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406BB" w14:textId="0D66953D" w:rsidR="00522200" w:rsidRDefault="00F86298" w:rsidP="00984F7A">
      <w:pPr>
        <w:pStyle w:val="Heading1"/>
      </w:pPr>
      <w:bookmarkStart w:id="0" w:name="_Toc133236145"/>
      <w:bookmarkStart w:id="1" w:name="_Toc133236171"/>
      <w:bookmarkStart w:id="2" w:name="_Toc143786729"/>
      <w:r w:rsidRPr="002A3BA2">
        <w:rPr>
          <w:noProof/>
        </w:rPr>
        <mc:AlternateContent>
          <mc:Choice Requires="wps">
            <w:drawing>
              <wp:anchor distT="0" distB="0" distL="114300" distR="114300" simplePos="0" relativeHeight="251658240" behindDoc="0" locked="0" layoutInCell="1" allowOverlap="1" wp14:anchorId="7D593B13" wp14:editId="77DB24C6">
                <wp:simplePos x="0" y="0"/>
                <wp:positionH relativeFrom="margin">
                  <wp:align>left</wp:align>
                </wp:positionH>
                <wp:positionV relativeFrom="paragraph">
                  <wp:posOffset>618061</wp:posOffset>
                </wp:positionV>
                <wp:extent cx="5795645" cy="7298690"/>
                <wp:effectExtent l="0" t="0" r="14605" b="1651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5645" cy="7299297"/>
                        </a:xfrm>
                        <a:prstGeom prst="rect">
                          <a:avLst/>
                        </a:prstGeom>
                        <a:solidFill>
                          <a:srgbClr val="E5F8FF"/>
                        </a:solidFill>
                        <a:ln w="9525">
                          <a:solidFill>
                            <a:schemeClr val="bg1"/>
                          </a:solidFill>
                          <a:miter lim="800000"/>
                          <a:headEnd/>
                          <a:tailEnd/>
                        </a:ln>
                      </wps:spPr>
                      <wps:txbx>
                        <w:txbxContent>
                          <w:p w14:paraId="3C2BE6EA" w14:textId="77777777" w:rsidR="003D67F8" w:rsidRDefault="003D67F8" w:rsidP="00CA1B4B">
                            <w:pPr>
                              <w:pStyle w:val="Heading2"/>
                              <w:keepNext/>
                              <w:spacing w:before="120"/>
                            </w:pPr>
                            <w:r>
                              <w:t>Review outcomes</w:t>
                            </w:r>
                          </w:p>
                          <w:p w14:paraId="7B467971" w14:textId="133B7FBC" w:rsidR="003D67F8" w:rsidRDefault="003D67F8" w:rsidP="00197F6F">
                            <w:pPr>
                              <w:pStyle w:val="CGC2025Bullet1"/>
                            </w:pPr>
                            <w:r>
                              <w:t>The following changes were made to the assessment</w:t>
                            </w:r>
                            <w:r w:rsidR="007E6250">
                              <w:t>.</w:t>
                            </w:r>
                          </w:p>
                          <w:p w14:paraId="0CB7B3CB" w14:textId="6E946822" w:rsidR="00215DB9" w:rsidRDefault="005E0196" w:rsidP="00197F6F">
                            <w:pPr>
                              <w:pStyle w:val="CGC2025Bullet2"/>
                            </w:pPr>
                            <w:r>
                              <w:t xml:space="preserve">The </w:t>
                            </w:r>
                            <w:r w:rsidR="006C7388">
                              <w:t xml:space="preserve">dependent </w:t>
                            </w:r>
                            <w:r w:rsidR="001A2175">
                              <w:t xml:space="preserve">variable in the regression model </w:t>
                            </w:r>
                            <w:r w:rsidR="00CA2857">
                              <w:t xml:space="preserve">has changed from weekly to hourly wages. </w:t>
                            </w:r>
                            <w:r w:rsidR="00FA25F0">
                              <w:t xml:space="preserve">This </w:t>
                            </w:r>
                            <w:r w:rsidR="00C422CC">
                              <w:t xml:space="preserve">appropriately reflects that workers who work longer hours receive </w:t>
                            </w:r>
                            <w:r w:rsidR="0086262D">
                              <w:t>higher weekly wages.</w:t>
                            </w:r>
                            <w:r>
                              <w:t xml:space="preserve"> </w:t>
                            </w:r>
                          </w:p>
                          <w:p w14:paraId="51EABE05" w14:textId="7A336F68" w:rsidR="00153E93" w:rsidRDefault="007D7C57" w:rsidP="00434F06">
                            <w:pPr>
                              <w:pStyle w:val="CGC2025Bullet2"/>
                            </w:pPr>
                            <w:r>
                              <w:t>The model has been simplified</w:t>
                            </w:r>
                            <w:r w:rsidR="0086262D">
                              <w:t>, with the following changes</w:t>
                            </w:r>
                            <w:r w:rsidR="00156510">
                              <w:t>:</w:t>
                            </w:r>
                          </w:p>
                          <w:p w14:paraId="08014E4C" w14:textId="2245E337" w:rsidR="0010221A" w:rsidRDefault="0010221A" w:rsidP="00991396">
                            <w:pPr>
                              <w:pStyle w:val="CGC2025Bullet3"/>
                            </w:pPr>
                            <w:r>
                              <w:t>11 distinct 5-year age categories</w:t>
                            </w:r>
                            <w:r w:rsidR="002136E4">
                              <w:t xml:space="preserve"> </w:t>
                            </w:r>
                            <w:r w:rsidR="00443C91">
                              <w:t xml:space="preserve">have </w:t>
                            </w:r>
                            <w:r w:rsidR="002136E4">
                              <w:t>replace</w:t>
                            </w:r>
                            <w:r w:rsidR="00443C91">
                              <w:t>d</w:t>
                            </w:r>
                            <w:r w:rsidR="002136E4">
                              <w:t xml:space="preserve"> a derived measure of experience</w:t>
                            </w:r>
                          </w:p>
                          <w:p w14:paraId="7E0A2B1C" w14:textId="70966CE4" w:rsidR="002136E4" w:rsidRDefault="00156510" w:rsidP="00991396">
                            <w:pPr>
                              <w:pStyle w:val="CGC2025Bullet3"/>
                            </w:pPr>
                            <w:r>
                              <w:t>v</w:t>
                            </w:r>
                            <w:r w:rsidR="002136E4">
                              <w:t xml:space="preserve">ariables </w:t>
                            </w:r>
                            <w:r w:rsidR="00D25FF4">
                              <w:t xml:space="preserve">for usual </w:t>
                            </w:r>
                            <w:r w:rsidR="007D02CB">
                              <w:t>working part-time, or more than full time, were simplified</w:t>
                            </w:r>
                          </w:p>
                          <w:p w14:paraId="6DBB8193" w14:textId="56F66E0D" w:rsidR="007D02CB" w:rsidRPr="002A3BA2" w:rsidRDefault="003328C2" w:rsidP="00991396">
                            <w:pPr>
                              <w:pStyle w:val="CGC2025Bullet3"/>
                            </w:pPr>
                            <w:r>
                              <w:t>Over 200</w:t>
                            </w:r>
                            <w:r w:rsidR="00146DB0">
                              <w:t xml:space="preserve"> detailed industry variables were replaced by 19 industry </w:t>
                            </w:r>
                            <w:r w:rsidR="00146DB0" w:rsidRPr="002A3BA2">
                              <w:t>divisions</w:t>
                            </w:r>
                          </w:p>
                          <w:p w14:paraId="630D7179" w14:textId="01E2813F" w:rsidR="00E24F62" w:rsidRPr="002A3BA2" w:rsidRDefault="00156510" w:rsidP="00991396">
                            <w:pPr>
                              <w:pStyle w:val="CGC2025Bullet3"/>
                            </w:pPr>
                            <w:r w:rsidRPr="002A3BA2">
                              <w:t>g</w:t>
                            </w:r>
                            <w:r w:rsidR="00E24F62" w:rsidRPr="002A3BA2">
                              <w:t xml:space="preserve">ender interaction variables, that reflect that women and men </w:t>
                            </w:r>
                            <w:r w:rsidR="00B877ED" w:rsidRPr="002A3BA2">
                              <w:t>have different labour market experiences, were removed</w:t>
                            </w:r>
                            <w:r w:rsidR="00736E1B" w:rsidRPr="002A3BA2">
                              <w:t>.</w:t>
                            </w:r>
                          </w:p>
                          <w:p w14:paraId="301BD233" w14:textId="10215D77" w:rsidR="003F19BE" w:rsidRPr="002A3BA2" w:rsidRDefault="00BC73D6" w:rsidP="00AD6488">
                            <w:pPr>
                              <w:pStyle w:val="CGC2025Bullet2"/>
                            </w:pPr>
                            <w:r w:rsidRPr="002A3BA2">
                              <w:t>A weigh</w:t>
                            </w:r>
                            <w:r w:rsidR="00435215" w:rsidRPr="002A3BA2">
                              <w:t>ted average of</w:t>
                            </w:r>
                            <w:r w:rsidR="006A7FD5" w:rsidRPr="002A3BA2">
                              <w:t xml:space="preserve"> several years of data </w:t>
                            </w:r>
                            <w:r w:rsidR="00EE7D74" w:rsidRPr="002A3BA2">
                              <w:t>ha</w:t>
                            </w:r>
                            <w:r w:rsidR="0039736E" w:rsidRPr="002A3BA2">
                              <w:t>s</w:t>
                            </w:r>
                            <w:r w:rsidR="00EE7D74" w:rsidRPr="002A3BA2">
                              <w:t xml:space="preserve"> been </w:t>
                            </w:r>
                            <w:r w:rsidR="00867B13" w:rsidRPr="002A3BA2">
                              <w:t xml:space="preserve">used to </w:t>
                            </w:r>
                            <w:r w:rsidR="00B771B4" w:rsidRPr="002A3BA2">
                              <w:t xml:space="preserve">increase effective sample size and </w:t>
                            </w:r>
                            <w:r w:rsidR="00867B13" w:rsidRPr="002A3BA2">
                              <w:t>reduce volatility in the wage cost estimates.</w:t>
                            </w:r>
                          </w:p>
                          <w:p w14:paraId="79E19621" w14:textId="68CD64A5" w:rsidR="00DE4084" w:rsidRPr="002A3BA2" w:rsidRDefault="00F31EFC" w:rsidP="00AD6488">
                            <w:pPr>
                              <w:pStyle w:val="CGC2025Bullet2"/>
                            </w:pPr>
                            <w:r w:rsidRPr="002A3BA2">
                              <w:t xml:space="preserve">The </w:t>
                            </w:r>
                            <w:r w:rsidR="00875E5F" w:rsidRPr="002A3BA2">
                              <w:t xml:space="preserve">way </w:t>
                            </w:r>
                            <w:r w:rsidR="00FE0035" w:rsidRPr="002A3BA2">
                              <w:t>state expenses are designated as wage-related or not wage</w:t>
                            </w:r>
                            <w:r w:rsidR="00B42DF8" w:rsidRPr="002A3BA2">
                              <w:noBreakHyphen/>
                            </w:r>
                            <w:r w:rsidR="00FE0035" w:rsidRPr="002A3BA2">
                              <w:t>related</w:t>
                            </w:r>
                            <w:r w:rsidR="00B42DF8" w:rsidRPr="002A3BA2">
                              <w:t xml:space="preserve"> has been revised</w:t>
                            </w:r>
                            <w:r w:rsidR="003B28F4" w:rsidRPr="002A3BA2">
                              <w:t xml:space="preserve"> so as not to over</w:t>
                            </w:r>
                            <w:r w:rsidR="003F3EEF" w:rsidRPr="002A3BA2">
                              <w:t>estimate wage</w:t>
                            </w:r>
                            <w:r w:rsidR="007D2AB5" w:rsidRPr="002A3BA2">
                              <w:t>-</w:t>
                            </w:r>
                            <w:r w:rsidR="003F3EEF" w:rsidRPr="002A3BA2">
                              <w:t>related costs</w:t>
                            </w:r>
                            <w:r w:rsidR="00B42DF8" w:rsidRPr="002A3BA2">
                              <w:t>.</w:t>
                            </w:r>
                          </w:p>
                          <w:p w14:paraId="14431190" w14:textId="699F89F1" w:rsidR="00BD3A5F" w:rsidRPr="00B657F6" w:rsidRDefault="00E42AE7" w:rsidP="00E96AA5">
                            <w:pPr>
                              <w:pStyle w:val="CGC2025Bullet1"/>
                            </w:pPr>
                            <w:r w:rsidRPr="00B657F6">
                              <w:t>T</w:t>
                            </w:r>
                            <w:r w:rsidR="00541576" w:rsidRPr="00B657F6">
                              <w:t xml:space="preserve">he Commission </w:t>
                            </w:r>
                            <w:r w:rsidR="00CB0484" w:rsidRPr="00B657F6">
                              <w:t xml:space="preserve">considered but did not change the following. </w:t>
                            </w:r>
                          </w:p>
                          <w:p w14:paraId="7DA782B0" w14:textId="2F7568CD" w:rsidR="003D3AA9" w:rsidRPr="00B657F6" w:rsidRDefault="00980CC4" w:rsidP="00E96AA5">
                            <w:pPr>
                              <w:pStyle w:val="CGC2025Bullet2"/>
                            </w:pPr>
                            <w:r w:rsidRPr="00B657F6">
                              <w:t>D</w:t>
                            </w:r>
                            <w:r w:rsidR="00EB52F4" w:rsidRPr="00B657F6">
                              <w:t>ifferences in private sector wage</w:t>
                            </w:r>
                            <w:r w:rsidR="0047248F" w:rsidRPr="00B657F6">
                              <w:t>s</w:t>
                            </w:r>
                            <w:r w:rsidR="00372883" w:rsidRPr="00B657F6">
                              <w:t xml:space="preserve"> are used</w:t>
                            </w:r>
                            <w:r w:rsidR="0047248F" w:rsidRPr="00B657F6">
                              <w:t xml:space="preserve"> as a policy neutral proxy for the market pressures faced by public </w:t>
                            </w:r>
                            <w:r w:rsidR="009C69A3" w:rsidRPr="00B657F6">
                              <w:t>sector employers</w:t>
                            </w:r>
                            <w:r w:rsidR="00372883" w:rsidRPr="00B657F6">
                              <w:t>.</w:t>
                            </w:r>
                          </w:p>
                          <w:p w14:paraId="42849D5D" w14:textId="6CC11463" w:rsidR="0076739F" w:rsidRPr="00B657F6" w:rsidRDefault="0076739F" w:rsidP="0076739F">
                            <w:pPr>
                              <w:pStyle w:val="CGC2025Bullet2"/>
                            </w:pPr>
                            <w:r w:rsidRPr="00B657F6">
                              <w:t xml:space="preserve">The </w:t>
                            </w:r>
                            <w:r w:rsidR="00F80FD1">
                              <w:t xml:space="preserve">ABS </w:t>
                            </w:r>
                            <w:r w:rsidRPr="00B657F6">
                              <w:t>Characteristics of Employment survey data is used for the assessment, because of its sample size, reliability and availability of control variables.</w:t>
                            </w:r>
                          </w:p>
                          <w:p w14:paraId="0E221C08" w14:textId="7B26CF06" w:rsidR="00FE78C1" w:rsidRPr="00B657F6" w:rsidRDefault="00372883" w:rsidP="00E96AA5">
                            <w:pPr>
                              <w:pStyle w:val="CGC2025Bullet2"/>
                            </w:pPr>
                            <w:r w:rsidRPr="00B657F6">
                              <w:t>T</w:t>
                            </w:r>
                            <w:r w:rsidR="00FE78C1" w:rsidRPr="00B657F6">
                              <w:t xml:space="preserve">he full sample of private sector employees </w:t>
                            </w:r>
                            <w:r w:rsidR="005A2015" w:rsidRPr="00B657F6">
                              <w:t>survey data</w:t>
                            </w:r>
                            <w:r w:rsidRPr="00B657F6">
                              <w:t xml:space="preserve"> is used</w:t>
                            </w:r>
                            <w:r w:rsidR="00FB41D8" w:rsidRPr="00B657F6">
                              <w:t xml:space="preserve">, as </w:t>
                            </w:r>
                            <w:r w:rsidR="00756923" w:rsidRPr="00B657F6">
                              <w:t xml:space="preserve">data </w:t>
                            </w:r>
                            <w:r w:rsidR="00D12D3E" w:rsidRPr="00B657F6">
                              <w:t>are</w:t>
                            </w:r>
                            <w:r w:rsidR="00756923" w:rsidRPr="00B657F6">
                              <w:t xml:space="preserve"> not sufficient </w:t>
                            </w:r>
                            <w:r w:rsidR="00533B16" w:rsidRPr="00B657F6">
                              <w:t>to select a sub-set that more closely resembles the public sector</w:t>
                            </w:r>
                            <w:r w:rsidRPr="00B657F6">
                              <w:t>.</w:t>
                            </w:r>
                          </w:p>
                          <w:p w14:paraId="73AA67BC" w14:textId="1A65AFE3" w:rsidR="007F5880" w:rsidRPr="00B657F6" w:rsidRDefault="00372883" w:rsidP="00E96AA5">
                            <w:pPr>
                              <w:pStyle w:val="CGC2025Bullet2"/>
                            </w:pPr>
                            <w:r w:rsidRPr="00B657F6">
                              <w:t>A</w:t>
                            </w:r>
                            <w:r w:rsidR="00C54E97" w:rsidRPr="00B657F6">
                              <w:t xml:space="preserve"> 12.5% discount </w:t>
                            </w:r>
                            <w:r w:rsidRPr="00B657F6">
                              <w:t xml:space="preserve">is applied </w:t>
                            </w:r>
                            <w:r w:rsidR="00C54E97" w:rsidRPr="00B657F6">
                              <w:t>to reflect some uncertainty in the</w:t>
                            </w:r>
                            <w:r w:rsidR="0043198F" w:rsidRPr="00B657F6">
                              <w:t xml:space="preserve"> strength of the proxy and the underlying data.</w:t>
                            </w:r>
                          </w:p>
                          <w:p w14:paraId="41ED4472" w14:textId="6984F8E5" w:rsidR="003F5936" w:rsidRDefault="00FB138B" w:rsidP="00E96AA5">
                            <w:pPr>
                              <w:pStyle w:val="CGC2025Bullet1"/>
                            </w:pPr>
                            <w:r w:rsidRPr="00B657F6">
                              <w:t xml:space="preserve">The Commission will </w:t>
                            </w:r>
                            <w:r w:rsidR="008D4672" w:rsidRPr="00B657F6">
                              <w:t xml:space="preserve">validate the regression results from each </w:t>
                            </w:r>
                            <w:r w:rsidR="003F6905" w:rsidRPr="00B657F6">
                              <w:t>annual Characteristics of Employment</w:t>
                            </w:r>
                            <w:r w:rsidR="003F6905">
                              <w:t xml:space="preserve"> survey</w:t>
                            </w:r>
                            <w:r w:rsidR="003F5936">
                              <w:t xml:space="preserve"> </w:t>
                            </w:r>
                            <w:r w:rsidR="003F6905">
                              <w:t xml:space="preserve">before including them in its measure of wage costs. The Commission will continue to </w:t>
                            </w:r>
                            <w:r w:rsidR="00017A48">
                              <w:t>investigate</w:t>
                            </w:r>
                            <w:r w:rsidR="003F6905">
                              <w:t xml:space="preserve"> </w:t>
                            </w:r>
                            <w:r w:rsidR="00B72027">
                              <w:t xml:space="preserve">alternative data sources </w:t>
                            </w:r>
                            <w:r w:rsidR="00206994">
                              <w:t xml:space="preserve">both </w:t>
                            </w:r>
                            <w:r w:rsidR="001C1D2A">
                              <w:t>for</w:t>
                            </w:r>
                            <w:r w:rsidR="00B72027">
                              <w:t xml:space="preserve"> validation and as </w:t>
                            </w:r>
                            <w:r w:rsidR="00017A48">
                              <w:t>potential alternatives to the Characteristics of Employment surveys</w:t>
                            </w:r>
                            <w:r w:rsidR="00E920D4">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593B13" id="_x0000_t202" coordsize="21600,21600" o:spt="202" path="m,l,21600r21600,l21600,xe">
                <v:stroke joinstyle="miter"/>
                <v:path gradientshapeok="t" o:connecttype="rect"/>
              </v:shapetype>
              <v:shape id="Text Box 217" o:spid="_x0000_s1026" type="#_x0000_t202" style="position:absolute;margin-left:0;margin-top:48.65pt;width:456.35pt;height:574.7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" fillcolor="#e5f8ff" strokecolor="white [3212]">
                <v:textbox>
                  <w:txbxContent>
                    <w:p w14:paraId="3C2BE6EA" w14:textId="77777777" w:rsidR="003D67F8" w:rsidRDefault="003D67F8" w:rsidP="00CA1B4B">
                      <w:pPr>
                        <w:pStyle w:val="Heading2"/>
                        <w:keepNext/>
                        <w:spacing w:before="120"/>
                      </w:pPr>
                      <w:r>
                        <w:t>Review outcomes</w:t>
                      </w:r>
                    </w:p>
                    <w:p w14:paraId="7B467971" w14:textId="133B7FBC" w:rsidR="003D67F8" w:rsidRDefault="003D67F8" w:rsidP="00197F6F">
                      <w:pPr>
                        <w:pStyle w:val="CGC2025Bullet1"/>
                      </w:pPr>
                      <w:r>
                        <w:t>The following changes were made to the assessment</w:t>
                      </w:r>
                      <w:r w:rsidR="007E6250">
                        <w:t>.</w:t>
                      </w:r>
                    </w:p>
                    <w:p w14:paraId="0CB7B3CB" w14:textId="6E946822" w:rsidR="00215DB9" w:rsidRDefault="005E0196" w:rsidP="00197F6F">
                      <w:pPr>
                        <w:pStyle w:val="CGC2025Bullet2"/>
                      </w:pPr>
                      <w:r>
                        <w:t xml:space="preserve">The </w:t>
                      </w:r>
                      <w:r w:rsidR="006C7388">
                        <w:t xml:space="preserve">dependent </w:t>
                      </w:r>
                      <w:r w:rsidR="001A2175">
                        <w:t xml:space="preserve">variable in the regression model </w:t>
                      </w:r>
                      <w:r w:rsidR="00CA2857">
                        <w:t xml:space="preserve">has changed from weekly to hourly wages. </w:t>
                      </w:r>
                      <w:r w:rsidR="00FA25F0">
                        <w:t xml:space="preserve">This </w:t>
                      </w:r>
                      <w:r w:rsidR="00C422CC">
                        <w:t xml:space="preserve">appropriately reflects that workers who work longer hours receive </w:t>
                      </w:r>
                      <w:r w:rsidR="0086262D">
                        <w:t>higher weekly wages.</w:t>
                      </w:r>
                      <w:r>
                        <w:t xml:space="preserve"> </w:t>
                      </w:r>
                    </w:p>
                    <w:p w14:paraId="51EABE05" w14:textId="7A336F68" w:rsidR="00153E93" w:rsidRDefault="007D7C57" w:rsidP="00434F06">
                      <w:pPr>
                        <w:pStyle w:val="CGC2025Bullet2"/>
                      </w:pPr>
                      <w:r>
                        <w:t>The model has been simplified</w:t>
                      </w:r>
                      <w:r w:rsidR="0086262D">
                        <w:t>, with the following changes</w:t>
                      </w:r>
                      <w:r w:rsidR="00156510">
                        <w:t>:</w:t>
                      </w:r>
                    </w:p>
                    <w:p w14:paraId="08014E4C" w14:textId="2245E337" w:rsidR="0010221A" w:rsidRDefault="0010221A" w:rsidP="00991396">
                      <w:pPr>
                        <w:pStyle w:val="CGC2025Bullet3"/>
                      </w:pPr>
                      <w:r>
                        <w:t>11 distinct 5-year age categories</w:t>
                      </w:r>
                      <w:r w:rsidR="002136E4">
                        <w:t xml:space="preserve"> </w:t>
                      </w:r>
                      <w:r w:rsidR="00443C91">
                        <w:t xml:space="preserve">have </w:t>
                      </w:r>
                      <w:r w:rsidR="002136E4">
                        <w:t>replace</w:t>
                      </w:r>
                      <w:r w:rsidR="00443C91">
                        <w:t>d</w:t>
                      </w:r>
                      <w:r w:rsidR="002136E4">
                        <w:t xml:space="preserve"> a derived measure of experience</w:t>
                      </w:r>
                    </w:p>
                    <w:p w14:paraId="7E0A2B1C" w14:textId="70966CE4" w:rsidR="002136E4" w:rsidRDefault="00156510" w:rsidP="00991396">
                      <w:pPr>
                        <w:pStyle w:val="CGC2025Bullet3"/>
                      </w:pPr>
                      <w:r>
                        <w:t>v</w:t>
                      </w:r>
                      <w:r w:rsidR="002136E4">
                        <w:t xml:space="preserve">ariables </w:t>
                      </w:r>
                      <w:r w:rsidR="00D25FF4">
                        <w:t xml:space="preserve">for usual </w:t>
                      </w:r>
                      <w:r w:rsidR="007D02CB">
                        <w:t>working part-time, or more than full time, were simplified</w:t>
                      </w:r>
                    </w:p>
                    <w:p w14:paraId="6DBB8193" w14:textId="56F66E0D" w:rsidR="007D02CB" w:rsidRPr="002A3BA2" w:rsidRDefault="003328C2" w:rsidP="00991396">
                      <w:pPr>
                        <w:pStyle w:val="CGC2025Bullet3"/>
                      </w:pPr>
                      <w:r>
                        <w:t>Over 200</w:t>
                      </w:r>
                      <w:r w:rsidR="00146DB0">
                        <w:t xml:space="preserve"> detailed industry variables were replaced by 19 industry </w:t>
                      </w:r>
                      <w:r w:rsidR="00146DB0" w:rsidRPr="002A3BA2">
                        <w:t>divisions</w:t>
                      </w:r>
                    </w:p>
                    <w:p w14:paraId="630D7179" w14:textId="01E2813F" w:rsidR="00E24F62" w:rsidRPr="002A3BA2" w:rsidRDefault="00156510" w:rsidP="00991396">
                      <w:pPr>
                        <w:pStyle w:val="CGC2025Bullet3"/>
                      </w:pPr>
                      <w:r w:rsidRPr="002A3BA2">
                        <w:t>g</w:t>
                      </w:r>
                      <w:r w:rsidR="00E24F62" w:rsidRPr="002A3BA2">
                        <w:t xml:space="preserve">ender interaction variables, that reflect that women and men </w:t>
                      </w:r>
                      <w:r w:rsidR="00B877ED" w:rsidRPr="002A3BA2">
                        <w:t>have different labour market experiences, were removed</w:t>
                      </w:r>
                      <w:r w:rsidR="00736E1B" w:rsidRPr="002A3BA2">
                        <w:t>.</w:t>
                      </w:r>
                    </w:p>
                    <w:p w14:paraId="301BD233" w14:textId="10215D77" w:rsidR="003F19BE" w:rsidRPr="002A3BA2" w:rsidRDefault="00BC73D6" w:rsidP="00AD6488">
                      <w:pPr>
                        <w:pStyle w:val="CGC2025Bullet2"/>
                      </w:pPr>
                      <w:r w:rsidRPr="002A3BA2">
                        <w:t>A weigh</w:t>
                      </w:r>
                      <w:r w:rsidR="00435215" w:rsidRPr="002A3BA2">
                        <w:t>ted average of</w:t>
                      </w:r>
                      <w:r w:rsidR="006A7FD5" w:rsidRPr="002A3BA2">
                        <w:t xml:space="preserve"> several years of data </w:t>
                      </w:r>
                      <w:r w:rsidR="00EE7D74" w:rsidRPr="002A3BA2">
                        <w:t>ha</w:t>
                      </w:r>
                      <w:r w:rsidR="0039736E" w:rsidRPr="002A3BA2">
                        <w:t>s</w:t>
                      </w:r>
                      <w:r w:rsidR="00EE7D74" w:rsidRPr="002A3BA2">
                        <w:t xml:space="preserve"> been </w:t>
                      </w:r>
                      <w:r w:rsidR="00867B13" w:rsidRPr="002A3BA2">
                        <w:t xml:space="preserve">used to </w:t>
                      </w:r>
                      <w:r w:rsidR="00B771B4" w:rsidRPr="002A3BA2">
                        <w:t xml:space="preserve">increase effective sample size and </w:t>
                      </w:r>
                      <w:r w:rsidR="00867B13" w:rsidRPr="002A3BA2">
                        <w:t>reduce volatility in the wage cost estimates.</w:t>
                      </w:r>
                    </w:p>
                    <w:p w14:paraId="79E19621" w14:textId="68CD64A5" w:rsidR="00DE4084" w:rsidRPr="002A3BA2" w:rsidRDefault="00F31EFC" w:rsidP="00AD6488">
                      <w:pPr>
                        <w:pStyle w:val="CGC2025Bullet2"/>
                      </w:pPr>
                      <w:r w:rsidRPr="002A3BA2">
                        <w:t xml:space="preserve">The </w:t>
                      </w:r>
                      <w:r w:rsidR="00875E5F" w:rsidRPr="002A3BA2">
                        <w:t xml:space="preserve">way </w:t>
                      </w:r>
                      <w:r w:rsidR="00FE0035" w:rsidRPr="002A3BA2">
                        <w:t>state expenses are designated as wage-related or not wage</w:t>
                      </w:r>
                      <w:r w:rsidR="00B42DF8" w:rsidRPr="002A3BA2">
                        <w:noBreakHyphen/>
                      </w:r>
                      <w:r w:rsidR="00FE0035" w:rsidRPr="002A3BA2">
                        <w:t>related</w:t>
                      </w:r>
                      <w:r w:rsidR="00B42DF8" w:rsidRPr="002A3BA2">
                        <w:t xml:space="preserve"> has been revised</w:t>
                      </w:r>
                      <w:r w:rsidR="003B28F4" w:rsidRPr="002A3BA2">
                        <w:t xml:space="preserve"> so as not to over</w:t>
                      </w:r>
                      <w:r w:rsidR="003F3EEF" w:rsidRPr="002A3BA2">
                        <w:t>estimate wage</w:t>
                      </w:r>
                      <w:r w:rsidR="007D2AB5" w:rsidRPr="002A3BA2">
                        <w:t>-</w:t>
                      </w:r>
                      <w:r w:rsidR="003F3EEF" w:rsidRPr="002A3BA2">
                        <w:t>related costs</w:t>
                      </w:r>
                      <w:r w:rsidR="00B42DF8" w:rsidRPr="002A3BA2">
                        <w:t>.</w:t>
                      </w:r>
                    </w:p>
                    <w:p w14:paraId="14431190" w14:textId="699F89F1" w:rsidR="00BD3A5F" w:rsidRPr="00B657F6" w:rsidRDefault="00E42AE7" w:rsidP="00E96AA5">
                      <w:pPr>
                        <w:pStyle w:val="CGC2025Bullet1"/>
                      </w:pPr>
                      <w:r w:rsidRPr="00B657F6">
                        <w:t>T</w:t>
                      </w:r>
                      <w:r w:rsidR="00541576" w:rsidRPr="00B657F6">
                        <w:t xml:space="preserve">he Commission </w:t>
                      </w:r>
                      <w:r w:rsidR="00CB0484" w:rsidRPr="00B657F6">
                        <w:t xml:space="preserve">considered but did not change the following. </w:t>
                      </w:r>
                    </w:p>
                    <w:p w14:paraId="7DA782B0" w14:textId="2F7568CD" w:rsidR="003D3AA9" w:rsidRPr="00B657F6" w:rsidRDefault="00980CC4" w:rsidP="00E96AA5">
                      <w:pPr>
                        <w:pStyle w:val="CGC2025Bullet2"/>
                      </w:pPr>
                      <w:r w:rsidRPr="00B657F6">
                        <w:t>D</w:t>
                      </w:r>
                      <w:r w:rsidR="00EB52F4" w:rsidRPr="00B657F6">
                        <w:t>ifferences in private sector wage</w:t>
                      </w:r>
                      <w:r w:rsidR="0047248F" w:rsidRPr="00B657F6">
                        <w:t>s</w:t>
                      </w:r>
                      <w:r w:rsidR="00372883" w:rsidRPr="00B657F6">
                        <w:t xml:space="preserve"> are used</w:t>
                      </w:r>
                      <w:r w:rsidR="0047248F" w:rsidRPr="00B657F6">
                        <w:t xml:space="preserve"> as a policy neutral proxy for the market pressures faced by public </w:t>
                      </w:r>
                      <w:r w:rsidR="009C69A3" w:rsidRPr="00B657F6">
                        <w:t>sector employers</w:t>
                      </w:r>
                      <w:r w:rsidR="00372883" w:rsidRPr="00B657F6">
                        <w:t>.</w:t>
                      </w:r>
                    </w:p>
                    <w:p w14:paraId="42849D5D" w14:textId="6CC11463" w:rsidR="0076739F" w:rsidRPr="00B657F6" w:rsidRDefault="0076739F" w:rsidP="0076739F">
                      <w:pPr>
                        <w:pStyle w:val="CGC2025Bullet2"/>
                      </w:pPr>
                      <w:r w:rsidRPr="00B657F6">
                        <w:t xml:space="preserve">The </w:t>
                      </w:r>
                      <w:r w:rsidR="00F80FD1">
                        <w:t xml:space="preserve">ABS </w:t>
                      </w:r>
                      <w:r w:rsidRPr="00B657F6">
                        <w:t>Characteristics of Employment survey data is used for the assessment, because of its sample size, reliability and availability of control variables.</w:t>
                      </w:r>
                    </w:p>
                    <w:p w14:paraId="0E221C08" w14:textId="7B26CF06" w:rsidR="00FE78C1" w:rsidRPr="00B657F6" w:rsidRDefault="00372883" w:rsidP="00E96AA5">
                      <w:pPr>
                        <w:pStyle w:val="CGC2025Bullet2"/>
                      </w:pPr>
                      <w:r w:rsidRPr="00B657F6">
                        <w:t>T</w:t>
                      </w:r>
                      <w:r w:rsidR="00FE78C1" w:rsidRPr="00B657F6">
                        <w:t xml:space="preserve">he full sample of private sector employees </w:t>
                      </w:r>
                      <w:r w:rsidR="005A2015" w:rsidRPr="00B657F6">
                        <w:t>survey data</w:t>
                      </w:r>
                      <w:r w:rsidRPr="00B657F6">
                        <w:t xml:space="preserve"> is used</w:t>
                      </w:r>
                      <w:r w:rsidR="00FB41D8" w:rsidRPr="00B657F6">
                        <w:t xml:space="preserve">, as </w:t>
                      </w:r>
                      <w:r w:rsidR="00756923" w:rsidRPr="00B657F6">
                        <w:t xml:space="preserve">data </w:t>
                      </w:r>
                      <w:r w:rsidR="00D12D3E" w:rsidRPr="00B657F6">
                        <w:t>are</w:t>
                      </w:r>
                      <w:r w:rsidR="00756923" w:rsidRPr="00B657F6">
                        <w:t xml:space="preserve"> not sufficient </w:t>
                      </w:r>
                      <w:r w:rsidR="00533B16" w:rsidRPr="00B657F6">
                        <w:t>to select a sub-set that more closely resembles the public sector</w:t>
                      </w:r>
                      <w:r w:rsidRPr="00B657F6">
                        <w:t>.</w:t>
                      </w:r>
                    </w:p>
                    <w:p w14:paraId="73AA67BC" w14:textId="1A65AFE3" w:rsidR="007F5880" w:rsidRPr="00B657F6" w:rsidRDefault="00372883" w:rsidP="00E96AA5">
                      <w:pPr>
                        <w:pStyle w:val="CGC2025Bullet2"/>
                      </w:pPr>
                      <w:r w:rsidRPr="00B657F6">
                        <w:t>A</w:t>
                      </w:r>
                      <w:r w:rsidR="00C54E97" w:rsidRPr="00B657F6">
                        <w:t xml:space="preserve"> 12.5% discount </w:t>
                      </w:r>
                      <w:r w:rsidRPr="00B657F6">
                        <w:t xml:space="preserve">is applied </w:t>
                      </w:r>
                      <w:r w:rsidR="00C54E97" w:rsidRPr="00B657F6">
                        <w:t>to reflect some uncertainty in the</w:t>
                      </w:r>
                      <w:r w:rsidR="0043198F" w:rsidRPr="00B657F6">
                        <w:t xml:space="preserve"> strength of the proxy and the underlying data.</w:t>
                      </w:r>
                    </w:p>
                    <w:p w14:paraId="41ED4472" w14:textId="6984F8E5" w:rsidR="003F5936" w:rsidRDefault="00FB138B" w:rsidP="00E96AA5">
                      <w:pPr>
                        <w:pStyle w:val="CGC2025Bullet1"/>
                      </w:pPr>
                      <w:r w:rsidRPr="00B657F6">
                        <w:t xml:space="preserve">The Commission will </w:t>
                      </w:r>
                      <w:r w:rsidR="008D4672" w:rsidRPr="00B657F6">
                        <w:t xml:space="preserve">validate the regression results from each </w:t>
                      </w:r>
                      <w:r w:rsidR="003F6905" w:rsidRPr="00B657F6">
                        <w:t>annual Characteristics of Employment</w:t>
                      </w:r>
                      <w:r w:rsidR="003F6905">
                        <w:t xml:space="preserve"> survey</w:t>
                      </w:r>
                      <w:r w:rsidR="003F5936">
                        <w:t xml:space="preserve"> </w:t>
                      </w:r>
                      <w:r w:rsidR="003F6905">
                        <w:t xml:space="preserve">before including them in its measure of wage costs. The Commission will continue to </w:t>
                      </w:r>
                      <w:r w:rsidR="00017A48">
                        <w:t>investigate</w:t>
                      </w:r>
                      <w:r w:rsidR="003F6905">
                        <w:t xml:space="preserve"> </w:t>
                      </w:r>
                      <w:r w:rsidR="00B72027">
                        <w:t xml:space="preserve">alternative data sources </w:t>
                      </w:r>
                      <w:r w:rsidR="00206994">
                        <w:t xml:space="preserve">both </w:t>
                      </w:r>
                      <w:r w:rsidR="001C1D2A">
                        <w:t>for</w:t>
                      </w:r>
                      <w:r w:rsidR="00B72027">
                        <w:t xml:space="preserve"> validation and as </w:t>
                      </w:r>
                      <w:r w:rsidR="00017A48">
                        <w:t>potential alternatives to the Characteristics of Employment surveys</w:t>
                      </w:r>
                      <w:r w:rsidR="00E920D4">
                        <w:t>.</w:t>
                      </w:r>
                    </w:p>
                  </w:txbxContent>
                </v:textbox>
                <w10:wrap type="square" anchorx="margin"/>
              </v:shape>
            </w:pict>
          </mc:Fallback>
        </mc:AlternateContent>
      </w:r>
      <w:r w:rsidR="004E537F">
        <w:t>Wage costs</w:t>
      </w:r>
    </w:p>
    <w:p w14:paraId="0633651B" w14:textId="77777777" w:rsidR="00522200" w:rsidRDefault="00522200">
      <w:pPr>
        <w:rPr>
          <w:rFonts w:ascii="Work Sans" w:eastAsia="Times New Roman" w:hAnsi="Work Sans" w:cs="Open Sans"/>
          <w:b/>
          <w:bCs/>
          <w:color w:val="006991"/>
          <w:sz w:val="40"/>
          <w:szCs w:val="40"/>
        </w:rPr>
      </w:pPr>
      <w:r>
        <w:br w:type="page"/>
      </w:r>
    </w:p>
    <w:p w14:paraId="2F30EAC2" w14:textId="0334AB3B" w:rsidR="00755A32" w:rsidRPr="002A3BA2" w:rsidRDefault="00B357EB" w:rsidP="00B357EB">
      <w:pPr>
        <w:pStyle w:val="Heading2"/>
      </w:pPr>
      <w:r w:rsidRPr="002A3BA2">
        <w:lastRenderedPageBreak/>
        <w:t>Introduction</w:t>
      </w:r>
    </w:p>
    <w:p w14:paraId="284B6814" w14:textId="62CCA310" w:rsidR="00A660B3" w:rsidRPr="009910BA" w:rsidRDefault="00B83ACA" w:rsidP="002358F4">
      <w:pPr>
        <w:pStyle w:val="CGC2025ParaNumbers"/>
      </w:pPr>
      <w:bookmarkStart w:id="3" w:name="_Toc133236159"/>
      <w:bookmarkStart w:id="4" w:name="_Toc133236185"/>
      <w:bookmarkStart w:id="5" w:name="_Toc143786730"/>
      <w:bookmarkEnd w:id="0"/>
      <w:bookmarkEnd w:id="1"/>
      <w:bookmarkEnd w:id="2"/>
      <w:r w:rsidRPr="002A3BA2">
        <w:t xml:space="preserve">On </w:t>
      </w:r>
      <w:r w:rsidR="007B71E3" w:rsidRPr="002A3BA2">
        <w:t>6</w:t>
      </w:r>
      <w:r w:rsidRPr="002A3BA2">
        <w:t xml:space="preserve"> Ju</w:t>
      </w:r>
      <w:r w:rsidR="00CF225A" w:rsidRPr="002A3BA2">
        <w:t>ly</w:t>
      </w:r>
      <w:r w:rsidR="007B71E3" w:rsidRPr="002A3BA2">
        <w:t xml:space="preserve"> 2</w:t>
      </w:r>
      <w:r w:rsidRPr="002A3BA2">
        <w:t xml:space="preserve">024, the </w:t>
      </w:r>
      <w:r w:rsidRPr="009910BA">
        <w:t xml:space="preserve">Commission published </w:t>
      </w:r>
      <w:r w:rsidR="00991712" w:rsidRPr="009910BA">
        <w:t xml:space="preserve">the </w:t>
      </w:r>
      <w:hyperlink r:id="rId8" w:history="1">
        <w:r w:rsidR="00854271" w:rsidRPr="009910BA">
          <w:rPr>
            <w:rStyle w:val="Hyperlink"/>
          </w:rPr>
          <w:t>Draft Report</w:t>
        </w:r>
      </w:hyperlink>
      <w:r w:rsidR="00991712" w:rsidRPr="009910BA">
        <w:t xml:space="preserve"> for the 2025 Methodology Review</w:t>
      </w:r>
      <w:r w:rsidRPr="009910BA">
        <w:t>.</w:t>
      </w:r>
      <w:r w:rsidR="002358F4" w:rsidRPr="009910BA">
        <w:t xml:space="preserve"> </w:t>
      </w:r>
    </w:p>
    <w:p w14:paraId="36079AB7" w14:textId="1F65E559" w:rsidR="00084A8D" w:rsidRPr="009910BA" w:rsidRDefault="002358F4" w:rsidP="002358F4">
      <w:pPr>
        <w:pStyle w:val="CGC2025ParaNumbers"/>
      </w:pPr>
      <w:r w:rsidRPr="009910BA">
        <w:t xml:space="preserve">The Draft Report </w:t>
      </w:r>
      <w:r w:rsidR="00A660B3" w:rsidRPr="009910BA">
        <w:t>include</w:t>
      </w:r>
      <w:r w:rsidR="007F58DE" w:rsidRPr="009910BA">
        <w:t>d</w:t>
      </w:r>
      <w:r w:rsidR="00A660B3" w:rsidRPr="009910BA">
        <w:t xml:space="preserve"> </w:t>
      </w:r>
      <w:r w:rsidR="00B53FC8" w:rsidRPr="009910BA">
        <w:t xml:space="preserve">a detailed </w:t>
      </w:r>
      <w:r w:rsidR="00A660B3" w:rsidRPr="009910BA">
        <w:t xml:space="preserve">analysis </w:t>
      </w:r>
      <w:r w:rsidR="00101CBB" w:rsidRPr="009910BA">
        <w:t xml:space="preserve">and response </w:t>
      </w:r>
      <w:r w:rsidR="00952C21" w:rsidRPr="009910BA">
        <w:t xml:space="preserve">to </w:t>
      </w:r>
      <w:r w:rsidR="00A660B3" w:rsidRPr="009910BA">
        <w:t xml:space="preserve">issues </w:t>
      </w:r>
      <w:r w:rsidR="00952C21" w:rsidRPr="009910BA">
        <w:t xml:space="preserve">raised by states </w:t>
      </w:r>
      <w:r w:rsidR="00AE278E" w:rsidRPr="009910BA">
        <w:t xml:space="preserve">and territories (states) </w:t>
      </w:r>
      <w:r w:rsidR="00C51E79" w:rsidRPr="009910BA">
        <w:t xml:space="preserve">in their </w:t>
      </w:r>
      <w:hyperlink r:id="rId9" w:history="1">
        <w:r w:rsidR="00FC7068" w:rsidRPr="009910BA">
          <w:rPr>
            <w:rStyle w:val="Hyperlink"/>
          </w:rPr>
          <w:t>submissions</w:t>
        </w:r>
      </w:hyperlink>
      <w:r w:rsidR="00FC7068" w:rsidRPr="009910BA">
        <w:t xml:space="preserve"> </w:t>
      </w:r>
      <w:r w:rsidR="0084526E" w:rsidRPr="009910BA">
        <w:t xml:space="preserve">on the </w:t>
      </w:r>
      <w:r w:rsidR="004E18F2" w:rsidRPr="009910BA">
        <w:t xml:space="preserve">Commission’s </w:t>
      </w:r>
      <w:hyperlink r:id="rId10" w:history="1">
        <w:r w:rsidR="004E18F2" w:rsidRPr="009910BA">
          <w:rPr>
            <w:rStyle w:val="Hyperlink"/>
          </w:rPr>
          <w:t>consultation paper</w:t>
        </w:r>
      </w:hyperlink>
      <w:r w:rsidR="00740951" w:rsidRPr="009910BA">
        <w:t xml:space="preserve">, and </w:t>
      </w:r>
      <w:r w:rsidR="00E11B7B" w:rsidRPr="009910BA">
        <w:t>t</w:t>
      </w:r>
      <w:r w:rsidR="002A4344" w:rsidRPr="009910BA">
        <w:t>he</w:t>
      </w:r>
      <w:r w:rsidR="00E11B7B" w:rsidRPr="009910BA">
        <w:t xml:space="preserve"> </w:t>
      </w:r>
      <w:hyperlink r:id="rId11" w:history="1">
        <w:r w:rsidR="004542D0" w:rsidRPr="009910BA">
          <w:rPr>
            <w:rStyle w:val="Hyperlink"/>
          </w:rPr>
          <w:t>addendum</w:t>
        </w:r>
      </w:hyperlink>
      <w:r w:rsidR="004325D8" w:rsidRPr="009910BA">
        <w:t xml:space="preserve">, following </w:t>
      </w:r>
      <w:r w:rsidR="007E4D50" w:rsidRPr="009910BA">
        <w:t>a</w:t>
      </w:r>
      <w:r w:rsidR="002A4344" w:rsidRPr="009910BA">
        <w:t xml:space="preserve"> </w:t>
      </w:r>
      <w:hyperlink r:id="rId12" w:history="1">
        <w:r w:rsidR="002A4344" w:rsidRPr="009910BA">
          <w:rPr>
            <w:rStyle w:val="Hyperlink"/>
          </w:rPr>
          <w:t>review</w:t>
        </w:r>
      </w:hyperlink>
      <w:r w:rsidR="002A4344" w:rsidRPr="009910BA">
        <w:t xml:space="preserve"> by an external consultant</w:t>
      </w:r>
      <w:r w:rsidR="009D4D1E" w:rsidRPr="009910BA">
        <w:t xml:space="preserve">. </w:t>
      </w:r>
    </w:p>
    <w:p w14:paraId="3BBFC491" w14:textId="05ED2A5D" w:rsidR="00DA0673" w:rsidRPr="009910BA" w:rsidRDefault="00DA0673" w:rsidP="00DA0673">
      <w:pPr>
        <w:pStyle w:val="CGC2025ParaNumbers"/>
        <w:tabs>
          <w:tab w:val="num" w:pos="567"/>
        </w:tabs>
      </w:pPr>
      <w:r w:rsidRPr="009910BA">
        <w:t xml:space="preserve">State submissions on the Draft Report can be viewed </w:t>
      </w:r>
      <w:hyperlink r:id="rId13" w:history="1">
        <w:r w:rsidRPr="009910BA">
          <w:rPr>
            <w:rStyle w:val="Hyperlink"/>
          </w:rPr>
          <w:t>here</w:t>
        </w:r>
      </w:hyperlink>
      <w:r w:rsidRPr="009910BA">
        <w:t xml:space="preserve">. </w:t>
      </w:r>
    </w:p>
    <w:p w14:paraId="52CABCE6" w14:textId="3C99D6B9" w:rsidR="00CD7065" w:rsidRPr="009910BA" w:rsidRDefault="00542091">
      <w:pPr>
        <w:pStyle w:val="CGC2025ParaNumbers"/>
        <w:tabs>
          <w:tab w:val="num" w:pos="567"/>
        </w:tabs>
      </w:pPr>
      <w:r w:rsidRPr="009910BA">
        <w:t xml:space="preserve">This chapter </w:t>
      </w:r>
      <w:r w:rsidR="00EA73FF" w:rsidRPr="009910BA">
        <w:t>includes</w:t>
      </w:r>
      <w:r w:rsidR="00B83ACA" w:rsidRPr="009910BA">
        <w:t>:</w:t>
      </w:r>
    </w:p>
    <w:p w14:paraId="37E52010" w14:textId="77777777" w:rsidR="0087068D" w:rsidRPr="002A3BA2" w:rsidRDefault="0087068D" w:rsidP="0087068D">
      <w:pPr>
        <w:pStyle w:val="CGC2025Bullet1"/>
      </w:pPr>
      <w:bookmarkStart w:id="6" w:name="_Toc143786736"/>
      <w:bookmarkEnd w:id="3"/>
      <w:bookmarkEnd w:id="4"/>
      <w:bookmarkEnd w:id="5"/>
      <w:r w:rsidRPr="009910BA">
        <w:t>an overview of the issues considered</w:t>
      </w:r>
      <w:r w:rsidRPr="002A3BA2">
        <w:t xml:space="preserve"> throughout the review </w:t>
      </w:r>
    </w:p>
    <w:p w14:paraId="6C0BE485" w14:textId="191DD374" w:rsidR="0087068D" w:rsidRPr="002A3BA2" w:rsidRDefault="0087068D" w:rsidP="0087068D">
      <w:pPr>
        <w:pStyle w:val="CGC2025Bullet1"/>
      </w:pPr>
      <w:r w:rsidRPr="002A3BA2">
        <w:t xml:space="preserve">the Commission’s response and </w:t>
      </w:r>
      <w:r w:rsidR="00AE6063" w:rsidRPr="002A3BA2">
        <w:t>decision</w:t>
      </w:r>
      <w:r w:rsidRPr="002A3BA2">
        <w:t xml:space="preserve"> on each issue</w:t>
      </w:r>
    </w:p>
    <w:p w14:paraId="1CCD59BB" w14:textId="339B7F1D" w:rsidR="008C09CB" w:rsidRPr="002A3BA2" w:rsidRDefault="00D74A0A" w:rsidP="0087068D">
      <w:pPr>
        <w:pStyle w:val="CGC2025Bullet1"/>
      </w:pPr>
      <w:r w:rsidRPr="002A3BA2">
        <w:t xml:space="preserve">GST </w:t>
      </w:r>
      <w:r w:rsidR="00AE44E1" w:rsidRPr="002A3BA2">
        <w:t xml:space="preserve">impacts </w:t>
      </w:r>
      <w:r w:rsidR="00D0034A" w:rsidRPr="002A3BA2">
        <w:t xml:space="preserve">of </w:t>
      </w:r>
      <w:r w:rsidR="00AE44E1" w:rsidRPr="002A3BA2">
        <w:t>method changes</w:t>
      </w:r>
      <w:r w:rsidR="00FE1BD7" w:rsidRPr="002A3BA2">
        <w:t>.</w:t>
      </w:r>
    </w:p>
    <w:p w14:paraId="6682EF32" w14:textId="43A7D9BD" w:rsidR="00FE1BD7" w:rsidRPr="002A3BA2" w:rsidRDefault="00A57FA5" w:rsidP="000B264E">
      <w:pPr>
        <w:pStyle w:val="CGC2025ParaNumbers"/>
      </w:pPr>
      <w:r w:rsidRPr="002A3BA2">
        <w:t xml:space="preserve">A description of </w:t>
      </w:r>
      <w:r w:rsidR="00363F79" w:rsidRPr="002A3BA2">
        <w:t xml:space="preserve">the </w:t>
      </w:r>
      <w:r w:rsidR="00A504A7" w:rsidRPr="002A3BA2">
        <w:t xml:space="preserve">assessment method, incorporating </w:t>
      </w:r>
      <w:r w:rsidR="00021DD1" w:rsidRPr="002A3BA2">
        <w:t>changes made in the 2025 Review</w:t>
      </w:r>
      <w:r w:rsidR="00A40A44" w:rsidRPr="002A3BA2">
        <w:t xml:space="preserve">, </w:t>
      </w:r>
      <w:r w:rsidR="00BE24A6" w:rsidRPr="002A3BA2">
        <w:t xml:space="preserve">can be found </w:t>
      </w:r>
      <w:r w:rsidR="000114E4" w:rsidRPr="002A3BA2">
        <w:t xml:space="preserve">in the </w:t>
      </w:r>
      <w:r w:rsidR="00DD17D8" w:rsidRPr="002A3BA2">
        <w:t xml:space="preserve">wage costs </w:t>
      </w:r>
      <w:r w:rsidR="000114E4" w:rsidRPr="002A3BA2">
        <w:t xml:space="preserve">chapter </w:t>
      </w:r>
      <w:r w:rsidR="005B01AB">
        <w:t>of</w:t>
      </w:r>
      <w:r w:rsidR="000114E4" w:rsidRPr="002A3BA2">
        <w:t xml:space="preserve"> </w:t>
      </w:r>
      <w:r w:rsidR="00E21EE3">
        <w:t xml:space="preserve">the </w:t>
      </w:r>
      <w:r w:rsidR="00E21EE3">
        <w:rPr>
          <w:i/>
          <w:iCs/>
        </w:rPr>
        <w:t xml:space="preserve">Commission’s </w:t>
      </w:r>
      <w:r w:rsidR="00854271">
        <w:rPr>
          <w:i/>
          <w:iCs/>
        </w:rPr>
        <w:t>A</w:t>
      </w:r>
      <w:r w:rsidR="00E21EE3">
        <w:rPr>
          <w:i/>
          <w:iCs/>
        </w:rPr>
        <w:t xml:space="preserve">ssessment </w:t>
      </w:r>
      <w:r w:rsidR="00854271">
        <w:rPr>
          <w:i/>
          <w:iCs/>
        </w:rPr>
        <w:t>M</w:t>
      </w:r>
      <w:r w:rsidR="00E21EE3">
        <w:rPr>
          <w:i/>
          <w:iCs/>
        </w:rPr>
        <w:t>ethodology</w:t>
      </w:r>
      <w:r w:rsidR="00E21EE3">
        <w:t>.</w:t>
      </w:r>
      <w:r w:rsidR="000114E4" w:rsidRPr="002A3BA2">
        <w:t xml:space="preserve"> </w:t>
      </w:r>
      <w:r w:rsidR="00021DD1" w:rsidRPr="002A3BA2">
        <w:t xml:space="preserve"> </w:t>
      </w:r>
    </w:p>
    <w:p w14:paraId="43C18F63" w14:textId="70F5FE81" w:rsidR="00D245EF" w:rsidRPr="002A3BA2" w:rsidRDefault="009F0A2C" w:rsidP="00C74FE5">
      <w:pPr>
        <w:pStyle w:val="Heading2"/>
        <w:keepNext/>
      </w:pPr>
      <w:r w:rsidRPr="002A3BA2">
        <w:t xml:space="preserve">Issues considered </w:t>
      </w:r>
    </w:p>
    <w:p w14:paraId="5CEDA667" w14:textId="56296AA1" w:rsidR="00A51760" w:rsidRPr="002A3BA2" w:rsidRDefault="009E1491" w:rsidP="00A51760">
      <w:pPr>
        <w:pStyle w:val="Heading3"/>
      </w:pPr>
      <w:r w:rsidRPr="002A3BA2">
        <w:t>Use of the private sector proxy</w:t>
      </w:r>
    </w:p>
    <w:p w14:paraId="45C364AB" w14:textId="125249A6" w:rsidR="00A51760" w:rsidRPr="002A3BA2" w:rsidRDefault="00A51760" w:rsidP="00A51760">
      <w:pPr>
        <w:pStyle w:val="CGC2025ParaNumbers"/>
      </w:pPr>
      <w:r w:rsidRPr="002A3BA2">
        <w:t xml:space="preserve">The Commission </w:t>
      </w:r>
      <w:r w:rsidR="00B87811" w:rsidRPr="002A3BA2">
        <w:t>aims</w:t>
      </w:r>
      <w:r w:rsidRPr="002A3BA2">
        <w:t xml:space="preserve"> to measure the underlying wage pressure</w:t>
      </w:r>
      <w:r w:rsidR="00B87811" w:rsidRPr="002A3BA2">
        <w:t>s</w:t>
      </w:r>
      <w:r w:rsidRPr="002A3BA2">
        <w:t xml:space="preserve"> faced by states</w:t>
      </w:r>
      <w:r w:rsidR="00B87811" w:rsidRPr="002A3BA2">
        <w:t xml:space="preserve"> to employ </w:t>
      </w:r>
      <w:r w:rsidR="000D1A68" w:rsidRPr="002A3BA2">
        <w:t xml:space="preserve">similar staff </w:t>
      </w:r>
      <w:r w:rsidR="00A13255" w:rsidRPr="002A3BA2">
        <w:t xml:space="preserve">in </w:t>
      </w:r>
      <w:r w:rsidR="002B31B5" w:rsidRPr="002A3BA2">
        <w:t xml:space="preserve">a </w:t>
      </w:r>
      <w:r w:rsidR="00A13255" w:rsidRPr="002A3BA2">
        <w:t>way that is not influenced by state policy</w:t>
      </w:r>
      <w:r w:rsidRPr="002A3BA2">
        <w:t>.</w:t>
      </w:r>
      <w:r w:rsidR="00BC7C44">
        <w:t xml:space="preserve"> As public sector wages are influenced by state policy, d</w:t>
      </w:r>
      <w:r w:rsidRPr="002A3BA2">
        <w:t xml:space="preserve">irect measurement of public sector wage differentials </w:t>
      </w:r>
      <w:r w:rsidR="00DC1564" w:rsidRPr="002A3BA2">
        <w:t xml:space="preserve">is </w:t>
      </w:r>
      <w:r w:rsidR="004376B4" w:rsidRPr="002A3BA2">
        <w:t>not appropriate.</w:t>
      </w:r>
      <w:r w:rsidR="00DC1564" w:rsidRPr="002A3BA2">
        <w:t xml:space="preserve"> </w:t>
      </w:r>
      <w:r w:rsidR="00700F4C" w:rsidRPr="002A3BA2">
        <w:t>T</w:t>
      </w:r>
      <w:r w:rsidR="00DC1564" w:rsidRPr="002A3BA2">
        <w:t xml:space="preserve">he Commission </w:t>
      </w:r>
      <w:r w:rsidR="004D4FC3" w:rsidRPr="002A3BA2">
        <w:t>measures</w:t>
      </w:r>
      <w:r w:rsidR="00DC1564" w:rsidRPr="002A3BA2">
        <w:t xml:space="preserve"> private sector wage differentials </w:t>
      </w:r>
      <w:r w:rsidR="003C30EC" w:rsidRPr="002A3BA2">
        <w:t xml:space="preserve">across states </w:t>
      </w:r>
      <w:r w:rsidR="00DC1564" w:rsidRPr="002A3BA2">
        <w:t xml:space="preserve">as a proxy for underlying wage pressures </w:t>
      </w:r>
      <w:r w:rsidR="004D4FC3" w:rsidRPr="002A3BA2">
        <w:t xml:space="preserve">that are </w:t>
      </w:r>
      <w:r w:rsidR="00DC1564" w:rsidRPr="002A3BA2">
        <w:t>shared by the public sector.</w:t>
      </w:r>
    </w:p>
    <w:p w14:paraId="3351E1AB" w14:textId="1066B879" w:rsidR="009E1491" w:rsidRPr="002A3BA2" w:rsidRDefault="009E1491" w:rsidP="009E1491">
      <w:pPr>
        <w:pStyle w:val="Heading4"/>
      </w:pPr>
      <w:r w:rsidRPr="002A3BA2">
        <w:t>State views</w:t>
      </w:r>
    </w:p>
    <w:p w14:paraId="036E5018" w14:textId="4DEFDA07" w:rsidR="00086F40" w:rsidRPr="002A3BA2" w:rsidRDefault="00086F40" w:rsidP="005E46FF">
      <w:pPr>
        <w:pStyle w:val="Heading5"/>
      </w:pPr>
      <w:r w:rsidRPr="002A3BA2">
        <w:t>National markets</w:t>
      </w:r>
    </w:p>
    <w:p w14:paraId="1392AD07" w14:textId="79E01CC0" w:rsidR="005931D4" w:rsidRPr="002A3BA2" w:rsidRDefault="71EBAA85" w:rsidP="00D0190F">
      <w:pPr>
        <w:pStyle w:val="CGC2025ParaNumbers"/>
      </w:pPr>
      <w:r w:rsidRPr="002A3BA2">
        <w:t>Some states</w:t>
      </w:r>
      <w:r w:rsidR="44EFE21A" w:rsidRPr="002A3BA2">
        <w:t xml:space="preserve"> </w:t>
      </w:r>
      <w:r w:rsidR="7F5AD3D8" w:rsidRPr="002A3BA2">
        <w:t xml:space="preserve">said </w:t>
      </w:r>
      <w:r w:rsidR="44EFE21A" w:rsidRPr="002A3BA2">
        <w:t xml:space="preserve">they compete </w:t>
      </w:r>
      <w:r w:rsidR="4380D4AF" w:rsidRPr="002A3BA2">
        <w:t xml:space="preserve">primarily </w:t>
      </w:r>
      <w:r w:rsidR="44EFE21A" w:rsidRPr="002A3BA2">
        <w:t>in a national market</w:t>
      </w:r>
      <w:r w:rsidR="7752111E" w:rsidRPr="002A3BA2">
        <w:t xml:space="preserve"> and do not refer to private sector wages when negotiating wage rises with employees.</w:t>
      </w:r>
      <w:r w:rsidR="57150E62" w:rsidRPr="002A3BA2">
        <w:t xml:space="preserve"> These states argu</w:t>
      </w:r>
      <w:r w:rsidR="6E95DE33" w:rsidRPr="002A3BA2">
        <w:t>e</w:t>
      </w:r>
      <w:r w:rsidR="44B03A48" w:rsidRPr="002A3BA2">
        <w:t>d</w:t>
      </w:r>
      <w:r w:rsidR="57150E62" w:rsidRPr="002A3BA2">
        <w:t xml:space="preserve"> that </w:t>
      </w:r>
      <w:r w:rsidR="116A8213" w:rsidRPr="002A3BA2">
        <w:t xml:space="preserve">private sector wage </w:t>
      </w:r>
      <w:r w:rsidR="4F46D36A" w:rsidRPr="002A3BA2">
        <w:t>levels are</w:t>
      </w:r>
      <w:r w:rsidR="116A8213" w:rsidRPr="002A3BA2">
        <w:t xml:space="preserve"> not a good proxy for public sector wage </w:t>
      </w:r>
      <w:r w:rsidR="4F46D36A" w:rsidRPr="002A3BA2">
        <w:t>levels,</w:t>
      </w:r>
      <w:r w:rsidR="116A8213" w:rsidRPr="002A3BA2">
        <w:t xml:space="preserve"> as there is no direct competition </w:t>
      </w:r>
      <w:r w:rsidR="7E401F56" w:rsidRPr="002A3BA2">
        <w:t xml:space="preserve">for </w:t>
      </w:r>
      <w:r w:rsidR="6A76830C" w:rsidRPr="002A3BA2">
        <w:t>labour</w:t>
      </w:r>
      <w:r w:rsidR="7E401F56" w:rsidRPr="002A3BA2">
        <w:t xml:space="preserve"> </w:t>
      </w:r>
      <w:r w:rsidR="116A8213" w:rsidRPr="002A3BA2">
        <w:t>between private and public employers locally.</w:t>
      </w:r>
      <w:r w:rsidR="7752111E" w:rsidRPr="002A3BA2">
        <w:t xml:space="preserve"> </w:t>
      </w:r>
    </w:p>
    <w:p w14:paraId="1B8196FA" w14:textId="5112995B" w:rsidR="000710F6" w:rsidRPr="002A3BA2" w:rsidRDefault="001A5D46" w:rsidP="001A5D46">
      <w:pPr>
        <w:pStyle w:val="Heading5"/>
      </w:pPr>
      <w:r w:rsidRPr="002A3BA2">
        <w:t>Controlling for differences in private sector labour markets</w:t>
      </w:r>
    </w:p>
    <w:p w14:paraId="1576357A" w14:textId="4BC6FA47" w:rsidR="00100E7E" w:rsidRPr="002A3BA2" w:rsidRDefault="00100E7E" w:rsidP="00100E7E">
      <w:pPr>
        <w:pStyle w:val="CGC2025ParaNumbers"/>
      </w:pPr>
      <w:r w:rsidRPr="002A3BA2">
        <w:t xml:space="preserve">Some states argued that incomplete controls mean that states </w:t>
      </w:r>
      <w:r w:rsidR="009B4242" w:rsidRPr="002A3BA2">
        <w:t>can be</w:t>
      </w:r>
      <w:r w:rsidRPr="002A3BA2">
        <w:t xml:space="preserve"> recognised to have higher wages for similar individuals due to having a prevalence of high-income industries.</w:t>
      </w:r>
    </w:p>
    <w:p w14:paraId="60815DFD" w14:textId="2324FAB2" w:rsidR="00F41BB7" w:rsidRPr="002A3BA2" w:rsidRDefault="00F41BB7" w:rsidP="00100E7E">
      <w:pPr>
        <w:pStyle w:val="CGC2025ParaNumbers"/>
      </w:pPr>
      <w:r w:rsidRPr="002A3BA2">
        <w:t xml:space="preserve">Some states argued that there are differences between state private sector labour markets that are not controlled for in the model. These include differences such as </w:t>
      </w:r>
      <w:r w:rsidRPr="002A3BA2">
        <w:lastRenderedPageBreak/>
        <w:t>the size of workplaces, health factors, regionality, non-wage benefits and different responsibilities for workers with the same occupations</w:t>
      </w:r>
      <w:r w:rsidR="00A55177" w:rsidRPr="002A3BA2">
        <w:t xml:space="preserve"> and qualifications.</w:t>
      </w:r>
    </w:p>
    <w:p w14:paraId="56C18836" w14:textId="1B3173BC" w:rsidR="008E57B7" w:rsidRPr="002A3BA2" w:rsidRDefault="000E1747" w:rsidP="008E57B7">
      <w:pPr>
        <w:pStyle w:val="Heading5"/>
      </w:pPr>
      <w:r w:rsidRPr="002A3BA2">
        <w:t>Sector specific drivers</w:t>
      </w:r>
    </w:p>
    <w:p w14:paraId="34BE447A" w14:textId="338E7B44" w:rsidR="00100E7E" w:rsidRPr="002A3BA2" w:rsidRDefault="00100E7E" w:rsidP="005E46FF">
      <w:pPr>
        <w:pStyle w:val="CGC2025ParaNumbers"/>
      </w:pPr>
      <w:r w:rsidRPr="002A3BA2">
        <w:t>Some states said that there are fundamental differences between private and public sector labour markets. The private sector workforce is male dominated, while the public sector workforce is female dominated. Some industries are overrepresented in the public sector, while other industries are virtually non-existent in the public sector.</w:t>
      </w:r>
    </w:p>
    <w:p w14:paraId="338C5123" w14:textId="77777777" w:rsidR="009E1491" w:rsidRPr="002A3BA2" w:rsidRDefault="009E1491" w:rsidP="009E1491">
      <w:pPr>
        <w:pStyle w:val="Heading4"/>
      </w:pPr>
      <w:r w:rsidRPr="002A3BA2">
        <w:t>Commission response</w:t>
      </w:r>
    </w:p>
    <w:p w14:paraId="491C7B83" w14:textId="77777777" w:rsidR="00B1093A" w:rsidRPr="002A3BA2" w:rsidRDefault="00B1093A" w:rsidP="00B1093A">
      <w:pPr>
        <w:pStyle w:val="Heading5"/>
      </w:pPr>
      <w:r w:rsidRPr="002A3BA2">
        <w:t>National markets</w:t>
      </w:r>
    </w:p>
    <w:p w14:paraId="730433FF" w14:textId="025C5BED" w:rsidR="002F7D01" w:rsidRPr="002A3BA2" w:rsidRDefault="002F7D01" w:rsidP="00BF42F1">
      <w:pPr>
        <w:pStyle w:val="CGC2025ParaNumbers"/>
      </w:pPr>
      <w:r w:rsidRPr="002A3BA2">
        <w:t>States compete for labour in both the local private sector market and national and international markets. Where national labour markets exist, the validity of the proxy measure only requires that some factor</w:t>
      </w:r>
      <w:r w:rsidR="00C73826">
        <w:t>s</w:t>
      </w:r>
      <w:r w:rsidRPr="002A3BA2">
        <w:t xml:space="preserve"> beyond </w:t>
      </w:r>
      <w:r w:rsidR="00786354" w:rsidRPr="002A3BA2">
        <w:t xml:space="preserve">a </w:t>
      </w:r>
      <w:r w:rsidRPr="002A3BA2">
        <w:t>state</w:t>
      </w:r>
      <w:r w:rsidR="00786354" w:rsidRPr="002A3BA2">
        <w:t>’s</w:t>
      </w:r>
      <w:r w:rsidRPr="002A3BA2">
        <w:t xml:space="preserve"> control (such as cost of living) affect worker relocation decisions and wage negotiations in </w:t>
      </w:r>
      <w:r w:rsidR="006057D4" w:rsidRPr="002A3BA2">
        <w:t xml:space="preserve">a </w:t>
      </w:r>
      <w:r w:rsidRPr="002A3BA2">
        <w:t xml:space="preserve">similar manner in </w:t>
      </w:r>
      <w:r w:rsidR="00CF10FC" w:rsidRPr="002A3BA2">
        <w:t xml:space="preserve">both </w:t>
      </w:r>
      <w:r w:rsidRPr="002A3BA2">
        <w:t>the public and private sectors. When workers choose to move between jurisdictions, they consider these factors in addition to wages. There is no evidence that factors like cost of living or climate are weighted differently by workers in a particular sector or industry.</w:t>
      </w:r>
    </w:p>
    <w:p w14:paraId="1BB90FE7" w14:textId="2BE6FC98" w:rsidR="00BF42F1" w:rsidRPr="002A3BA2" w:rsidRDefault="00C80903">
      <w:pPr>
        <w:pStyle w:val="CGC2025ParaNumbers"/>
      </w:pPr>
      <w:r w:rsidRPr="002A3BA2">
        <w:t xml:space="preserve">Any </w:t>
      </w:r>
      <w:r w:rsidR="00BF42F1" w:rsidRPr="002A3BA2">
        <w:t xml:space="preserve">drivers of differences in wages between states </w:t>
      </w:r>
      <w:r w:rsidR="00202BB0" w:rsidRPr="002A3BA2">
        <w:t>(</w:t>
      </w:r>
      <w:r w:rsidR="00BF42F1" w:rsidRPr="002A3BA2">
        <w:t>beyond causes that are controlled for in the model</w:t>
      </w:r>
      <w:r w:rsidR="00202BB0" w:rsidRPr="002A3BA2">
        <w:t>)</w:t>
      </w:r>
      <w:r w:rsidR="00BF42F1" w:rsidRPr="002A3BA2">
        <w:t xml:space="preserve"> will be reflected in the state regression coefficients. </w:t>
      </w:r>
      <w:r w:rsidR="00C9142F" w:rsidRPr="002A3BA2">
        <w:t xml:space="preserve">The Commission </w:t>
      </w:r>
      <w:r w:rsidR="00DB4A78" w:rsidRPr="002A3BA2">
        <w:t xml:space="preserve">considers that such drivers </w:t>
      </w:r>
      <w:r w:rsidR="00816322" w:rsidRPr="002A3BA2">
        <w:t xml:space="preserve">are likely to reflect </w:t>
      </w:r>
      <w:r w:rsidR="00DA0A08" w:rsidRPr="002A3BA2">
        <w:t xml:space="preserve">general local </w:t>
      </w:r>
      <w:r w:rsidR="00FC32E8" w:rsidRPr="002A3BA2">
        <w:t>labour market conditions</w:t>
      </w:r>
      <w:r w:rsidR="00E96AF3" w:rsidRPr="002A3BA2">
        <w:t>.</w:t>
      </w:r>
      <w:r w:rsidR="00BF42F1" w:rsidRPr="002A3BA2">
        <w:t xml:space="preserve"> </w:t>
      </w:r>
    </w:p>
    <w:p w14:paraId="2DEF0C80" w14:textId="77777777" w:rsidR="00B1093A" w:rsidRPr="002A3BA2" w:rsidRDefault="00B1093A" w:rsidP="00B1093A">
      <w:pPr>
        <w:pStyle w:val="Heading5"/>
      </w:pPr>
      <w:r w:rsidRPr="002A3BA2">
        <w:t>Controlling for differences in private sector labour markets</w:t>
      </w:r>
    </w:p>
    <w:p w14:paraId="33092C84" w14:textId="346180F5" w:rsidR="00460656" w:rsidRPr="002A3BA2" w:rsidRDefault="00460656" w:rsidP="000577DE">
      <w:pPr>
        <w:pStyle w:val="CGC2025ParaNumbers"/>
      </w:pPr>
      <w:r w:rsidRPr="002A3BA2">
        <w:t>Measured wage differentials should not reflect differences in industry mix as this is controlled for in the model.</w:t>
      </w:r>
    </w:p>
    <w:p w14:paraId="4FB84DD1" w14:textId="764F2526" w:rsidR="005C4BC5" w:rsidRPr="002A3BA2" w:rsidRDefault="00453DDA" w:rsidP="000577DE">
      <w:pPr>
        <w:pStyle w:val="CGC2025ParaNumbers"/>
      </w:pPr>
      <w:r w:rsidRPr="002A3BA2">
        <w:t xml:space="preserve">Analysis of </w:t>
      </w:r>
      <w:r w:rsidR="00070B68" w:rsidRPr="002A3BA2">
        <w:t xml:space="preserve">a similar model using </w:t>
      </w:r>
      <w:r w:rsidR="00C23F1C" w:rsidRPr="002A3BA2">
        <w:t xml:space="preserve">Household </w:t>
      </w:r>
      <w:r w:rsidR="00070B68" w:rsidRPr="002A3BA2">
        <w:t xml:space="preserve">Income and Labour Dynamics in Australia </w:t>
      </w:r>
      <w:r w:rsidR="00D85C44" w:rsidRPr="002A3BA2">
        <w:t xml:space="preserve">and Person Level Integrated Data Asset </w:t>
      </w:r>
      <w:r w:rsidR="00070B68" w:rsidRPr="002A3BA2">
        <w:t xml:space="preserve">data showed that including additional variables not available in the </w:t>
      </w:r>
      <w:r w:rsidR="00C73826">
        <w:t xml:space="preserve">ABS </w:t>
      </w:r>
      <w:r w:rsidR="005C4BC5" w:rsidRPr="002A3BA2">
        <w:t xml:space="preserve">Characteristics of Employment Survey </w:t>
      </w:r>
      <w:r w:rsidR="00070B68" w:rsidRPr="002A3BA2">
        <w:t xml:space="preserve">did not systematically </w:t>
      </w:r>
      <w:r w:rsidR="005C4BC5" w:rsidRPr="002A3BA2">
        <w:t xml:space="preserve">and consistently </w:t>
      </w:r>
      <w:r w:rsidR="0065366F" w:rsidRPr="002A3BA2">
        <w:t xml:space="preserve">change any </w:t>
      </w:r>
      <w:r w:rsidR="005C4BC5" w:rsidRPr="002A3BA2">
        <w:t>state coefficients.</w:t>
      </w:r>
    </w:p>
    <w:p w14:paraId="2E0DF903" w14:textId="04BB6DA6" w:rsidR="00525503" w:rsidRPr="002A3BA2" w:rsidRDefault="000E073B" w:rsidP="00F41BB7">
      <w:pPr>
        <w:pStyle w:val="CGC2025ParaNumbers"/>
      </w:pPr>
      <w:r w:rsidRPr="002A3BA2">
        <w:t xml:space="preserve">Regional and remote effects are accounted for separately </w:t>
      </w:r>
      <w:r w:rsidR="00F75D7C" w:rsidRPr="002A3BA2">
        <w:t>in the Commission’s assessments</w:t>
      </w:r>
      <w:r w:rsidR="006A052A">
        <w:t>, for that reason</w:t>
      </w:r>
      <w:r w:rsidR="00893AAF" w:rsidRPr="002A3BA2">
        <w:t xml:space="preserve"> </w:t>
      </w:r>
      <w:r w:rsidR="002F60C0" w:rsidRPr="002A3BA2">
        <w:t xml:space="preserve">it is unnecessary to include </w:t>
      </w:r>
      <w:r w:rsidR="00BB12D5" w:rsidRPr="002A3BA2">
        <w:t>the effect</w:t>
      </w:r>
      <w:r w:rsidR="00F77A3D" w:rsidRPr="002A3BA2">
        <w:t>s</w:t>
      </w:r>
      <w:r w:rsidR="00BB12D5" w:rsidRPr="002A3BA2">
        <w:t xml:space="preserve"> of </w:t>
      </w:r>
      <w:r w:rsidR="00525503" w:rsidRPr="002A3BA2">
        <w:t xml:space="preserve">remoteness on relative state wages. Remoteness variables have therefore not been included in the model. </w:t>
      </w:r>
    </w:p>
    <w:p w14:paraId="624893AA" w14:textId="77777777" w:rsidR="009E43B8" w:rsidRPr="002A3BA2" w:rsidRDefault="009E43B8" w:rsidP="009E43B8">
      <w:pPr>
        <w:pStyle w:val="Heading5"/>
      </w:pPr>
      <w:r w:rsidRPr="002A3BA2">
        <w:t>Sector specific drivers</w:t>
      </w:r>
    </w:p>
    <w:p w14:paraId="4630F992" w14:textId="5A28A694" w:rsidR="00AF0298" w:rsidRPr="002A3BA2" w:rsidRDefault="00A55177" w:rsidP="006D30B4">
      <w:pPr>
        <w:pStyle w:val="CGC2025ParaNumbers"/>
      </w:pPr>
      <w:r w:rsidRPr="002A3BA2">
        <w:t xml:space="preserve">While there are </w:t>
      </w:r>
      <w:r w:rsidR="005C3685" w:rsidRPr="002A3BA2">
        <w:t xml:space="preserve">significant differences between the public and private sector labour markets, </w:t>
      </w:r>
      <w:r w:rsidR="000E6BCF" w:rsidRPr="002A3BA2">
        <w:t xml:space="preserve">these do not necessarily mean that they respond differently to local </w:t>
      </w:r>
      <w:r w:rsidR="0061790D" w:rsidRPr="002A3BA2">
        <w:t>factors</w:t>
      </w:r>
      <w:r w:rsidR="000E6BCF" w:rsidRPr="002A3BA2">
        <w:t>.</w:t>
      </w:r>
      <w:r w:rsidR="006D30B4" w:rsidRPr="002A3BA2">
        <w:t xml:space="preserve"> There</w:t>
      </w:r>
      <w:r w:rsidR="007930F1" w:rsidRPr="002A3BA2">
        <w:t xml:space="preserve"> is a strong correlation between the measured relative wage levels in the public and private sectors, see </w:t>
      </w:r>
      <w:r w:rsidR="00717B61" w:rsidRPr="002A3BA2">
        <w:t>F</w:t>
      </w:r>
      <w:r w:rsidR="00AF0298" w:rsidRPr="002A3BA2">
        <w:t xml:space="preserve">igure </w:t>
      </w:r>
      <w:r w:rsidR="00210B64" w:rsidRPr="002A3BA2">
        <w:t>1</w:t>
      </w:r>
      <w:r w:rsidR="00AF0298" w:rsidRPr="002A3BA2">
        <w:t>.</w:t>
      </w:r>
    </w:p>
    <w:p w14:paraId="4B3FFC38" w14:textId="2DA670FB" w:rsidR="00AF0298" w:rsidRPr="002A3BA2" w:rsidRDefault="00AF0298" w:rsidP="00FB1220">
      <w:pPr>
        <w:pStyle w:val="CGC2025Caption"/>
        <w:keepNext/>
        <w:keepLines/>
        <w:tabs>
          <w:tab w:val="left" w:pos="1418"/>
        </w:tabs>
      </w:pPr>
      <w:r w:rsidRPr="002A3BA2">
        <w:lastRenderedPageBreak/>
        <w:t xml:space="preserve">Figure </w:t>
      </w:r>
      <w:r w:rsidRPr="002A3BA2">
        <w:fldChar w:fldCharType="begin"/>
      </w:r>
      <w:r w:rsidRPr="002A3BA2">
        <w:instrText xml:space="preserve"> SEQ Figure \* ARABIC </w:instrText>
      </w:r>
      <w:r w:rsidRPr="002A3BA2">
        <w:fldChar w:fldCharType="separate"/>
      </w:r>
      <w:r w:rsidRPr="002A3BA2">
        <w:rPr>
          <w:noProof/>
        </w:rPr>
        <w:t>1</w:t>
      </w:r>
      <w:r w:rsidRPr="002A3BA2">
        <w:fldChar w:fldCharType="end"/>
      </w:r>
      <w:r w:rsidRPr="002A3BA2">
        <w:tab/>
      </w:r>
      <w:r w:rsidR="004347A1" w:rsidRPr="002A3BA2">
        <w:t>Relative state wage levels, public vs private</w:t>
      </w:r>
    </w:p>
    <w:p w14:paraId="58D29AE5" w14:textId="54916A4A" w:rsidR="00320E9C" w:rsidRPr="002A3BA2" w:rsidRDefault="00A51118" w:rsidP="005E46FF">
      <w:pPr>
        <w:pStyle w:val="CGC2025Caption"/>
        <w:keepNext/>
        <w:keepLines/>
      </w:pPr>
      <w:r w:rsidRPr="002A3BA2">
        <w:rPr>
          <w:noProof/>
        </w:rPr>
        <w:drawing>
          <wp:inline distT="0" distB="0" distL="0" distR="0" wp14:anchorId="0E60105F" wp14:editId="5D8864D7">
            <wp:extent cx="5659755" cy="3638550"/>
            <wp:effectExtent l="0" t="0" r="0" b="0"/>
            <wp:docPr id="3203634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59755" cy="3638550"/>
                    </a:xfrm>
                    <a:prstGeom prst="rect">
                      <a:avLst/>
                    </a:prstGeom>
                    <a:noFill/>
                    <a:ln>
                      <a:noFill/>
                    </a:ln>
                  </pic:spPr>
                </pic:pic>
              </a:graphicData>
            </a:graphic>
          </wp:inline>
        </w:drawing>
      </w:r>
    </w:p>
    <w:p w14:paraId="63915233" w14:textId="562883EB" w:rsidR="005626DA" w:rsidRDefault="006824E9" w:rsidP="001B6AF2">
      <w:pPr>
        <w:pStyle w:val="CGC2025TableNote"/>
      </w:pPr>
      <w:r w:rsidRPr="001B39BB">
        <w:t>Note</w:t>
      </w:r>
      <w:r w:rsidR="007F2FFF" w:rsidRPr="001B39BB">
        <w:t>s</w:t>
      </w:r>
      <w:r w:rsidRPr="001B39BB">
        <w:t>:</w:t>
      </w:r>
      <w:r w:rsidR="003169FD">
        <w:t xml:space="preserve"> </w:t>
      </w:r>
      <w:r w:rsidR="000F0AE5" w:rsidRPr="001B39BB">
        <w:t xml:space="preserve">Four years of data from the Characteristics of Employment surveys are included. </w:t>
      </w:r>
    </w:p>
    <w:p w14:paraId="5F73F692" w14:textId="46C45205" w:rsidR="006824E9" w:rsidRPr="001B39BB" w:rsidRDefault="005626DA" w:rsidP="00045EAE">
      <w:pPr>
        <w:pStyle w:val="CGC2025TableNote"/>
        <w:tabs>
          <w:tab w:val="clear" w:pos="680"/>
          <w:tab w:val="left" w:pos="993"/>
        </w:tabs>
        <w:ind w:left="616" w:hanging="503"/>
      </w:pPr>
      <w:r>
        <w:tab/>
      </w:r>
      <w:r w:rsidR="001A7A5A" w:rsidRPr="001B39BB">
        <w:t>Each point represents a single state in a single year</w:t>
      </w:r>
      <w:r w:rsidR="007F2FFF" w:rsidRPr="001B39BB">
        <w:t>.</w:t>
      </w:r>
    </w:p>
    <w:p w14:paraId="1C861807" w14:textId="251BFD38" w:rsidR="00C538FD" w:rsidRPr="001B39BB" w:rsidRDefault="005626DA" w:rsidP="00045EAE">
      <w:pPr>
        <w:pStyle w:val="CGC2025TableNote"/>
        <w:tabs>
          <w:tab w:val="clear" w:pos="680"/>
          <w:tab w:val="left" w:pos="1276"/>
        </w:tabs>
        <w:ind w:left="616" w:hanging="503"/>
      </w:pPr>
      <w:r>
        <w:tab/>
      </w:r>
      <w:r w:rsidR="00E923F4" w:rsidRPr="001B39BB">
        <w:t>T</w:t>
      </w:r>
      <w:r w:rsidR="0008615F" w:rsidRPr="001B39BB">
        <w:t xml:space="preserve">he slope and </w:t>
      </w:r>
      <w:r w:rsidR="003F6B23" w:rsidRPr="001B39BB">
        <w:t>strength of t</w:t>
      </w:r>
      <w:r w:rsidR="00A03733" w:rsidRPr="001B39BB">
        <w:t xml:space="preserve">he relationship between public and private sector </w:t>
      </w:r>
      <w:r w:rsidR="0008615F" w:rsidRPr="001B39BB">
        <w:t>s</w:t>
      </w:r>
      <w:r w:rsidR="00A03733" w:rsidRPr="001B39BB">
        <w:t xml:space="preserve">tate wage </w:t>
      </w:r>
      <w:r w:rsidR="00843E9A" w:rsidRPr="001B39BB">
        <w:t xml:space="preserve">levels </w:t>
      </w:r>
      <w:r w:rsidR="00F04CFE" w:rsidRPr="001B39BB">
        <w:t>are</w:t>
      </w:r>
      <w:r w:rsidR="0022176E" w:rsidRPr="001B39BB">
        <w:t xml:space="preserve"> shown</w:t>
      </w:r>
      <w:r w:rsidR="0008615F" w:rsidRPr="001B39BB">
        <w:t xml:space="preserve"> </w:t>
      </w:r>
      <w:r w:rsidR="00E923F4" w:rsidRPr="001B39BB">
        <w:t>for each year</w:t>
      </w:r>
      <w:r w:rsidR="00F47AEB" w:rsidRPr="001B39BB">
        <w:t xml:space="preserve"> within the legend</w:t>
      </w:r>
      <w:r w:rsidR="00E923F4" w:rsidRPr="001B39BB">
        <w:t xml:space="preserve">, and </w:t>
      </w:r>
      <w:r w:rsidR="00F04CFE" w:rsidRPr="001B39BB">
        <w:t>across all 4 years</w:t>
      </w:r>
      <w:r w:rsidR="00F47AEB" w:rsidRPr="001B39BB">
        <w:t xml:space="preserve"> </w:t>
      </w:r>
      <w:r w:rsidR="00284A5C" w:rsidRPr="001B39BB">
        <w:t>with a line of best fit on the chart</w:t>
      </w:r>
      <w:r w:rsidR="00F04CFE" w:rsidRPr="001B39BB">
        <w:t xml:space="preserve">. </w:t>
      </w:r>
    </w:p>
    <w:p w14:paraId="3DE71C07" w14:textId="7E7E1491" w:rsidR="00BF42F1" w:rsidRPr="002A3BA2" w:rsidRDefault="00BF42F1" w:rsidP="00FB5372">
      <w:pPr>
        <w:pStyle w:val="CGC2025ParaNumbers"/>
      </w:pPr>
      <w:r w:rsidRPr="002A3BA2">
        <w:t>The Commission recognise</w:t>
      </w:r>
      <w:r w:rsidR="002A2391" w:rsidRPr="002A3BA2">
        <w:t>s</w:t>
      </w:r>
      <w:r w:rsidRPr="002A3BA2">
        <w:t xml:space="preserve"> </w:t>
      </w:r>
      <w:r w:rsidR="00FB5372" w:rsidRPr="002A3BA2">
        <w:t>differences in the differential between wages in states’ public and private sectors</w:t>
      </w:r>
      <w:r w:rsidR="00AF503C" w:rsidRPr="002A3BA2">
        <w:t>.</w:t>
      </w:r>
      <w:r w:rsidRPr="002A3BA2">
        <w:t xml:space="preserve"> This may be due to differences in the responsiveness of the public and private sectors, labour markets of different industries varying, and state wage setting policies. There is also imperfect measurement in both sectors. These issues do not preclude the proxy being an unbiased estimate of state-specific pressure on public sector wages. </w:t>
      </w:r>
    </w:p>
    <w:p w14:paraId="5C03AC26" w14:textId="14FEF1DD" w:rsidR="00BF42F1" w:rsidRPr="002A3BA2" w:rsidRDefault="00BF42F1" w:rsidP="009E1491">
      <w:pPr>
        <w:pStyle w:val="CGC2025ParaNumbers"/>
      </w:pPr>
      <w:r w:rsidRPr="002A3BA2">
        <w:t>While noting that public and private labour markets are distinct,</w:t>
      </w:r>
      <w:r w:rsidRPr="002A3BA2" w:rsidDel="003A58C6">
        <w:t xml:space="preserve"> </w:t>
      </w:r>
      <w:r w:rsidRPr="002A3BA2">
        <w:t xml:space="preserve">Professor Preston (who </w:t>
      </w:r>
      <w:r w:rsidR="00E95F07" w:rsidRPr="002A3BA2">
        <w:t xml:space="preserve">was engaged by </w:t>
      </w:r>
      <w:r w:rsidRPr="002A3BA2">
        <w:t xml:space="preserve">the Commission </w:t>
      </w:r>
      <w:r w:rsidR="0068228A" w:rsidRPr="002A3BA2">
        <w:t xml:space="preserve">in 2023 </w:t>
      </w:r>
      <w:r w:rsidRPr="002A3BA2">
        <w:t>as a consultant to review the wages assessment) recommended the continued use of relative private sector wages as a policy neutral proxy for public sector wage costs.</w:t>
      </w:r>
      <w:r w:rsidR="001B6DEF" w:rsidRPr="002A3BA2">
        <w:rPr>
          <w:rStyle w:val="FootnoteReference"/>
        </w:rPr>
        <w:footnoteReference w:id="2"/>
      </w:r>
    </w:p>
    <w:p w14:paraId="08F15B8A" w14:textId="151B8680" w:rsidR="009E1491" w:rsidRPr="002A3BA2" w:rsidRDefault="009E1491" w:rsidP="009E1491">
      <w:pPr>
        <w:pStyle w:val="Heading4"/>
      </w:pPr>
      <w:r w:rsidRPr="002A3BA2">
        <w:t>Commission decision</w:t>
      </w:r>
    </w:p>
    <w:p w14:paraId="222505CA" w14:textId="78889770" w:rsidR="00A95F6B" w:rsidRPr="002A3BA2" w:rsidRDefault="008721FB" w:rsidP="009E1491">
      <w:pPr>
        <w:pStyle w:val="CGC2025ParaNumbers"/>
      </w:pPr>
      <w:r w:rsidRPr="002A3BA2">
        <w:t xml:space="preserve">The Commission </w:t>
      </w:r>
      <w:r w:rsidR="003358A1" w:rsidRPr="002A3BA2">
        <w:t>will</w:t>
      </w:r>
      <w:r w:rsidR="00896ADF" w:rsidRPr="002A3BA2">
        <w:t xml:space="preserve"> continue</w:t>
      </w:r>
      <w:r w:rsidRPr="002A3BA2">
        <w:t xml:space="preserve"> t</w:t>
      </w:r>
      <w:r w:rsidR="00CA3786" w:rsidRPr="002A3BA2">
        <w:t>o use</w:t>
      </w:r>
      <w:r w:rsidR="00F57B93" w:rsidRPr="002A3BA2">
        <w:t xml:space="preserve"> </w:t>
      </w:r>
      <w:r w:rsidRPr="002A3BA2">
        <w:t>relative private sector wage levels as a proxy for relative public sector wage costs.</w:t>
      </w:r>
    </w:p>
    <w:p w14:paraId="27CCBB75" w14:textId="77777777" w:rsidR="00544CE6" w:rsidRDefault="00544CE6">
      <w:pPr>
        <w:rPr>
          <w:rFonts w:ascii="Work Sans" w:eastAsia="Times New Roman" w:hAnsi="Work Sans" w:cs="Open Sans"/>
          <w:b/>
          <w:bCs/>
          <w:color w:val="006991"/>
          <w:sz w:val="28"/>
          <w:szCs w:val="28"/>
        </w:rPr>
      </w:pPr>
      <w:r>
        <w:br w:type="page"/>
      </w:r>
    </w:p>
    <w:p w14:paraId="7AE5237D" w14:textId="47808074" w:rsidR="00DA0F28" w:rsidRPr="002A3BA2" w:rsidRDefault="00DA0F28" w:rsidP="00DA0F28">
      <w:pPr>
        <w:pStyle w:val="Heading3"/>
      </w:pPr>
      <w:r w:rsidRPr="002A3BA2">
        <w:lastRenderedPageBreak/>
        <w:t>Choice of survey data source</w:t>
      </w:r>
    </w:p>
    <w:p w14:paraId="438F6C52" w14:textId="19F05538" w:rsidR="00DA0F28" w:rsidRPr="002A3BA2" w:rsidRDefault="668911D1" w:rsidP="001934CC">
      <w:pPr>
        <w:pStyle w:val="CGC2025ParaNumbers"/>
      </w:pPr>
      <w:r w:rsidRPr="002A3BA2">
        <w:t xml:space="preserve">The </w:t>
      </w:r>
      <w:r w:rsidR="3F8623C7" w:rsidRPr="002A3BA2">
        <w:t>Commission proposed to continue to use the</w:t>
      </w:r>
      <w:r w:rsidRPr="002A3BA2">
        <w:t xml:space="preserve"> </w:t>
      </w:r>
      <w:r w:rsidR="00B507B6">
        <w:t xml:space="preserve">ABS </w:t>
      </w:r>
      <w:r w:rsidRPr="002A3BA2">
        <w:t>Characteristics of Employment survey for</w:t>
      </w:r>
      <w:r w:rsidR="1E69D734" w:rsidRPr="002A3BA2">
        <w:t xml:space="preserve"> the wage costs assessment </w:t>
      </w:r>
      <w:r w:rsidR="673B8C72" w:rsidRPr="002A3BA2">
        <w:t xml:space="preserve">because of </w:t>
      </w:r>
      <w:r w:rsidR="00A23E86" w:rsidRPr="002A3BA2">
        <w:t xml:space="preserve">its </w:t>
      </w:r>
      <w:r w:rsidR="00CE1E1F" w:rsidRPr="002A3BA2">
        <w:t xml:space="preserve">superiority </w:t>
      </w:r>
      <w:r w:rsidR="00A23E86" w:rsidRPr="002A3BA2">
        <w:t xml:space="preserve">in terms of </w:t>
      </w:r>
      <w:r w:rsidRPr="002A3BA2">
        <w:t>sample size (</w:t>
      </w:r>
      <w:r w:rsidR="00E62D89" w:rsidRPr="002A3BA2">
        <w:t>relative to the Household Income and Labour Dynamics in Australia survey</w:t>
      </w:r>
      <w:r w:rsidRPr="002A3BA2">
        <w:t xml:space="preserve">), </w:t>
      </w:r>
      <w:r w:rsidR="092B49FA" w:rsidRPr="002A3BA2">
        <w:t>reliability</w:t>
      </w:r>
      <w:r w:rsidRPr="002A3BA2">
        <w:t>, and availability of control</w:t>
      </w:r>
      <w:r w:rsidR="26DF0608" w:rsidRPr="002A3BA2">
        <w:t xml:space="preserve"> variables</w:t>
      </w:r>
      <w:r w:rsidRPr="002A3BA2">
        <w:t xml:space="preserve">. </w:t>
      </w:r>
    </w:p>
    <w:p w14:paraId="703B4DA5" w14:textId="43A1D369" w:rsidR="00DA0F28" w:rsidRPr="002A3BA2" w:rsidRDefault="00DA0F28" w:rsidP="00DA0F28">
      <w:pPr>
        <w:pStyle w:val="CGC2025ParaNumbers"/>
      </w:pPr>
      <w:r w:rsidRPr="002A3BA2">
        <w:t xml:space="preserve">Several states encouraged investigation </w:t>
      </w:r>
      <w:r w:rsidR="00CE1E1F" w:rsidRPr="002A3BA2">
        <w:t xml:space="preserve">of </w:t>
      </w:r>
      <w:r w:rsidRPr="002A3BA2">
        <w:t xml:space="preserve">other data sources for the purposes of validating the results, or </w:t>
      </w:r>
      <w:r w:rsidR="00B507B6">
        <w:t>to support</w:t>
      </w:r>
      <w:r w:rsidR="00B507B6" w:rsidRPr="002A3BA2">
        <w:t xml:space="preserve"> </w:t>
      </w:r>
      <w:r w:rsidRPr="002A3BA2">
        <w:t>potential alternative assessment methods.</w:t>
      </w:r>
    </w:p>
    <w:p w14:paraId="2E1E9433" w14:textId="77777777" w:rsidR="00DA0F28" w:rsidRPr="002A3BA2" w:rsidRDefault="00DA0F28" w:rsidP="00DA0F28">
      <w:pPr>
        <w:pStyle w:val="Heading4"/>
      </w:pPr>
      <w:r w:rsidRPr="002A3BA2">
        <w:t>State views</w:t>
      </w:r>
    </w:p>
    <w:p w14:paraId="303970D3" w14:textId="35602FFC" w:rsidR="00DA0F28" w:rsidRPr="002A3BA2" w:rsidRDefault="00EF5EEF" w:rsidP="00DA0F28">
      <w:pPr>
        <w:pStyle w:val="CGC2025ParaNumbers"/>
      </w:pPr>
      <w:r w:rsidRPr="002A3BA2">
        <w:t>S</w:t>
      </w:r>
      <w:r w:rsidR="00350CE9" w:rsidRPr="002A3BA2">
        <w:t>everal</w:t>
      </w:r>
      <w:r w:rsidRPr="002A3BA2">
        <w:t xml:space="preserve"> states </w:t>
      </w:r>
      <w:r w:rsidR="00616FC7" w:rsidRPr="002A3BA2">
        <w:t xml:space="preserve">expressed </w:t>
      </w:r>
      <w:r w:rsidR="001A157A" w:rsidRPr="002A3BA2">
        <w:t xml:space="preserve">an interest in investigating </w:t>
      </w:r>
      <w:r w:rsidR="00350CE9" w:rsidRPr="002A3BA2">
        <w:t xml:space="preserve">other </w:t>
      </w:r>
      <w:r w:rsidR="00471BA6" w:rsidRPr="002A3BA2">
        <w:t>data sources</w:t>
      </w:r>
      <w:r w:rsidR="00350CE9" w:rsidRPr="002A3BA2">
        <w:t xml:space="preserve"> as a potential alternative </w:t>
      </w:r>
      <w:r w:rsidR="004236BC" w:rsidRPr="002A3BA2">
        <w:t>method or for validating results</w:t>
      </w:r>
      <w:r w:rsidR="00471BA6" w:rsidRPr="002A3BA2">
        <w:t xml:space="preserve">. </w:t>
      </w:r>
      <w:r w:rsidR="00DA0F28" w:rsidRPr="002A3BA2">
        <w:t xml:space="preserve">Victoria suggested </w:t>
      </w:r>
      <w:r w:rsidR="00937900" w:rsidRPr="002A3BA2">
        <w:t xml:space="preserve">using </w:t>
      </w:r>
      <w:r w:rsidR="00DA0F28" w:rsidRPr="002A3BA2">
        <w:t>the Household, Income and Labour Dynamics in Australia Survey</w:t>
      </w:r>
      <w:r w:rsidR="00937900" w:rsidRPr="002A3BA2">
        <w:t xml:space="preserve">. </w:t>
      </w:r>
      <w:r w:rsidR="00DA0F28" w:rsidRPr="002A3BA2">
        <w:t xml:space="preserve">Victoria and Queensland suggested </w:t>
      </w:r>
      <w:r w:rsidR="00385F51" w:rsidRPr="002A3BA2">
        <w:t xml:space="preserve">using </w:t>
      </w:r>
      <w:r w:rsidR="00DA0F28" w:rsidRPr="002A3BA2">
        <w:t>the Person Level Integrated Data Asset.</w:t>
      </w:r>
      <w:r w:rsidR="00DA0F28" w:rsidRPr="002A3BA2">
        <w:rPr>
          <w:vertAlign w:val="superscript"/>
        </w:rPr>
        <w:footnoteReference w:id="3"/>
      </w:r>
    </w:p>
    <w:p w14:paraId="26AA135D" w14:textId="36C71083" w:rsidR="00DA0F28" w:rsidRPr="002A3BA2" w:rsidRDefault="00DA0F28" w:rsidP="00DA0F28">
      <w:pPr>
        <w:pStyle w:val="CGC2025ParaNumbers"/>
      </w:pPr>
      <w:r w:rsidRPr="002A3BA2">
        <w:t xml:space="preserve">Western Australia expressed concerns that a household survey, such as the Characteristics of Employment Survey, is significantly affected by measurement error. It said this may be alleviated by an employer survey such as Average Weekly Earnings. It said that the reduced range of variables </w:t>
      </w:r>
      <w:r w:rsidR="0089591B" w:rsidRPr="002A3BA2">
        <w:t xml:space="preserve">included in </w:t>
      </w:r>
      <w:r w:rsidR="002B7BBD" w:rsidRPr="002A3BA2">
        <w:t xml:space="preserve">this </w:t>
      </w:r>
      <w:r w:rsidR="00E85DF9" w:rsidRPr="002A3BA2">
        <w:t>survey</w:t>
      </w:r>
      <w:r w:rsidR="002B7BBD" w:rsidRPr="002A3BA2">
        <w:t xml:space="preserve"> </w:t>
      </w:r>
      <w:r w:rsidRPr="002A3BA2">
        <w:t>would be more than offset by the increased quality of labour cost data. The ACT suggested considering the Monthly Employee Earnings and Weekly Payroll Jobs or the Linked Employer-Employee Database.</w:t>
      </w:r>
    </w:p>
    <w:p w14:paraId="7B144B55" w14:textId="0DD1486F" w:rsidR="001B7FA7" w:rsidRDefault="001B7FA7" w:rsidP="001B7FA7">
      <w:pPr>
        <w:pStyle w:val="CGC2025ParaNumbers"/>
      </w:pPr>
      <w:r w:rsidRPr="002A3BA2">
        <w:t xml:space="preserve">Tasmania expressed concern over the Tasmanian sample size </w:t>
      </w:r>
      <w:r w:rsidR="001106A1" w:rsidRPr="002A3BA2">
        <w:t>in the Characteristics of Employment survey</w:t>
      </w:r>
      <w:r w:rsidR="00941592" w:rsidRPr="002A3BA2">
        <w:t xml:space="preserve"> </w:t>
      </w:r>
      <w:r w:rsidRPr="002A3BA2">
        <w:t xml:space="preserve">resulting in high standard errors. It also </w:t>
      </w:r>
      <w:r w:rsidR="00A549B7" w:rsidRPr="002A3BA2">
        <w:t xml:space="preserve">noted that </w:t>
      </w:r>
      <w:r w:rsidRPr="002A3BA2">
        <w:t xml:space="preserve">variables </w:t>
      </w:r>
      <w:r w:rsidR="00A549B7" w:rsidRPr="002A3BA2">
        <w:t xml:space="preserve">on </w:t>
      </w:r>
      <w:r w:rsidRPr="002A3BA2">
        <w:t xml:space="preserve">workplace size and employee health </w:t>
      </w:r>
      <w:r w:rsidR="00895B75" w:rsidRPr="002A3BA2">
        <w:t xml:space="preserve">are </w:t>
      </w:r>
      <w:r w:rsidRPr="002A3BA2">
        <w:t>not available in the Characteristics of Employment Survey and considered their absence may bias state coefficients.</w:t>
      </w:r>
    </w:p>
    <w:p w14:paraId="4B159EE6" w14:textId="4A9A6DEB" w:rsidR="00DC7DD1" w:rsidRPr="002A3BA2" w:rsidRDefault="00DC7DD1" w:rsidP="00DC7DD1">
      <w:pPr>
        <w:pStyle w:val="CGC2025ParaNumbers"/>
      </w:pPr>
      <w:r w:rsidRPr="002A3BA2">
        <w:t xml:space="preserve">Most states supported the continued use of the Characteristics of Employment survey, given the shortcomings of the suggested alternatives. </w:t>
      </w:r>
    </w:p>
    <w:p w14:paraId="65B59FEA" w14:textId="77777777" w:rsidR="00DA0F28" w:rsidRPr="002A3BA2" w:rsidRDefault="00DA0F28" w:rsidP="00DA0F28">
      <w:pPr>
        <w:pStyle w:val="Heading4"/>
      </w:pPr>
      <w:r w:rsidRPr="002A3BA2">
        <w:t>Commission response</w:t>
      </w:r>
    </w:p>
    <w:p w14:paraId="2CEC1CE2" w14:textId="77777777" w:rsidR="00DA0F28" w:rsidRPr="002A3BA2" w:rsidRDefault="00DA0F28" w:rsidP="00DA0F28">
      <w:pPr>
        <w:pStyle w:val="CGC2025ParaNumbers"/>
      </w:pPr>
      <w:r w:rsidRPr="002A3BA2">
        <w:t>For use in the wages assessment, a dataset should:</w:t>
      </w:r>
    </w:p>
    <w:p w14:paraId="791CD181" w14:textId="35D4D073" w:rsidR="00DA0F28" w:rsidRPr="002A3BA2" w:rsidRDefault="00DA0F28" w:rsidP="00DA0F28">
      <w:pPr>
        <w:pStyle w:val="CGC2025Bullet1"/>
      </w:pPr>
      <w:r w:rsidRPr="002A3BA2">
        <w:t xml:space="preserve">have a large sample size in all states to estimate all state coefficients with </w:t>
      </w:r>
      <w:r w:rsidR="00492057" w:rsidRPr="002A3BA2">
        <w:t xml:space="preserve">a </w:t>
      </w:r>
      <w:r w:rsidRPr="002A3BA2">
        <w:t xml:space="preserve">reasonable </w:t>
      </w:r>
      <w:r w:rsidR="00492057" w:rsidRPr="002A3BA2">
        <w:t>level of reliabilit</w:t>
      </w:r>
      <w:r w:rsidR="00AE190D" w:rsidRPr="002A3BA2">
        <w:t>y</w:t>
      </w:r>
    </w:p>
    <w:p w14:paraId="619E4609" w14:textId="68F225B2" w:rsidR="00DA0F28" w:rsidRPr="002A3BA2" w:rsidRDefault="00DA0F28" w:rsidP="00DA0F28">
      <w:pPr>
        <w:pStyle w:val="CGC2025Bullet1"/>
      </w:pPr>
      <w:r w:rsidRPr="002A3BA2">
        <w:t>have sufficient information about factors that determine differences in wages between individuals</w:t>
      </w:r>
    </w:p>
    <w:p w14:paraId="0FF1B0FF" w14:textId="165989F3" w:rsidR="00DA0F28" w:rsidRPr="002A3BA2" w:rsidRDefault="00DA0F28" w:rsidP="00DA0F28">
      <w:pPr>
        <w:pStyle w:val="CGC2025Bullet1"/>
      </w:pPr>
      <w:r w:rsidRPr="002A3BA2">
        <w:t xml:space="preserve">reliably </w:t>
      </w:r>
      <w:r w:rsidR="00FE6A1E" w:rsidRPr="002A3BA2">
        <w:t>measure</w:t>
      </w:r>
      <w:r w:rsidRPr="002A3BA2">
        <w:t xml:space="preserve"> the data it purports to capture. </w:t>
      </w:r>
    </w:p>
    <w:p w14:paraId="461FE56D" w14:textId="7F06EC10" w:rsidR="00DA0F28" w:rsidRPr="002A3BA2" w:rsidRDefault="00DA0F28" w:rsidP="00487FF9">
      <w:pPr>
        <w:pStyle w:val="CGC2025ParaNumbers"/>
        <w:keepNext/>
      </w:pPr>
      <w:r w:rsidRPr="002A3BA2">
        <w:lastRenderedPageBreak/>
        <w:t xml:space="preserve">Each </w:t>
      </w:r>
      <w:r w:rsidR="0095498D" w:rsidRPr="002A3BA2">
        <w:t xml:space="preserve">of the proposed </w:t>
      </w:r>
      <w:r w:rsidRPr="002A3BA2">
        <w:t>dataset</w:t>
      </w:r>
      <w:r w:rsidR="0095498D" w:rsidRPr="002A3BA2">
        <w:t>s</w:t>
      </w:r>
      <w:r w:rsidRPr="002A3BA2">
        <w:t xml:space="preserve"> has relative strengths and weaknesses in these domains. The Commission </w:t>
      </w:r>
      <w:r w:rsidR="00E90796" w:rsidRPr="002A3BA2">
        <w:t>aimed</w:t>
      </w:r>
      <w:r w:rsidRPr="002A3BA2">
        <w:t xml:space="preserve"> to identify the data source with the best overall combination of the above attributes. Its analysis found the following</w:t>
      </w:r>
      <w:r w:rsidR="008A45E7" w:rsidRPr="002A3BA2">
        <w:t>.</w:t>
      </w:r>
    </w:p>
    <w:p w14:paraId="50B168AE" w14:textId="4D3EBA70" w:rsidR="00DA0F28" w:rsidRPr="002A3BA2" w:rsidRDefault="00DA0F28" w:rsidP="00DA0F28">
      <w:pPr>
        <w:pStyle w:val="CGC2025Bullet1"/>
      </w:pPr>
      <w:r w:rsidRPr="002A3BA2">
        <w:t>The Household, Income and Labour Dynamics in Australia survey</w:t>
      </w:r>
      <w:r w:rsidRPr="002A3BA2" w:rsidDel="00A9531C">
        <w:t xml:space="preserve"> </w:t>
      </w:r>
      <w:r w:rsidRPr="002A3BA2">
        <w:t xml:space="preserve">allows for </w:t>
      </w:r>
      <w:r w:rsidR="006016E9">
        <w:t xml:space="preserve">the </w:t>
      </w:r>
      <w:r w:rsidRPr="002A3BA2">
        <w:t xml:space="preserve">control </w:t>
      </w:r>
      <w:r w:rsidR="006016E9">
        <w:t>of</w:t>
      </w:r>
      <w:r w:rsidRPr="002A3BA2">
        <w:t xml:space="preserve"> endogeneity through a range of employee </w:t>
      </w:r>
      <w:proofErr w:type="gramStart"/>
      <w:r w:rsidRPr="002A3BA2">
        <w:t>information,</w:t>
      </w:r>
      <w:proofErr w:type="gramEnd"/>
      <w:r w:rsidRPr="002A3BA2">
        <w:t xml:space="preserve"> </w:t>
      </w:r>
      <w:r w:rsidR="006016E9">
        <w:t>however</w:t>
      </w:r>
      <w:r w:rsidRPr="002A3BA2">
        <w:t xml:space="preserve"> it has an extremely small sample size. For example, it follows </w:t>
      </w:r>
      <w:r w:rsidR="001E7D89" w:rsidRPr="002A3BA2">
        <w:t xml:space="preserve">largely the </w:t>
      </w:r>
      <w:r w:rsidRPr="002A3BA2">
        <w:t xml:space="preserve">same sample of fewer than 50 private sector employees in the Northern Territory every year. By comparison, the Characteristics of Employment Survey creates independent samples of over 500 private sector employees in the Northern Territory each year. </w:t>
      </w:r>
    </w:p>
    <w:p w14:paraId="4109AC22" w14:textId="10E52A81" w:rsidR="00DA0F28" w:rsidRPr="002A3BA2" w:rsidRDefault="00DA0F28" w:rsidP="00DA0F28">
      <w:pPr>
        <w:pStyle w:val="CGC2025Bullet1"/>
      </w:pPr>
      <w:r w:rsidRPr="002A3BA2">
        <w:t xml:space="preserve">The Person Level Integrated Data Asset (or other linked administrative datasets) has a much larger sample than survey-based data, however the </w:t>
      </w:r>
      <w:r w:rsidR="008A45E7" w:rsidRPr="002A3BA2">
        <w:t xml:space="preserve">comprehensiveness </w:t>
      </w:r>
      <w:r w:rsidRPr="002A3BA2">
        <w:t xml:space="preserve">of the data is lower. It would be necessary to relate total income earned in a financial year (as reported to the Australian Taxation Office) to the occupation, hours and other attributes described for one week in August in the census. This weak link between the outcome of interest (annual income) and the predictors (employment status and occupation at </w:t>
      </w:r>
      <w:r w:rsidR="00EF053E" w:rsidRPr="002A3BA2">
        <w:t>a</w:t>
      </w:r>
      <w:r w:rsidRPr="002A3BA2">
        <w:t xml:space="preserve"> point in time) reduces the</w:t>
      </w:r>
      <w:r w:rsidR="005B1B00" w:rsidRPr="002A3BA2">
        <w:t xml:space="preserve"> reliability </w:t>
      </w:r>
      <w:r w:rsidRPr="002A3BA2">
        <w:t>of the model.</w:t>
      </w:r>
      <w:r w:rsidR="0092248C" w:rsidRPr="002A3BA2">
        <w:t xml:space="preserve"> This i</w:t>
      </w:r>
      <w:r w:rsidR="004E13B6" w:rsidRPr="002A3BA2">
        <w:t>s</w:t>
      </w:r>
      <w:r w:rsidR="0092248C" w:rsidRPr="002A3BA2">
        <w:t>s</w:t>
      </w:r>
      <w:r w:rsidR="004E13B6" w:rsidRPr="002A3BA2">
        <w:t>ue</w:t>
      </w:r>
      <w:r w:rsidR="004236BC" w:rsidRPr="002A3BA2">
        <w:t xml:space="preserve"> was</w:t>
      </w:r>
      <w:r w:rsidR="0092248C" w:rsidRPr="002A3BA2">
        <w:t xml:space="preserve"> </w:t>
      </w:r>
      <w:r w:rsidR="00492C84" w:rsidRPr="002A3BA2">
        <w:t xml:space="preserve">accentuated </w:t>
      </w:r>
      <w:r w:rsidR="00A87478" w:rsidRPr="002A3BA2">
        <w:t>with</w:t>
      </w:r>
      <w:r w:rsidR="009458ED" w:rsidRPr="002A3BA2">
        <w:t xml:space="preserve"> the </w:t>
      </w:r>
      <w:r w:rsidR="00A87478" w:rsidRPr="002A3BA2">
        <w:t>2021</w:t>
      </w:r>
      <w:r w:rsidR="00CE284D" w:rsidRPr="002A3BA2">
        <w:t xml:space="preserve"> </w:t>
      </w:r>
      <w:r w:rsidR="00497DD0">
        <w:t>C</w:t>
      </w:r>
      <w:r w:rsidR="00CE284D" w:rsidRPr="002A3BA2">
        <w:t xml:space="preserve">ensus </w:t>
      </w:r>
      <w:r w:rsidR="00A87478" w:rsidRPr="002A3BA2">
        <w:t>which was</w:t>
      </w:r>
      <w:r w:rsidR="00CE284D" w:rsidRPr="002A3BA2">
        <w:t xml:space="preserve"> </w:t>
      </w:r>
      <w:r w:rsidR="00A71C2E" w:rsidRPr="002A3BA2">
        <w:t>undertaken</w:t>
      </w:r>
      <w:r w:rsidR="00CE284D" w:rsidRPr="002A3BA2">
        <w:t xml:space="preserve"> </w:t>
      </w:r>
      <w:r w:rsidR="00B934EA" w:rsidRPr="002A3BA2">
        <w:t>while many workplaces were affected by COVID-19 emergency measures</w:t>
      </w:r>
      <w:r w:rsidR="00B2750C" w:rsidRPr="002A3BA2">
        <w:t>.</w:t>
      </w:r>
    </w:p>
    <w:p w14:paraId="2B1D74C9" w14:textId="45C4CB4E" w:rsidR="00DA0F28" w:rsidRPr="002A3BA2" w:rsidRDefault="00DA0F28" w:rsidP="00DA0F28">
      <w:pPr>
        <w:pStyle w:val="CGC2025Bullet1"/>
      </w:pPr>
      <w:r w:rsidRPr="002A3BA2">
        <w:t xml:space="preserve">Employer-based collections </w:t>
      </w:r>
      <w:r w:rsidR="008A45E7" w:rsidRPr="002A3BA2">
        <w:t>(</w:t>
      </w:r>
      <w:r w:rsidRPr="002A3BA2">
        <w:t>such as Average Weekly Earnings, Single Touch Payroll data, or the Linked Employer-Employee Dataset</w:t>
      </w:r>
      <w:r w:rsidR="008A45E7" w:rsidRPr="002A3BA2">
        <w:t>)</w:t>
      </w:r>
      <w:r w:rsidRPr="002A3BA2">
        <w:t xml:space="preserve"> may provide a more precise estimate of labour costs. However, they only allow limited controls such as industry and hours. This means they cannot </w:t>
      </w:r>
      <w:r w:rsidR="0003086A" w:rsidRPr="002A3BA2">
        <w:t xml:space="preserve">be used to </w:t>
      </w:r>
      <w:r w:rsidRPr="002A3BA2">
        <w:t>adjust for key differences in state labour markets</w:t>
      </w:r>
      <w:r w:rsidR="0049777F" w:rsidRPr="002A3BA2">
        <w:t xml:space="preserve">, such as </w:t>
      </w:r>
      <w:r w:rsidR="002548D7" w:rsidRPr="002A3BA2">
        <w:t xml:space="preserve">level of </w:t>
      </w:r>
      <w:r w:rsidR="003F2A5B" w:rsidRPr="002A3BA2">
        <w:t xml:space="preserve">education </w:t>
      </w:r>
      <w:r w:rsidR="002548D7" w:rsidRPr="002A3BA2">
        <w:t>and</w:t>
      </w:r>
      <w:r w:rsidR="00106E79" w:rsidRPr="002A3BA2">
        <w:t xml:space="preserve"> </w:t>
      </w:r>
      <w:r w:rsidR="00D15923" w:rsidRPr="002A3BA2">
        <w:t>mix of occupations</w:t>
      </w:r>
      <w:r w:rsidR="00800B99" w:rsidRPr="002A3BA2">
        <w:t>.</w:t>
      </w:r>
    </w:p>
    <w:p w14:paraId="24161418" w14:textId="586B2D77" w:rsidR="00DA0F28" w:rsidRPr="002A3BA2" w:rsidRDefault="00B23584" w:rsidP="00DA0F28">
      <w:pPr>
        <w:pStyle w:val="CGC2025ParaNumbers"/>
      </w:pPr>
      <w:r w:rsidRPr="002A3BA2">
        <w:t>The</w:t>
      </w:r>
      <w:r w:rsidR="00DA0F28" w:rsidRPr="002A3BA2" w:rsidDel="00906C1A">
        <w:t xml:space="preserve"> Commission built models using the Person Level Integrated Data Asset and the Household, Income and Labour Dynamics in Australia survey data. </w:t>
      </w:r>
      <w:r w:rsidR="00DA0F28" w:rsidRPr="002A3BA2">
        <w:t xml:space="preserve">These models showed the same basic pattern </w:t>
      </w:r>
      <w:r w:rsidR="00D7073E" w:rsidRPr="002A3BA2">
        <w:t xml:space="preserve">of wage costs </w:t>
      </w:r>
      <w:r w:rsidR="00DA0F28" w:rsidRPr="002A3BA2">
        <w:t>between states</w:t>
      </w:r>
      <w:r w:rsidR="00701163" w:rsidRPr="002A3BA2">
        <w:t xml:space="preserve"> as </w:t>
      </w:r>
      <w:r w:rsidR="00E83860" w:rsidRPr="002A3BA2">
        <w:t>found with the Characteristics of Employment survey</w:t>
      </w:r>
      <w:r w:rsidR="00DA0F28" w:rsidRPr="002A3BA2">
        <w:t xml:space="preserve">. </w:t>
      </w:r>
    </w:p>
    <w:p w14:paraId="01CAB7A8" w14:textId="47B6BA62" w:rsidR="00DA0F28" w:rsidRPr="002A3BA2" w:rsidRDefault="00DA0F28" w:rsidP="001934CC">
      <w:pPr>
        <w:pStyle w:val="CGC2025ParaNumbers"/>
      </w:pPr>
      <w:r w:rsidRPr="002A3BA2">
        <w:t>The Commission consider</w:t>
      </w:r>
      <w:r w:rsidR="006051C5" w:rsidRPr="002A3BA2">
        <w:t>s that</w:t>
      </w:r>
      <w:r w:rsidRPr="002A3BA2">
        <w:t xml:space="preserve"> using </w:t>
      </w:r>
      <w:r w:rsidR="00B459B7" w:rsidRPr="002A3BA2">
        <w:t>an employe</w:t>
      </w:r>
      <w:r w:rsidR="00530D95" w:rsidRPr="002A3BA2">
        <w:t>r survey</w:t>
      </w:r>
      <w:r w:rsidRPr="002A3BA2">
        <w:t xml:space="preserve"> </w:t>
      </w:r>
      <w:r w:rsidR="00482347" w:rsidRPr="002A3BA2">
        <w:t xml:space="preserve">for the wages cost assessment would </w:t>
      </w:r>
      <w:r w:rsidR="00C81456" w:rsidRPr="002A3BA2">
        <w:t xml:space="preserve">create </w:t>
      </w:r>
      <w:r w:rsidRPr="002A3BA2">
        <w:t xml:space="preserve">omitted variable bias. </w:t>
      </w:r>
      <w:r w:rsidR="005503D6" w:rsidRPr="002A3BA2">
        <w:t>D</w:t>
      </w:r>
      <w:r w:rsidRPr="002A3BA2">
        <w:t xml:space="preserve">ifferences within industries between states due to workforce characteristics cannot be controlled for using </w:t>
      </w:r>
      <w:r w:rsidR="00E47EE1" w:rsidRPr="002A3BA2">
        <w:t>employer survey</w:t>
      </w:r>
      <w:r w:rsidRPr="002A3BA2">
        <w:t xml:space="preserve"> data. </w:t>
      </w:r>
    </w:p>
    <w:p w14:paraId="04389E34" w14:textId="4DEC4506" w:rsidR="00942A3D" w:rsidRPr="002A3BA2" w:rsidRDefault="00942A3D">
      <w:pPr>
        <w:pStyle w:val="CGC2025ParaNumbers"/>
      </w:pPr>
      <w:r w:rsidRPr="002A3BA2">
        <w:t>Analysis of Tasmania’s concerns with potential bias due to omission of workplace size and employee health controls was conducted using the Household, Income and Labour Dynamics in Australia survey data and the Person Level Integrated Data Asset. The inclusion of health controls does not affect state coefficients. The effects of including controls for workplace size are inconsistent between datasets and inconclusive</w:t>
      </w:r>
      <w:r w:rsidR="003010A0" w:rsidRPr="002A3BA2">
        <w:t>, although this issue warrants further investigation</w:t>
      </w:r>
      <w:r w:rsidRPr="002A3BA2">
        <w:t>.</w:t>
      </w:r>
    </w:p>
    <w:p w14:paraId="58F45BCE" w14:textId="77777777" w:rsidR="00DA0F28" w:rsidRPr="002A3BA2" w:rsidRDefault="00DA0F28" w:rsidP="00DA0F28">
      <w:pPr>
        <w:pStyle w:val="Heading4"/>
      </w:pPr>
      <w:r w:rsidRPr="002A3BA2">
        <w:t>Commission decision</w:t>
      </w:r>
    </w:p>
    <w:p w14:paraId="3172DB62" w14:textId="3ECC3FFA" w:rsidR="00DA0F28" w:rsidRPr="002A3BA2" w:rsidRDefault="41F25C87" w:rsidP="00D0190F">
      <w:pPr>
        <w:pStyle w:val="CGC2025ParaNumbers"/>
      </w:pPr>
      <w:r w:rsidRPr="002A3BA2">
        <w:t xml:space="preserve">The Commission </w:t>
      </w:r>
      <w:r w:rsidR="4C802E83" w:rsidRPr="002A3BA2">
        <w:t>will</w:t>
      </w:r>
      <w:r w:rsidRPr="002A3BA2">
        <w:t xml:space="preserve"> continue to use the ABS Characteristics of Employ</w:t>
      </w:r>
      <w:r w:rsidR="7DDF9C66" w:rsidRPr="002A3BA2">
        <w:t>ment</w:t>
      </w:r>
      <w:r w:rsidRPr="002A3BA2">
        <w:t xml:space="preserve"> survey as the data source to measure differences in wage </w:t>
      </w:r>
      <w:r w:rsidR="320F5368" w:rsidRPr="002A3BA2">
        <w:t>cost</w:t>
      </w:r>
      <w:r w:rsidRPr="002A3BA2">
        <w:t xml:space="preserve">s between states. </w:t>
      </w:r>
    </w:p>
    <w:p w14:paraId="1E571E83" w14:textId="31DC7C20" w:rsidR="00DA0F28" w:rsidRPr="002A3BA2" w:rsidRDefault="00DA0F28" w:rsidP="00DA0F28">
      <w:pPr>
        <w:pStyle w:val="CGC2025ParaNumbers"/>
      </w:pPr>
      <w:r w:rsidRPr="002A3BA2">
        <w:lastRenderedPageBreak/>
        <w:t xml:space="preserve">The balance of evidence </w:t>
      </w:r>
      <w:r w:rsidR="007F5AC8" w:rsidRPr="002A3BA2">
        <w:t xml:space="preserve">does not provide a compelling case </w:t>
      </w:r>
      <w:r w:rsidRPr="002A3BA2">
        <w:t xml:space="preserve">that there is bias in the model due to the omission of workplace size as an explanatory variable. However, the possibility of such bias cannot be ruled out, and the Commission will continue to investigate this issue after the 2025 Review as further data become available. </w:t>
      </w:r>
    </w:p>
    <w:p w14:paraId="71D93D71" w14:textId="59D3B62F" w:rsidR="00EC25BC" w:rsidRPr="002A3BA2" w:rsidRDefault="009E1491" w:rsidP="001E3EE2">
      <w:pPr>
        <w:pStyle w:val="Heading3"/>
        <w:spacing w:after="120"/>
      </w:pPr>
      <w:r w:rsidRPr="002A3BA2">
        <w:t>Use of the full sample</w:t>
      </w:r>
      <w:r w:rsidR="00684B4E" w:rsidRPr="002A3BA2">
        <w:t xml:space="preserve"> of private sector employees </w:t>
      </w:r>
    </w:p>
    <w:p w14:paraId="52F1ADE0" w14:textId="0BCDEC7D" w:rsidR="00DD3429" w:rsidRPr="002A3BA2" w:rsidRDefault="6242EFB8" w:rsidP="00D0190F">
      <w:pPr>
        <w:pStyle w:val="CGC2025ParaNumbers"/>
      </w:pPr>
      <w:r w:rsidRPr="002A3BA2">
        <w:t>Some states suggested restricti</w:t>
      </w:r>
      <w:r w:rsidR="0C5E4065" w:rsidRPr="002A3BA2">
        <w:t>ng</w:t>
      </w:r>
      <w:r w:rsidRPr="002A3BA2">
        <w:t xml:space="preserve"> the </w:t>
      </w:r>
      <w:r w:rsidR="34F10113" w:rsidRPr="002A3BA2">
        <w:t xml:space="preserve">sample </w:t>
      </w:r>
      <w:r w:rsidR="075DAD97" w:rsidRPr="002A3BA2">
        <w:t xml:space="preserve">of private sector employees </w:t>
      </w:r>
      <w:r w:rsidR="34F10113" w:rsidRPr="002A3BA2">
        <w:t xml:space="preserve">used in the regression to improve comparability with the public sector </w:t>
      </w:r>
      <w:proofErr w:type="gramStart"/>
      <w:r w:rsidR="34F10113" w:rsidRPr="002A3BA2">
        <w:t>on the basis of</w:t>
      </w:r>
      <w:proofErr w:type="gramEnd"/>
      <w:r w:rsidR="34F10113" w:rsidRPr="002A3BA2">
        <w:t xml:space="preserve"> gender</w:t>
      </w:r>
      <w:r w:rsidR="3D60EF40" w:rsidRPr="002A3BA2">
        <w:t xml:space="preserve"> or industry.</w:t>
      </w:r>
    </w:p>
    <w:p w14:paraId="558FE31E" w14:textId="2E1DF71D" w:rsidR="00DD3429" w:rsidRPr="002A3BA2" w:rsidRDefault="00DD3429" w:rsidP="00FD7DAE">
      <w:pPr>
        <w:pStyle w:val="Heading4"/>
      </w:pPr>
      <w:r w:rsidRPr="002A3BA2">
        <w:t>State views</w:t>
      </w:r>
    </w:p>
    <w:p w14:paraId="5B7E131C" w14:textId="3D924B95" w:rsidR="008913D3" w:rsidRPr="002A3BA2" w:rsidRDefault="008913D3" w:rsidP="008913D3">
      <w:pPr>
        <w:pStyle w:val="CGC2025ParaNumbers"/>
      </w:pPr>
      <w:r w:rsidRPr="002A3BA2">
        <w:t xml:space="preserve">Most states supported the use of </w:t>
      </w:r>
      <w:r w:rsidR="00E36542" w:rsidRPr="002A3BA2">
        <w:t>the full</w:t>
      </w:r>
      <w:r w:rsidRPr="002A3BA2">
        <w:t xml:space="preserve"> sample</w:t>
      </w:r>
      <w:r w:rsidR="00CE5295" w:rsidRPr="002A3BA2">
        <w:t xml:space="preserve"> of private sector employees</w:t>
      </w:r>
      <w:r w:rsidRPr="002A3BA2">
        <w:t>. South</w:t>
      </w:r>
      <w:r w:rsidR="001E3EE2">
        <w:t> </w:t>
      </w:r>
      <w:r w:rsidRPr="002A3BA2">
        <w:t xml:space="preserve">Australia said that female private sector workers are more representative of pressures on public sector salaries than male private sector workers. It suggested using a weighted average of female and male estimates, combined in proportion to their share of the public sector. </w:t>
      </w:r>
    </w:p>
    <w:p w14:paraId="3F41D466" w14:textId="0696EC73" w:rsidR="008913D3" w:rsidRPr="002A3BA2" w:rsidRDefault="008913D3" w:rsidP="008913D3">
      <w:pPr>
        <w:pStyle w:val="CGC2025ParaNumbers"/>
      </w:pPr>
      <w:r w:rsidRPr="002A3BA2">
        <w:t xml:space="preserve">Tasmania and South Australia also recommended the Commission consider removing industries </w:t>
      </w:r>
      <w:r w:rsidR="009027F6">
        <w:t>where</w:t>
      </w:r>
      <w:r w:rsidRPr="002A3BA2">
        <w:t xml:space="preserve"> public sector</w:t>
      </w:r>
      <w:r w:rsidR="009027F6">
        <w:t xml:space="preserve"> employment was low</w:t>
      </w:r>
      <w:r w:rsidRPr="002A3BA2">
        <w:t xml:space="preserve">, such as mining. </w:t>
      </w:r>
    </w:p>
    <w:p w14:paraId="3F252AAC" w14:textId="77777777" w:rsidR="009E1491" w:rsidRPr="002A3BA2" w:rsidRDefault="009E1491" w:rsidP="009E1491">
      <w:pPr>
        <w:pStyle w:val="Heading4"/>
      </w:pPr>
      <w:r w:rsidRPr="002A3BA2">
        <w:t>Commission response</w:t>
      </w:r>
    </w:p>
    <w:p w14:paraId="43374429" w14:textId="37FCC90D" w:rsidR="00FD2196" w:rsidRPr="002A3BA2" w:rsidRDefault="00FD2196" w:rsidP="00635CAF">
      <w:pPr>
        <w:pStyle w:val="CGC2025ParaNumbers"/>
      </w:pPr>
      <w:r w:rsidRPr="002A3BA2">
        <w:t xml:space="preserve">The Commission </w:t>
      </w:r>
      <w:r w:rsidR="004513CC" w:rsidRPr="002A3BA2">
        <w:t>saw merit in the idea</w:t>
      </w:r>
      <w:r w:rsidRPr="002A3BA2">
        <w:t xml:space="preserve"> </w:t>
      </w:r>
      <w:r w:rsidR="009F0BFA" w:rsidRPr="002A3BA2">
        <w:t>that</w:t>
      </w:r>
      <w:r w:rsidRPr="002A3BA2">
        <w:t xml:space="preserve"> the accuracy of the model might be improved by either selecting a sub-sample of private sector workers more closely resembling the public sector workforce, or by reweighting the sample to better reflect the public sector profile. However,</w:t>
      </w:r>
      <w:r w:rsidR="009F0BFA" w:rsidRPr="002A3BA2">
        <w:t xml:space="preserve"> the Characteristics of Employment survey</w:t>
      </w:r>
      <w:r w:rsidR="00244CB7" w:rsidRPr="002A3BA2">
        <w:t xml:space="preserve"> does not have a sufficiently large sample to support these options</w:t>
      </w:r>
      <w:r w:rsidR="00CF330B" w:rsidRPr="002A3BA2">
        <w:t>.</w:t>
      </w:r>
      <w:r w:rsidR="009F0BFA" w:rsidRPr="002A3BA2">
        <w:t xml:space="preserve"> </w:t>
      </w:r>
      <w:r w:rsidR="00CF330B" w:rsidRPr="002A3BA2">
        <w:t>T</w:t>
      </w:r>
      <w:r w:rsidRPr="002A3BA2">
        <w:t>he Commission consider</w:t>
      </w:r>
      <w:r w:rsidR="009F0BFA" w:rsidRPr="002A3BA2">
        <w:t>ed</w:t>
      </w:r>
      <w:r w:rsidRPr="002A3BA2">
        <w:t xml:space="preserve"> the reduction in sample size from a female</w:t>
      </w:r>
      <w:r w:rsidR="30EB4339" w:rsidRPr="002A3BA2">
        <w:t xml:space="preserve"> </w:t>
      </w:r>
      <w:r w:rsidRPr="002A3BA2">
        <w:t>only model would outweigh any potential gains in accuracy, particularly given the objective to mitigate volatility</w:t>
      </w:r>
      <w:r w:rsidR="00FB78D4" w:rsidRPr="002A3BA2">
        <w:t xml:space="preserve"> in the assessment</w:t>
      </w:r>
      <w:r w:rsidRPr="002A3BA2">
        <w:t>.</w:t>
      </w:r>
    </w:p>
    <w:p w14:paraId="7A418C14" w14:textId="17D3FDA7" w:rsidR="002A50B8" w:rsidRPr="002A3BA2" w:rsidRDefault="6B00CBBB" w:rsidP="00AD7912">
      <w:pPr>
        <w:pStyle w:val="CGC2025ParaNumbers"/>
      </w:pPr>
      <w:r w:rsidRPr="002A3BA2">
        <w:t xml:space="preserve">The </w:t>
      </w:r>
      <w:r w:rsidR="4F04A6EA" w:rsidRPr="002A3BA2">
        <w:t>C</w:t>
      </w:r>
      <w:r w:rsidRPr="002A3BA2">
        <w:t xml:space="preserve">ommission tested models reweighted by gender, </w:t>
      </w:r>
      <w:r w:rsidR="35729641" w:rsidRPr="002A3BA2">
        <w:t>and by industry</w:t>
      </w:r>
      <w:r w:rsidR="07067AB7" w:rsidRPr="002A3BA2">
        <w:t xml:space="preserve">, to better reflect the gender or industry </w:t>
      </w:r>
      <w:r w:rsidR="5756AB24" w:rsidRPr="002A3BA2">
        <w:t>makeup of the public sector</w:t>
      </w:r>
      <w:r w:rsidR="022F147F" w:rsidRPr="002A3BA2">
        <w:t xml:space="preserve">. </w:t>
      </w:r>
      <w:proofErr w:type="gramStart"/>
      <w:r w:rsidR="5063D43F" w:rsidRPr="002A3BA2">
        <w:t>Both of these</w:t>
      </w:r>
      <w:proofErr w:type="gramEnd"/>
      <w:r w:rsidR="5063D43F" w:rsidRPr="002A3BA2">
        <w:t xml:space="preserve"> </w:t>
      </w:r>
      <w:r w:rsidR="4A877904" w:rsidRPr="002A3BA2">
        <w:t>models</w:t>
      </w:r>
      <w:r w:rsidR="15632CB6" w:rsidRPr="002A3BA2">
        <w:t xml:space="preserve"> had similar</w:t>
      </w:r>
      <w:r w:rsidR="77C59775" w:rsidRPr="002A3BA2">
        <w:t xml:space="preserve"> </w:t>
      </w:r>
      <w:r w:rsidR="15632CB6" w:rsidRPr="002A3BA2">
        <w:t>reduction</w:t>
      </w:r>
      <w:r w:rsidR="29A6CB57" w:rsidRPr="002A3BA2">
        <w:t>s</w:t>
      </w:r>
      <w:r w:rsidR="15632CB6" w:rsidRPr="002A3BA2">
        <w:t xml:space="preserve"> in explanatory power and precision of estimates, without improving correlation to </w:t>
      </w:r>
      <w:r w:rsidR="3072A59B" w:rsidRPr="002A3BA2">
        <w:t>public sector</w:t>
      </w:r>
      <w:r w:rsidR="5D5239E8" w:rsidRPr="002A3BA2">
        <w:t xml:space="preserve"> relative wage levels</w:t>
      </w:r>
      <w:r w:rsidR="3072A59B" w:rsidRPr="002A3BA2">
        <w:t>.</w:t>
      </w:r>
    </w:p>
    <w:p w14:paraId="48FA3E5D" w14:textId="0336740E" w:rsidR="00FD2196" w:rsidRPr="002A3BA2" w:rsidRDefault="00FD2196" w:rsidP="00FD2196">
      <w:pPr>
        <w:pStyle w:val="CGC2025ParaNumbers"/>
      </w:pPr>
      <w:r w:rsidRPr="002A3BA2">
        <w:t xml:space="preserve">The Commission does not consider that the added complexity of creating custom weights in the survey data is justified. Reducing the sample by omitting individuals based on their industry, occupation or gender is likewise hard to justify and greatly reduces the reliability of estimates. </w:t>
      </w:r>
    </w:p>
    <w:p w14:paraId="0FE2D24B" w14:textId="77777777" w:rsidR="009E1491" w:rsidRPr="002A3BA2" w:rsidRDefault="009E1491" w:rsidP="009E1491">
      <w:pPr>
        <w:pStyle w:val="Heading4"/>
      </w:pPr>
      <w:r w:rsidRPr="002A3BA2">
        <w:t>Commission decision</w:t>
      </w:r>
    </w:p>
    <w:p w14:paraId="568836B6" w14:textId="3EF92708" w:rsidR="00A95F6B" w:rsidRPr="002A3BA2" w:rsidRDefault="0001678E" w:rsidP="00DE4398">
      <w:pPr>
        <w:pStyle w:val="CGC2025ParaNumbers"/>
      </w:pPr>
      <w:r w:rsidRPr="002A3BA2">
        <w:t>The Commission</w:t>
      </w:r>
      <w:r w:rsidR="00D62176" w:rsidRPr="002A3BA2">
        <w:t xml:space="preserve"> </w:t>
      </w:r>
      <w:r w:rsidR="00C74E29" w:rsidRPr="002A3BA2">
        <w:t xml:space="preserve">will continue to use </w:t>
      </w:r>
      <w:r w:rsidR="00DE6B38" w:rsidRPr="002A3BA2">
        <w:t xml:space="preserve">all </w:t>
      </w:r>
      <w:r w:rsidRPr="002A3BA2">
        <w:t>the private sector employees survey data</w:t>
      </w:r>
      <w:r w:rsidR="00B511B3" w:rsidRPr="002A3BA2">
        <w:t xml:space="preserve"> and will not exclude </w:t>
      </w:r>
      <w:r w:rsidR="00232F4C" w:rsidRPr="002A3BA2">
        <w:t xml:space="preserve">groups or apply custom weights </w:t>
      </w:r>
      <w:proofErr w:type="gramStart"/>
      <w:r w:rsidR="00E84DDE" w:rsidRPr="002A3BA2">
        <w:t>in an effort to</w:t>
      </w:r>
      <w:proofErr w:type="gramEnd"/>
      <w:r w:rsidR="00E84DDE" w:rsidRPr="002A3BA2">
        <w:t xml:space="preserve"> improve comparability with the public sector</w:t>
      </w:r>
      <w:r w:rsidRPr="002A3BA2">
        <w:t xml:space="preserve">. </w:t>
      </w:r>
    </w:p>
    <w:p w14:paraId="71C6F552" w14:textId="793C2EDB" w:rsidR="00954C24" w:rsidRPr="002A3BA2" w:rsidRDefault="00C561EC" w:rsidP="00954C24">
      <w:pPr>
        <w:pStyle w:val="Heading3"/>
      </w:pPr>
      <w:r w:rsidRPr="002A3BA2">
        <w:lastRenderedPageBreak/>
        <w:t xml:space="preserve">Choice of </w:t>
      </w:r>
      <w:r w:rsidR="009F5EE5" w:rsidRPr="002A3BA2">
        <w:t xml:space="preserve">dependent variable </w:t>
      </w:r>
    </w:p>
    <w:p w14:paraId="2CFAF46F" w14:textId="6E68284C" w:rsidR="005F03D7" w:rsidRPr="002A3BA2" w:rsidRDefault="00E167AB" w:rsidP="001934CC">
      <w:pPr>
        <w:pStyle w:val="CGC2025ParaNumbers"/>
      </w:pPr>
      <w:r w:rsidRPr="002A3BA2">
        <w:t>The model uses a range of variables to predict the log</w:t>
      </w:r>
      <w:r w:rsidR="001C3518" w:rsidRPr="002A3BA2">
        <w:t xml:space="preserve">arithm of wages. </w:t>
      </w:r>
      <w:r w:rsidR="4E2A04BD" w:rsidRPr="002A3BA2">
        <w:t>In the 2020</w:t>
      </w:r>
      <w:r w:rsidR="007A3DC3">
        <w:t> </w:t>
      </w:r>
      <w:r w:rsidR="4E2A04BD" w:rsidRPr="002A3BA2">
        <w:t>Review</w:t>
      </w:r>
      <w:r w:rsidR="079EF753" w:rsidRPr="002A3BA2">
        <w:t>, t</w:t>
      </w:r>
      <w:r w:rsidR="37EB8712" w:rsidRPr="002A3BA2">
        <w:t>he</w:t>
      </w:r>
      <w:r w:rsidR="003B0344" w:rsidRPr="002A3BA2">
        <w:t xml:space="preserve"> Commission </w:t>
      </w:r>
      <w:r w:rsidR="7B34E569" w:rsidRPr="002A3BA2">
        <w:t xml:space="preserve">determined </w:t>
      </w:r>
      <w:r w:rsidR="003B0344" w:rsidRPr="002A3BA2">
        <w:t xml:space="preserve">the </w:t>
      </w:r>
      <w:r w:rsidR="006C476A" w:rsidRPr="002A3BA2">
        <w:t xml:space="preserve">dependent variable in its regression model </w:t>
      </w:r>
      <w:r w:rsidR="079EF753" w:rsidRPr="002A3BA2">
        <w:t>would</w:t>
      </w:r>
      <w:r w:rsidR="6BF40D5B" w:rsidRPr="002A3BA2">
        <w:t xml:space="preserve"> </w:t>
      </w:r>
      <w:r w:rsidR="006C476A" w:rsidRPr="002A3BA2">
        <w:t xml:space="preserve">be </w:t>
      </w:r>
      <w:r w:rsidR="001C3518" w:rsidRPr="002A3BA2">
        <w:t xml:space="preserve">the logarithm of </w:t>
      </w:r>
      <w:r w:rsidR="006C476A" w:rsidRPr="002A3BA2">
        <w:t>weekly wages</w:t>
      </w:r>
      <w:r w:rsidR="00CB34C6" w:rsidRPr="002A3BA2">
        <w:t>.</w:t>
      </w:r>
      <w:r w:rsidR="006C476A" w:rsidRPr="002A3BA2">
        <w:t xml:space="preserve"> </w:t>
      </w:r>
    </w:p>
    <w:p w14:paraId="4B39ACBB" w14:textId="029FC529" w:rsidR="00B1663C" w:rsidRPr="002A3BA2" w:rsidRDefault="00CB34C6" w:rsidP="00C734E5">
      <w:pPr>
        <w:pStyle w:val="CGC2025ParaNumbers"/>
      </w:pPr>
      <w:r w:rsidRPr="002A3BA2">
        <w:t>In the 2025 Review, t</w:t>
      </w:r>
      <w:r w:rsidR="008D33D7" w:rsidRPr="002A3BA2">
        <w:t xml:space="preserve">he Commission proposed the use of </w:t>
      </w:r>
      <w:r w:rsidR="00C560B8" w:rsidRPr="002A3BA2">
        <w:t>hourly wage</w:t>
      </w:r>
      <w:r w:rsidR="000D3AC6" w:rsidRPr="002A3BA2">
        <w:t>s</w:t>
      </w:r>
      <w:r w:rsidR="00F00C7F" w:rsidRPr="002A3BA2">
        <w:t xml:space="preserve"> as the dependent variable</w:t>
      </w:r>
      <w:r w:rsidR="00A46B97" w:rsidRPr="002A3BA2">
        <w:t xml:space="preserve"> to</w:t>
      </w:r>
      <w:r w:rsidR="00B41501" w:rsidRPr="002A3BA2">
        <w:t xml:space="preserve"> reflect that not all workers in the sample are </w:t>
      </w:r>
      <w:r w:rsidR="00F05958" w:rsidRPr="002A3BA2">
        <w:t>paid fixed salaries</w:t>
      </w:r>
      <w:r w:rsidR="003B47E8" w:rsidRPr="002A3BA2">
        <w:t>. W</w:t>
      </w:r>
      <w:r w:rsidR="004A020B" w:rsidRPr="002A3BA2">
        <w:t>eekly wages vary with hours of work</w:t>
      </w:r>
      <w:r w:rsidR="003B47E8" w:rsidRPr="002A3BA2">
        <w:t>,</w:t>
      </w:r>
      <w:r w:rsidR="0011792C" w:rsidRPr="002A3BA2">
        <w:t xml:space="preserve"> while hourly wages are more stable and comparable</w:t>
      </w:r>
      <w:r w:rsidR="00ED561B" w:rsidRPr="002A3BA2">
        <w:t>.</w:t>
      </w:r>
    </w:p>
    <w:p w14:paraId="156FD3DF" w14:textId="603E1FA7" w:rsidR="00E36A8D" w:rsidRPr="002A3BA2" w:rsidRDefault="5A84E8E4" w:rsidP="00AD7912">
      <w:pPr>
        <w:pStyle w:val="CGC2025ParaNumbers"/>
      </w:pPr>
      <w:r w:rsidRPr="002A3BA2">
        <w:t>In the 202</w:t>
      </w:r>
      <w:r w:rsidR="08707DA1" w:rsidRPr="002A3BA2">
        <w:t xml:space="preserve">0 </w:t>
      </w:r>
      <w:r w:rsidR="099AA07D" w:rsidRPr="002A3BA2">
        <w:t>survey data</w:t>
      </w:r>
      <w:r w:rsidR="13AE9D40" w:rsidRPr="002A3BA2">
        <w:t xml:space="preserve">, the Commission </w:t>
      </w:r>
      <w:r w:rsidR="08707DA1" w:rsidRPr="002A3BA2">
        <w:t xml:space="preserve">removed individuals </w:t>
      </w:r>
      <w:r w:rsidR="52075852" w:rsidRPr="002A3BA2">
        <w:t xml:space="preserve">who earned exactly $750 in the survey week, as these individuals were likely to have been receiving </w:t>
      </w:r>
      <w:proofErr w:type="spellStart"/>
      <w:r w:rsidR="52075852" w:rsidRPr="002A3BA2">
        <w:t>JobKeeper</w:t>
      </w:r>
      <w:proofErr w:type="spellEnd"/>
      <w:r w:rsidR="52075852" w:rsidRPr="002A3BA2">
        <w:t xml:space="preserve"> payments, leading </w:t>
      </w:r>
      <w:r w:rsidR="521379EA" w:rsidRPr="002A3BA2">
        <w:t>to</w:t>
      </w:r>
      <w:r w:rsidR="478A272D" w:rsidRPr="002A3BA2">
        <w:t xml:space="preserve"> </w:t>
      </w:r>
      <w:r w:rsidR="52E81F7C" w:rsidRPr="002A3BA2">
        <w:t>biased</w:t>
      </w:r>
      <w:r w:rsidR="52075852" w:rsidRPr="002A3BA2">
        <w:t xml:space="preserve"> results.</w:t>
      </w:r>
      <w:r w:rsidR="326EC654" w:rsidRPr="002A3BA2">
        <w:t xml:space="preserve"> </w:t>
      </w:r>
      <w:r w:rsidR="4300EA08" w:rsidRPr="002A3BA2">
        <w:t>When using hourly wages as the dependent variable</w:t>
      </w:r>
      <w:r w:rsidR="68A2F626" w:rsidRPr="002A3BA2">
        <w:t>,</w:t>
      </w:r>
      <w:r w:rsidR="4300EA08" w:rsidRPr="002A3BA2">
        <w:t xml:space="preserve"> those individuals </w:t>
      </w:r>
      <w:r w:rsidR="49F89B06" w:rsidRPr="002A3BA2">
        <w:t xml:space="preserve">who earned </w:t>
      </w:r>
      <w:r w:rsidR="4300EA08" w:rsidRPr="002A3BA2">
        <w:t xml:space="preserve">their full salary </w:t>
      </w:r>
      <w:r w:rsidR="49F89B06" w:rsidRPr="002A3BA2">
        <w:t xml:space="preserve">while working reduced hours </w:t>
      </w:r>
      <w:r w:rsidR="30E441D0" w:rsidRPr="002A3BA2">
        <w:t xml:space="preserve">in the survey </w:t>
      </w:r>
      <w:r w:rsidR="4A4795C0" w:rsidRPr="002A3BA2">
        <w:t xml:space="preserve">period </w:t>
      </w:r>
      <w:r w:rsidR="49F89B06" w:rsidRPr="002A3BA2">
        <w:t xml:space="preserve">would also </w:t>
      </w:r>
      <w:r w:rsidR="098E533E" w:rsidRPr="002A3BA2">
        <w:t>bias the model</w:t>
      </w:r>
      <w:r w:rsidR="704C0C7F" w:rsidRPr="002A3BA2">
        <w:t>.</w:t>
      </w:r>
      <w:r w:rsidR="7D2AC60D" w:rsidRPr="002A3BA2">
        <w:t xml:space="preserve"> </w:t>
      </w:r>
      <w:r w:rsidR="01C186BE" w:rsidRPr="002A3BA2">
        <w:t>T</w:t>
      </w:r>
      <w:r w:rsidR="326EC654" w:rsidRPr="002A3BA2">
        <w:t xml:space="preserve">he Commission </w:t>
      </w:r>
      <w:r w:rsidR="110C2E9D" w:rsidRPr="002A3BA2">
        <w:t xml:space="preserve">therefore </w:t>
      </w:r>
      <w:r w:rsidR="326EC654" w:rsidRPr="002A3BA2">
        <w:t>proposed</w:t>
      </w:r>
      <w:r w:rsidR="77578C4C" w:rsidRPr="002A3BA2">
        <w:t xml:space="preserve"> to remove the 2020 </w:t>
      </w:r>
      <w:r w:rsidR="703F6E64" w:rsidRPr="002A3BA2">
        <w:t xml:space="preserve">survey </w:t>
      </w:r>
      <w:r w:rsidR="77578C4C" w:rsidRPr="002A3BA2">
        <w:t xml:space="preserve">data </w:t>
      </w:r>
      <w:r w:rsidR="6C68479A" w:rsidRPr="002A3BA2">
        <w:t>and not have</w:t>
      </w:r>
      <w:r w:rsidR="7862A435" w:rsidRPr="002A3BA2">
        <w:t xml:space="preserve"> </w:t>
      </w:r>
      <w:r w:rsidR="6C68479A" w:rsidRPr="002A3BA2">
        <w:t xml:space="preserve">it contribute to </w:t>
      </w:r>
      <w:r w:rsidR="63512EC1" w:rsidRPr="002A3BA2">
        <w:t xml:space="preserve">Commission estimates of </w:t>
      </w:r>
      <w:r w:rsidR="7862A435" w:rsidRPr="002A3BA2">
        <w:t xml:space="preserve">relative state wages </w:t>
      </w:r>
      <w:r w:rsidR="2E043C95" w:rsidRPr="002A3BA2">
        <w:t xml:space="preserve">as </w:t>
      </w:r>
      <w:r w:rsidR="6E4DF59F" w:rsidRPr="002A3BA2">
        <w:t xml:space="preserve">it </w:t>
      </w:r>
      <w:r w:rsidR="4D87BF9D" w:rsidRPr="002A3BA2">
        <w:t xml:space="preserve">was an outlier </w:t>
      </w:r>
      <w:r w:rsidR="7C3E1418" w:rsidRPr="002A3BA2">
        <w:t>which biased the results</w:t>
      </w:r>
      <w:r w:rsidR="2E043C95" w:rsidRPr="002A3BA2">
        <w:t>.</w:t>
      </w:r>
    </w:p>
    <w:p w14:paraId="638DFA1C" w14:textId="63CB6DB0" w:rsidR="00954C24" w:rsidRPr="002A3BA2" w:rsidRDefault="00954C24" w:rsidP="00FD7DAE">
      <w:pPr>
        <w:pStyle w:val="Heading4"/>
      </w:pPr>
      <w:r w:rsidRPr="002A3BA2">
        <w:t>State views</w:t>
      </w:r>
    </w:p>
    <w:p w14:paraId="6F75C84A" w14:textId="13856F0C" w:rsidR="00D710F3" w:rsidRPr="002A3BA2" w:rsidRDefault="00D710F3" w:rsidP="00D710F3">
      <w:pPr>
        <w:pStyle w:val="CGC2025ParaNumbers"/>
      </w:pPr>
      <w:r w:rsidRPr="002A3BA2">
        <w:t>Most states supported the use of hourly wages rather than weekly wages. Following advice from a report it commissioned, Queensland preferred weekly wages, saying the following.</w:t>
      </w:r>
      <w:r w:rsidRPr="002A3BA2">
        <w:rPr>
          <w:vertAlign w:val="superscript"/>
        </w:rPr>
        <w:footnoteReference w:id="4"/>
      </w:r>
    </w:p>
    <w:p w14:paraId="1A464D53" w14:textId="74C2B542" w:rsidR="00C734E5" w:rsidRPr="002A3BA2" w:rsidRDefault="00C734E5" w:rsidP="00C734E5">
      <w:pPr>
        <w:pStyle w:val="CGC2025Bullet1"/>
      </w:pPr>
      <w:r w:rsidRPr="002A3BA2">
        <w:t>The use of hourly wages is better suited to samples in which workers vary their hours of work, while weekly wages are more appropriate where workers’ hours are comparable. The</w:t>
      </w:r>
      <w:r w:rsidRPr="002A3BA2" w:rsidDel="00E9471B">
        <w:t xml:space="preserve"> </w:t>
      </w:r>
      <w:r w:rsidRPr="002A3BA2">
        <w:t>rationale of the assessment is to measure differences in the earnings of comparable private sector workers, which is better aligned with the 2020 Review approach (estimating weekly wages)</w:t>
      </w:r>
      <w:r w:rsidR="004F63EB" w:rsidRPr="002A3BA2">
        <w:t>.</w:t>
      </w:r>
    </w:p>
    <w:p w14:paraId="09FB2D4C" w14:textId="77777777" w:rsidR="00A646D3" w:rsidRPr="002A3BA2" w:rsidRDefault="00A646D3" w:rsidP="00A646D3">
      <w:pPr>
        <w:pStyle w:val="CGC2025Bullet1"/>
      </w:pPr>
      <w:r w:rsidRPr="002A3BA2">
        <w:t>Hourly wages may lead to spurious correlation, especially if measures of hours or other variables correlated with hours of work are included as regressors.</w:t>
      </w:r>
    </w:p>
    <w:p w14:paraId="09B8D672" w14:textId="67C48B43" w:rsidR="00C734E5" w:rsidRPr="002A3BA2" w:rsidRDefault="00C734E5" w:rsidP="00C734E5">
      <w:pPr>
        <w:pStyle w:val="CGC2025Bullet1"/>
      </w:pPr>
      <w:r w:rsidRPr="002A3BA2">
        <w:t>A switch to hourly wage from weekly wage decreases the explanatory power of the model.</w:t>
      </w:r>
    </w:p>
    <w:p w14:paraId="536E6454" w14:textId="18430E84" w:rsidR="000B4A8E" w:rsidRPr="002A3BA2" w:rsidRDefault="00BF0D51" w:rsidP="00C23DC4">
      <w:pPr>
        <w:pStyle w:val="CGC2025ParaNumbers"/>
      </w:pPr>
      <w:r w:rsidRPr="002A3BA2">
        <w:t>Queensland a</w:t>
      </w:r>
      <w:r w:rsidR="00AB36C6" w:rsidRPr="002A3BA2">
        <w:t>rgued that most public sector workers are employed on a salary</w:t>
      </w:r>
      <w:r w:rsidR="004A118B" w:rsidRPr="002A3BA2">
        <w:t xml:space="preserve"> basis, rather than an hourly rate. </w:t>
      </w:r>
      <w:r w:rsidR="5B5B5298" w:rsidRPr="002A3BA2">
        <w:t xml:space="preserve">It </w:t>
      </w:r>
      <w:r w:rsidR="2B12C1FF" w:rsidRPr="002A3BA2">
        <w:t>consider</w:t>
      </w:r>
      <w:r w:rsidR="00AB01D7" w:rsidRPr="002A3BA2">
        <w:t>ed</w:t>
      </w:r>
      <w:r w:rsidR="004A118B" w:rsidRPr="002A3BA2">
        <w:t xml:space="preserve"> that this means any compet</w:t>
      </w:r>
      <w:r w:rsidR="00194007" w:rsidRPr="002A3BA2">
        <w:t xml:space="preserve">ition for </w:t>
      </w:r>
      <w:r w:rsidR="006D46A1" w:rsidRPr="002A3BA2">
        <w:t xml:space="preserve">state employees is </w:t>
      </w:r>
      <w:r w:rsidR="00412421" w:rsidRPr="002A3BA2">
        <w:t>based on</w:t>
      </w:r>
      <w:r w:rsidR="006D46A1" w:rsidRPr="002A3BA2">
        <w:t xml:space="preserve"> weekly</w:t>
      </w:r>
      <w:r w:rsidR="006C5727" w:rsidRPr="002A3BA2">
        <w:t xml:space="preserve"> pay</w:t>
      </w:r>
      <w:r w:rsidR="006D46A1" w:rsidRPr="002A3BA2">
        <w:t xml:space="preserve"> rather than an hourly </w:t>
      </w:r>
      <w:r w:rsidR="006C5727" w:rsidRPr="002A3BA2">
        <w:t>wage.</w:t>
      </w:r>
    </w:p>
    <w:p w14:paraId="73180D00" w14:textId="03C8E56C" w:rsidR="0031010B" w:rsidRPr="002A3BA2" w:rsidRDefault="002F2F7C" w:rsidP="00C23DC4">
      <w:pPr>
        <w:pStyle w:val="CGC2025ParaNumbers"/>
      </w:pPr>
      <w:r w:rsidRPr="002A3BA2">
        <w:t>No state disputed</w:t>
      </w:r>
      <w:r w:rsidR="005127AE" w:rsidRPr="002A3BA2">
        <w:t xml:space="preserve"> </w:t>
      </w:r>
      <w:r w:rsidR="007A07DB" w:rsidRPr="002A3BA2">
        <w:t xml:space="preserve">the necessity of removing the 2020 </w:t>
      </w:r>
      <w:r w:rsidR="1C7DD489" w:rsidRPr="002A3BA2">
        <w:t xml:space="preserve">survey </w:t>
      </w:r>
      <w:r w:rsidR="007A07DB" w:rsidRPr="002A3BA2">
        <w:t>data</w:t>
      </w:r>
      <w:r w:rsidR="00412421">
        <w:t>,</w:t>
      </w:r>
      <w:r w:rsidR="007A07DB" w:rsidRPr="002A3BA2">
        <w:t xml:space="preserve"> </w:t>
      </w:r>
      <w:r w:rsidR="00AC2BEA" w:rsidRPr="002A3BA2">
        <w:t xml:space="preserve">affected by </w:t>
      </w:r>
      <w:proofErr w:type="spellStart"/>
      <w:r w:rsidR="00AC2BEA" w:rsidRPr="002A3BA2">
        <w:t>JobKeeper</w:t>
      </w:r>
      <w:proofErr w:type="spellEnd"/>
      <w:r w:rsidR="00AC2BEA" w:rsidRPr="002A3BA2">
        <w:t xml:space="preserve"> payments</w:t>
      </w:r>
      <w:r w:rsidR="00412421">
        <w:t>,</w:t>
      </w:r>
      <w:r w:rsidR="00392337" w:rsidRPr="002A3BA2">
        <w:t xml:space="preserve"> to</w:t>
      </w:r>
      <w:r w:rsidR="002E0941" w:rsidRPr="002A3BA2">
        <w:t xml:space="preserve"> </w:t>
      </w:r>
      <w:r w:rsidR="1694FD5A" w:rsidRPr="002A3BA2">
        <w:t>avoid it</w:t>
      </w:r>
      <w:r w:rsidR="002E0941" w:rsidRPr="002A3BA2">
        <w:t xml:space="preserve"> </w:t>
      </w:r>
      <w:r w:rsidR="2EAC4245" w:rsidRPr="002A3BA2">
        <w:t>bias</w:t>
      </w:r>
      <w:r w:rsidR="387D152F" w:rsidRPr="002A3BA2">
        <w:t>ing</w:t>
      </w:r>
      <w:r w:rsidR="02B99CF4" w:rsidRPr="002A3BA2">
        <w:t xml:space="preserve"> </w:t>
      </w:r>
      <w:r w:rsidR="72F29E07" w:rsidRPr="002A3BA2">
        <w:t xml:space="preserve">the </w:t>
      </w:r>
      <w:r w:rsidR="02B99CF4" w:rsidRPr="002A3BA2">
        <w:t>Commission</w:t>
      </w:r>
      <w:r w:rsidR="695A6D8E" w:rsidRPr="002A3BA2">
        <w:t>’s</w:t>
      </w:r>
      <w:r w:rsidR="002E0941" w:rsidRPr="002A3BA2">
        <w:t xml:space="preserve"> estimates.</w:t>
      </w:r>
    </w:p>
    <w:p w14:paraId="10A8CA55" w14:textId="77777777" w:rsidR="002F6097" w:rsidRPr="002A3BA2" w:rsidRDefault="002F6097" w:rsidP="002F6097">
      <w:pPr>
        <w:pStyle w:val="Heading4"/>
      </w:pPr>
      <w:r w:rsidRPr="002A3BA2">
        <w:lastRenderedPageBreak/>
        <w:t>Commission response</w:t>
      </w:r>
    </w:p>
    <w:p w14:paraId="52998EEE" w14:textId="4A1960AB" w:rsidR="00896BC3" w:rsidRPr="002A3BA2" w:rsidRDefault="00896BC3" w:rsidP="00976CE6">
      <w:pPr>
        <w:pStyle w:val="CGC2025ParaNumbers"/>
      </w:pPr>
      <w:r w:rsidRPr="002A3BA2">
        <w:t xml:space="preserve">The </w:t>
      </w:r>
      <w:r w:rsidR="00871860" w:rsidRPr="002A3BA2">
        <w:t>weekly</w:t>
      </w:r>
      <w:r w:rsidRPr="002A3BA2">
        <w:t xml:space="preserve"> hours worked in the Australian labour market </w:t>
      </w:r>
      <w:r w:rsidR="001607B4" w:rsidRPr="002A3BA2">
        <w:t>var</w:t>
      </w:r>
      <w:r w:rsidR="00AF1868" w:rsidRPr="002A3BA2">
        <w:t>y</w:t>
      </w:r>
      <w:r w:rsidR="001607B4" w:rsidRPr="002A3BA2">
        <w:t xml:space="preserve"> considerably. In 2023, </w:t>
      </w:r>
      <w:r w:rsidR="00D136EE" w:rsidRPr="002A3BA2">
        <w:t>2</w:t>
      </w:r>
      <w:r w:rsidR="006B774C">
        <w:t>9</w:t>
      </w:r>
      <w:r w:rsidR="001607B4" w:rsidRPr="002A3BA2">
        <w:t xml:space="preserve">% of public and </w:t>
      </w:r>
      <w:r w:rsidR="006D7FDB" w:rsidRPr="002A3BA2">
        <w:t>31</w:t>
      </w:r>
      <w:r w:rsidR="001607B4" w:rsidRPr="002A3BA2">
        <w:t xml:space="preserve">% of private sector workers </w:t>
      </w:r>
      <w:r w:rsidR="007D4152" w:rsidRPr="002A3BA2">
        <w:t xml:space="preserve">usually worked </w:t>
      </w:r>
      <w:r w:rsidR="001607B4" w:rsidRPr="002A3BA2">
        <w:t xml:space="preserve">less than </w:t>
      </w:r>
      <w:r w:rsidR="006D7FDB" w:rsidRPr="002A3BA2">
        <w:t>3</w:t>
      </w:r>
      <w:r w:rsidR="001607B4" w:rsidRPr="002A3BA2">
        <w:t>5 hours</w:t>
      </w:r>
      <w:r w:rsidR="00871860" w:rsidRPr="002A3BA2">
        <w:t xml:space="preserve"> a week</w:t>
      </w:r>
      <w:r w:rsidR="001607B4" w:rsidRPr="002A3BA2">
        <w:t xml:space="preserve">, while </w:t>
      </w:r>
      <w:r w:rsidR="0071603D" w:rsidRPr="002A3BA2">
        <w:t>12</w:t>
      </w:r>
      <w:r w:rsidR="001607B4" w:rsidRPr="002A3BA2">
        <w:t xml:space="preserve">% of public and </w:t>
      </w:r>
      <w:r w:rsidR="006D7FDB" w:rsidRPr="002A3BA2">
        <w:t>16</w:t>
      </w:r>
      <w:r w:rsidR="001607B4" w:rsidRPr="002A3BA2">
        <w:t xml:space="preserve">% of private sector workers </w:t>
      </w:r>
      <w:r w:rsidR="007D4152" w:rsidRPr="002A3BA2">
        <w:t>usually worked</w:t>
      </w:r>
      <w:r w:rsidR="001607B4" w:rsidRPr="002A3BA2">
        <w:t xml:space="preserve"> more than 40 hour</w:t>
      </w:r>
      <w:r w:rsidR="007D4152" w:rsidRPr="002A3BA2">
        <w:t>s</w:t>
      </w:r>
      <w:r w:rsidR="00871860" w:rsidRPr="002A3BA2">
        <w:t xml:space="preserve"> a week</w:t>
      </w:r>
      <w:r w:rsidR="001607B4" w:rsidRPr="002A3BA2">
        <w:t xml:space="preserve">. </w:t>
      </w:r>
      <w:r w:rsidR="00EE56CC" w:rsidRPr="002A3BA2">
        <w:t xml:space="preserve">Such differences mean an hourly wage-based model is preferred. </w:t>
      </w:r>
      <w:r w:rsidR="0078682A" w:rsidRPr="002A3BA2">
        <w:t xml:space="preserve">Similar models in the academic literature </w:t>
      </w:r>
      <w:r w:rsidR="008179B7" w:rsidRPr="002A3BA2">
        <w:t>generally use hourly wage</w:t>
      </w:r>
      <w:r w:rsidR="00AB01D7" w:rsidRPr="002A3BA2">
        <w:t>s</w:t>
      </w:r>
      <w:r w:rsidR="008179B7" w:rsidRPr="002A3BA2">
        <w:t xml:space="preserve"> unless </w:t>
      </w:r>
      <w:r w:rsidR="00976CE6" w:rsidRPr="002A3BA2">
        <w:t>no information on hours worked is available.</w:t>
      </w:r>
      <w:r w:rsidR="00976CE6" w:rsidRPr="002A3BA2">
        <w:rPr>
          <w:vertAlign w:val="superscript"/>
        </w:rPr>
        <w:footnoteReference w:id="5"/>
      </w:r>
      <w:r w:rsidR="00976CE6" w:rsidRPr="002A3BA2">
        <w:t xml:space="preserve"> </w:t>
      </w:r>
      <w:r w:rsidR="008179B7" w:rsidRPr="002A3BA2">
        <w:t xml:space="preserve">In such cases, </w:t>
      </w:r>
      <w:r w:rsidR="005F3179" w:rsidRPr="002A3BA2">
        <w:t xml:space="preserve">those models are </w:t>
      </w:r>
      <w:r w:rsidR="00976CE6" w:rsidRPr="002A3BA2">
        <w:t xml:space="preserve">usually </w:t>
      </w:r>
      <w:r w:rsidR="005F3179" w:rsidRPr="002A3BA2">
        <w:t xml:space="preserve">restricted </w:t>
      </w:r>
      <w:r w:rsidR="00976CE6" w:rsidRPr="002A3BA2">
        <w:t xml:space="preserve">to full-time workers, </w:t>
      </w:r>
      <w:r w:rsidR="005F3179" w:rsidRPr="002A3BA2">
        <w:t xml:space="preserve">to ensure </w:t>
      </w:r>
      <w:r w:rsidR="00976CE6" w:rsidRPr="002A3BA2">
        <w:t xml:space="preserve">workers are comparable along the lines of hours of work. </w:t>
      </w:r>
    </w:p>
    <w:p w14:paraId="06AD066C" w14:textId="5A35B830" w:rsidR="00D00009" w:rsidRPr="002A3BA2" w:rsidRDefault="00D00009" w:rsidP="00976CE6">
      <w:pPr>
        <w:pStyle w:val="CGC2025ParaNumbers"/>
      </w:pPr>
      <w:r w:rsidRPr="002A3BA2">
        <w:t xml:space="preserve">Queensland workers, on average, </w:t>
      </w:r>
      <w:r w:rsidR="00431544" w:rsidRPr="002A3BA2">
        <w:t xml:space="preserve">have a longer working week than </w:t>
      </w:r>
      <w:r w:rsidRPr="002A3BA2">
        <w:t>the Australian average</w:t>
      </w:r>
      <w:r w:rsidR="00D87885" w:rsidRPr="002A3BA2">
        <w:t xml:space="preserve">, </w:t>
      </w:r>
      <w:r w:rsidR="00066A27" w:rsidRPr="002A3BA2">
        <w:t xml:space="preserve">increasing their weekly wage. In the 2020 Review approach, </w:t>
      </w:r>
      <w:r w:rsidR="005A4806" w:rsidRPr="002A3BA2">
        <w:t xml:space="preserve">part of </w:t>
      </w:r>
      <w:r w:rsidR="00066A27" w:rsidRPr="002A3BA2">
        <w:t xml:space="preserve">this </w:t>
      </w:r>
      <w:r w:rsidR="00345DCD" w:rsidRPr="002A3BA2">
        <w:t>weekly</w:t>
      </w:r>
      <w:r w:rsidR="00066A27" w:rsidRPr="002A3BA2">
        <w:t xml:space="preserve"> wage </w:t>
      </w:r>
      <w:r w:rsidR="005A4806" w:rsidRPr="002A3BA2">
        <w:t>was attributed to</w:t>
      </w:r>
      <w:r w:rsidR="00460D7A">
        <w:t xml:space="preserve"> working in Queensland</w:t>
      </w:r>
      <w:r w:rsidR="002C5FA2">
        <w:t>.</w:t>
      </w:r>
      <w:r w:rsidR="00C51AF4">
        <w:t xml:space="preserve"> </w:t>
      </w:r>
      <w:r w:rsidR="005A4806" w:rsidRPr="002A3BA2">
        <w:t xml:space="preserve">Changing to hourly </w:t>
      </w:r>
      <w:r w:rsidR="00D025DE" w:rsidRPr="002A3BA2">
        <w:t>wage</w:t>
      </w:r>
      <w:r w:rsidR="0036275A" w:rsidRPr="002A3BA2">
        <w:t>s</w:t>
      </w:r>
      <w:r w:rsidR="00D025DE" w:rsidRPr="002A3BA2">
        <w:t xml:space="preserve"> appropriately </w:t>
      </w:r>
      <w:r w:rsidR="00F2714F" w:rsidRPr="002A3BA2">
        <w:t>reflects that</w:t>
      </w:r>
      <w:r w:rsidR="00D025DE" w:rsidRPr="002A3BA2">
        <w:t xml:space="preserve"> </w:t>
      </w:r>
      <w:r w:rsidR="00A57414" w:rsidRPr="002A3BA2">
        <w:t xml:space="preserve">workers who work </w:t>
      </w:r>
      <w:r w:rsidR="00D025DE" w:rsidRPr="002A3BA2">
        <w:t>longer hours</w:t>
      </w:r>
      <w:r w:rsidR="00A57414" w:rsidRPr="002A3BA2">
        <w:t xml:space="preserve"> receive higher </w:t>
      </w:r>
      <w:r w:rsidR="00270188" w:rsidRPr="002A3BA2">
        <w:t>weekly</w:t>
      </w:r>
      <w:r w:rsidR="00A57414" w:rsidRPr="002A3BA2">
        <w:t xml:space="preserve"> wages.</w:t>
      </w:r>
    </w:p>
    <w:p w14:paraId="2089D85F" w14:textId="2EFE2E42" w:rsidR="00EF164C" w:rsidRPr="002A3BA2" w:rsidRDefault="00EF164C" w:rsidP="00976CE6">
      <w:pPr>
        <w:pStyle w:val="CGC2025ParaNumbers"/>
      </w:pPr>
      <w:r w:rsidRPr="002A3BA2">
        <w:t>The lower R</w:t>
      </w:r>
      <w:r w:rsidRPr="002A3BA2">
        <w:rPr>
          <w:vertAlign w:val="superscript"/>
        </w:rPr>
        <w:t>2</w:t>
      </w:r>
      <w:r w:rsidRPr="002A3BA2">
        <w:t xml:space="preserve"> associated with an hourly wage model than a weekly wage model reflects that there is greater varia</w:t>
      </w:r>
      <w:r w:rsidR="00FF4128" w:rsidRPr="002A3BA2">
        <w:t xml:space="preserve">tion in </w:t>
      </w:r>
      <w:r w:rsidR="008B0E58" w:rsidRPr="002A3BA2">
        <w:t xml:space="preserve">weekly than hourly </w:t>
      </w:r>
      <w:r w:rsidR="00FF4128" w:rsidRPr="002A3BA2">
        <w:t>wages</w:t>
      </w:r>
      <w:r w:rsidR="00931526" w:rsidRPr="002A3BA2">
        <w:t xml:space="preserve">, and much of this variation in weekly wages </w:t>
      </w:r>
      <w:r w:rsidR="00D304BF" w:rsidRPr="002A3BA2">
        <w:t xml:space="preserve">is directly related to </w:t>
      </w:r>
      <w:r w:rsidR="001D5168" w:rsidRPr="002A3BA2">
        <w:t xml:space="preserve">variation in </w:t>
      </w:r>
      <w:r w:rsidR="00D304BF" w:rsidRPr="002A3BA2">
        <w:t>hours worked</w:t>
      </w:r>
      <w:r w:rsidR="00FF4128" w:rsidRPr="002A3BA2">
        <w:t xml:space="preserve">. </w:t>
      </w:r>
      <w:r w:rsidR="000E42CA" w:rsidRPr="002A3BA2">
        <w:t xml:space="preserve">Hourly and weekly wage models can be functionally equivalent and </w:t>
      </w:r>
      <w:r w:rsidR="00172610" w:rsidRPr="002A3BA2">
        <w:t>have the same level of unexplained varia</w:t>
      </w:r>
      <w:r w:rsidR="006F0F7E" w:rsidRPr="002A3BA2">
        <w:t>tion</w:t>
      </w:r>
      <w:r w:rsidR="00172610" w:rsidRPr="002A3BA2">
        <w:t xml:space="preserve">. </w:t>
      </w:r>
    </w:p>
    <w:p w14:paraId="24FF17EF" w14:textId="31602F2F" w:rsidR="002F6097" w:rsidRPr="002A3BA2" w:rsidRDefault="002F6097" w:rsidP="002F6097">
      <w:pPr>
        <w:pStyle w:val="Heading4"/>
      </w:pPr>
      <w:r w:rsidRPr="002A3BA2">
        <w:t xml:space="preserve">Commission </w:t>
      </w:r>
      <w:r w:rsidR="008A0D94" w:rsidRPr="002A3BA2">
        <w:t>decision</w:t>
      </w:r>
    </w:p>
    <w:p w14:paraId="09C42369" w14:textId="69183E48" w:rsidR="003D4E8B" w:rsidRPr="002A3BA2" w:rsidRDefault="003D4E8B" w:rsidP="00726E54">
      <w:pPr>
        <w:pStyle w:val="CGC2025ParaNumbers"/>
      </w:pPr>
      <w:r w:rsidRPr="002A3BA2">
        <w:t xml:space="preserve">The Commission </w:t>
      </w:r>
      <w:r w:rsidR="1D04CEB1" w:rsidRPr="002A3BA2">
        <w:t xml:space="preserve">will </w:t>
      </w:r>
      <w:r w:rsidRPr="002A3BA2">
        <w:t xml:space="preserve">use hourly wages rather than weekly wages as the dependent </w:t>
      </w:r>
      <w:r w:rsidR="00ED12AB" w:rsidRPr="002A3BA2">
        <w:t>variable and</w:t>
      </w:r>
      <w:r w:rsidRPr="002A3BA2">
        <w:t xml:space="preserve"> </w:t>
      </w:r>
      <w:r w:rsidR="7BF94621" w:rsidRPr="002A3BA2">
        <w:t xml:space="preserve">will </w:t>
      </w:r>
      <w:r w:rsidR="00561AEE" w:rsidRPr="002A3BA2">
        <w:t>not use</w:t>
      </w:r>
      <w:r w:rsidRPr="002A3BA2">
        <w:t xml:space="preserve"> the </w:t>
      </w:r>
      <w:r w:rsidR="002F1EFB" w:rsidRPr="002A3BA2">
        <w:t>COVID-</w:t>
      </w:r>
      <w:r w:rsidR="00654090">
        <w:t xml:space="preserve">19 </w:t>
      </w:r>
      <w:r w:rsidRPr="002A3BA2">
        <w:t xml:space="preserve">biased estimates from 2020 when constructing relative state wage costs. </w:t>
      </w:r>
    </w:p>
    <w:p w14:paraId="4DBBE200" w14:textId="4E715BAC" w:rsidR="001D69D0" w:rsidRPr="002A3BA2" w:rsidRDefault="007715F7" w:rsidP="001D69D0">
      <w:pPr>
        <w:pStyle w:val="Heading3"/>
      </w:pPr>
      <w:r w:rsidRPr="002A3BA2">
        <w:t xml:space="preserve">Simplification of the </w:t>
      </w:r>
      <w:r w:rsidR="00B33B77" w:rsidRPr="002A3BA2">
        <w:t>m</w:t>
      </w:r>
      <w:r w:rsidRPr="002A3BA2">
        <w:t>odel</w:t>
      </w:r>
    </w:p>
    <w:p w14:paraId="3DAC6E03" w14:textId="666285C5" w:rsidR="00996786" w:rsidRPr="002A3BA2" w:rsidRDefault="007D3193" w:rsidP="00B03193">
      <w:pPr>
        <w:pStyle w:val="CGC2025ParaNumbers"/>
      </w:pPr>
      <w:r w:rsidRPr="002A3BA2">
        <w:t>Most</w:t>
      </w:r>
      <w:r w:rsidR="007715F7" w:rsidRPr="002A3BA2">
        <w:t xml:space="preserve"> </w:t>
      </w:r>
      <w:r w:rsidR="00F2694B" w:rsidRPr="002A3BA2">
        <w:t>s</w:t>
      </w:r>
      <w:r w:rsidR="007715F7" w:rsidRPr="002A3BA2">
        <w:t xml:space="preserve">tates </w:t>
      </w:r>
      <w:r w:rsidR="00910DAD" w:rsidRPr="002A3BA2">
        <w:t>argued that the regression model was overly complex and included too many controls.</w:t>
      </w:r>
      <w:r w:rsidR="00996786" w:rsidRPr="002A3BA2">
        <w:t xml:space="preserve"> The consultant engaged by the Commission, Professor Preston, </w:t>
      </w:r>
      <w:r w:rsidR="00442472" w:rsidRPr="002A3BA2">
        <w:t>agreed and made suggestions for control selection.</w:t>
      </w:r>
    </w:p>
    <w:p w14:paraId="1AD083F3" w14:textId="4C62C623" w:rsidR="006B53B8" w:rsidRPr="002A3BA2" w:rsidRDefault="006B53B8" w:rsidP="00B03193">
      <w:pPr>
        <w:pStyle w:val="CGC2025ParaNumbers"/>
      </w:pPr>
      <w:r w:rsidRPr="002A3BA2">
        <w:t>In its investigation into the appropriate functional form for the model, the Commission applied the following criteria for inclusion of a control variable in the model.</w:t>
      </w:r>
    </w:p>
    <w:p w14:paraId="7B081979" w14:textId="7AADE729" w:rsidR="00BD63C8" w:rsidRPr="002A3BA2" w:rsidRDefault="00645798" w:rsidP="00645798">
      <w:pPr>
        <w:pStyle w:val="CGC2025Bullet1"/>
      </w:pPr>
      <w:r w:rsidRPr="002A3BA2">
        <w:t>There should be a str</w:t>
      </w:r>
      <w:r w:rsidR="0006094C" w:rsidRPr="002A3BA2">
        <w:t>o</w:t>
      </w:r>
      <w:r w:rsidRPr="002A3BA2">
        <w:t xml:space="preserve">ng conceptual case </w:t>
      </w:r>
      <w:r w:rsidR="00293776" w:rsidRPr="002A3BA2">
        <w:t>that it</w:t>
      </w:r>
      <w:r w:rsidRPr="002A3BA2">
        <w:t xml:space="preserve"> </w:t>
      </w:r>
      <w:r w:rsidR="00972072" w:rsidRPr="002A3BA2">
        <w:t xml:space="preserve">more appropriately </w:t>
      </w:r>
      <w:r w:rsidRPr="002A3BA2">
        <w:t>affect</w:t>
      </w:r>
      <w:r w:rsidR="00293776" w:rsidRPr="002A3BA2">
        <w:t>s</w:t>
      </w:r>
      <w:r w:rsidRPr="002A3BA2">
        <w:t xml:space="preserve"> an individual</w:t>
      </w:r>
      <w:r w:rsidR="008477B7" w:rsidRPr="002A3BA2">
        <w:t>’s wages</w:t>
      </w:r>
      <w:r w:rsidR="009852E6" w:rsidRPr="002A3BA2">
        <w:t>.</w:t>
      </w:r>
    </w:p>
    <w:p w14:paraId="1CF12470" w14:textId="6513279B" w:rsidR="00C734A3" w:rsidRPr="002A3BA2" w:rsidRDefault="003B018D" w:rsidP="00645798">
      <w:pPr>
        <w:pStyle w:val="CGC2025Bullet1"/>
      </w:pPr>
      <w:r w:rsidRPr="002A3BA2">
        <w:t>I</w:t>
      </w:r>
      <w:r w:rsidR="00C734A3" w:rsidRPr="002A3BA2">
        <w:t>t should materially affect</w:t>
      </w:r>
      <w:r w:rsidR="000A6A80" w:rsidRPr="002A3BA2">
        <w:t xml:space="preserve"> </w:t>
      </w:r>
      <w:r w:rsidR="005A30C9" w:rsidRPr="002A3BA2">
        <w:t xml:space="preserve">state coefficients </w:t>
      </w:r>
      <w:r w:rsidR="00E95ABE" w:rsidRPr="002A3BA2">
        <w:t>on average</w:t>
      </w:r>
      <w:r w:rsidR="009852E6" w:rsidRPr="002A3BA2">
        <w:t>.</w:t>
      </w:r>
    </w:p>
    <w:p w14:paraId="18CAE170" w14:textId="6E41C0B6" w:rsidR="00944691" w:rsidRPr="002A3BA2" w:rsidRDefault="003B018D" w:rsidP="00645798">
      <w:pPr>
        <w:pStyle w:val="CGC2025Bullet1"/>
      </w:pPr>
      <w:r w:rsidRPr="002A3BA2">
        <w:t>I</w:t>
      </w:r>
      <w:r w:rsidR="00C04F2D" w:rsidRPr="002A3BA2">
        <w:t>t should improve the overall fit of the model</w:t>
      </w:r>
      <w:r w:rsidR="009852E6" w:rsidRPr="002A3BA2">
        <w:t>.</w:t>
      </w:r>
    </w:p>
    <w:p w14:paraId="0A19F62D" w14:textId="4D50A2A0" w:rsidR="00C04F2D" w:rsidRPr="002A3BA2" w:rsidRDefault="003B018D" w:rsidP="00B03193">
      <w:pPr>
        <w:pStyle w:val="CGC2025Bullet1"/>
      </w:pPr>
      <w:r w:rsidRPr="002A3BA2">
        <w:t>I</w:t>
      </w:r>
      <w:r w:rsidR="007F56D4" w:rsidRPr="002A3BA2">
        <w:t>t should not increase the average standard error of state coefficients</w:t>
      </w:r>
      <w:r w:rsidR="0006094C" w:rsidRPr="002A3BA2">
        <w:t>.</w:t>
      </w:r>
    </w:p>
    <w:p w14:paraId="6AE78D86" w14:textId="2A3747E8" w:rsidR="004B753A" w:rsidRPr="002A3BA2" w:rsidRDefault="004B753A" w:rsidP="00371B3F">
      <w:pPr>
        <w:pStyle w:val="CGC2025ParaNumbers"/>
      </w:pPr>
      <w:r w:rsidRPr="002A3BA2">
        <w:lastRenderedPageBreak/>
        <w:t xml:space="preserve">Following these criteria, </w:t>
      </w:r>
      <w:r w:rsidR="002975CE" w:rsidRPr="002A3BA2">
        <w:t>these</w:t>
      </w:r>
      <w:r w:rsidRPr="002A3BA2">
        <w:t xml:space="preserve"> groups of changes were made:</w:t>
      </w:r>
    </w:p>
    <w:p w14:paraId="0CC5695A" w14:textId="5D7D83B2" w:rsidR="00371B3F" w:rsidRPr="002A3BA2" w:rsidRDefault="0058474D" w:rsidP="00E51CD3">
      <w:pPr>
        <w:pStyle w:val="CGC2025Bullet1"/>
      </w:pPr>
      <w:r w:rsidRPr="002A3BA2">
        <w:t>1</w:t>
      </w:r>
      <w:r w:rsidR="00463461" w:rsidRPr="002A3BA2">
        <w:t>1</w:t>
      </w:r>
      <w:r w:rsidR="00175F53" w:rsidRPr="002A3BA2">
        <w:t xml:space="preserve"> distinct</w:t>
      </w:r>
      <w:r w:rsidR="004B753A" w:rsidRPr="002A3BA2">
        <w:t xml:space="preserve"> </w:t>
      </w:r>
      <w:r w:rsidR="00CC457E" w:rsidRPr="002A3BA2">
        <w:t>5-year a</w:t>
      </w:r>
      <w:r w:rsidR="00E51CD3" w:rsidRPr="002A3BA2">
        <w:t>ge</w:t>
      </w:r>
      <w:r w:rsidR="00CC457E" w:rsidRPr="002A3BA2">
        <w:t xml:space="preserve"> </w:t>
      </w:r>
      <w:r w:rsidR="00175F53" w:rsidRPr="002A3BA2">
        <w:t xml:space="preserve">categories </w:t>
      </w:r>
      <w:r w:rsidR="00CC457E" w:rsidRPr="002A3BA2">
        <w:t>replaced a derived measure of experience</w:t>
      </w:r>
    </w:p>
    <w:p w14:paraId="3697C955" w14:textId="33322200" w:rsidR="00CC457E" w:rsidRPr="002A3BA2" w:rsidRDefault="00B9030D" w:rsidP="00E51CD3">
      <w:pPr>
        <w:pStyle w:val="CGC2025Bullet1"/>
      </w:pPr>
      <w:r w:rsidRPr="002A3BA2">
        <w:t>v</w:t>
      </w:r>
      <w:r w:rsidR="00907905" w:rsidRPr="002A3BA2">
        <w:t xml:space="preserve">ariables for usual </w:t>
      </w:r>
      <w:r w:rsidR="00615020" w:rsidRPr="002A3BA2">
        <w:t xml:space="preserve">working part-time, or more than full time were </w:t>
      </w:r>
      <w:r w:rsidR="00FB1E1E" w:rsidRPr="002A3BA2">
        <w:t>simplified</w:t>
      </w:r>
    </w:p>
    <w:p w14:paraId="7C57F4F9" w14:textId="6DA84257" w:rsidR="00615020" w:rsidRPr="002A3BA2" w:rsidRDefault="00F01D9D" w:rsidP="00E51CD3">
      <w:pPr>
        <w:pStyle w:val="CGC2025Bullet1"/>
      </w:pPr>
      <w:r>
        <w:t>o</w:t>
      </w:r>
      <w:r w:rsidR="00315F7B">
        <w:t>ver 200</w:t>
      </w:r>
      <w:r w:rsidR="00615020" w:rsidRPr="002A3BA2">
        <w:t xml:space="preserve"> detailed industry variables were replaced by </w:t>
      </w:r>
      <w:r w:rsidR="00CE0033" w:rsidRPr="002A3BA2">
        <w:t>1</w:t>
      </w:r>
      <w:r w:rsidR="00953DF1" w:rsidRPr="002A3BA2">
        <w:t>9</w:t>
      </w:r>
      <w:r w:rsidR="00007301" w:rsidRPr="002A3BA2">
        <w:t xml:space="preserve"> broad industry </w:t>
      </w:r>
      <w:r w:rsidR="00953DF1" w:rsidRPr="002A3BA2">
        <w:t>divisions</w:t>
      </w:r>
    </w:p>
    <w:p w14:paraId="423C7C42" w14:textId="654927D2" w:rsidR="00007301" w:rsidRPr="002A3BA2" w:rsidRDefault="00007301" w:rsidP="00AF305B">
      <w:pPr>
        <w:pStyle w:val="CGC2025Bullet1"/>
      </w:pPr>
      <w:r w:rsidRPr="002A3BA2">
        <w:t xml:space="preserve">gender interaction variables that reflect that women and men have different </w:t>
      </w:r>
      <w:r w:rsidR="00D14935" w:rsidRPr="002A3BA2">
        <w:t>labour market experiences</w:t>
      </w:r>
      <w:r w:rsidRPr="002A3BA2">
        <w:t xml:space="preserve"> were removed</w:t>
      </w:r>
      <w:r w:rsidR="00C216F5" w:rsidRPr="002A3BA2">
        <w:t xml:space="preserve">, halving the total number of controls in </w:t>
      </w:r>
      <w:r w:rsidR="00954E28" w:rsidRPr="002A3BA2">
        <w:t>the model</w:t>
      </w:r>
      <w:r w:rsidRPr="002A3BA2">
        <w:t xml:space="preserve">. </w:t>
      </w:r>
    </w:p>
    <w:p w14:paraId="317B0727" w14:textId="6D299D44" w:rsidR="001D69D0" w:rsidRPr="002A3BA2" w:rsidRDefault="001D69D0" w:rsidP="001D69D0">
      <w:pPr>
        <w:pStyle w:val="Heading4"/>
      </w:pPr>
      <w:r w:rsidRPr="002A3BA2">
        <w:t>State views</w:t>
      </w:r>
    </w:p>
    <w:p w14:paraId="519397AA" w14:textId="725DC491" w:rsidR="00D14935" w:rsidRPr="002A3BA2" w:rsidRDefault="001D69D0" w:rsidP="00726B49">
      <w:pPr>
        <w:pStyle w:val="CGC2025ParaNumbers"/>
      </w:pPr>
      <w:r w:rsidRPr="002A3BA2">
        <w:t xml:space="preserve">Most states agreed with </w:t>
      </w:r>
      <w:r w:rsidR="000A43EF" w:rsidRPr="002A3BA2">
        <w:t>the Commission’s proposed</w:t>
      </w:r>
      <w:r w:rsidRPr="002A3BA2">
        <w:t xml:space="preserve"> approach. </w:t>
      </w:r>
      <w:r w:rsidR="006D5D54" w:rsidRPr="002A3BA2">
        <w:t xml:space="preserve">South Australia said that the criteria </w:t>
      </w:r>
      <w:r w:rsidR="000A43EF" w:rsidRPr="002A3BA2">
        <w:t xml:space="preserve">for inclusion of a control variable </w:t>
      </w:r>
      <w:r w:rsidR="00B91618" w:rsidRPr="002A3BA2">
        <w:t>should</w:t>
      </w:r>
      <w:r w:rsidR="006D5D54" w:rsidRPr="002A3BA2">
        <w:t xml:space="preserve"> be weighed against each other as a trade</w:t>
      </w:r>
      <w:r w:rsidR="15456C37" w:rsidRPr="002A3BA2">
        <w:t>-</w:t>
      </w:r>
      <w:r w:rsidR="006D5D54" w:rsidRPr="002A3BA2">
        <w:t xml:space="preserve">off, rather than a list of requirements that must </w:t>
      </w:r>
      <w:r w:rsidR="00C879A1" w:rsidRPr="002A3BA2">
        <w:t xml:space="preserve">all </w:t>
      </w:r>
      <w:r w:rsidR="006D5D54" w:rsidRPr="002A3BA2">
        <w:t>be satisfied.</w:t>
      </w:r>
      <w:r w:rsidR="00866ADD" w:rsidRPr="002A3BA2">
        <w:t xml:space="preserve"> </w:t>
      </w:r>
      <w:r w:rsidRPr="002A3BA2">
        <w:t xml:space="preserve">New South Wales </w:t>
      </w:r>
      <w:r w:rsidR="00866ADD" w:rsidRPr="002A3BA2">
        <w:t xml:space="preserve">said </w:t>
      </w:r>
      <w:r w:rsidRPr="002A3BA2">
        <w:t xml:space="preserve">that a variable must change state coefficients and have a strong conceptual basis. </w:t>
      </w:r>
      <w:r w:rsidR="002975CE" w:rsidRPr="002A3BA2">
        <w:t>I</w:t>
      </w:r>
      <w:r w:rsidRPr="002A3BA2">
        <w:t>t disagreed that it must improve overall fit and decrease standard errors of state coefficients.</w:t>
      </w:r>
    </w:p>
    <w:p w14:paraId="420E5764" w14:textId="3663BC26" w:rsidR="001D69D0" w:rsidRPr="002A3BA2" w:rsidRDefault="00666490">
      <w:pPr>
        <w:pStyle w:val="CGC2025ParaNumbers"/>
      </w:pPr>
      <w:r w:rsidRPr="002A3BA2">
        <w:t xml:space="preserve">While agreeing with the </w:t>
      </w:r>
      <w:r w:rsidR="00A8277B" w:rsidRPr="002A3BA2">
        <w:t>criteria for inclusion of a variable, s</w:t>
      </w:r>
      <w:r w:rsidR="00D14935" w:rsidRPr="002A3BA2">
        <w:t xml:space="preserve">ome states queried </w:t>
      </w:r>
      <w:r w:rsidR="006223F3" w:rsidRPr="002A3BA2">
        <w:t>the treatment of specific variables</w:t>
      </w:r>
      <w:r w:rsidR="00FB3196" w:rsidRPr="002A3BA2">
        <w:t xml:space="preserve">. </w:t>
      </w:r>
      <w:r w:rsidR="00D40A14" w:rsidRPr="002A3BA2">
        <w:t xml:space="preserve">Queensland was </w:t>
      </w:r>
      <w:r w:rsidR="00FB3196" w:rsidRPr="002A3BA2">
        <w:t xml:space="preserve">concerned with the </w:t>
      </w:r>
      <w:r w:rsidR="001E3DFF" w:rsidRPr="002A3BA2">
        <w:t xml:space="preserve">inclusion </w:t>
      </w:r>
      <w:r w:rsidR="00573FA1" w:rsidRPr="002A3BA2">
        <w:t>of</w:t>
      </w:r>
      <w:r w:rsidR="001E3DFF" w:rsidRPr="002A3BA2">
        <w:t xml:space="preserve"> </w:t>
      </w:r>
      <w:r w:rsidR="005C4B35" w:rsidRPr="002A3BA2">
        <w:t>usual hours indicators</w:t>
      </w:r>
      <w:r w:rsidR="00BF063B" w:rsidRPr="002A3BA2">
        <w:t xml:space="preserve">, while New South Wales and Victoria queried the </w:t>
      </w:r>
      <w:r w:rsidR="00D14935" w:rsidRPr="002A3BA2">
        <w:t>changes</w:t>
      </w:r>
      <w:r w:rsidR="00852744" w:rsidRPr="002A3BA2">
        <w:t xml:space="preserve"> </w:t>
      </w:r>
      <w:r w:rsidR="00412FC3" w:rsidRPr="002A3BA2">
        <w:t xml:space="preserve">to </w:t>
      </w:r>
      <w:r w:rsidR="005C4B35" w:rsidRPr="002A3BA2">
        <w:t>the level of detail in the industry</w:t>
      </w:r>
      <w:r w:rsidRPr="002A3BA2">
        <w:t xml:space="preserve"> and occupation</w:t>
      </w:r>
      <w:r w:rsidR="00035642" w:rsidRPr="002A3BA2">
        <w:t xml:space="preserve"> variables. </w:t>
      </w:r>
    </w:p>
    <w:p w14:paraId="3B3B603C" w14:textId="77777777" w:rsidR="001D69D0" w:rsidRPr="002A3BA2" w:rsidRDefault="001D69D0" w:rsidP="001D69D0">
      <w:pPr>
        <w:pStyle w:val="Heading4"/>
      </w:pPr>
      <w:r w:rsidRPr="002A3BA2">
        <w:t>Commission response</w:t>
      </w:r>
    </w:p>
    <w:p w14:paraId="460EA186" w14:textId="7C45D9D3" w:rsidR="00516657" w:rsidRPr="002A3BA2" w:rsidRDefault="00957AFE" w:rsidP="001D69D0">
      <w:pPr>
        <w:pStyle w:val="CGC2025ParaNumbers"/>
      </w:pPr>
      <w:r w:rsidRPr="002A3BA2">
        <w:t xml:space="preserve">The </w:t>
      </w:r>
      <w:r w:rsidR="00494D1B" w:rsidRPr="002A3BA2">
        <w:t>Commission’s</w:t>
      </w:r>
      <w:r w:rsidRPr="002A3BA2">
        <w:t xml:space="preserve"> criteria </w:t>
      </w:r>
      <w:r w:rsidR="007A67AE" w:rsidRPr="002A3BA2">
        <w:t>for control variables</w:t>
      </w:r>
      <w:r w:rsidRPr="002A3BA2">
        <w:t xml:space="preserve"> are applied as </w:t>
      </w:r>
      <w:r w:rsidR="00AD5698" w:rsidRPr="002A3BA2">
        <w:t>guiding criteria</w:t>
      </w:r>
      <w:r w:rsidRPr="002A3BA2">
        <w:t xml:space="preserve">, rather than </w:t>
      </w:r>
      <w:r w:rsidR="00A03B2A" w:rsidRPr="002A3BA2">
        <w:t xml:space="preserve">requirements. </w:t>
      </w:r>
      <w:r w:rsidR="00AC1855" w:rsidRPr="002A3BA2">
        <w:t>T</w:t>
      </w:r>
      <w:r w:rsidR="00C860AA" w:rsidRPr="002A3BA2">
        <w:t xml:space="preserve">he Commission does not formally weight </w:t>
      </w:r>
      <w:r w:rsidR="00E05620" w:rsidRPr="002A3BA2">
        <w:t xml:space="preserve">the </w:t>
      </w:r>
      <w:r w:rsidR="00F72296" w:rsidRPr="002A3BA2">
        <w:t xml:space="preserve">relative </w:t>
      </w:r>
      <w:r w:rsidR="00E05620" w:rsidRPr="002A3BA2">
        <w:t xml:space="preserve">importance of </w:t>
      </w:r>
      <w:r w:rsidR="00821FBF" w:rsidRPr="002A3BA2">
        <w:t xml:space="preserve">these </w:t>
      </w:r>
      <w:r w:rsidR="00E05620" w:rsidRPr="002A3BA2">
        <w:t>criteria</w:t>
      </w:r>
      <w:r w:rsidR="001D6715" w:rsidRPr="002A3BA2">
        <w:t xml:space="preserve">. However, </w:t>
      </w:r>
      <w:r w:rsidR="00E05620" w:rsidRPr="002A3BA2">
        <w:t xml:space="preserve">the criteria to change state coefficients and have a strong conceptual basis are more important in model selection than </w:t>
      </w:r>
      <w:r w:rsidR="00516657" w:rsidRPr="002A3BA2">
        <w:t xml:space="preserve">improving overall fit and decreasing standard errors. </w:t>
      </w:r>
    </w:p>
    <w:p w14:paraId="68162101" w14:textId="6B4D3921" w:rsidR="00FB5EBA" w:rsidRPr="002A3BA2" w:rsidRDefault="00ED358C" w:rsidP="00623978">
      <w:pPr>
        <w:pStyle w:val="Heading5"/>
      </w:pPr>
      <w:r w:rsidRPr="002A3BA2">
        <w:t>Usual hours worked variables</w:t>
      </w:r>
    </w:p>
    <w:p w14:paraId="1BE43206" w14:textId="3B4261A8" w:rsidR="00ED358C" w:rsidRPr="002A3BA2" w:rsidRDefault="00ED358C" w:rsidP="00AD6FA2">
      <w:pPr>
        <w:pStyle w:val="CGC2025ParaNumbers"/>
      </w:pPr>
      <w:r w:rsidRPr="002A3BA2">
        <w:t xml:space="preserve">There are conceptual reasons for </w:t>
      </w:r>
      <w:r w:rsidR="00A13152" w:rsidRPr="002A3BA2">
        <w:t xml:space="preserve">including </w:t>
      </w:r>
      <w:r w:rsidRPr="002A3BA2">
        <w:t xml:space="preserve">a </w:t>
      </w:r>
      <w:proofErr w:type="gramStart"/>
      <w:r w:rsidR="51C9D6A2" w:rsidRPr="002A3BA2">
        <w:t xml:space="preserve">usual </w:t>
      </w:r>
      <w:r w:rsidR="1EC81082" w:rsidRPr="002A3BA2">
        <w:t>hours</w:t>
      </w:r>
      <w:proofErr w:type="gramEnd"/>
      <w:r w:rsidR="1EC81082" w:rsidRPr="002A3BA2">
        <w:t xml:space="preserve"> worked </w:t>
      </w:r>
      <w:r w:rsidR="6C45F077" w:rsidRPr="002A3BA2">
        <w:t>control.</w:t>
      </w:r>
      <w:r w:rsidRPr="002A3BA2">
        <w:t xml:space="preserve"> For example, an individual who usually works fewer hours is likely to accrue lower job</w:t>
      </w:r>
      <w:r w:rsidR="00111371">
        <w:noBreakHyphen/>
      </w:r>
      <w:r w:rsidRPr="002A3BA2">
        <w:t>specific human capital with the same level of tenure, and therefore</w:t>
      </w:r>
      <w:r w:rsidR="00364AD9" w:rsidRPr="002A3BA2">
        <w:t xml:space="preserve"> may have lower</w:t>
      </w:r>
      <w:r w:rsidRPr="002A3BA2">
        <w:t xml:space="preserve"> hourly earnings. Conversely, an individual who regularly works overtime is likely to experience more rapid human capital accumulation.</w:t>
      </w:r>
    </w:p>
    <w:p w14:paraId="1C5FCA1A" w14:textId="77777777" w:rsidR="00ED358C" w:rsidRPr="002A3BA2" w:rsidRDefault="00ED358C" w:rsidP="00ED358C">
      <w:pPr>
        <w:pStyle w:val="CGC2025ParaNumbers"/>
      </w:pPr>
      <w:r w:rsidRPr="002A3BA2">
        <w:t>Part-time and long-hours effects have been identified in the literature.</w:t>
      </w:r>
      <w:r w:rsidRPr="002A3BA2">
        <w:rPr>
          <w:vertAlign w:val="superscript"/>
        </w:rPr>
        <w:footnoteReference w:id="6"/>
      </w:r>
      <w:r w:rsidRPr="002A3BA2">
        <w:t xml:space="preserve"> These effects display a similar pattern to coefficient estimates from the model, where part-time workers earn a lower hourly </w:t>
      </w:r>
      <w:proofErr w:type="gramStart"/>
      <w:r w:rsidRPr="002A3BA2">
        <w:t>wage</w:t>
      </w:r>
      <w:proofErr w:type="gramEnd"/>
      <w:r w:rsidRPr="002A3BA2">
        <w:t xml:space="preserve"> and long-hours workers earn a higher wage. The coefficients for these variables differ significantly, indicating that these workers have significantly different wage levels, after controlling for all other differences.</w:t>
      </w:r>
    </w:p>
    <w:p w14:paraId="334A8543" w14:textId="1F1A554C" w:rsidR="00ED358C" w:rsidRPr="002A3BA2" w:rsidRDefault="00F5677D" w:rsidP="00623978">
      <w:pPr>
        <w:pStyle w:val="Heading5"/>
      </w:pPr>
      <w:r w:rsidRPr="002A3BA2">
        <w:lastRenderedPageBreak/>
        <w:t xml:space="preserve">Industry and occupation specification </w:t>
      </w:r>
    </w:p>
    <w:p w14:paraId="79C95D4E" w14:textId="5E1DF7C7" w:rsidR="00F5677D" w:rsidRPr="002A3BA2" w:rsidRDefault="00F5677D" w:rsidP="00F5677D">
      <w:pPr>
        <w:pStyle w:val="CGC2025ParaNumbers"/>
      </w:pPr>
      <w:r w:rsidRPr="002A3BA2">
        <w:t>The Commission found that the inclusion of</w:t>
      </w:r>
      <w:r w:rsidR="007903EB" w:rsidRPr="002A3BA2">
        <w:t xml:space="preserve"> </w:t>
      </w:r>
      <w:r w:rsidR="00A32554" w:rsidRPr="002A3BA2">
        <w:t xml:space="preserve">controls for </w:t>
      </w:r>
      <w:r w:rsidRPr="002A3BA2">
        <w:t xml:space="preserve">detailed </w:t>
      </w:r>
      <w:r w:rsidR="00D4370C" w:rsidRPr="002A3BA2">
        <w:t>categor</w:t>
      </w:r>
      <w:r w:rsidR="00B96020" w:rsidRPr="002A3BA2">
        <w:t>ies</w:t>
      </w:r>
      <w:r w:rsidR="00D4370C" w:rsidRPr="002A3BA2">
        <w:t xml:space="preserve"> of </w:t>
      </w:r>
      <w:r w:rsidR="00B96020" w:rsidRPr="002A3BA2">
        <w:t xml:space="preserve">industry </w:t>
      </w:r>
      <w:r w:rsidRPr="002A3BA2">
        <w:t xml:space="preserve">as </w:t>
      </w:r>
      <w:r w:rsidR="00647417" w:rsidRPr="002A3BA2">
        <w:t xml:space="preserve">opposed </w:t>
      </w:r>
      <w:r w:rsidR="00DD0ADA" w:rsidRPr="002A3BA2">
        <w:t xml:space="preserve">to </w:t>
      </w:r>
      <w:r w:rsidR="00B96020" w:rsidRPr="002A3BA2">
        <w:t>broad categories</w:t>
      </w:r>
      <w:r w:rsidR="00B15607" w:rsidRPr="002A3BA2">
        <w:t xml:space="preserve"> was not warranted. It</w:t>
      </w:r>
      <w:r w:rsidRPr="002A3BA2">
        <w:t xml:space="preserve"> increased standard errors for all states, and led to worse fit as measured by statistics which penalise overfitting. Changes to state coefficients were significant but inconsistent across years.</w:t>
      </w:r>
    </w:p>
    <w:p w14:paraId="3D0D7591" w14:textId="72FB9DA3" w:rsidR="00F5677D" w:rsidRPr="002A3BA2" w:rsidRDefault="00F5677D" w:rsidP="00F5677D">
      <w:pPr>
        <w:pStyle w:val="CGC2025ParaNumbers"/>
      </w:pPr>
      <w:r w:rsidRPr="002A3BA2">
        <w:t xml:space="preserve">While there is a conceptual case for including detailed industry </w:t>
      </w:r>
      <w:r w:rsidR="006A135E">
        <w:t xml:space="preserve">categories </w:t>
      </w:r>
      <w:r w:rsidRPr="002A3BA2">
        <w:t>as control</w:t>
      </w:r>
      <w:r w:rsidR="006A135E">
        <w:t>s</w:t>
      </w:r>
      <w:r w:rsidRPr="002A3BA2">
        <w:t>, it does</w:t>
      </w:r>
      <w:r w:rsidR="001C24F9" w:rsidRPr="002A3BA2">
        <w:t xml:space="preserve"> not</w:t>
      </w:r>
      <w:r w:rsidRPr="002A3BA2">
        <w:t xml:space="preserve"> consistently affect state coefficients </w:t>
      </w:r>
      <w:r w:rsidR="00A07B85">
        <w:t>and</w:t>
      </w:r>
      <w:r w:rsidRPr="002A3BA2">
        <w:t xml:space="preserve"> increase</w:t>
      </w:r>
      <w:r w:rsidR="00A07B85">
        <w:t>s</w:t>
      </w:r>
      <w:r w:rsidRPr="002A3BA2">
        <w:t xml:space="preserve"> the uncertainty of the model.</w:t>
      </w:r>
    </w:p>
    <w:p w14:paraId="48641BCF" w14:textId="6AF3ACC8" w:rsidR="00F5677D" w:rsidRPr="002A3BA2" w:rsidRDefault="00F5677D" w:rsidP="00F5677D">
      <w:pPr>
        <w:pStyle w:val="CGC2025ParaNumbers"/>
      </w:pPr>
      <w:r w:rsidRPr="002A3BA2">
        <w:t>Detailed occupation has a strong conceptual case for inclusion</w:t>
      </w:r>
      <w:r w:rsidR="00614519">
        <w:t>. It</w:t>
      </w:r>
      <w:r w:rsidRPr="002A3BA2">
        <w:t xml:space="preserve"> </w:t>
      </w:r>
      <w:r w:rsidR="00A61B20">
        <w:t>affects</w:t>
      </w:r>
      <w:r w:rsidR="00A61B20" w:rsidRPr="002A3BA2">
        <w:t xml:space="preserve"> </w:t>
      </w:r>
      <w:r w:rsidRPr="002A3BA2">
        <w:t xml:space="preserve">state coefficients, </w:t>
      </w:r>
      <w:r w:rsidR="0071651A">
        <w:t>reduc</w:t>
      </w:r>
      <w:r w:rsidR="0071651A" w:rsidRPr="002A3BA2">
        <w:t xml:space="preserve">es </w:t>
      </w:r>
      <w:r w:rsidRPr="002A3BA2">
        <w:t xml:space="preserve">average standard errors for all states and improves </w:t>
      </w:r>
      <w:r w:rsidR="00E265EA">
        <w:t>model</w:t>
      </w:r>
      <w:r w:rsidR="00E265EA" w:rsidRPr="002A3BA2">
        <w:t xml:space="preserve"> </w:t>
      </w:r>
      <w:r w:rsidRPr="002A3BA2">
        <w:t>fit based on all</w:t>
      </w:r>
      <w:r w:rsidR="00A23DF0">
        <w:t xml:space="preserve"> the</w:t>
      </w:r>
      <w:r w:rsidRPr="002A3BA2">
        <w:t xml:space="preserve"> statistics considered. As such, it was kept in its full detail. Detailed industry did not meet these criteria, and since industry and occupation are separate variables, they do not need to be included at the same level of detail.</w:t>
      </w:r>
    </w:p>
    <w:p w14:paraId="4F48BE48" w14:textId="77777777" w:rsidR="001D69D0" w:rsidRPr="002A3BA2" w:rsidRDefault="001D69D0" w:rsidP="001D69D0">
      <w:pPr>
        <w:pStyle w:val="Heading4"/>
      </w:pPr>
      <w:r w:rsidRPr="002A3BA2">
        <w:t>Commission decision</w:t>
      </w:r>
    </w:p>
    <w:p w14:paraId="4CA72FF3" w14:textId="5E07829E" w:rsidR="001D69D0" w:rsidRPr="002A3BA2" w:rsidRDefault="20B642F7" w:rsidP="00726E54">
      <w:pPr>
        <w:pStyle w:val="CGC2025ParaNumbers"/>
      </w:pPr>
      <w:r w:rsidRPr="002A3BA2">
        <w:t xml:space="preserve">As part of </w:t>
      </w:r>
      <w:r w:rsidR="32BA04A5" w:rsidRPr="002A3BA2">
        <w:t>simplifying the regression model to measure relative state wage</w:t>
      </w:r>
      <w:r w:rsidR="5E99ECCE" w:rsidRPr="002A3BA2">
        <w:t xml:space="preserve"> levels,</w:t>
      </w:r>
      <w:r w:rsidR="00630A2D" w:rsidRPr="002A3BA2">
        <w:t xml:space="preserve"> </w:t>
      </w:r>
      <w:r w:rsidR="5E99ECCE" w:rsidRPr="002A3BA2">
        <w:t>t</w:t>
      </w:r>
      <w:r w:rsidR="001D69D0" w:rsidRPr="002A3BA2">
        <w:t xml:space="preserve">he Commission </w:t>
      </w:r>
      <w:r w:rsidR="001109CE" w:rsidRPr="002A3BA2">
        <w:t xml:space="preserve">applied </w:t>
      </w:r>
      <w:r w:rsidR="00FD2281" w:rsidRPr="002A3BA2">
        <w:t>guiding</w:t>
      </w:r>
      <w:r w:rsidR="001D69D0" w:rsidRPr="002A3BA2">
        <w:t xml:space="preserve"> criteria for </w:t>
      </w:r>
      <w:r w:rsidR="5E99ECCE" w:rsidRPr="002A3BA2">
        <w:t xml:space="preserve">determining </w:t>
      </w:r>
      <w:r w:rsidR="007E4354" w:rsidRPr="002A3BA2">
        <w:t>the inclusion of</w:t>
      </w:r>
      <w:r w:rsidR="001D69D0" w:rsidRPr="002A3BA2">
        <w:t xml:space="preserve"> control variables in the model.</w:t>
      </w:r>
    </w:p>
    <w:p w14:paraId="39C75567" w14:textId="321646F3" w:rsidR="009A3E37" w:rsidRPr="002A3BA2" w:rsidRDefault="00F757A1" w:rsidP="009A3E37">
      <w:pPr>
        <w:pStyle w:val="Heading3"/>
      </w:pPr>
      <w:r w:rsidRPr="002A3BA2">
        <w:t>Reducing volatili</w:t>
      </w:r>
      <w:r w:rsidR="00C90C08" w:rsidRPr="002A3BA2">
        <w:t>ty in the assessment</w:t>
      </w:r>
    </w:p>
    <w:p w14:paraId="5602A250" w14:textId="366E6C4A" w:rsidR="002A3371" w:rsidRPr="002A3BA2" w:rsidRDefault="009C22D2" w:rsidP="00AD6FA2">
      <w:pPr>
        <w:pStyle w:val="CGC2025ParaNumbers"/>
      </w:pPr>
      <w:r w:rsidRPr="002A3BA2">
        <w:t xml:space="preserve">The assessment has </w:t>
      </w:r>
      <w:r w:rsidR="00D360DE" w:rsidRPr="002A3BA2">
        <w:t>displayed</w:t>
      </w:r>
      <w:r w:rsidRPr="002A3BA2">
        <w:t xml:space="preserve"> significant volatility</w:t>
      </w:r>
      <w:r w:rsidR="00D360DE" w:rsidRPr="002A3BA2">
        <w:t>, yet</w:t>
      </w:r>
      <w:r w:rsidR="00630A2D" w:rsidRPr="002A3BA2">
        <w:t xml:space="preserve"> </w:t>
      </w:r>
      <w:r w:rsidR="0BEEE6E1" w:rsidRPr="002A3BA2">
        <w:t>w</w:t>
      </w:r>
      <w:r w:rsidR="00C90C08" w:rsidRPr="002A3BA2">
        <w:t xml:space="preserve">ages </w:t>
      </w:r>
      <w:r w:rsidR="00250A0B" w:rsidRPr="002A3BA2">
        <w:t xml:space="preserve">are not </w:t>
      </w:r>
      <w:r w:rsidR="00742E5F" w:rsidRPr="002A3BA2">
        <w:t>characterist</w:t>
      </w:r>
      <w:r w:rsidR="00567A9E" w:rsidRPr="002A3BA2">
        <w:t>i</w:t>
      </w:r>
      <w:r w:rsidR="00742E5F" w:rsidRPr="002A3BA2">
        <w:t>c</w:t>
      </w:r>
      <w:r w:rsidR="00567A9E" w:rsidRPr="002A3BA2">
        <w:t>a</w:t>
      </w:r>
      <w:r w:rsidR="00250A0B" w:rsidRPr="002A3BA2">
        <w:t>lly volatile</w:t>
      </w:r>
      <w:r w:rsidR="00685CD4" w:rsidRPr="002A3BA2">
        <w:t xml:space="preserve">. The volatility of the assessment </w:t>
      </w:r>
      <w:r w:rsidR="00630A2D" w:rsidRPr="002A3BA2">
        <w:t xml:space="preserve">is </w:t>
      </w:r>
      <w:r w:rsidR="00685CD4" w:rsidRPr="002A3BA2">
        <w:t>instead related</w:t>
      </w:r>
      <w:r w:rsidR="002A3371" w:rsidRPr="002A3BA2">
        <w:t xml:space="preserve"> in large part</w:t>
      </w:r>
      <w:r w:rsidR="00685CD4" w:rsidRPr="002A3BA2">
        <w:t xml:space="preserve"> to sampling variation between years of data</w:t>
      </w:r>
      <w:r w:rsidR="002A3371" w:rsidRPr="002A3BA2">
        <w:t>.</w:t>
      </w:r>
    </w:p>
    <w:p w14:paraId="516B0F84" w14:textId="25821D0A" w:rsidR="009C22D2" w:rsidRPr="002A3BA2" w:rsidRDefault="002A3371" w:rsidP="007A0F68">
      <w:pPr>
        <w:pStyle w:val="CGC2025ParaNumbers"/>
      </w:pPr>
      <w:r w:rsidRPr="002A3BA2">
        <w:t>To</w:t>
      </w:r>
      <w:r w:rsidR="009C22D2" w:rsidRPr="002A3BA2">
        <w:t xml:space="preserve"> reduce this volatility, the </w:t>
      </w:r>
      <w:r w:rsidR="00976AB4" w:rsidRPr="002A3BA2">
        <w:t xml:space="preserve">Commission </w:t>
      </w:r>
      <w:r w:rsidR="009C22D2" w:rsidRPr="002A3BA2">
        <w:t xml:space="preserve">considered </w:t>
      </w:r>
      <w:r w:rsidR="005F47CA" w:rsidRPr="002A3BA2">
        <w:t>2</w:t>
      </w:r>
      <w:r w:rsidR="009C22D2" w:rsidRPr="002A3BA2">
        <w:t xml:space="preserve"> methods of smoothing</w:t>
      </w:r>
      <w:r w:rsidR="009128E9" w:rsidRPr="002A3BA2">
        <w:t xml:space="preserve"> the estimates</w:t>
      </w:r>
      <w:r w:rsidR="001B086F" w:rsidRPr="002A3BA2">
        <w:t>.</w:t>
      </w:r>
    </w:p>
    <w:p w14:paraId="133F1552" w14:textId="6C50F32F" w:rsidR="009C22D2" w:rsidRPr="002A3BA2" w:rsidRDefault="001B086F" w:rsidP="009554D9">
      <w:pPr>
        <w:pStyle w:val="CGC2025Bullet1"/>
      </w:pPr>
      <w:r w:rsidRPr="002A3BA2">
        <w:t>A</w:t>
      </w:r>
      <w:r w:rsidR="009C22D2" w:rsidRPr="002A3BA2">
        <w:t xml:space="preserve"> pooled approach</w:t>
      </w:r>
      <w:r w:rsidR="004B6A6A">
        <w:t xml:space="preserve"> where</w:t>
      </w:r>
      <w:r w:rsidR="009C22D2" w:rsidRPr="002A3BA2">
        <w:t xml:space="preserve"> </w:t>
      </w:r>
      <w:r w:rsidR="007A1A76" w:rsidRPr="002A3BA2">
        <w:t xml:space="preserve">3 </w:t>
      </w:r>
      <w:r w:rsidR="009C22D2" w:rsidRPr="002A3BA2">
        <w:t>years of the sample are combined</w:t>
      </w:r>
      <w:r w:rsidR="00C53924" w:rsidRPr="002A3BA2">
        <w:t xml:space="preserve"> in the regression</w:t>
      </w:r>
      <w:r w:rsidR="004B6A6A">
        <w:t xml:space="preserve"> and</w:t>
      </w:r>
      <w:r w:rsidR="00477AFB" w:rsidRPr="002A3BA2">
        <w:t xml:space="preserve"> t</w:t>
      </w:r>
      <w:r w:rsidR="00C53924" w:rsidRPr="002A3BA2">
        <w:t xml:space="preserve">he </w:t>
      </w:r>
      <w:r w:rsidR="009C22D2" w:rsidRPr="002A3BA2">
        <w:t>sample would be centred on the assessment year</w:t>
      </w:r>
      <w:r w:rsidRPr="002A3BA2">
        <w:t>.</w:t>
      </w:r>
    </w:p>
    <w:p w14:paraId="6F5DFE6E" w14:textId="3AA6AB5F" w:rsidR="000D42AB" w:rsidRPr="002A3BA2" w:rsidRDefault="001B086F" w:rsidP="009554D9">
      <w:pPr>
        <w:pStyle w:val="CGC2025Bullet1"/>
      </w:pPr>
      <w:r w:rsidRPr="002A3BA2">
        <w:t>A</w:t>
      </w:r>
      <w:r w:rsidR="00383FBD" w:rsidRPr="002A3BA2">
        <w:t xml:space="preserve"> weighted average approach that uses all the available </w:t>
      </w:r>
      <w:r w:rsidR="007D75AF" w:rsidRPr="002A3BA2">
        <w:t xml:space="preserve">historic </w:t>
      </w:r>
      <w:r w:rsidR="00383FBD" w:rsidRPr="002A3BA2">
        <w:t>data</w:t>
      </w:r>
      <w:r w:rsidR="00360781" w:rsidRPr="002A3BA2">
        <w:t>. Annual survey estimates would be</w:t>
      </w:r>
      <w:r w:rsidR="007D75AF" w:rsidRPr="002A3BA2">
        <w:t xml:space="preserve"> indexed to current wage levels using </w:t>
      </w:r>
      <w:r w:rsidR="002022B5" w:rsidRPr="002A3BA2">
        <w:t>the ABS Wage Price Index</w:t>
      </w:r>
      <w:r w:rsidR="00375D05" w:rsidRPr="002A3BA2">
        <w:t xml:space="preserve">. </w:t>
      </w:r>
      <w:r w:rsidR="00E37F84" w:rsidRPr="002A3BA2">
        <w:t>These estimates would be averaged using</w:t>
      </w:r>
      <w:r w:rsidR="00375D05" w:rsidRPr="002A3BA2">
        <w:t xml:space="preserve"> weights according to their reliability</w:t>
      </w:r>
      <w:r w:rsidR="00984302" w:rsidRPr="002A3BA2">
        <w:t xml:space="preserve"> </w:t>
      </w:r>
      <w:r w:rsidR="00215F5E" w:rsidRPr="002A3BA2">
        <w:t>for</w:t>
      </w:r>
      <w:r w:rsidR="00277E02" w:rsidRPr="002A3BA2">
        <w:t xml:space="preserve"> estimating wages in the assessment year of interest</w:t>
      </w:r>
      <w:r w:rsidR="009C22D2" w:rsidRPr="002A3BA2">
        <w:t>.</w:t>
      </w:r>
    </w:p>
    <w:p w14:paraId="044A8A68" w14:textId="4FCDB555" w:rsidR="004A146C" w:rsidRPr="002A3BA2" w:rsidRDefault="004A146C" w:rsidP="00B03193">
      <w:pPr>
        <w:pStyle w:val="CGC2025ParaNumbers"/>
      </w:pPr>
      <w:r w:rsidRPr="002A3BA2">
        <w:t xml:space="preserve">The Commission proposed to use the </w:t>
      </w:r>
      <w:r w:rsidR="00D92F40" w:rsidRPr="002A3BA2">
        <w:t xml:space="preserve">weighted average approach, </w:t>
      </w:r>
      <w:r w:rsidR="00CE7A26" w:rsidRPr="002A3BA2">
        <w:t xml:space="preserve">on the basis that it allows </w:t>
      </w:r>
      <w:r w:rsidR="00C72F55" w:rsidRPr="002A3BA2">
        <w:t>for more data to be included in the assessment</w:t>
      </w:r>
      <w:r w:rsidR="0028202F" w:rsidRPr="002A3BA2">
        <w:t xml:space="preserve"> and it is robust to </w:t>
      </w:r>
      <w:r w:rsidR="00643DB6" w:rsidRPr="002A3BA2">
        <w:t>breaks in series</w:t>
      </w:r>
      <w:r w:rsidR="00AC7D80" w:rsidRPr="002A3BA2">
        <w:t xml:space="preserve">. </w:t>
      </w:r>
    </w:p>
    <w:p w14:paraId="2F24307A" w14:textId="77777777" w:rsidR="009A3E37" w:rsidRPr="002A3BA2" w:rsidRDefault="009A3E37" w:rsidP="009A3E37">
      <w:pPr>
        <w:pStyle w:val="Heading4"/>
      </w:pPr>
      <w:r w:rsidRPr="002A3BA2">
        <w:t>State views</w:t>
      </w:r>
    </w:p>
    <w:p w14:paraId="59EED1D1" w14:textId="7445BA3C" w:rsidR="003126B8" w:rsidRPr="002A3BA2" w:rsidRDefault="004E3A13" w:rsidP="00726E54">
      <w:pPr>
        <w:pStyle w:val="CGC2025ParaNumbers"/>
      </w:pPr>
      <w:r w:rsidRPr="002A3BA2">
        <w:t xml:space="preserve">All states agreed with the proposal to implement </w:t>
      </w:r>
      <w:r w:rsidR="00BD489E" w:rsidRPr="002A3BA2">
        <w:t>some</w:t>
      </w:r>
      <w:r w:rsidRPr="002A3BA2">
        <w:t xml:space="preserve"> method to reduce volatility and improve the reliability of annual estimates</w:t>
      </w:r>
      <w:r w:rsidR="00E23080">
        <w:t>, however,</w:t>
      </w:r>
      <w:r w:rsidRPr="002A3BA2">
        <w:t xml:space="preserve"> </w:t>
      </w:r>
      <w:r w:rsidR="00E23080">
        <w:t>s</w:t>
      </w:r>
      <w:r w:rsidR="00053FAC" w:rsidRPr="002A3BA2">
        <w:t xml:space="preserve">tates were </w:t>
      </w:r>
      <w:r w:rsidR="6EE535E5" w:rsidRPr="002A3BA2">
        <w:t>divided</w:t>
      </w:r>
      <w:r w:rsidR="00053FAC" w:rsidRPr="002A3BA2">
        <w:t xml:space="preserve"> </w:t>
      </w:r>
      <w:r w:rsidR="00936642" w:rsidRPr="002A3BA2">
        <w:t xml:space="preserve">on which approach was superior. </w:t>
      </w:r>
      <w:r w:rsidR="00B8375D" w:rsidRPr="002A3BA2">
        <w:t xml:space="preserve">Most states supported </w:t>
      </w:r>
      <w:r w:rsidR="00364236" w:rsidRPr="002A3BA2">
        <w:t>t</w:t>
      </w:r>
      <w:r w:rsidR="00F33328" w:rsidRPr="002A3BA2">
        <w:t xml:space="preserve">he weighted average approach </w:t>
      </w:r>
      <w:r w:rsidR="003126B8" w:rsidRPr="002A3BA2">
        <w:lastRenderedPageBreak/>
        <w:t xml:space="preserve">due to the greater </w:t>
      </w:r>
      <w:r w:rsidR="00C12F4D" w:rsidRPr="002A3BA2">
        <w:t xml:space="preserve">reduction in </w:t>
      </w:r>
      <w:r w:rsidR="00C90BA4" w:rsidRPr="002A3BA2">
        <w:t xml:space="preserve">volatility </w:t>
      </w:r>
      <w:r w:rsidR="004657EA" w:rsidRPr="002A3BA2">
        <w:t>of</w:t>
      </w:r>
      <w:r w:rsidR="003126B8" w:rsidRPr="002A3BA2">
        <w:t xml:space="preserve"> the estimates</w:t>
      </w:r>
      <w:r w:rsidR="00532B71" w:rsidRPr="002A3BA2">
        <w:t xml:space="preserve"> </w:t>
      </w:r>
      <w:r w:rsidR="00CA249E" w:rsidRPr="002A3BA2">
        <w:t>compared with the pooled approach</w:t>
      </w:r>
      <w:r w:rsidR="003126B8" w:rsidRPr="002A3BA2">
        <w:t>.</w:t>
      </w:r>
    </w:p>
    <w:p w14:paraId="38867EF7" w14:textId="32383C4F" w:rsidR="00053FAC" w:rsidRPr="002A3BA2" w:rsidRDefault="00D07391" w:rsidP="00726E54">
      <w:pPr>
        <w:pStyle w:val="CGC2025ParaNumbers"/>
      </w:pPr>
      <w:r w:rsidRPr="002A3BA2">
        <w:t xml:space="preserve">New South Wales, Queensland and Western Australia </w:t>
      </w:r>
      <w:r w:rsidR="00186A42" w:rsidRPr="002A3BA2">
        <w:t xml:space="preserve">opposed the weighted average approach on the grounds that </w:t>
      </w:r>
      <w:r w:rsidR="10E2A6D2" w:rsidRPr="002A3BA2">
        <w:t xml:space="preserve">it </w:t>
      </w:r>
      <w:r w:rsidR="00186A42" w:rsidRPr="002A3BA2">
        <w:t xml:space="preserve">is overly complex. </w:t>
      </w:r>
      <w:r w:rsidR="00227D4E" w:rsidRPr="002A3BA2">
        <w:t xml:space="preserve">New South Wales </w:t>
      </w:r>
      <w:r w:rsidR="00E30057" w:rsidRPr="002A3BA2">
        <w:t>and Tasmania</w:t>
      </w:r>
      <w:r w:rsidR="00227D4E" w:rsidRPr="002A3BA2">
        <w:t xml:space="preserve"> were</w:t>
      </w:r>
      <w:r w:rsidR="00290B42" w:rsidRPr="002A3BA2">
        <w:t xml:space="preserve"> concerned that the weighted average approach was less contemporaneous. </w:t>
      </w:r>
      <w:r w:rsidR="005F646B" w:rsidRPr="002A3BA2">
        <w:t xml:space="preserve">Queensland </w:t>
      </w:r>
      <w:r w:rsidR="00111371">
        <w:t>sai</w:t>
      </w:r>
      <w:r w:rsidR="00111371" w:rsidRPr="002A3BA2">
        <w:t xml:space="preserve">d </w:t>
      </w:r>
      <w:r w:rsidR="005F646B" w:rsidRPr="002A3BA2">
        <w:t xml:space="preserve">that </w:t>
      </w:r>
      <w:r w:rsidR="004A0C63" w:rsidRPr="002A3BA2">
        <w:t>when using the same number of years of data, pooling generate</w:t>
      </w:r>
      <w:r w:rsidR="00380173" w:rsidRPr="002A3BA2">
        <w:t>s more stable estimates than the weighted average approach.</w:t>
      </w:r>
    </w:p>
    <w:p w14:paraId="4FC1C7A0" w14:textId="77777777" w:rsidR="00633C00" w:rsidRPr="002A3BA2" w:rsidRDefault="00633C00" w:rsidP="00633C00">
      <w:pPr>
        <w:pStyle w:val="Heading4"/>
      </w:pPr>
      <w:r w:rsidRPr="002A3BA2">
        <w:t>Commission response</w:t>
      </w:r>
    </w:p>
    <w:p w14:paraId="55C61F00" w14:textId="4C7AD75C" w:rsidR="00A771F3" w:rsidRPr="002A3BA2" w:rsidRDefault="008C7BF0" w:rsidP="00726E54">
      <w:pPr>
        <w:pStyle w:val="CGC2025ParaNumbers"/>
      </w:pPr>
      <w:r>
        <w:t xml:space="preserve">Table 3 shows that </w:t>
      </w:r>
      <w:r w:rsidR="004821D1">
        <w:t>t</w:t>
      </w:r>
      <w:r w:rsidR="00A771F3" w:rsidRPr="002A3BA2">
        <w:t xml:space="preserve">he </w:t>
      </w:r>
      <w:r w:rsidR="00172F62" w:rsidRPr="002A3BA2">
        <w:t xml:space="preserve">weighted average </w:t>
      </w:r>
      <w:r w:rsidR="00A771F3" w:rsidRPr="002A3BA2">
        <w:t>approach reduces volatility more than using a 3-year pooled sample</w:t>
      </w:r>
      <w:r w:rsidR="00203213">
        <w:t xml:space="preserve">. </w:t>
      </w:r>
      <w:r w:rsidR="00A771F3" w:rsidRPr="002A3BA2">
        <w:t xml:space="preserve">It does this by using a sample that covers a </w:t>
      </w:r>
      <w:r w:rsidR="6F541F63" w:rsidRPr="002A3BA2">
        <w:t>longer</w:t>
      </w:r>
      <w:r w:rsidR="00A771F3" w:rsidRPr="002A3BA2">
        <w:t xml:space="preserve"> </w:t>
      </w:r>
      <w:proofErr w:type="gramStart"/>
      <w:r w:rsidR="00A771F3" w:rsidRPr="002A3BA2">
        <w:t>time period</w:t>
      </w:r>
      <w:proofErr w:type="gramEnd"/>
      <w:r w:rsidR="00A771F3" w:rsidRPr="002A3BA2">
        <w:t xml:space="preserve"> than in the 3-year pooled sample, including all the historic estimates </w:t>
      </w:r>
      <w:r w:rsidR="1D40BC19" w:rsidRPr="002A3BA2">
        <w:t>from</w:t>
      </w:r>
      <w:r w:rsidR="00A771F3" w:rsidRPr="002A3BA2">
        <w:t xml:space="preserve"> 2016–17. </w:t>
      </w:r>
    </w:p>
    <w:p w14:paraId="2CA01BCB" w14:textId="55B41334" w:rsidR="00A771F3" w:rsidRPr="002A3BA2" w:rsidRDefault="00A771F3" w:rsidP="005A46C9">
      <w:pPr>
        <w:pStyle w:val="CGC2025Caption"/>
        <w:tabs>
          <w:tab w:val="left" w:pos="1418"/>
        </w:tabs>
      </w:pPr>
      <w:bookmarkStart w:id="7" w:name="_Ref158971433"/>
      <w:r w:rsidRPr="002A3BA2">
        <w:t xml:space="preserve">Table </w:t>
      </w:r>
      <w:r w:rsidRPr="002A3BA2">
        <w:fldChar w:fldCharType="begin"/>
      </w:r>
      <w:r w:rsidRPr="002A3BA2">
        <w:instrText>SEQ Table \* ARABIC</w:instrText>
      </w:r>
      <w:r w:rsidRPr="002A3BA2">
        <w:fldChar w:fldCharType="separate"/>
      </w:r>
      <w:r w:rsidR="00E25A17">
        <w:rPr>
          <w:noProof/>
        </w:rPr>
        <w:t>1</w:t>
      </w:r>
      <w:r w:rsidRPr="002A3BA2">
        <w:fldChar w:fldCharType="end"/>
      </w:r>
      <w:bookmarkEnd w:id="7"/>
      <w:r w:rsidRPr="002A3BA2">
        <w:tab/>
      </w:r>
      <w:r w:rsidR="005A46C9">
        <w:tab/>
      </w:r>
      <w:r w:rsidR="00826218" w:rsidRPr="002A3BA2">
        <w:t xml:space="preserve">State </w:t>
      </w:r>
      <w:r w:rsidRPr="002A3BA2">
        <w:t xml:space="preserve">GST effects from </w:t>
      </w:r>
      <w:r w:rsidR="00DF3452" w:rsidRPr="002A3BA2">
        <w:t xml:space="preserve">annual updates to </w:t>
      </w:r>
      <w:r w:rsidR="003D2374" w:rsidRPr="002A3BA2">
        <w:t>wage costs assessment</w:t>
      </w:r>
    </w:p>
    <w:tbl>
      <w:tblPr>
        <w:tblW w:w="8920" w:type="dxa"/>
        <w:tblLook w:val="04A0" w:firstRow="1" w:lastRow="0" w:firstColumn="1" w:lastColumn="0" w:noHBand="0" w:noVBand="1"/>
      </w:tblPr>
      <w:tblGrid>
        <w:gridCol w:w="2660"/>
        <w:gridCol w:w="900"/>
        <w:gridCol w:w="900"/>
        <w:gridCol w:w="900"/>
        <w:gridCol w:w="860"/>
        <w:gridCol w:w="900"/>
        <w:gridCol w:w="900"/>
        <w:gridCol w:w="900"/>
      </w:tblGrid>
      <w:tr w:rsidR="000C134F" w:rsidRPr="000C134F" w14:paraId="115BDBA5" w14:textId="77777777" w:rsidTr="000C134F">
        <w:trPr>
          <w:trHeight w:val="379"/>
        </w:trPr>
        <w:tc>
          <w:tcPr>
            <w:tcW w:w="2660" w:type="dxa"/>
            <w:tcBorders>
              <w:top w:val="nil"/>
              <w:left w:val="nil"/>
              <w:bottom w:val="nil"/>
              <w:right w:val="nil"/>
            </w:tcBorders>
            <w:shd w:val="clear" w:color="000000" w:fill="006991"/>
            <w:vAlign w:val="center"/>
            <w:hideMark/>
          </w:tcPr>
          <w:p w14:paraId="0BD50B3E" w14:textId="77777777" w:rsidR="000C134F" w:rsidRPr="000C134F" w:rsidRDefault="000C134F" w:rsidP="000C134F">
            <w:pPr>
              <w:spacing w:after="0" w:line="240" w:lineRule="auto"/>
              <w:rPr>
                <w:rFonts w:ascii="Open Sans Semibold" w:eastAsia="Times New Roman" w:hAnsi="Open Sans Semibold" w:cs="Open Sans Semibold"/>
                <w:color w:val="FFFFFF"/>
                <w:sz w:val="16"/>
                <w:szCs w:val="16"/>
                <w:lang w:eastAsia="en-AU"/>
              </w:rPr>
            </w:pPr>
            <w:r w:rsidRPr="000C134F">
              <w:rPr>
                <w:rFonts w:ascii="Open Sans Semibold" w:eastAsia="Times New Roman" w:hAnsi="Open Sans Semibold" w:cs="Open Sans Semibold"/>
                <w:color w:val="FFFFFF"/>
                <w:sz w:val="16"/>
                <w:szCs w:val="16"/>
                <w:lang w:eastAsia="en-AU"/>
              </w:rPr>
              <w:t> </w:t>
            </w:r>
          </w:p>
        </w:tc>
        <w:tc>
          <w:tcPr>
            <w:tcW w:w="2700" w:type="dxa"/>
            <w:gridSpan w:val="3"/>
            <w:tcBorders>
              <w:top w:val="nil"/>
              <w:left w:val="nil"/>
              <w:bottom w:val="nil"/>
              <w:right w:val="nil"/>
            </w:tcBorders>
            <w:shd w:val="clear" w:color="000000" w:fill="006991"/>
            <w:vAlign w:val="center"/>
            <w:hideMark/>
          </w:tcPr>
          <w:p w14:paraId="071CF6B6" w14:textId="77777777" w:rsidR="000C134F" w:rsidRPr="000C134F" w:rsidRDefault="000C134F" w:rsidP="000C134F">
            <w:pPr>
              <w:spacing w:after="0" w:line="240" w:lineRule="auto"/>
              <w:jc w:val="center"/>
              <w:rPr>
                <w:rFonts w:ascii="Open Sans Semibold" w:eastAsia="Times New Roman" w:hAnsi="Open Sans Semibold" w:cs="Open Sans Semibold"/>
                <w:color w:val="FFFFFF"/>
                <w:sz w:val="16"/>
                <w:szCs w:val="16"/>
                <w:lang w:eastAsia="en-AU"/>
              </w:rPr>
            </w:pPr>
            <w:r w:rsidRPr="000C134F">
              <w:rPr>
                <w:rFonts w:ascii="Open Sans Semibold" w:eastAsia="Times New Roman" w:hAnsi="Open Sans Semibold" w:cs="Open Sans Semibold"/>
                <w:color w:val="FFFFFF"/>
                <w:sz w:val="16"/>
                <w:szCs w:val="16"/>
                <w:lang w:eastAsia="en-AU"/>
              </w:rPr>
              <w:t>Average absolute change</w:t>
            </w:r>
          </w:p>
        </w:tc>
        <w:tc>
          <w:tcPr>
            <w:tcW w:w="860" w:type="dxa"/>
            <w:tcBorders>
              <w:top w:val="nil"/>
              <w:left w:val="nil"/>
              <w:bottom w:val="nil"/>
              <w:right w:val="nil"/>
            </w:tcBorders>
            <w:shd w:val="clear" w:color="000000" w:fill="006991"/>
            <w:vAlign w:val="center"/>
            <w:hideMark/>
          </w:tcPr>
          <w:p w14:paraId="7D314588" w14:textId="77777777" w:rsidR="000C134F" w:rsidRPr="000C134F" w:rsidRDefault="000C134F" w:rsidP="000C134F">
            <w:pPr>
              <w:spacing w:after="0" w:line="240" w:lineRule="auto"/>
              <w:jc w:val="right"/>
              <w:rPr>
                <w:rFonts w:ascii="Open Sans Semibold" w:eastAsia="Times New Roman" w:hAnsi="Open Sans Semibold" w:cs="Open Sans Semibold"/>
                <w:color w:val="FFFFFF"/>
                <w:sz w:val="16"/>
                <w:szCs w:val="16"/>
                <w:lang w:eastAsia="en-AU"/>
              </w:rPr>
            </w:pPr>
            <w:r w:rsidRPr="000C134F">
              <w:rPr>
                <w:rFonts w:ascii="Open Sans Semibold" w:eastAsia="Times New Roman" w:hAnsi="Open Sans Semibold" w:cs="Open Sans Semibold"/>
                <w:color w:val="FFFFFF"/>
                <w:sz w:val="16"/>
                <w:szCs w:val="16"/>
                <w:lang w:eastAsia="en-AU"/>
              </w:rPr>
              <w:t> </w:t>
            </w:r>
          </w:p>
        </w:tc>
        <w:tc>
          <w:tcPr>
            <w:tcW w:w="2700" w:type="dxa"/>
            <w:gridSpan w:val="3"/>
            <w:tcBorders>
              <w:top w:val="nil"/>
              <w:left w:val="nil"/>
              <w:bottom w:val="nil"/>
              <w:right w:val="nil"/>
            </w:tcBorders>
            <w:shd w:val="clear" w:color="000000" w:fill="006991"/>
            <w:vAlign w:val="center"/>
            <w:hideMark/>
          </w:tcPr>
          <w:p w14:paraId="6645730E" w14:textId="77777777" w:rsidR="000C134F" w:rsidRPr="000C134F" w:rsidRDefault="000C134F" w:rsidP="000C134F">
            <w:pPr>
              <w:spacing w:after="0" w:line="240" w:lineRule="auto"/>
              <w:jc w:val="center"/>
              <w:rPr>
                <w:rFonts w:ascii="Open Sans Semibold" w:eastAsia="Times New Roman" w:hAnsi="Open Sans Semibold" w:cs="Open Sans Semibold"/>
                <w:color w:val="FFFFFF"/>
                <w:sz w:val="16"/>
                <w:szCs w:val="16"/>
                <w:lang w:eastAsia="en-AU"/>
              </w:rPr>
            </w:pPr>
            <w:r w:rsidRPr="000C134F">
              <w:rPr>
                <w:rFonts w:ascii="Open Sans Semibold" w:eastAsia="Times New Roman" w:hAnsi="Open Sans Semibold" w:cs="Open Sans Semibold"/>
                <w:color w:val="FFFFFF"/>
                <w:sz w:val="16"/>
                <w:szCs w:val="16"/>
                <w:lang w:eastAsia="en-AU"/>
              </w:rPr>
              <w:t>Largest change</w:t>
            </w:r>
          </w:p>
        </w:tc>
      </w:tr>
      <w:tr w:rsidR="000C134F" w:rsidRPr="000C134F" w14:paraId="613A1AB3" w14:textId="77777777" w:rsidTr="000C134F">
        <w:trPr>
          <w:trHeight w:val="552"/>
        </w:trPr>
        <w:tc>
          <w:tcPr>
            <w:tcW w:w="2660" w:type="dxa"/>
            <w:tcBorders>
              <w:top w:val="single" w:sz="4" w:space="0" w:color="ADD6EA"/>
              <w:left w:val="nil"/>
              <w:bottom w:val="nil"/>
              <w:right w:val="nil"/>
            </w:tcBorders>
            <w:shd w:val="clear" w:color="000000" w:fill="FFFFFF"/>
            <w:vAlign w:val="bottom"/>
            <w:hideMark/>
          </w:tcPr>
          <w:p w14:paraId="0C061094" w14:textId="77777777" w:rsidR="000C134F" w:rsidRPr="000C134F" w:rsidRDefault="000C134F" w:rsidP="000C134F">
            <w:pPr>
              <w:spacing w:after="0" w:line="240" w:lineRule="auto"/>
              <w:rPr>
                <w:rFonts w:eastAsia="Times New Roman" w:cs="Open Sans Light"/>
                <w:color w:val="000000"/>
                <w:sz w:val="16"/>
                <w:szCs w:val="16"/>
                <w:lang w:eastAsia="en-AU"/>
              </w:rPr>
            </w:pPr>
            <w:r w:rsidRPr="000C134F">
              <w:rPr>
                <w:rFonts w:eastAsia="Times New Roman" w:cs="Open Sans Light"/>
                <w:color w:val="000000"/>
                <w:sz w:val="16"/>
                <w:szCs w:val="16"/>
                <w:lang w:eastAsia="en-AU"/>
              </w:rPr>
              <w:t> </w:t>
            </w:r>
          </w:p>
        </w:tc>
        <w:tc>
          <w:tcPr>
            <w:tcW w:w="900" w:type="dxa"/>
            <w:tcBorders>
              <w:top w:val="single" w:sz="4" w:space="0" w:color="ADD6EA"/>
              <w:left w:val="nil"/>
              <w:bottom w:val="nil"/>
              <w:right w:val="nil"/>
            </w:tcBorders>
            <w:shd w:val="clear" w:color="000000" w:fill="FFFFFF"/>
            <w:vAlign w:val="bottom"/>
            <w:hideMark/>
          </w:tcPr>
          <w:p w14:paraId="5FB6A3C1" w14:textId="77777777" w:rsidR="000C134F" w:rsidRPr="000C134F" w:rsidRDefault="000C134F" w:rsidP="000C134F">
            <w:pPr>
              <w:spacing w:after="0" w:line="240" w:lineRule="auto"/>
              <w:jc w:val="right"/>
              <w:rPr>
                <w:rFonts w:eastAsia="Times New Roman" w:cs="Open Sans Light"/>
                <w:color w:val="000000"/>
                <w:sz w:val="16"/>
                <w:szCs w:val="16"/>
                <w:lang w:eastAsia="en-AU"/>
              </w:rPr>
            </w:pPr>
            <w:r w:rsidRPr="000C134F">
              <w:rPr>
                <w:rFonts w:eastAsia="Times New Roman" w:cs="Open Sans Light"/>
                <w:color w:val="000000"/>
                <w:sz w:val="16"/>
                <w:szCs w:val="16"/>
                <w:lang w:eastAsia="en-AU"/>
              </w:rPr>
              <w:t>U2021 to U2022</w:t>
            </w:r>
          </w:p>
        </w:tc>
        <w:tc>
          <w:tcPr>
            <w:tcW w:w="900" w:type="dxa"/>
            <w:tcBorders>
              <w:top w:val="single" w:sz="4" w:space="0" w:color="ADD6EA"/>
              <w:left w:val="nil"/>
              <w:bottom w:val="nil"/>
              <w:right w:val="nil"/>
            </w:tcBorders>
            <w:shd w:val="clear" w:color="000000" w:fill="FFFFFF"/>
            <w:vAlign w:val="bottom"/>
            <w:hideMark/>
          </w:tcPr>
          <w:p w14:paraId="7CB50078" w14:textId="77777777" w:rsidR="000C134F" w:rsidRPr="000C134F" w:rsidRDefault="000C134F" w:rsidP="000C134F">
            <w:pPr>
              <w:spacing w:after="0" w:line="240" w:lineRule="auto"/>
              <w:jc w:val="right"/>
              <w:rPr>
                <w:rFonts w:eastAsia="Times New Roman" w:cs="Open Sans Light"/>
                <w:color w:val="000000"/>
                <w:sz w:val="16"/>
                <w:szCs w:val="16"/>
                <w:lang w:eastAsia="en-AU"/>
              </w:rPr>
            </w:pPr>
            <w:r w:rsidRPr="000C134F">
              <w:rPr>
                <w:rFonts w:eastAsia="Times New Roman" w:cs="Open Sans Light"/>
                <w:color w:val="000000"/>
                <w:sz w:val="16"/>
                <w:szCs w:val="16"/>
                <w:lang w:eastAsia="en-AU"/>
              </w:rPr>
              <w:t>U2022 to U2023</w:t>
            </w:r>
          </w:p>
        </w:tc>
        <w:tc>
          <w:tcPr>
            <w:tcW w:w="900" w:type="dxa"/>
            <w:tcBorders>
              <w:top w:val="single" w:sz="4" w:space="0" w:color="ADD6EA"/>
              <w:left w:val="nil"/>
              <w:bottom w:val="nil"/>
              <w:right w:val="nil"/>
            </w:tcBorders>
            <w:shd w:val="clear" w:color="000000" w:fill="FFFFFF"/>
            <w:vAlign w:val="bottom"/>
            <w:hideMark/>
          </w:tcPr>
          <w:p w14:paraId="46E0083C" w14:textId="77777777" w:rsidR="000C134F" w:rsidRPr="000C134F" w:rsidRDefault="000C134F" w:rsidP="000C134F">
            <w:pPr>
              <w:spacing w:after="0" w:line="240" w:lineRule="auto"/>
              <w:jc w:val="right"/>
              <w:rPr>
                <w:rFonts w:eastAsia="Times New Roman" w:cs="Open Sans Light"/>
                <w:color w:val="000000"/>
                <w:sz w:val="16"/>
                <w:szCs w:val="16"/>
                <w:lang w:eastAsia="en-AU"/>
              </w:rPr>
            </w:pPr>
            <w:r w:rsidRPr="000C134F">
              <w:rPr>
                <w:rFonts w:eastAsia="Times New Roman" w:cs="Open Sans Light"/>
                <w:color w:val="000000"/>
                <w:sz w:val="16"/>
                <w:szCs w:val="16"/>
                <w:lang w:eastAsia="en-AU"/>
              </w:rPr>
              <w:t>U2023 to U2024</w:t>
            </w:r>
          </w:p>
        </w:tc>
        <w:tc>
          <w:tcPr>
            <w:tcW w:w="860" w:type="dxa"/>
            <w:tcBorders>
              <w:top w:val="single" w:sz="4" w:space="0" w:color="ADD6EA"/>
              <w:left w:val="nil"/>
              <w:bottom w:val="nil"/>
              <w:right w:val="nil"/>
            </w:tcBorders>
            <w:shd w:val="clear" w:color="000000" w:fill="FFFFFF"/>
            <w:vAlign w:val="bottom"/>
            <w:hideMark/>
          </w:tcPr>
          <w:p w14:paraId="1BA8BD64" w14:textId="77777777" w:rsidR="000C134F" w:rsidRPr="000C134F" w:rsidRDefault="000C134F" w:rsidP="000C134F">
            <w:pPr>
              <w:spacing w:after="0" w:line="240" w:lineRule="auto"/>
              <w:jc w:val="right"/>
              <w:rPr>
                <w:rFonts w:eastAsia="Times New Roman" w:cs="Open Sans Light"/>
                <w:color w:val="000000"/>
                <w:sz w:val="16"/>
                <w:szCs w:val="16"/>
                <w:lang w:eastAsia="en-AU"/>
              </w:rPr>
            </w:pPr>
            <w:r w:rsidRPr="000C134F">
              <w:rPr>
                <w:rFonts w:eastAsia="Times New Roman" w:cs="Open Sans Light"/>
                <w:color w:val="000000"/>
                <w:sz w:val="16"/>
                <w:szCs w:val="16"/>
                <w:lang w:eastAsia="en-AU"/>
              </w:rPr>
              <w:t> </w:t>
            </w:r>
          </w:p>
        </w:tc>
        <w:tc>
          <w:tcPr>
            <w:tcW w:w="900" w:type="dxa"/>
            <w:tcBorders>
              <w:top w:val="single" w:sz="4" w:space="0" w:color="ADD6EA"/>
              <w:left w:val="nil"/>
              <w:bottom w:val="nil"/>
              <w:right w:val="nil"/>
            </w:tcBorders>
            <w:shd w:val="clear" w:color="000000" w:fill="FFFFFF"/>
            <w:vAlign w:val="bottom"/>
            <w:hideMark/>
          </w:tcPr>
          <w:p w14:paraId="337665C4" w14:textId="77777777" w:rsidR="000C134F" w:rsidRPr="000C134F" w:rsidRDefault="000C134F" w:rsidP="000C134F">
            <w:pPr>
              <w:spacing w:after="0" w:line="240" w:lineRule="auto"/>
              <w:jc w:val="right"/>
              <w:rPr>
                <w:rFonts w:eastAsia="Times New Roman" w:cs="Open Sans Light"/>
                <w:color w:val="000000"/>
                <w:sz w:val="16"/>
                <w:szCs w:val="16"/>
                <w:lang w:eastAsia="en-AU"/>
              </w:rPr>
            </w:pPr>
            <w:r w:rsidRPr="000C134F">
              <w:rPr>
                <w:rFonts w:eastAsia="Times New Roman" w:cs="Open Sans Light"/>
                <w:color w:val="000000"/>
                <w:sz w:val="16"/>
                <w:szCs w:val="16"/>
                <w:lang w:eastAsia="en-AU"/>
              </w:rPr>
              <w:t>U2021 to U2022</w:t>
            </w:r>
          </w:p>
        </w:tc>
        <w:tc>
          <w:tcPr>
            <w:tcW w:w="900" w:type="dxa"/>
            <w:tcBorders>
              <w:top w:val="single" w:sz="4" w:space="0" w:color="ADD6EA"/>
              <w:left w:val="nil"/>
              <w:bottom w:val="nil"/>
              <w:right w:val="nil"/>
            </w:tcBorders>
            <w:shd w:val="clear" w:color="000000" w:fill="FFFFFF"/>
            <w:vAlign w:val="bottom"/>
            <w:hideMark/>
          </w:tcPr>
          <w:p w14:paraId="602AF222" w14:textId="77777777" w:rsidR="000C134F" w:rsidRPr="000C134F" w:rsidRDefault="000C134F" w:rsidP="000C134F">
            <w:pPr>
              <w:spacing w:after="0" w:line="240" w:lineRule="auto"/>
              <w:jc w:val="right"/>
              <w:rPr>
                <w:rFonts w:eastAsia="Times New Roman" w:cs="Open Sans Light"/>
                <w:color w:val="000000"/>
                <w:sz w:val="16"/>
                <w:szCs w:val="16"/>
                <w:lang w:eastAsia="en-AU"/>
              </w:rPr>
            </w:pPr>
            <w:r w:rsidRPr="000C134F">
              <w:rPr>
                <w:rFonts w:eastAsia="Times New Roman" w:cs="Open Sans Light"/>
                <w:color w:val="000000"/>
                <w:sz w:val="16"/>
                <w:szCs w:val="16"/>
                <w:lang w:eastAsia="en-AU"/>
              </w:rPr>
              <w:t>U2022 to U2023</w:t>
            </w:r>
          </w:p>
        </w:tc>
        <w:tc>
          <w:tcPr>
            <w:tcW w:w="900" w:type="dxa"/>
            <w:tcBorders>
              <w:top w:val="single" w:sz="4" w:space="0" w:color="ADD6EA"/>
              <w:left w:val="nil"/>
              <w:bottom w:val="nil"/>
              <w:right w:val="nil"/>
            </w:tcBorders>
            <w:shd w:val="clear" w:color="000000" w:fill="FFFFFF"/>
            <w:vAlign w:val="bottom"/>
            <w:hideMark/>
          </w:tcPr>
          <w:p w14:paraId="6A97EBB3" w14:textId="77777777" w:rsidR="000C134F" w:rsidRPr="000C134F" w:rsidRDefault="000C134F" w:rsidP="000C134F">
            <w:pPr>
              <w:spacing w:after="0" w:line="240" w:lineRule="auto"/>
              <w:jc w:val="right"/>
              <w:rPr>
                <w:rFonts w:eastAsia="Times New Roman" w:cs="Open Sans Light"/>
                <w:color w:val="000000"/>
                <w:sz w:val="16"/>
                <w:szCs w:val="16"/>
                <w:lang w:eastAsia="en-AU"/>
              </w:rPr>
            </w:pPr>
            <w:r w:rsidRPr="000C134F">
              <w:rPr>
                <w:rFonts w:eastAsia="Times New Roman" w:cs="Open Sans Light"/>
                <w:color w:val="000000"/>
                <w:sz w:val="16"/>
                <w:szCs w:val="16"/>
                <w:lang w:eastAsia="en-AU"/>
              </w:rPr>
              <w:t>U2023 to U2024</w:t>
            </w:r>
          </w:p>
        </w:tc>
      </w:tr>
      <w:tr w:rsidR="000C134F" w:rsidRPr="000C134F" w14:paraId="5C213500" w14:textId="77777777" w:rsidTr="000C134F">
        <w:trPr>
          <w:trHeight w:val="259"/>
        </w:trPr>
        <w:tc>
          <w:tcPr>
            <w:tcW w:w="2660" w:type="dxa"/>
            <w:tcBorders>
              <w:top w:val="single" w:sz="4" w:space="0" w:color="ADD6EA"/>
              <w:left w:val="nil"/>
              <w:bottom w:val="nil"/>
              <w:right w:val="nil"/>
            </w:tcBorders>
            <w:shd w:val="clear" w:color="000000" w:fill="B6D5E4"/>
            <w:vAlign w:val="bottom"/>
            <w:hideMark/>
          </w:tcPr>
          <w:p w14:paraId="0D1F3BB8" w14:textId="77777777" w:rsidR="000C134F" w:rsidRPr="000C134F" w:rsidRDefault="000C134F" w:rsidP="000C134F">
            <w:pPr>
              <w:spacing w:after="0" w:line="240" w:lineRule="auto"/>
              <w:rPr>
                <w:rFonts w:ascii="Open Sans Semibold" w:eastAsia="Times New Roman" w:hAnsi="Open Sans Semibold" w:cs="Open Sans Semibold"/>
                <w:color w:val="000000"/>
                <w:sz w:val="16"/>
                <w:szCs w:val="16"/>
                <w:lang w:eastAsia="en-AU"/>
              </w:rPr>
            </w:pPr>
            <w:r w:rsidRPr="000C134F">
              <w:rPr>
                <w:rFonts w:ascii="Open Sans Semibold" w:eastAsia="Times New Roman" w:hAnsi="Open Sans Semibold" w:cs="Open Sans Semibold"/>
                <w:color w:val="000000"/>
                <w:sz w:val="16"/>
                <w:szCs w:val="16"/>
                <w:lang w:eastAsia="en-AU"/>
              </w:rPr>
              <w:t> </w:t>
            </w:r>
          </w:p>
        </w:tc>
        <w:tc>
          <w:tcPr>
            <w:tcW w:w="900" w:type="dxa"/>
            <w:tcBorders>
              <w:top w:val="single" w:sz="4" w:space="0" w:color="ADD6EA"/>
              <w:left w:val="nil"/>
              <w:bottom w:val="nil"/>
              <w:right w:val="nil"/>
            </w:tcBorders>
            <w:shd w:val="clear" w:color="000000" w:fill="B6D5E4"/>
            <w:vAlign w:val="bottom"/>
            <w:hideMark/>
          </w:tcPr>
          <w:p w14:paraId="0242AA89" w14:textId="77777777" w:rsidR="000C134F" w:rsidRPr="000C134F" w:rsidRDefault="000C134F" w:rsidP="000C134F">
            <w:pPr>
              <w:spacing w:after="0" w:line="240" w:lineRule="auto"/>
              <w:jc w:val="right"/>
              <w:rPr>
                <w:rFonts w:ascii="Open Sans Semibold" w:eastAsia="Times New Roman" w:hAnsi="Open Sans Semibold" w:cs="Open Sans Semibold"/>
                <w:color w:val="000000"/>
                <w:sz w:val="16"/>
                <w:szCs w:val="16"/>
                <w:lang w:eastAsia="en-AU"/>
              </w:rPr>
            </w:pPr>
            <w:r w:rsidRPr="000C134F">
              <w:rPr>
                <w:rFonts w:ascii="Open Sans Semibold" w:eastAsia="Times New Roman" w:hAnsi="Open Sans Semibold" w:cs="Open Sans Semibold"/>
                <w:color w:val="000000"/>
                <w:sz w:val="16"/>
                <w:szCs w:val="16"/>
                <w:lang w:eastAsia="en-AU"/>
              </w:rPr>
              <w:t>$pc</w:t>
            </w:r>
          </w:p>
        </w:tc>
        <w:tc>
          <w:tcPr>
            <w:tcW w:w="900" w:type="dxa"/>
            <w:tcBorders>
              <w:top w:val="single" w:sz="4" w:space="0" w:color="ADD6EA"/>
              <w:left w:val="nil"/>
              <w:bottom w:val="nil"/>
              <w:right w:val="nil"/>
            </w:tcBorders>
            <w:shd w:val="clear" w:color="000000" w:fill="B6D5E4"/>
            <w:vAlign w:val="bottom"/>
            <w:hideMark/>
          </w:tcPr>
          <w:p w14:paraId="5294EF15" w14:textId="77777777" w:rsidR="000C134F" w:rsidRPr="000C134F" w:rsidRDefault="000C134F" w:rsidP="000C134F">
            <w:pPr>
              <w:spacing w:after="0" w:line="240" w:lineRule="auto"/>
              <w:jc w:val="right"/>
              <w:rPr>
                <w:rFonts w:ascii="Open Sans Semibold" w:eastAsia="Times New Roman" w:hAnsi="Open Sans Semibold" w:cs="Open Sans Semibold"/>
                <w:color w:val="000000"/>
                <w:sz w:val="16"/>
                <w:szCs w:val="16"/>
                <w:lang w:eastAsia="en-AU"/>
              </w:rPr>
            </w:pPr>
            <w:r w:rsidRPr="000C134F">
              <w:rPr>
                <w:rFonts w:ascii="Open Sans Semibold" w:eastAsia="Times New Roman" w:hAnsi="Open Sans Semibold" w:cs="Open Sans Semibold"/>
                <w:color w:val="000000"/>
                <w:sz w:val="16"/>
                <w:szCs w:val="16"/>
                <w:lang w:eastAsia="en-AU"/>
              </w:rPr>
              <w:t>$pc</w:t>
            </w:r>
          </w:p>
        </w:tc>
        <w:tc>
          <w:tcPr>
            <w:tcW w:w="900" w:type="dxa"/>
            <w:tcBorders>
              <w:top w:val="single" w:sz="4" w:space="0" w:color="ADD6EA"/>
              <w:left w:val="nil"/>
              <w:bottom w:val="nil"/>
              <w:right w:val="nil"/>
            </w:tcBorders>
            <w:shd w:val="clear" w:color="000000" w:fill="B6D5E4"/>
            <w:vAlign w:val="bottom"/>
            <w:hideMark/>
          </w:tcPr>
          <w:p w14:paraId="36A4E401" w14:textId="77777777" w:rsidR="000C134F" w:rsidRPr="000C134F" w:rsidRDefault="000C134F" w:rsidP="000C134F">
            <w:pPr>
              <w:spacing w:after="0" w:line="240" w:lineRule="auto"/>
              <w:jc w:val="right"/>
              <w:rPr>
                <w:rFonts w:ascii="Open Sans Semibold" w:eastAsia="Times New Roman" w:hAnsi="Open Sans Semibold" w:cs="Open Sans Semibold"/>
                <w:color w:val="000000"/>
                <w:sz w:val="16"/>
                <w:szCs w:val="16"/>
                <w:lang w:eastAsia="en-AU"/>
              </w:rPr>
            </w:pPr>
            <w:r w:rsidRPr="000C134F">
              <w:rPr>
                <w:rFonts w:ascii="Open Sans Semibold" w:eastAsia="Times New Roman" w:hAnsi="Open Sans Semibold" w:cs="Open Sans Semibold"/>
                <w:color w:val="000000"/>
                <w:sz w:val="16"/>
                <w:szCs w:val="16"/>
                <w:lang w:eastAsia="en-AU"/>
              </w:rPr>
              <w:t>$pc</w:t>
            </w:r>
          </w:p>
        </w:tc>
        <w:tc>
          <w:tcPr>
            <w:tcW w:w="1760" w:type="dxa"/>
            <w:gridSpan w:val="2"/>
            <w:tcBorders>
              <w:top w:val="single" w:sz="4" w:space="0" w:color="ADD6EA"/>
              <w:left w:val="nil"/>
              <w:bottom w:val="nil"/>
              <w:right w:val="nil"/>
            </w:tcBorders>
            <w:shd w:val="clear" w:color="000000" w:fill="B6D5E4"/>
            <w:vAlign w:val="bottom"/>
            <w:hideMark/>
          </w:tcPr>
          <w:p w14:paraId="6ECBD001" w14:textId="77777777" w:rsidR="000C134F" w:rsidRPr="000C134F" w:rsidRDefault="000C134F" w:rsidP="000C134F">
            <w:pPr>
              <w:spacing w:after="0" w:line="240" w:lineRule="auto"/>
              <w:jc w:val="right"/>
              <w:rPr>
                <w:rFonts w:ascii="Open Sans Semibold" w:eastAsia="Times New Roman" w:hAnsi="Open Sans Semibold" w:cs="Open Sans Semibold"/>
                <w:color w:val="000000"/>
                <w:sz w:val="16"/>
                <w:szCs w:val="16"/>
                <w:lang w:eastAsia="en-AU"/>
              </w:rPr>
            </w:pPr>
            <w:r w:rsidRPr="000C134F">
              <w:rPr>
                <w:rFonts w:ascii="Open Sans Semibold" w:eastAsia="Times New Roman" w:hAnsi="Open Sans Semibold" w:cs="Open Sans Semibold"/>
                <w:color w:val="000000"/>
                <w:sz w:val="16"/>
                <w:szCs w:val="16"/>
                <w:lang w:eastAsia="en-AU"/>
              </w:rPr>
              <w:t>$pc</w:t>
            </w:r>
          </w:p>
        </w:tc>
        <w:tc>
          <w:tcPr>
            <w:tcW w:w="900" w:type="dxa"/>
            <w:tcBorders>
              <w:top w:val="single" w:sz="4" w:space="0" w:color="ADD6EA"/>
              <w:left w:val="nil"/>
              <w:bottom w:val="nil"/>
              <w:right w:val="nil"/>
            </w:tcBorders>
            <w:shd w:val="clear" w:color="000000" w:fill="B6D5E4"/>
            <w:vAlign w:val="bottom"/>
            <w:hideMark/>
          </w:tcPr>
          <w:p w14:paraId="1BF7A7CF" w14:textId="77777777" w:rsidR="000C134F" w:rsidRPr="000C134F" w:rsidRDefault="000C134F" w:rsidP="000C134F">
            <w:pPr>
              <w:spacing w:after="0" w:line="240" w:lineRule="auto"/>
              <w:jc w:val="right"/>
              <w:rPr>
                <w:rFonts w:ascii="Open Sans Semibold" w:eastAsia="Times New Roman" w:hAnsi="Open Sans Semibold" w:cs="Open Sans Semibold"/>
                <w:color w:val="000000"/>
                <w:sz w:val="16"/>
                <w:szCs w:val="16"/>
                <w:lang w:eastAsia="en-AU"/>
              </w:rPr>
            </w:pPr>
            <w:r w:rsidRPr="000C134F">
              <w:rPr>
                <w:rFonts w:ascii="Open Sans Semibold" w:eastAsia="Times New Roman" w:hAnsi="Open Sans Semibold" w:cs="Open Sans Semibold"/>
                <w:color w:val="000000"/>
                <w:sz w:val="16"/>
                <w:szCs w:val="16"/>
                <w:lang w:eastAsia="en-AU"/>
              </w:rPr>
              <w:t>$pc</w:t>
            </w:r>
          </w:p>
        </w:tc>
        <w:tc>
          <w:tcPr>
            <w:tcW w:w="900" w:type="dxa"/>
            <w:tcBorders>
              <w:top w:val="single" w:sz="4" w:space="0" w:color="ADD6EA"/>
              <w:left w:val="nil"/>
              <w:bottom w:val="nil"/>
              <w:right w:val="nil"/>
            </w:tcBorders>
            <w:shd w:val="clear" w:color="000000" w:fill="B6D5E4"/>
            <w:vAlign w:val="bottom"/>
            <w:hideMark/>
          </w:tcPr>
          <w:p w14:paraId="06ED63FA" w14:textId="77777777" w:rsidR="000C134F" w:rsidRPr="000C134F" w:rsidRDefault="000C134F" w:rsidP="000C134F">
            <w:pPr>
              <w:spacing w:after="0" w:line="240" w:lineRule="auto"/>
              <w:jc w:val="right"/>
              <w:rPr>
                <w:rFonts w:ascii="Open Sans Semibold" w:eastAsia="Times New Roman" w:hAnsi="Open Sans Semibold" w:cs="Open Sans Semibold"/>
                <w:color w:val="000000"/>
                <w:sz w:val="16"/>
                <w:szCs w:val="16"/>
                <w:lang w:eastAsia="en-AU"/>
              </w:rPr>
            </w:pPr>
            <w:r w:rsidRPr="000C134F">
              <w:rPr>
                <w:rFonts w:ascii="Open Sans Semibold" w:eastAsia="Times New Roman" w:hAnsi="Open Sans Semibold" w:cs="Open Sans Semibold"/>
                <w:color w:val="000000"/>
                <w:sz w:val="16"/>
                <w:szCs w:val="16"/>
                <w:lang w:eastAsia="en-AU"/>
              </w:rPr>
              <w:t>$pc</w:t>
            </w:r>
          </w:p>
        </w:tc>
      </w:tr>
      <w:tr w:rsidR="000C134F" w:rsidRPr="000C134F" w14:paraId="17F5A182" w14:textId="77777777" w:rsidTr="000C134F">
        <w:trPr>
          <w:trHeight w:val="319"/>
        </w:trPr>
        <w:tc>
          <w:tcPr>
            <w:tcW w:w="2660" w:type="dxa"/>
            <w:tcBorders>
              <w:top w:val="single" w:sz="4" w:space="0" w:color="ADD6EA"/>
              <w:left w:val="nil"/>
              <w:bottom w:val="nil"/>
              <w:right w:val="nil"/>
            </w:tcBorders>
            <w:shd w:val="clear" w:color="000000" w:fill="FFFFFF"/>
            <w:vAlign w:val="bottom"/>
            <w:hideMark/>
          </w:tcPr>
          <w:p w14:paraId="00FB3046" w14:textId="77777777" w:rsidR="000C134F" w:rsidRPr="000C134F" w:rsidRDefault="000C134F" w:rsidP="000C134F">
            <w:pPr>
              <w:spacing w:after="0" w:line="240" w:lineRule="auto"/>
              <w:rPr>
                <w:rFonts w:eastAsia="Times New Roman" w:cs="Open Sans Light"/>
                <w:color w:val="000000"/>
                <w:sz w:val="16"/>
                <w:szCs w:val="16"/>
                <w:lang w:eastAsia="en-AU"/>
              </w:rPr>
            </w:pPr>
            <w:r w:rsidRPr="000C134F">
              <w:rPr>
                <w:rFonts w:eastAsia="Times New Roman" w:cs="Open Sans Light"/>
                <w:color w:val="000000"/>
                <w:sz w:val="16"/>
                <w:szCs w:val="16"/>
                <w:lang w:eastAsia="en-AU"/>
              </w:rPr>
              <w:t>R2020 methods</w:t>
            </w:r>
          </w:p>
        </w:tc>
        <w:tc>
          <w:tcPr>
            <w:tcW w:w="900" w:type="dxa"/>
            <w:tcBorders>
              <w:top w:val="single" w:sz="4" w:space="0" w:color="ADD6EA"/>
              <w:left w:val="nil"/>
              <w:bottom w:val="nil"/>
              <w:right w:val="nil"/>
            </w:tcBorders>
            <w:shd w:val="clear" w:color="000000" w:fill="FFFFFF"/>
            <w:vAlign w:val="bottom"/>
            <w:hideMark/>
          </w:tcPr>
          <w:p w14:paraId="3F7796CA" w14:textId="77777777" w:rsidR="000C134F" w:rsidRPr="000C134F" w:rsidRDefault="000C134F" w:rsidP="000C134F">
            <w:pPr>
              <w:spacing w:after="0" w:line="240" w:lineRule="auto"/>
              <w:jc w:val="right"/>
              <w:rPr>
                <w:rFonts w:eastAsia="Times New Roman" w:cs="Open Sans Light"/>
                <w:color w:val="000000"/>
                <w:sz w:val="16"/>
                <w:szCs w:val="16"/>
                <w:lang w:eastAsia="en-AU"/>
              </w:rPr>
            </w:pPr>
            <w:r w:rsidRPr="000C134F">
              <w:rPr>
                <w:rFonts w:eastAsia="Times New Roman" w:cs="Open Sans Light"/>
                <w:color w:val="000000"/>
                <w:sz w:val="16"/>
                <w:szCs w:val="16"/>
                <w:lang w:eastAsia="en-AU"/>
              </w:rPr>
              <w:t>46</w:t>
            </w:r>
          </w:p>
        </w:tc>
        <w:tc>
          <w:tcPr>
            <w:tcW w:w="900" w:type="dxa"/>
            <w:tcBorders>
              <w:top w:val="single" w:sz="4" w:space="0" w:color="ADD6EA"/>
              <w:left w:val="nil"/>
              <w:bottom w:val="nil"/>
              <w:right w:val="nil"/>
            </w:tcBorders>
            <w:shd w:val="clear" w:color="000000" w:fill="FFFFFF"/>
            <w:vAlign w:val="bottom"/>
            <w:hideMark/>
          </w:tcPr>
          <w:p w14:paraId="69E0A769" w14:textId="77777777" w:rsidR="000C134F" w:rsidRPr="000C134F" w:rsidRDefault="000C134F" w:rsidP="000C134F">
            <w:pPr>
              <w:spacing w:after="0" w:line="240" w:lineRule="auto"/>
              <w:jc w:val="right"/>
              <w:rPr>
                <w:rFonts w:eastAsia="Times New Roman" w:cs="Open Sans Light"/>
                <w:color w:val="000000"/>
                <w:sz w:val="16"/>
                <w:szCs w:val="16"/>
                <w:lang w:eastAsia="en-AU"/>
              </w:rPr>
            </w:pPr>
            <w:r w:rsidRPr="000C134F">
              <w:rPr>
                <w:rFonts w:eastAsia="Times New Roman" w:cs="Open Sans Light"/>
                <w:color w:val="000000"/>
                <w:sz w:val="16"/>
                <w:szCs w:val="16"/>
                <w:lang w:eastAsia="en-AU"/>
              </w:rPr>
              <w:t>37</w:t>
            </w:r>
          </w:p>
        </w:tc>
        <w:tc>
          <w:tcPr>
            <w:tcW w:w="900" w:type="dxa"/>
            <w:tcBorders>
              <w:top w:val="single" w:sz="4" w:space="0" w:color="ADD6EA"/>
              <w:left w:val="nil"/>
              <w:bottom w:val="nil"/>
              <w:right w:val="nil"/>
            </w:tcBorders>
            <w:shd w:val="clear" w:color="000000" w:fill="FFFFFF"/>
            <w:vAlign w:val="bottom"/>
            <w:hideMark/>
          </w:tcPr>
          <w:p w14:paraId="6A835F41" w14:textId="77777777" w:rsidR="000C134F" w:rsidRPr="000C134F" w:rsidRDefault="000C134F" w:rsidP="000C134F">
            <w:pPr>
              <w:spacing w:after="0" w:line="240" w:lineRule="auto"/>
              <w:jc w:val="right"/>
              <w:rPr>
                <w:rFonts w:eastAsia="Times New Roman" w:cs="Open Sans Light"/>
                <w:color w:val="000000"/>
                <w:sz w:val="16"/>
                <w:szCs w:val="16"/>
                <w:lang w:eastAsia="en-AU"/>
              </w:rPr>
            </w:pPr>
            <w:r w:rsidRPr="000C134F">
              <w:rPr>
                <w:rFonts w:eastAsia="Times New Roman" w:cs="Open Sans Light"/>
                <w:color w:val="000000"/>
                <w:sz w:val="16"/>
                <w:szCs w:val="16"/>
                <w:lang w:eastAsia="en-AU"/>
              </w:rPr>
              <w:t>57</w:t>
            </w:r>
          </w:p>
        </w:tc>
        <w:tc>
          <w:tcPr>
            <w:tcW w:w="1760" w:type="dxa"/>
            <w:gridSpan w:val="2"/>
            <w:tcBorders>
              <w:top w:val="single" w:sz="4" w:space="0" w:color="ADD6EA"/>
              <w:left w:val="nil"/>
              <w:bottom w:val="nil"/>
              <w:right w:val="nil"/>
            </w:tcBorders>
            <w:shd w:val="clear" w:color="000000" w:fill="FFFFFF"/>
            <w:vAlign w:val="bottom"/>
            <w:hideMark/>
          </w:tcPr>
          <w:p w14:paraId="4CEA20F8" w14:textId="77777777" w:rsidR="000C134F" w:rsidRPr="000C134F" w:rsidRDefault="000C134F" w:rsidP="000C134F">
            <w:pPr>
              <w:spacing w:after="0" w:line="240" w:lineRule="auto"/>
              <w:jc w:val="right"/>
              <w:rPr>
                <w:rFonts w:eastAsia="Times New Roman" w:cs="Open Sans Light"/>
                <w:color w:val="000000"/>
                <w:sz w:val="16"/>
                <w:szCs w:val="16"/>
                <w:lang w:eastAsia="en-AU"/>
              </w:rPr>
            </w:pPr>
            <w:r w:rsidRPr="000C134F">
              <w:rPr>
                <w:rFonts w:eastAsia="Times New Roman" w:cs="Open Sans Light"/>
                <w:color w:val="000000"/>
                <w:sz w:val="16"/>
                <w:szCs w:val="16"/>
                <w:lang w:eastAsia="en-AU"/>
              </w:rPr>
              <w:t>112</w:t>
            </w:r>
          </w:p>
        </w:tc>
        <w:tc>
          <w:tcPr>
            <w:tcW w:w="900" w:type="dxa"/>
            <w:tcBorders>
              <w:top w:val="single" w:sz="4" w:space="0" w:color="ADD6EA"/>
              <w:left w:val="nil"/>
              <w:bottom w:val="nil"/>
              <w:right w:val="nil"/>
            </w:tcBorders>
            <w:shd w:val="clear" w:color="000000" w:fill="FFFFFF"/>
            <w:vAlign w:val="bottom"/>
            <w:hideMark/>
          </w:tcPr>
          <w:p w14:paraId="4CFFBA90" w14:textId="77777777" w:rsidR="000C134F" w:rsidRPr="000C134F" w:rsidRDefault="000C134F" w:rsidP="000C134F">
            <w:pPr>
              <w:spacing w:after="0" w:line="240" w:lineRule="auto"/>
              <w:jc w:val="right"/>
              <w:rPr>
                <w:rFonts w:eastAsia="Times New Roman" w:cs="Open Sans Light"/>
                <w:color w:val="000000"/>
                <w:sz w:val="16"/>
                <w:szCs w:val="16"/>
                <w:lang w:eastAsia="en-AU"/>
              </w:rPr>
            </w:pPr>
            <w:r w:rsidRPr="000C134F">
              <w:rPr>
                <w:rFonts w:eastAsia="Times New Roman" w:cs="Open Sans Light"/>
                <w:color w:val="000000"/>
                <w:sz w:val="16"/>
                <w:szCs w:val="16"/>
                <w:lang w:eastAsia="en-AU"/>
              </w:rPr>
              <w:t>109</w:t>
            </w:r>
          </w:p>
        </w:tc>
        <w:tc>
          <w:tcPr>
            <w:tcW w:w="900" w:type="dxa"/>
            <w:tcBorders>
              <w:top w:val="single" w:sz="4" w:space="0" w:color="ADD6EA"/>
              <w:left w:val="nil"/>
              <w:bottom w:val="nil"/>
              <w:right w:val="nil"/>
            </w:tcBorders>
            <w:shd w:val="clear" w:color="000000" w:fill="FFFFFF"/>
            <w:vAlign w:val="bottom"/>
            <w:hideMark/>
          </w:tcPr>
          <w:p w14:paraId="09A4F271" w14:textId="77777777" w:rsidR="000C134F" w:rsidRPr="000C134F" w:rsidRDefault="000C134F" w:rsidP="000C134F">
            <w:pPr>
              <w:spacing w:after="0" w:line="240" w:lineRule="auto"/>
              <w:jc w:val="right"/>
              <w:rPr>
                <w:rFonts w:eastAsia="Times New Roman" w:cs="Open Sans Light"/>
                <w:color w:val="000000"/>
                <w:sz w:val="16"/>
                <w:szCs w:val="16"/>
                <w:lang w:eastAsia="en-AU"/>
              </w:rPr>
            </w:pPr>
            <w:r w:rsidRPr="000C134F">
              <w:rPr>
                <w:rFonts w:eastAsia="Times New Roman" w:cs="Open Sans Light"/>
                <w:color w:val="000000"/>
                <w:sz w:val="16"/>
                <w:szCs w:val="16"/>
                <w:lang w:eastAsia="en-AU"/>
              </w:rPr>
              <w:t>184</w:t>
            </w:r>
          </w:p>
        </w:tc>
      </w:tr>
      <w:tr w:rsidR="000C134F" w:rsidRPr="000C134F" w14:paraId="079464B9" w14:textId="77777777" w:rsidTr="000C134F">
        <w:trPr>
          <w:trHeight w:val="319"/>
        </w:trPr>
        <w:tc>
          <w:tcPr>
            <w:tcW w:w="2660" w:type="dxa"/>
            <w:tcBorders>
              <w:top w:val="single" w:sz="8" w:space="0" w:color="ADD6EA"/>
              <w:left w:val="nil"/>
              <w:bottom w:val="nil"/>
              <w:right w:val="nil"/>
            </w:tcBorders>
            <w:shd w:val="clear" w:color="000000" w:fill="FFFFFF"/>
            <w:vAlign w:val="bottom"/>
            <w:hideMark/>
          </w:tcPr>
          <w:p w14:paraId="4541C481" w14:textId="77777777" w:rsidR="000C134F" w:rsidRPr="000C134F" w:rsidRDefault="000C134F" w:rsidP="000C134F">
            <w:pPr>
              <w:spacing w:after="0" w:line="240" w:lineRule="auto"/>
              <w:rPr>
                <w:rFonts w:eastAsia="Times New Roman" w:cs="Open Sans Light"/>
                <w:color w:val="000000"/>
                <w:sz w:val="16"/>
                <w:szCs w:val="16"/>
                <w:lang w:eastAsia="en-AU"/>
              </w:rPr>
            </w:pPr>
            <w:r w:rsidRPr="000C134F">
              <w:rPr>
                <w:rFonts w:eastAsia="Times New Roman" w:cs="Open Sans Light"/>
                <w:color w:val="000000"/>
                <w:sz w:val="16"/>
                <w:szCs w:val="16"/>
                <w:lang w:eastAsia="en-AU"/>
              </w:rPr>
              <w:t>Pooled model</w:t>
            </w:r>
          </w:p>
        </w:tc>
        <w:tc>
          <w:tcPr>
            <w:tcW w:w="900" w:type="dxa"/>
            <w:tcBorders>
              <w:top w:val="single" w:sz="8" w:space="0" w:color="ADD6EA"/>
              <w:left w:val="nil"/>
              <w:bottom w:val="nil"/>
              <w:right w:val="nil"/>
            </w:tcBorders>
            <w:shd w:val="clear" w:color="000000" w:fill="FFFFFF"/>
            <w:vAlign w:val="bottom"/>
            <w:hideMark/>
          </w:tcPr>
          <w:p w14:paraId="071C5F42" w14:textId="77777777" w:rsidR="000C134F" w:rsidRPr="000C134F" w:rsidRDefault="000C134F" w:rsidP="000C134F">
            <w:pPr>
              <w:spacing w:after="0" w:line="240" w:lineRule="auto"/>
              <w:jc w:val="right"/>
              <w:rPr>
                <w:rFonts w:eastAsia="Times New Roman" w:cs="Open Sans Light"/>
                <w:color w:val="000000"/>
                <w:sz w:val="16"/>
                <w:szCs w:val="16"/>
                <w:lang w:eastAsia="en-AU"/>
              </w:rPr>
            </w:pPr>
            <w:r w:rsidRPr="000C134F">
              <w:rPr>
                <w:rFonts w:eastAsia="Times New Roman" w:cs="Open Sans Light"/>
                <w:color w:val="000000"/>
                <w:sz w:val="16"/>
                <w:szCs w:val="16"/>
                <w:lang w:eastAsia="en-AU"/>
              </w:rPr>
              <w:t>34</w:t>
            </w:r>
          </w:p>
        </w:tc>
        <w:tc>
          <w:tcPr>
            <w:tcW w:w="900" w:type="dxa"/>
            <w:tcBorders>
              <w:top w:val="single" w:sz="8" w:space="0" w:color="ADD6EA"/>
              <w:left w:val="nil"/>
              <w:bottom w:val="nil"/>
              <w:right w:val="nil"/>
            </w:tcBorders>
            <w:shd w:val="clear" w:color="000000" w:fill="FFFFFF"/>
            <w:vAlign w:val="bottom"/>
            <w:hideMark/>
          </w:tcPr>
          <w:p w14:paraId="667F2B02" w14:textId="77777777" w:rsidR="000C134F" w:rsidRPr="000C134F" w:rsidRDefault="000C134F" w:rsidP="000C134F">
            <w:pPr>
              <w:spacing w:after="0" w:line="240" w:lineRule="auto"/>
              <w:jc w:val="right"/>
              <w:rPr>
                <w:rFonts w:eastAsia="Times New Roman" w:cs="Open Sans Light"/>
                <w:color w:val="000000"/>
                <w:sz w:val="16"/>
                <w:szCs w:val="16"/>
                <w:lang w:eastAsia="en-AU"/>
              </w:rPr>
            </w:pPr>
            <w:r w:rsidRPr="000C134F">
              <w:rPr>
                <w:rFonts w:eastAsia="Times New Roman" w:cs="Open Sans Light"/>
                <w:color w:val="000000"/>
                <w:sz w:val="16"/>
                <w:szCs w:val="16"/>
                <w:lang w:eastAsia="en-AU"/>
              </w:rPr>
              <w:t>30</w:t>
            </w:r>
          </w:p>
        </w:tc>
        <w:tc>
          <w:tcPr>
            <w:tcW w:w="900" w:type="dxa"/>
            <w:tcBorders>
              <w:top w:val="single" w:sz="8" w:space="0" w:color="ADD6EA"/>
              <w:left w:val="nil"/>
              <w:bottom w:val="nil"/>
              <w:right w:val="nil"/>
            </w:tcBorders>
            <w:shd w:val="clear" w:color="000000" w:fill="FFFFFF"/>
            <w:vAlign w:val="bottom"/>
            <w:hideMark/>
          </w:tcPr>
          <w:p w14:paraId="37A1E93B" w14:textId="77777777" w:rsidR="000C134F" w:rsidRPr="000C134F" w:rsidRDefault="000C134F" w:rsidP="000C134F">
            <w:pPr>
              <w:spacing w:after="0" w:line="240" w:lineRule="auto"/>
              <w:jc w:val="right"/>
              <w:rPr>
                <w:rFonts w:eastAsia="Times New Roman" w:cs="Open Sans Light"/>
                <w:color w:val="000000"/>
                <w:sz w:val="16"/>
                <w:szCs w:val="16"/>
                <w:lang w:eastAsia="en-AU"/>
              </w:rPr>
            </w:pPr>
            <w:r w:rsidRPr="000C134F">
              <w:rPr>
                <w:rFonts w:eastAsia="Times New Roman" w:cs="Open Sans Light"/>
                <w:color w:val="000000"/>
                <w:sz w:val="16"/>
                <w:szCs w:val="16"/>
                <w:lang w:eastAsia="en-AU"/>
              </w:rPr>
              <w:t>39</w:t>
            </w:r>
          </w:p>
        </w:tc>
        <w:tc>
          <w:tcPr>
            <w:tcW w:w="1760" w:type="dxa"/>
            <w:gridSpan w:val="2"/>
            <w:tcBorders>
              <w:top w:val="single" w:sz="8" w:space="0" w:color="ADD6EA"/>
              <w:left w:val="nil"/>
              <w:bottom w:val="nil"/>
              <w:right w:val="nil"/>
            </w:tcBorders>
            <w:shd w:val="clear" w:color="000000" w:fill="FFFFFF"/>
            <w:vAlign w:val="bottom"/>
            <w:hideMark/>
          </w:tcPr>
          <w:p w14:paraId="597D5FCA" w14:textId="77777777" w:rsidR="000C134F" w:rsidRPr="000C134F" w:rsidRDefault="000C134F" w:rsidP="000C134F">
            <w:pPr>
              <w:spacing w:after="0" w:line="240" w:lineRule="auto"/>
              <w:jc w:val="right"/>
              <w:rPr>
                <w:rFonts w:eastAsia="Times New Roman" w:cs="Open Sans Light"/>
                <w:color w:val="000000"/>
                <w:sz w:val="16"/>
                <w:szCs w:val="16"/>
                <w:lang w:eastAsia="en-AU"/>
              </w:rPr>
            </w:pPr>
            <w:r w:rsidRPr="000C134F">
              <w:rPr>
                <w:rFonts w:eastAsia="Times New Roman" w:cs="Open Sans Light"/>
                <w:color w:val="000000"/>
                <w:sz w:val="16"/>
                <w:szCs w:val="16"/>
                <w:lang w:eastAsia="en-AU"/>
              </w:rPr>
              <w:t>129</w:t>
            </w:r>
          </w:p>
        </w:tc>
        <w:tc>
          <w:tcPr>
            <w:tcW w:w="900" w:type="dxa"/>
            <w:tcBorders>
              <w:top w:val="single" w:sz="8" w:space="0" w:color="ADD6EA"/>
              <w:left w:val="nil"/>
              <w:bottom w:val="nil"/>
              <w:right w:val="nil"/>
            </w:tcBorders>
            <w:shd w:val="clear" w:color="000000" w:fill="FFFFFF"/>
            <w:vAlign w:val="bottom"/>
            <w:hideMark/>
          </w:tcPr>
          <w:p w14:paraId="39D09CAE" w14:textId="77777777" w:rsidR="000C134F" w:rsidRPr="000C134F" w:rsidRDefault="000C134F" w:rsidP="000C134F">
            <w:pPr>
              <w:spacing w:after="0" w:line="240" w:lineRule="auto"/>
              <w:jc w:val="right"/>
              <w:rPr>
                <w:rFonts w:eastAsia="Times New Roman" w:cs="Open Sans Light"/>
                <w:color w:val="000000"/>
                <w:sz w:val="16"/>
                <w:szCs w:val="16"/>
                <w:lang w:eastAsia="en-AU"/>
              </w:rPr>
            </w:pPr>
            <w:r w:rsidRPr="000C134F">
              <w:rPr>
                <w:rFonts w:eastAsia="Times New Roman" w:cs="Open Sans Light"/>
                <w:color w:val="000000"/>
                <w:sz w:val="16"/>
                <w:szCs w:val="16"/>
                <w:lang w:eastAsia="en-AU"/>
              </w:rPr>
              <w:t>70</w:t>
            </w:r>
          </w:p>
        </w:tc>
        <w:tc>
          <w:tcPr>
            <w:tcW w:w="900" w:type="dxa"/>
            <w:tcBorders>
              <w:top w:val="single" w:sz="8" w:space="0" w:color="ADD6EA"/>
              <w:left w:val="nil"/>
              <w:bottom w:val="nil"/>
              <w:right w:val="nil"/>
            </w:tcBorders>
            <w:shd w:val="clear" w:color="000000" w:fill="FFFFFF"/>
            <w:vAlign w:val="bottom"/>
            <w:hideMark/>
          </w:tcPr>
          <w:p w14:paraId="13177FF4" w14:textId="77777777" w:rsidR="000C134F" w:rsidRPr="000C134F" w:rsidRDefault="000C134F" w:rsidP="000C134F">
            <w:pPr>
              <w:spacing w:after="0" w:line="240" w:lineRule="auto"/>
              <w:jc w:val="right"/>
              <w:rPr>
                <w:rFonts w:eastAsia="Times New Roman" w:cs="Open Sans Light"/>
                <w:color w:val="000000"/>
                <w:sz w:val="16"/>
                <w:szCs w:val="16"/>
                <w:lang w:eastAsia="en-AU"/>
              </w:rPr>
            </w:pPr>
            <w:r w:rsidRPr="000C134F">
              <w:rPr>
                <w:rFonts w:eastAsia="Times New Roman" w:cs="Open Sans Light"/>
                <w:color w:val="000000"/>
                <w:sz w:val="16"/>
                <w:szCs w:val="16"/>
                <w:lang w:eastAsia="en-AU"/>
              </w:rPr>
              <w:t>68</w:t>
            </w:r>
          </w:p>
        </w:tc>
      </w:tr>
      <w:tr w:rsidR="000C134F" w:rsidRPr="000C134F" w14:paraId="35BF088B" w14:textId="77777777" w:rsidTr="000C134F">
        <w:trPr>
          <w:trHeight w:val="319"/>
        </w:trPr>
        <w:tc>
          <w:tcPr>
            <w:tcW w:w="2660" w:type="dxa"/>
            <w:tcBorders>
              <w:top w:val="single" w:sz="8" w:space="0" w:color="ADD6EA"/>
              <w:left w:val="nil"/>
              <w:bottom w:val="single" w:sz="8" w:space="0" w:color="ADD6EA"/>
              <w:right w:val="nil"/>
            </w:tcBorders>
            <w:shd w:val="clear" w:color="000000" w:fill="FFFFFF"/>
            <w:vAlign w:val="bottom"/>
            <w:hideMark/>
          </w:tcPr>
          <w:p w14:paraId="62E8BFB5" w14:textId="77777777" w:rsidR="000C134F" w:rsidRPr="000C134F" w:rsidRDefault="000C134F" w:rsidP="000C134F">
            <w:pPr>
              <w:spacing w:after="0" w:line="240" w:lineRule="auto"/>
              <w:rPr>
                <w:rFonts w:eastAsia="Times New Roman" w:cs="Open Sans Light"/>
                <w:color w:val="000000"/>
                <w:sz w:val="16"/>
                <w:szCs w:val="16"/>
                <w:lang w:eastAsia="en-AU"/>
              </w:rPr>
            </w:pPr>
            <w:r w:rsidRPr="000C134F">
              <w:rPr>
                <w:rFonts w:eastAsia="Times New Roman" w:cs="Open Sans Light"/>
                <w:color w:val="000000"/>
                <w:sz w:val="16"/>
                <w:szCs w:val="16"/>
                <w:lang w:eastAsia="en-AU"/>
              </w:rPr>
              <w:t>Weighted averages</w:t>
            </w:r>
          </w:p>
        </w:tc>
        <w:tc>
          <w:tcPr>
            <w:tcW w:w="900" w:type="dxa"/>
            <w:tcBorders>
              <w:top w:val="single" w:sz="8" w:space="0" w:color="ADD6EA"/>
              <w:left w:val="nil"/>
              <w:bottom w:val="single" w:sz="8" w:space="0" w:color="ADD6EA"/>
              <w:right w:val="nil"/>
            </w:tcBorders>
            <w:shd w:val="clear" w:color="000000" w:fill="FFFFFF"/>
            <w:vAlign w:val="bottom"/>
            <w:hideMark/>
          </w:tcPr>
          <w:p w14:paraId="160F6CEE" w14:textId="77777777" w:rsidR="000C134F" w:rsidRPr="000C134F" w:rsidRDefault="000C134F" w:rsidP="000C134F">
            <w:pPr>
              <w:spacing w:after="0" w:line="240" w:lineRule="auto"/>
              <w:jc w:val="right"/>
              <w:rPr>
                <w:rFonts w:eastAsia="Times New Roman" w:cs="Open Sans Light"/>
                <w:color w:val="000000"/>
                <w:sz w:val="16"/>
                <w:szCs w:val="16"/>
                <w:lang w:eastAsia="en-AU"/>
              </w:rPr>
            </w:pPr>
            <w:r w:rsidRPr="000C134F">
              <w:rPr>
                <w:rFonts w:eastAsia="Times New Roman" w:cs="Open Sans Light"/>
                <w:color w:val="000000"/>
                <w:sz w:val="16"/>
                <w:szCs w:val="16"/>
                <w:lang w:eastAsia="en-AU"/>
              </w:rPr>
              <w:t>21</w:t>
            </w:r>
          </w:p>
        </w:tc>
        <w:tc>
          <w:tcPr>
            <w:tcW w:w="900" w:type="dxa"/>
            <w:tcBorders>
              <w:top w:val="single" w:sz="8" w:space="0" w:color="ADD6EA"/>
              <w:left w:val="nil"/>
              <w:bottom w:val="single" w:sz="8" w:space="0" w:color="ADD6EA"/>
              <w:right w:val="nil"/>
            </w:tcBorders>
            <w:shd w:val="clear" w:color="000000" w:fill="FFFFFF"/>
            <w:vAlign w:val="bottom"/>
            <w:hideMark/>
          </w:tcPr>
          <w:p w14:paraId="68D2A8B2" w14:textId="77777777" w:rsidR="000C134F" w:rsidRPr="000C134F" w:rsidRDefault="000C134F" w:rsidP="000C134F">
            <w:pPr>
              <w:spacing w:after="0" w:line="240" w:lineRule="auto"/>
              <w:jc w:val="right"/>
              <w:rPr>
                <w:rFonts w:eastAsia="Times New Roman" w:cs="Open Sans Light"/>
                <w:color w:val="000000"/>
                <w:sz w:val="16"/>
                <w:szCs w:val="16"/>
                <w:lang w:eastAsia="en-AU"/>
              </w:rPr>
            </w:pPr>
            <w:r w:rsidRPr="000C134F">
              <w:rPr>
                <w:rFonts w:eastAsia="Times New Roman" w:cs="Open Sans Light"/>
                <w:color w:val="000000"/>
                <w:sz w:val="16"/>
                <w:szCs w:val="16"/>
                <w:lang w:eastAsia="en-AU"/>
              </w:rPr>
              <w:t>9</w:t>
            </w:r>
          </w:p>
        </w:tc>
        <w:tc>
          <w:tcPr>
            <w:tcW w:w="900" w:type="dxa"/>
            <w:tcBorders>
              <w:top w:val="single" w:sz="8" w:space="0" w:color="ADD6EA"/>
              <w:left w:val="nil"/>
              <w:bottom w:val="single" w:sz="8" w:space="0" w:color="ADD6EA"/>
              <w:right w:val="nil"/>
            </w:tcBorders>
            <w:shd w:val="clear" w:color="000000" w:fill="FFFFFF"/>
            <w:vAlign w:val="bottom"/>
            <w:hideMark/>
          </w:tcPr>
          <w:p w14:paraId="749EA461" w14:textId="77777777" w:rsidR="000C134F" w:rsidRPr="000C134F" w:rsidRDefault="000C134F" w:rsidP="000C134F">
            <w:pPr>
              <w:spacing w:after="0" w:line="240" w:lineRule="auto"/>
              <w:jc w:val="right"/>
              <w:rPr>
                <w:rFonts w:eastAsia="Times New Roman" w:cs="Open Sans Light"/>
                <w:color w:val="000000"/>
                <w:sz w:val="16"/>
                <w:szCs w:val="16"/>
                <w:lang w:eastAsia="en-AU"/>
              </w:rPr>
            </w:pPr>
            <w:r w:rsidRPr="000C134F">
              <w:rPr>
                <w:rFonts w:eastAsia="Times New Roman" w:cs="Open Sans Light"/>
                <w:color w:val="000000"/>
                <w:sz w:val="16"/>
                <w:szCs w:val="16"/>
                <w:lang w:eastAsia="en-AU"/>
              </w:rPr>
              <w:t>13</w:t>
            </w:r>
          </w:p>
        </w:tc>
        <w:tc>
          <w:tcPr>
            <w:tcW w:w="1760" w:type="dxa"/>
            <w:gridSpan w:val="2"/>
            <w:tcBorders>
              <w:top w:val="single" w:sz="8" w:space="0" w:color="ADD6EA"/>
              <w:left w:val="nil"/>
              <w:bottom w:val="single" w:sz="8" w:space="0" w:color="ADD6EA"/>
              <w:right w:val="nil"/>
            </w:tcBorders>
            <w:shd w:val="clear" w:color="000000" w:fill="FFFFFF"/>
            <w:vAlign w:val="bottom"/>
            <w:hideMark/>
          </w:tcPr>
          <w:p w14:paraId="051516C7" w14:textId="77777777" w:rsidR="000C134F" w:rsidRPr="000C134F" w:rsidRDefault="000C134F" w:rsidP="000C134F">
            <w:pPr>
              <w:spacing w:after="0" w:line="240" w:lineRule="auto"/>
              <w:jc w:val="right"/>
              <w:rPr>
                <w:rFonts w:eastAsia="Times New Roman" w:cs="Open Sans Light"/>
                <w:color w:val="000000"/>
                <w:sz w:val="16"/>
                <w:szCs w:val="16"/>
                <w:lang w:eastAsia="en-AU"/>
              </w:rPr>
            </w:pPr>
            <w:r w:rsidRPr="000C134F">
              <w:rPr>
                <w:rFonts w:eastAsia="Times New Roman" w:cs="Open Sans Light"/>
                <w:color w:val="000000"/>
                <w:sz w:val="16"/>
                <w:szCs w:val="16"/>
                <w:lang w:eastAsia="en-AU"/>
              </w:rPr>
              <w:t>105</w:t>
            </w:r>
          </w:p>
        </w:tc>
        <w:tc>
          <w:tcPr>
            <w:tcW w:w="900" w:type="dxa"/>
            <w:tcBorders>
              <w:top w:val="single" w:sz="8" w:space="0" w:color="ADD6EA"/>
              <w:left w:val="nil"/>
              <w:bottom w:val="single" w:sz="8" w:space="0" w:color="ADD6EA"/>
              <w:right w:val="nil"/>
            </w:tcBorders>
            <w:shd w:val="clear" w:color="000000" w:fill="FFFFFF"/>
            <w:vAlign w:val="bottom"/>
            <w:hideMark/>
          </w:tcPr>
          <w:p w14:paraId="15177563" w14:textId="77777777" w:rsidR="000C134F" w:rsidRPr="000C134F" w:rsidRDefault="000C134F" w:rsidP="000C134F">
            <w:pPr>
              <w:spacing w:after="0" w:line="240" w:lineRule="auto"/>
              <w:jc w:val="right"/>
              <w:rPr>
                <w:rFonts w:eastAsia="Times New Roman" w:cs="Open Sans Light"/>
                <w:color w:val="000000"/>
                <w:sz w:val="16"/>
                <w:szCs w:val="16"/>
                <w:lang w:eastAsia="en-AU"/>
              </w:rPr>
            </w:pPr>
            <w:r w:rsidRPr="000C134F">
              <w:rPr>
                <w:rFonts w:eastAsia="Times New Roman" w:cs="Open Sans Light"/>
                <w:color w:val="000000"/>
                <w:sz w:val="16"/>
                <w:szCs w:val="16"/>
                <w:lang w:eastAsia="en-AU"/>
              </w:rPr>
              <w:t>24</w:t>
            </w:r>
          </w:p>
        </w:tc>
        <w:tc>
          <w:tcPr>
            <w:tcW w:w="900" w:type="dxa"/>
            <w:tcBorders>
              <w:top w:val="single" w:sz="8" w:space="0" w:color="ADD6EA"/>
              <w:left w:val="nil"/>
              <w:bottom w:val="single" w:sz="8" w:space="0" w:color="ADD6EA"/>
              <w:right w:val="nil"/>
            </w:tcBorders>
            <w:shd w:val="clear" w:color="000000" w:fill="FFFFFF"/>
            <w:vAlign w:val="bottom"/>
            <w:hideMark/>
          </w:tcPr>
          <w:p w14:paraId="3FFF0712" w14:textId="77777777" w:rsidR="000C134F" w:rsidRPr="000C134F" w:rsidRDefault="000C134F" w:rsidP="000C134F">
            <w:pPr>
              <w:spacing w:after="0" w:line="240" w:lineRule="auto"/>
              <w:jc w:val="right"/>
              <w:rPr>
                <w:rFonts w:eastAsia="Times New Roman" w:cs="Open Sans Light"/>
                <w:color w:val="000000"/>
                <w:sz w:val="16"/>
                <w:szCs w:val="16"/>
                <w:lang w:eastAsia="en-AU"/>
              </w:rPr>
            </w:pPr>
            <w:r w:rsidRPr="000C134F">
              <w:rPr>
                <w:rFonts w:eastAsia="Times New Roman" w:cs="Open Sans Light"/>
                <w:color w:val="000000"/>
                <w:sz w:val="16"/>
                <w:szCs w:val="16"/>
                <w:lang w:eastAsia="en-AU"/>
              </w:rPr>
              <w:t>23</w:t>
            </w:r>
          </w:p>
        </w:tc>
      </w:tr>
    </w:tbl>
    <w:p w14:paraId="35A6DEBF" w14:textId="171C7BB5" w:rsidR="002C0116" w:rsidRPr="002A3BA2" w:rsidRDefault="00A771F3" w:rsidP="00B03193">
      <w:pPr>
        <w:pStyle w:val="CGC2025TableNote"/>
        <w:keepNext/>
        <w:keepLines/>
      </w:pPr>
      <w:r w:rsidRPr="002A3BA2">
        <w:t xml:space="preserve">Note: </w:t>
      </w:r>
      <w:r w:rsidRPr="002A3BA2">
        <w:tab/>
      </w:r>
      <w:r w:rsidR="004F3B94" w:rsidRPr="002A3BA2">
        <w:t xml:space="preserve">All </w:t>
      </w:r>
      <w:r w:rsidR="00AB0F6C" w:rsidRPr="002A3BA2">
        <w:t>measures included</w:t>
      </w:r>
      <w:r w:rsidR="001B2379" w:rsidRPr="002A3BA2">
        <w:t xml:space="preserve"> in the table</w:t>
      </w:r>
      <w:r w:rsidR="00AB0F6C" w:rsidRPr="002A3BA2">
        <w:t xml:space="preserve"> use the R2020 regression model</w:t>
      </w:r>
    </w:p>
    <w:p w14:paraId="10235850" w14:textId="38F36DB2" w:rsidR="00A771F3" w:rsidRPr="002A3BA2" w:rsidRDefault="00A771F3" w:rsidP="00DE069B">
      <w:pPr>
        <w:pStyle w:val="CGC2025ParaNumbers"/>
        <w:spacing w:before="120"/>
      </w:pPr>
      <w:r w:rsidRPr="002A3BA2">
        <w:t xml:space="preserve">Regarding </w:t>
      </w:r>
      <w:r w:rsidR="00380173" w:rsidRPr="002A3BA2">
        <w:t>the</w:t>
      </w:r>
      <w:r w:rsidRPr="002A3BA2">
        <w:t xml:space="preserve"> view that the proposed method compromises contemporaneity, the Commission recognises that estimates become less influenced by newer years of data. However, insofar as wage movements are reflected in the ABS’s Wage Price Index, all indexed estimates for a single year are reflective of the relative wage levels for that year. </w:t>
      </w:r>
    </w:p>
    <w:p w14:paraId="08314D3F" w14:textId="0B7251CE" w:rsidR="002476F1" w:rsidRPr="002A3BA2" w:rsidRDefault="004174F3" w:rsidP="00A771F3">
      <w:pPr>
        <w:pStyle w:val="CGC2025ParaNumbers"/>
      </w:pPr>
      <w:r w:rsidRPr="002A3BA2">
        <w:t>U</w:t>
      </w:r>
      <w:r w:rsidR="00A771F3" w:rsidRPr="002A3BA2">
        <w:t xml:space="preserve">sing additional years increases the statistical power and indexation ensures </w:t>
      </w:r>
      <w:r w:rsidR="00B41E6B" w:rsidRPr="002A3BA2">
        <w:t>the data</w:t>
      </w:r>
      <w:r w:rsidR="00571762" w:rsidRPr="002A3BA2">
        <w:t xml:space="preserve"> </w:t>
      </w:r>
      <w:r w:rsidR="00A771F3" w:rsidRPr="002A3BA2">
        <w:t>are contemporaneous.</w:t>
      </w:r>
      <w:r w:rsidR="00DC7E23" w:rsidRPr="002A3BA2">
        <w:t xml:space="preserve"> </w:t>
      </w:r>
      <w:r w:rsidR="00DB0EEB" w:rsidRPr="002A3BA2">
        <w:t>The Commission consider</w:t>
      </w:r>
      <w:r w:rsidR="00EA4B41" w:rsidRPr="002A3BA2">
        <w:t>s</w:t>
      </w:r>
      <w:r w:rsidR="00DB0EEB" w:rsidRPr="002A3BA2">
        <w:t xml:space="preserve"> that pooling more than 3</w:t>
      </w:r>
      <w:r w:rsidR="007F0459">
        <w:t> </w:t>
      </w:r>
      <w:r w:rsidR="00DB0EEB" w:rsidRPr="002A3BA2">
        <w:t xml:space="preserve">years of data is </w:t>
      </w:r>
      <w:r w:rsidR="00EA4B41" w:rsidRPr="002A3BA2">
        <w:t xml:space="preserve">not </w:t>
      </w:r>
      <w:r w:rsidR="00DB0EEB" w:rsidRPr="002A3BA2">
        <w:t xml:space="preserve">a viable </w:t>
      </w:r>
      <w:r w:rsidR="002B2E68" w:rsidRPr="002A3BA2">
        <w:t>option</w:t>
      </w:r>
      <w:r w:rsidR="00F00F9A" w:rsidRPr="002A3BA2">
        <w:t>,</w:t>
      </w:r>
      <w:r w:rsidR="00CD0ACF" w:rsidRPr="002A3BA2">
        <w:t xml:space="preserve"> </w:t>
      </w:r>
      <w:r w:rsidR="00A43F92" w:rsidRPr="002A3BA2">
        <w:t>as it is not possible to include more than 3 years in a pooled approach and remain centred on the assessment</w:t>
      </w:r>
      <w:r w:rsidR="002A759B" w:rsidRPr="002A3BA2">
        <w:t xml:space="preserve"> year</w:t>
      </w:r>
      <w:r w:rsidR="001F22D3" w:rsidRPr="002A3BA2">
        <w:t>.</w:t>
      </w:r>
      <w:r w:rsidR="002476F1" w:rsidRPr="002A3BA2">
        <w:t xml:space="preserve"> </w:t>
      </w:r>
      <w:r w:rsidR="006270F1" w:rsidRPr="002A3BA2">
        <w:t xml:space="preserve">While </w:t>
      </w:r>
      <w:r w:rsidR="00F921E1" w:rsidRPr="002A3BA2">
        <w:t>Queensland pointed out that</w:t>
      </w:r>
      <w:r w:rsidR="006270F1" w:rsidRPr="002A3BA2">
        <w:t xml:space="preserve"> 3</w:t>
      </w:r>
      <w:r w:rsidR="00F921E1" w:rsidRPr="002A3BA2">
        <w:t>-</w:t>
      </w:r>
      <w:r w:rsidR="006270F1" w:rsidRPr="002A3BA2">
        <w:t xml:space="preserve">year pooling may be more reliable than </w:t>
      </w:r>
      <w:r w:rsidR="00D20B89" w:rsidRPr="002A3BA2">
        <w:t>3</w:t>
      </w:r>
      <w:r w:rsidR="00F921E1" w:rsidRPr="002A3BA2">
        <w:t>-</w:t>
      </w:r>
      <w:r w:rsidR="00D20B89" w:rsidRPr="002A3BA2">
        <w:t>year averaging</w:t>
      </w:r>
      <w:r w:rsidR="002D5F63" w:rsidRPr="002A3BA2">
        <w:t xml:space="preserve">, the averaging approach allows for a longer time series. </w:t>
      </w:r>
    </w:p>
    <w:p w14:paraId="3900FA1A" w14:textId="0A21DE7F" w:rsidR="00633C00" w:rsidRPr="002A3BA2" w:rsidRDefault="00633C00" w:rsidP="00633C00">
      <w:pPr>
        <w:pStyle w:val="Heading4"/>
      </w:pPr>
      <w:r w:rsidRPr="002A3BA2">
        <w:t>Commission decision</w:t>
      </w:r>
    </w:p>
    <w:p w14:paraId="5F1680FB" w14:textId="04309377" w:rsidR="00CC2FF1" w:rsidRPr="002A3BA2" w:rsidRDefault="00CC2FF1" w:rsidP="00CC2FF1">
      <w:pPr>
        <w:pStyle w:val="CGC2025ParaNumbers"/>
      </w:pPr>
      <w:r w:rsidRPr="002A3BA2">
        <w:t xml:space="preserve">The Commission </w:t>
      </w:r>
      <w:r w:rsidR="0030464E" w:rsidRPr="002A3BA2">
        <w:t xml:space="preserve">will </w:t>
      </w:r>
      <w:r w:rsidRPr="002A3BA2">
        <w:t xml:space="preserve">smooth data over time using </w:t>
      </w:r>
      <w:r w:rsidR="005367F8" w:rsidRPr="002A3BA2">
        <w:t xml:space="preserve">a weighted average </w:t>
      </w:r>
      <w:r w:rsidR="00A26568" w:rsidRPr="002A3BA2">
        <w:t>approach</w:t>
      </w:r>
      <w:r w:rsidR="00290041" w:rsidRPr="002A3BA2">
        <w:t xml:space="preserve">, </w:t>
      </w:r>
      <w:r w:rsidR="0003392B" w:rsidRPr="002A3BA2">
        <w:t xml:space="preserve">incorporating data </w:t>
      </w:r>
      <w:r w:rsidR="00290041" w:rsidRPr="002A3BA2">
        <w:t>from 2016</w:t>
      </w:r>
      <w:r w:rsidR="0017701E">
        <w:t>–</w:t>
      </w:r>
      <w:r w:rsidR="00290041" w:rsidRPr="002A3BA2">
        <w:t>17 onwards</w:t>
      </w:r>
      <w:r w:rsidRPr="002A3BA2">
        <w:t>.</w:t>
      </w:r>
    </w:p>
    <w:bookmarkEnd w:id="6"/>
    <w:p w14:paraId="63D451B1" w14:textId="5C1E16A6" w:rsidR="00420C8D" w:rsidRPr="002A3BA2" w:rsidRDefault="00420C8D" w:rsidP="007F0459">
      <w:pPr>
        <w:pStyle w:val="Heading3"/>
        <w:keepNext/>
      </w:pPr>
      <w:r w:rsidRPr="002A3BA2">
        <w:lastRenderedPageBreak/>
        <w:t>Discount</w:t>
      </w:r>
      <w:r w:rsidR="00022131" w:rsidRPr="002A3BA2">
        <w:t xml:space="preserve">ing </w:t>
      </w:r>
      <w:r w:rsidR="008A39ED" w:rsidRPr="002A3BA2">
        <w:t>assessed relative wage costs</w:t>
      </w:r>
    </w:p>
    <w:p w14:paraId="0BC8D112" w14:textId="6D6DC5E0" w:rsidR="00B71FA6" w:rsidRPr="002A3BA2" w:rsidRDefault="00B71FA6" w:rsidP="00726E54">
      <w:pPr>
        <w:pStyle w:val="CGC2025ParaNumbers"/>
      </w:pPr>
      <w:r w:rsidRPr="002A3BA2">
        <w:t xml:space="preserve">The Commission has </w:t>
      </w:r>
      <w:r w:rsidR="00111371">
        <w:t>applied</w:t>
      </w:r>
      <w:r w:rsidR="00111371" w:rsidRPr="002A3BA2">
        <w:t xml:space="preserve"> </w:t>
      </w:r>
      <w:r w:rsidRPr="002A3BA2">
        <w:t>a 12.5% discount in the wage</w:t>
      </w:r>
      <w:r w:rsidR="00DB4212" w:rsidRPr="002A3BA2">
        <w:t xml:space="preserve"> costs</w:t>
      </w:r>
      <w:r w:rsidR="008A39ED" w:rsidRPr="002A3BA2">
        <w:t xml:space="preserve"> </w:t>
      </w:r>
      <w:r w:rsidR="31D282C0" w:rsidRPr="002A3BA2">
        <w:t xml:space="preserve">assessment </w:t>
      </w:r>
      <w:r w:rsidR="001A127D" w:rsidRPr="002A3BA2">
        <w:t xml:space="preserve">reflecting uncertainty around the reliability of the </w:t>
      </w:r>
      <w:r w:rsidR="0017694B" w:rsidRPr="002A3BA2">
        <w:t>survey-based</w:t>
      </w:r>
      <w:r w:rsidR="001A127D" w:rsidRPr="002A3BA2">
        <w:t xml:space="preserve"> coefficient estimates, the precision of the model and the strength of the correlation between private and public sector wages</w:t>
      </w:r>
      <w:r w:rsidRPr="002A3BA2">
        <w:t>.</w:t>
      </w:r>
    </w:p>
    <w:p w14:paraId="6EE83A59" w14:textId="597D08F2" w:rsidR="004C295C" w:rsidRPr="002A3BA2" w:rsidRDefault="004C295C" w:rsidP="00FD7DAE">
      <w:pPr>
        <w:pStyle w:val="Heading4"/>
      </w:pPr>
      <w:r w:rsidRPr="002A3BA2">
        <w:t>State views</w:t>
      </w:r>
    </w:p>
    <w:p w14:paraId="691D024E" w14:textId="032D453A" w:rsidR="00B7533A" w:rsidRPr="002A3BA2" w:rsidRDefault="00B7533A" w:rsidP="00B7533A">
      <w:pPr>
        <w:pStyle w:val="CGC2025ParaNumbers"/>
      </w:pPr>
      <w:r w:rsidRPr="002A3BA2">
        <w:t xml:space="preserve">State views on the appropriate level of discounting were mixed. Victoria </w:t>
      </w:r>
      <w:r w:rsidR="00B25015" w:rsidRPr="002A3BA2">
        <w:t xml:space="preserve">said </w:t>
      </w:r>
      <w:r w:rsidRPr="002A3BA2">
        <w:t>that a 12.5% discount remains appropriate</w:t>
      </w:r>
      <w:r w:rsidR="00692536" w:rsidRPr="002A3BA2">
        <w:t xml:space="preserve">. </w:t>
      </w:r>
      <w:r w:rsidR="00B71FA6" w:rsidRPr="002A3BA2">
        <w:t>Some states</w:t>
      </w:r>
      <w:r w:rsidRPr="002A3BA2">
        <w:t xml:space="preserve"> said</w:t>
      </w:r>
      <w:r w:rsidRPr="002A3BA2" w:rsidDel="00585E1D">
        <w:t xml:space="preserve"> </w:t>
      </w:r>
      <w:r w:rsidRPr="002A3BA2">
        <w:t xml:space="preserve">no discount is required. </w:t>
      </w:r>
      <w:r w:rsidR="009339A8" w:rsidRPr="002A3BA2">
        <w:t xml:space="preserve">Others </w:t>
      </w:r>
      <w:r w:rsidRPr="002A3BA2">
        <w:t>said a 25% discount is appropriate.</w:t>
      </w:r>
    </w:p>
    <w:p w14:paraId="7E6F5CE7" w14:textId="2FB789CA" w:rsidR="002F781D" w:rsidRPr="002A3BA2" w:rsidRDefault="0023581F" w:rsidP="00B7533A">
      <w:pPr>
        <w:pStyle w:val="CGC2025ParaNumbers"/>
      </w:pPr>
      <w:r w:rsidRPr="002A3BA2">
        <w:t>S</w:t>
      </w:r>
      <w:r w:rsidR="00A67F5E" w:rsidRPr="002A3BA2">
        <w:t>ome s</w:t>
      </w:r>
      <w:r w:rsidRPr="002A3BA2">
        <w:t xml:space="preserve">tates </w:t>
      </w:r>
      <w:r w:rsidR="003B6DF7" w:rsidRPr="002A3BA2">
        <w:t>argued to remove the discount on the grounds that</w:t>
      </w:r>
      <w:r w:rsidR="002F781D" w:rsidRPr="002A3BA2">
        <w:t>:</w:t>
      </w:r>
    </w:p>
    <w:p w14:paraId="63C5449C" w14:textId="1FD6C28A" w:rsidR="002F781D" w:rsidRPr="002A3BA2" w:rsidRDefault="002F781D" w:rsidP="002F781D">
      <w:pPr>
        <w:pStyle w:val="CGC2025Bullet1"/>
      </w:pPr>
      <w:r w:rsidRPr="002A3BA2">
        <w:t>the Characteristics of Employment Survey</w:t>
      </w:r>
      <w:r w:rsidR="004572DA" w:rsidRPr="002A3BA2">
        <w:t xml:space="preserve"> and the Commission’s model</w:t>
      </w:r>
      <w:r w:rsidR="00250AAD" w:rsidRPr="002A3BA2">
        <w:t xml:space="preserve"> are reliable</w:t>
      </w:r>
    </w:p>
    <w:p w14:paraId="2CCEB81E" w14:textId="647CEB27" w:rsidR="0023581F" w:rsidRPr="002A3BA2" w:rsidRDefault="00EA7E34" w:rsidP="002F781D">
      <w:pPr>
        <w:pStyle w:val="CGC2025Bullet1"/>
      </w:pPr>
      <w:r w:rsidRPr="002A3BA2">
        <w:t>the relationship between public and private sector wage levels</w:t>
      </w:r>
      <w:r w:rsidR="00250AAD" w:rsidRPr="002A3BA2">
        <w:t xml:space="preserve"> is conceptually and statistically strong</w:t>
      </w:r>
    </w:p>
    <w:p w14:paraId="58B066A5" w14:textId="5837BC82" w:rsidR="004572DA" w:rsidRPr="002A3BA2" w:rsidRDefault="00246491" w:rsidP="002F781D">
      <w:pPr>
        <w:pStyle w:val="CGC2025Bullet1"/>
      </w:pPr>
      <w:r w:rsidRPr="002A3BA2">
        <w:t>t</w:t>
      </w:r>
      <w:r w:rsidR="00B02969" w:rsidRPr="002A3BA2">
        <w:t xml:space="preserve">he approach is </w:t>
      </w:r>
      <w:r w:rsidR="00C34389" w:rsidRPr="002A3BA2">
        <w:t>support</w:t>
      </w:r>
      <w:r w:rsidR="00B02969" w:rsidRPr="002A3BA2">
        <w:t>ed</w:t>
      </w:r>
      <w:r w:rsidR="00C34389" w:rsidRPr="002A3BA2">
        <w:t xml:space="preserve"> by independent consultants</w:t>
      </w:r>
    </w:p>
    <w:p w14:paraId="3A83287E" w14:textId="4BD771F0" w:rsidR="002E02FB" w:rsidRPr="002A3BA2" w:rsidRDefault="00246491" w:rsidP="002F781D">
      <w:pPr>
        <w:pStyle w:val="CGC2025Bullet1"/>
      </w:pPr>
      <w:r w:rsidRPr="002A3BA2">
        <w:t>t</w:t>
      </w:r>
      <w:r w:rsidR="00B02969" w:rsidRPr="002A3BA2">
        <w:t xml:space="preserve">he Commission has improved its </w:t>
      </w:r>
      <w:r w:rsidR="002E02FB" w:rsidRPr="002A3BA2">
        <w:t>method</w:t>
      </w:r>
      <w:r w:rsidR="008710C6" w:rsidRPr="002A3BA2">
        <w:t>s</w:t>
      </w:r>
    </w:p>
    <w:p w14:paraId="7A213975" w14:textId="1BCA1898" w:rsidR="00B02969" w:rsidRPr="002A3BA2" w:rsidRDefault="00246491" w:rsidP="004F63EB">
      <w:pPr>
        <w:pStyle w:val="CGC2025Bullet1"/>
      </w:pPr>
      <w:r w:rsidRPr="002A3BA2">
        <w:t>t</w:t>
      </w:r>
      <w:r w:rsidR="005D3A71" w:rsidRPr="002A3BA2">
        <w:t xml:space="preserve">he </w:t>
      </w:r>
      <w:r w:rsidR="007B2604" w:rsidRPr="002A3BA2">
        <w:t>approach already under-estimates wage differences</w:t>
      </w:r>
      <w:r w:rsidR="00D1126E" w:rsidRPr="002A3BA2">
        <w:t>.</w:t>
      </w:r>
    </w:p>
    <w:p w14:paraId="72B5A946" w14:textId="7062CE57" w:rsidR="00B02969" w:rsidRPr="002A3BA2" w:rsidRDefault="004C411D" w:rsidP="00B7533A">
      <w:pPr>
        <w:pStyle w:val="CGC2025ParaNumbers"/>
      </w:pPr>
      <w:r w:rsidRPr="002A3BA2">
        <w:t>Other</w:t>
      </w:r>
      <w:r w:rsidR="00A67F5E" w:rsidRPr="002A3BA2">
        <w:t xml:space="preserve"> s</w:t>
      </w:r>
      <w:r w:rsidR="007B4F27" w:rsidRPr="002A3BA2">
        <w:t xml:space="preserve">tates argued to increase the discount on the grounds that: </w:t>
      </w:r>
    </w:p>
    <w:p w14:paraId="2A5FA761" w14:textId="061FCDFE" w:rsidR="007B4F27" w:rsidRPr="002A3BA2" w:rsidRDefault="007B4F27" w:rsidP="007B4F27">
      <w:pPr>
        <w:pStyle w:val="CGC2025Bullet1"/>
      </w:pPr>
      <w:r w:rsidRPr="002A3BA2">
        <w:t>the Characteristics of Employment Survey and the Commission’s model are unreliable</w:t>
      </w:r>
    </w:p>
    <w:p w14:paraId="32A51007" w14:textId="6F87A073" w:rsidR="007B4F27" w:rsidRPr="002A3BA2" w:rsidRDefault="007B4F27" w:rsidP="007B4F27">
      <w:pPr>
        <w:pStyle w:val="CGC2025Bullet1"/>
      </w:pPr>
      <w:r w:rsidRPr="002A3BA2">
        <w:t xml:space="preserve">the relationship between public and private sector wage levels is </w:t>
      </w:r>
      <w:r w:rsidR="00E2471E" w:rsidRPr="002A3BA2">
        <w:t xml:space="preserve">not </w:t>
      </w:r>
      <w:r w:rsidRPr="002A3BA2">
        <w:t xml:space="preserve">conceptually </w:t>
      </w:r>
      <w:r w:rsidR="00405979" w:rsidRPr="002A3BA2">
        <w:t>or</w:t>
      </w:r>
      <w:r w:rsidRPr="002A3BA2">
        <w:t xml:space="preserve"> statistically strong</w:t>
      </w:r>
    </w:p>
    <w:p w14:paraId="0164A394" w14:textId="41233C83" w:rsidR="007B4F27" w:rsidRPr="002A3BA2" w:rsidRDefault="007B4F27" w:rsidP="007B4F27">
      <w:pPr>
        <w:pStyle w:val="CGC2025Bullet1"/>
      </w:pPr>
      <w:r w:rsidRPr="002A3BA2">
        <w:t xml:space="preserve">independent consultants </w:t>
      </w:r>
      <w:r w:rsidR="00E2471E" w:rsidRPr="002A3BA2">
        <w:t>have differing views on aspects of the Commission’s approach</w:t>
      </w:r>
    </w:p>
    <w:p w14:paraId="427152B9" w14:textId="27C80675" w:rsidR="007B4F27" w:rsidRPr="002A3BA2" w:rsidRDefault="005649DC" w:rsidP="00E4124D">
      <w:pPr>
        <w:pStyle w:val="CGC2025Bullet1"/>
      </w:pPr>
      <w:r w:rsidRPr="002A3BA2">
        <w:t xml:space="preserve">COVID-19 has </w:t>
      </w:r>
      <w:r w:rsidR="00B40AD7" w:rsidRPr="002A3BA2">
        <w:t xml:space="preserve">highlighted weaknesses in the </w:t>
      </w:r>
      <w:r w:rsidR="00006A9D" w:rsidRPr="002A3BA2">
        <w:t>Commission model</w:t>
      </w:r>
      <w:r w:rsidR="00B40AD7" w:rsidRPr="002A3BA2">
        <w:t>.</w:t>
      </w:r>
    </w:p>
    <w:p w14:paraId="6370D51B" w14:textId="77777777" w:rsidR="00420C8D" w:rsidRPr="002A3BA2" w:rsidRDefault="00420C8D" w:rsidP="00420C8D">
      <w:pPr>
        <w:pStyle w:val="Heading4"/>
      </w:pPr>
      <w:r w:rsidRPr="002A3BA2">
        <w:t>Commission response</w:t>
      </w:r>
    </w:p>
    <w:p w14:paraId="70256D14" w14:textId="4812709B" w:rsidR="00375817" w:rsidRPr="002A3BA2" w:rsidRDefault="00375817" w:rsidP="00375817">
      <w:pPr>
        <w:pStyle w:val="CGC2025ParaNumbers"/>
      </w:pPr>
      <w:r w:rsidRPr="002A3BA2">
        <w:t xml:space="preserve">The changes </w:t>
      </w:r>
      <w:r w:rsidR="00F172EB" w:rsidRPr="002A3BA2">
        <w:t xml:space="preserve">to the </w:t>
      </w:r>
      <w:r w:rsidR="0042768F" w:rsidRPr="002A3BA2">
        <w:t>method for assessing wage costs in the 2025 Review</w:t>
      </w:r>
      <w:r w:rsidRPr="002A3BA2">
        <w:t xml:space="preserve"> are expected to improve the reliability and reduce the volatility of the wages assessment. However, uncertainty from the use of private sector proxy data, as identified in the Commission’s consultant’s report, remains. </w:t>
      </w:r>
      <w:r w:rsidR="0013053C" w:rsidRPr="002A3BA2">
        <w:t xml:space="preserve">There are also some </w:t>
      </w:r>
      <w:r w:rsidR="00140E7F" w:rsidRPr="002A3BA2">
        <w:t>differences between state</w:t>
      </w:r>
      <w:r w:rsidR="00414794" w:rsidRPr="002A3BA2">
        <w:t xml:space="preserve"> private sector labour market</w:t>
      </w:r>
      <w:r w:rsidR="00140E7F" w:rsidRPr="002A3BA2">
        <w:t xml:space="preserve">s that are not fully controlled for in the Commission’s model. </w:t>
      </w:r>
      <w:r w:rsidRPr="002A3BA2">
        <w:t xml:space="preserve">This continues to </w:t>
      </w:r>
      <w:r w:rsidR="00640747" w:rsidRPr="002A3BA2">
        <w:t>justify</w:t>
      </w:r>
      <w:r w:rsidRPr="002A3BA2">
        <w:t xml:space="preserve"> some discounting. On balance, the Commission considers the existing 12.5% discount remains appropriate. </w:t>
      </w:r>
    </w:p>
    <w:p w14:paraId="7AAC679D" w14:textId="77777777" w:rsidR="00420C8D" w:rsidRPr="002A3BA2" w:rsidRDefault="00420C8D" w:rsidP="00420C8D">
      <w:pPr>
        <w:pStyle w:val="Heading4"/>
      </w:pPr>
      <w:r w:rsidRPr="002A3BA2">
        <w:t>Commission decision</w:t>
      </w:r>
    </w:p>
    <w:p w14:paraId="45F227E8" w14:textId="122CB230" w:rsidR="00CF3E45" w:rsidRPr="002A3BA2" w:rsidRDefault="00CF3E45" w:rsidP="00CF3E45">
      <w:pPr>
        <w:pStyle w:val="CGC2025ParaNumbers"/>
      </w:pPr>
      <w:r w:rsidRPr="002A3BA2">
        <w:t xml:space="preserve">The Commission </w:t>
      </w:r>
      <w:r w:rsidR="000D6C22" w:rsidRPr="002A3BA2">
        <w:t>will</w:t>
      </w:r>
      <w:r w:rsidRPr="002A3BA2">
        <w:t xml:space="preserve"> maintain a 12.5% discount</w:t>
      </w:r>
      <w:r w:rsidR="00D94D3A" w:rsidRPr="002A3BA2">
        <w:t xml:space="preserve"> on the wage costs assess</w:t>
      </w:r>
      <w:r w:rsidR="00EF66BB" w:rsidRPr="002A3BA2">
        <w:t>ment</w:t>
      </w:r>
      <w:r w:rsidRPr="002A3BA2">
        <w:t xml:space="preserve">, reflecting </w:t>
      </w:r>
      <w:r w:rsidR="00E00E86" w:rsidRPr="002A3BA2">
        <w:t xml:space="preserve">continuing </w:t>
      </w:r>
      <w:r w:rsidRPr="002A3BA2">
        <w:t xml:space="preserve">uncertainty about measurement issues and the </w:t>
      </w:r>
      <w:r w:rsidR="00836594" w:rsidRPr="002A3BA2">
        <w:t xml:space="preserve">strength </w:t>
      </w:r>
      <w:r w:rsidRPr="002A3BA2">
        <w:t>of the private sector wages proxy.</w:t>
      </w:r>
    </w:p>
    <w:p w14:paraId="47DFB5F2" w14:textId="775E5BDA" w:rsidR="00420C8D" w:rsidRPr="002A3BA2" w:rsidRDefault="00420C8D" w:rsidP="007E56F1">
      <w:pPr>
        <w:pStyle w:val="Heading3"/>
        <w:keepNext/>
        <w:spacing w:before="120" w:after="80"/>
      </w:pPr>
      <w:r w:rsidRPr="002A3BA2">
        <w:lastRenderedPageBreak/>
        <w:t>Wage to non-wage costs</w:t>
      </w:r>
    </w:p>
    <w:p w14:paraId="5861DC7A" w14:textId="622DFFC3" w:rsidR="00231D32" w:rsidRPr="002A3BA2" w:rsidRDefault="00A94909" w:rsidP="00243B1B">
      <w:pPr>
        <w:pStyle w:val="CGC2025ParaNumbers"/>
      </w:pPr>
      <w:r w:rsidRPr="002A3BA2">
        <w:t xml:space="preserve">The wage costs assessment is only applied to wage-related expenditure. </w:t>
      </w:r>
      <w:r w:rsidR="00627A89" w:rsidRPr="002A3BA2">
        <w:t>The Commission classifies spending</w:t>
      </w:r>
      <w:r w:rsidR="004E3D3F" w:rsidRPr="002A3BA2">
        <w:t xml:space="preserve"> </w:t>
      </w:r>
      <w:r w:rsidR="00231D32" w:rsidRPr="002A3BA2">
        <w:t xml:space="preserve">as </w:t>
      </w:r>
      <w:r w:rsidR="0045761E" w:rsidRPr="002A3BA2">
        <w:t>‘</w:t>
      </w:r>
      <w:r w:rsidR="00231D32" w:rsidRPr="002A3BA2">
        <w:t>wage</w:t>
      </w:r>
      <w:r w:rsidR="00FF701A" w:rsidRPr="002A3BA2">
        <w:t xml:space="preserve"> related</w:t>
      </w:r>
      <w:r w:rsidR="0045761E" w:rsidRPr="002A3BA2">
        <w:t>’</w:t>
      </w:r>
      <w:r w:rsidRPr="002A3BA2">
        <w:t xml:space="preserve">, </w:t>
      </w:r>
      <w:r w:rsidR="0045761E" w:rsidRPr="002A3BA2">
        <w:t>‘</w:t>
      </w:r>
      <w:r w:rsidR="00231D32" w:rsidRPr="002A3BA2">
        <w:t>non-wage</w:t>
      </w:r>
      <w:r w:rsidR="00FF701A" w:rsidRPr="002A3BA2">
        <w:t xml:space="preserve"> related</w:t>
      </w:r>
      <w:r w:rsidR="0045761E" w:rsidRPr="002A3BA2">
        <w:t>’</w:t>
      </w:r>
      <w:r w:rsidR="00231D32" w:rsidRPr="002A3BA2">
        <w:t xml:space="preserve"> or </w:t>
      </w:r>
      <w:r w:rsidR="00177716" w:rsidRPr="002A3BA2">
        <w:t>‘</w:t>
      </w:r>
      <w:r w:rsidR="00231D32" w:rsidRPr="002A3BA2">
        <w:t>other</w:t>
      </w:r>
      <w:r w:rsidR="00177716" w:rsidRPr="002A3BA2">
        <w:t>’</w:t>
      </w:r>
      <w:r w:rsidR="00FF701A" w:rsidRPr="002A3BA2">
        <w:t xml:space="preserve">. The </w:t>
      </w:r>
      <w:r w:rsidR="00BA381F" w:rsidRPr="002A3BA2">
        <w:t>w</w:t>
      </w:r>
      <w:r w:rsidR="00FF701A" w:rsidRPr="002A3BA2">
        <w:t>age relate</w:t>
      </w:r>
      <w:r w:rsidR="00BA381F" w:rsidRPr="002A3BA2">
        <w:t>d</w:t>
      </w:r>
      <w:r w:rsidR="00FF701A" w:rsidRPr="002A3BA2">
        <w:t xml:space="preserve"> proportion of the ‘other’ </w:t>
      </w:r>
      <w:r w:rsidR="006B2CDB">
        <w:t xml:space="preserve">(unattributed) </w:t>
      </w:r>
      <w:r w:rsidR="00FF701A" w:rsidRPr="002A3BA2">
        <w:t>spending is</w:t>
      </w:r>
      <w:r w:rsidR="009C633A" w:rsidRPr="002A3BA2">
        <w:t xml:space="preserve"> estimated</w:t>
      </w:r>
      <w:r w:rsidR="0045761E" w:rsidRPr="002A3BA2">
        <w:t xml:space="preserve"> using the </w:t>
      </w:r>
      <w:r w:rsidR="00231D32" w:rsidRPr="002A3BA2">
        <w:t xml:space="preserve">proportion of </w:t>
      </w:r>
      <w:r w:rsidR="00F74348" w:rsidRPr="002A3BA2">
        <w:t>‘</w:t>
      </w:r>
      <w:r w:rsidR="00231D32" w:rsidRPr="002A3BA2">
        <w:t>wage</w:t>
      </w:r>
      <w:r w:rsidR="00F74348" w:rsidRPr="002A3BA2">
        <w:t xml:space="preserve"> related’</w:t>
      </w:r>
      <w:r w:rsidR="00231D32" w:rsidRPr="002A3BA2">
        <w:t xml:space="preserve"> </w:t>
      </w:r>
      <w:r w:rsidR="00992245" w:rsidRPr="002A3BA2">
        <w:t>to</w:t>
      </w:r>
      <w:r w:rsidR="00231D32" w:rsidRPr="002A3BA2">
        <w:t xml:space="preserve"> </w:t>
      </w:r>
      <w:r w:rsidR="00F74348" w:rsidRPr="002A3BA2">
        <w:t>‘</w:t>
      </w:r>
      <w:r w:rsidR="00231D32" w:rsidRPr="002A3BA2">
        <w:t>non-wage</w:t>
      </w:r>
      <w:r w:rsidR="00F74348" w:rsidRPr="002A3BA2">
        <w:t xml:space="preserve"> related’</w:t>
      </w:r>
      <w:r w:rsidR="00231D32" w:rsidRPr="002A3BA2">
        <w:t xml:space="preserve"> costs</w:t>
      </w:r>
      <w:r w:rsidR="00F74348" w:rsidRPr="002A3BA2">
        <w:t>.</w:t>
      </w:r>
      <w:r w:rsidR="00231D32" w:rsidRPr="002A3BA2">
        <w:t xml:space="preserve"> </w:t>
      </w:r>
    </w:p>
    <w:p w14:paraId="0D31DAA9" w14:textId="1779D911" w:rsidR="006B53B8" w:rsidRPr="002A3BA2" w:rsidRDefault="006B53B8" w:rsidP="00243B1B">
      <w:pPr>
        <w:pStyle w:val="CGC2025ParaNumbers"/>
      </w:pPr>
      <w:r w:rsidRPr="002A3BA2">
        <w:t>In the 2020 Review</w:t>
      </w:r>
      <w:r w:rsidR="005661A1">
        <w:t>,</w:t>
      </w:r>
      <w:r w:rsidRPr="002A3BA2">
        <w:t xml:space="preserve"> the Commission considered that these classifications were unreliable for housing, roads and transport</w:t>
      </w:r>
      <w:r w:rsidRPr="002A3BA2" w:rsidDel="008C6ADD">
        <w:t xml:space="preserve"> </w:t>
      </w:r>
      <w:r w:rsidRPr="002A3BA2">
        <w:t>due to relatively low ‘wage related’ costs and relatively high ‘other’ costs. For these categories, the wage related proportion of all costs was estimated as the average wage related proportion of all other categories.</w:t>
      </w:r>
    </w:p>
    <w:p w14:paraId="3A887431" w14:textId="126E5A54" w:rsidR="001A5991" w:rsidRPr="002A3BA2" w:rsidRDefault="0070497A" w:rsidP="00243B1B">
      <w:pPr>
        <w:pStyle w:val="CGC2025ParaNumbers"/>
      </w:pPr>
      <w:r w:rsidRPr="002A3BA2">
        <w:t>Victoria raised concerns with this approach</w:t>
      </w:r>
      <w:r w:rsidR="00EA6414" w:rsidRPr="002A3BA2">
        <w:t>,</w:t>
      </w:r>
      <w:r w:rsidR="00F06A93" w:rsidRPr="002A3BA2">
        <w:t xml:space="preserve"> stating that it greatly overestimated the wage </w:t>
      </w:r>
      <w:r w:rsidR="00D3224C" w:rsidRPr="002A3BA2">
        <w:t>related proportion of expenses in those categories</w:t>
      </w:r>
      <w:r w:rsidR="009E3066" w:rsidRPr="002A3BA2">
        <w:t xml:space="preserve">. </w:t>
      </w:r>
      <w:r w:rsidR="00266CAD" w:rsidRPr="002A3BA2">
        <w:t xml:space="preserve">Housing, roads and transport are </w:t>
      </w:r>
      <w:r w:rsidR="00EB49FE" w:rsidRPr="002A3BA2">
        <w:t>more</w:t>
      </w:r>
      <w:r w:rsidR="00266CAD" w:rsidRPr="002A3BA2">
        <w:t xml:space="preserve"> capital intensive </w:t>
      </w:r>
      <w:r w:rsidR="00EB49FE" w:rsidRPr="002A3BA2">
        <w:t xml:space="preserve">than </w:t>
      </w:r>
      <w:r w:rsidR="00926D72" w:rsidRPr="002A3BA2">
        <w:t>other assessments and have a lower</w:t>
      </w:r>
      <w:r w:rsidR="001A5991" w:rsidRPr="002A3BA2">
        <w:t xml:space="preserve"> wage related proportion of expenses than the average.</w:t>
      </w:r>
      <w:r w:rsidR="00FF5EDE" w:rsidRPr="002A3BA2">
        <w:t xml:space="preserve"> </w:t>
      </w:r>
    </w:p>
    <w:p w14:paraId="0E043CA8" w14:textId="0622A7D1" w:rsidR="00A03DAD" w:rsidRPr="002A3BA2" w:rsidRDefault="00C82CB0">
      <w:pPr>
        <w:pStyle w:val="CGC2025ParaNumbers"/>
      </w:pPr>
      <w:r w:rsidRPr="002A3BA2">
        <w:t>In</w:t>
      </w:r>
      <w:r w:rsidR="00F90F9F" w:rsidRPr="002A3BA2">
        <w:t xml:space="preserve"> respon</w:t>
      </w:r>
      <w:r w:rsidR="006F60BD" w:rsidRPr="002A3BA2">
        <w:t>s</w:t>
      </w:r>
      <w:r w:rsidR="00F90F9F" w:rsidRPr="002A3BA2">
        <w:t>e to concerns</w:t>
      </w:r>
      <w:r w:rsidR="006F60BD" w:rsidRPr="002A3BA2">
        <w:t>, the Commission</w:t>
      </w:r>
      <w:r w:rsidR="00F90F9F" w:rsidRPr="002A3BA2">
        <w:t xml:space="preserve"> propos</w:t>
      </w:r>
      <w:r w:rsidR="005A3B04" w:rsidRPr="002A3BA2">
        <w:t>ed</w:t>
      </w:r>
      <w:r w:rsidR="00F90F9F" w:rsidRPr="002A3BA2">
        <w:t xml:space="preserve"> to </w:t>
      </w:r>
      <w:r w:rsidR="00124EAA" w:rsidRPr="002A3BA2">
        <w:t xml:space="preserve">impute </w:t>
      </w:r>
      <w:r w:rsidR="001D3F1A" w:rsidRPr="002A3BA2">
        <w:t>‘other’ costs</w:t>
      </w:r>
      <w:r w:rsidR="00124EAA" w:rsidRPr="002A3BA2">
        <w:t xml:space="preserve"> in all categories based on the ratio of total </w:t>
      </w:r>
      <w:r w:rsidR="001D3F1A" w:rsidRPr="002A3BA2">
        <w:t>‘</w:t>
      </w:r>
      <w:r w:rsidR="00124EAA" w:rsidRPr="002A3BA2">
        <w:t xml:space="preserve">wage </w:t>
      </w:r>
      <w:r w:rsidR="001D3F1A" w:rsidRPr="002A3BA2">
        <w:t xml:space="preserve">related’ </w:t>
      </w:r>
      <w:r w:rsidR="00124EAA" w:rsidRPr="002A3BA2">
        <w:t xml:space="preserve">and </w:t>
      </w:r>
      <w:r w:rsidR="001D3F1A" w:rsidRPr="002A3BA2">
        <w:t>‘</w:t>
      </w:r>
      <w:r w:rsidR="00124EAA" w:rsidRPr="002A3BA2">
        <w:t>non-wage</w:t>
      </w:r>
      <w:r w:rsidR="001D3F1A" w:rsidRPr="002A3BA2">
        <w:t xml:space="preserve"> related’</w:t>
      </w:r>
      <w:r w:rsidR="00124EAA" w:rsidRPr="002A3BA2">
        <w:t xml:space="preserve"> spending.</w:t>
      </w:r>
    </w:p>
    <w:p w14:paraId="27BF1963" w14:textId="77777777" w:rsidR="00E9665F" w:rsidRPr="002A3BA2" w:rsidRDefault="00E9665F" w:rsidP="0098187A">
      <w:pPr>
        <w:pStyle w:val="Heading4"/>
        <w:spacing w:before="160" w:after="160"/>
      </w:pPr>
      <w:r w:rsidRPr="002A3BA2">
        <w:t>State views</w:t>
      </w:r>
    </w:p>
    <w:p w14:paraId="6EDC974A" w14:textId="287696B8" w:rsidR="00E9665F" w:rsidRPr="002A3BA2" w:rsidRDefault="007373C1" w:rsidP="0098187A">
      <w:pPr>
        <w:pStyle w:val="CGC2025ParaNumbers"/>
        <w:spacing w:after="0"/>
      </w:pPr>
      <w:r w:rsidRPr="002A3BA2">
        <w:t>No state raised objections to</w:t>
      </w:r>
      <w:r w:rsidRPr="002A3BA2" w:rsidDel="007373C1">
        <w:t xml:space="preserve"> </w:t>
      </w:r>
      <w:r w:rsidRPr="002A3BA2">
        <w:t>c</w:t>
      </w:r>
      <w:r w:rsidR="00F64813" w:rsidRPr="002A3BA2">
        <w:t xml:space="preserve">hanging the way housing, </w:t>
      </w:r>
      <w:r w:rsidR="00A10D29" w:rsidRPr="002A3BA2">
        <w:t xml:space="preserve">roads and </w:t>
      </w:r>
      <w:r w:rsidR="00F64813" w:rsidRPr="002A3BA2">
        <w:t>transport</w:t>
      </w:r>
      <w:r w:rsidR="00A10D29" w:rsidRPr="002A3BA2">
        <w:t xml:space="preserve"> wage shares of expenses are </w:t>
      </w:r>
      <w:r w:rsidR="00E83353" w:rsidRPr="002A3BA2">
        <w:t>imputed</w:t>
      </w:r>
      <w:r w:rsidR="00213D95" w:rsidRPr="002A3BA2">
        <w:t>.</w:t>
      </w:r>
      <w:r w:rsidR="00591BEC" w:rsidRPr="002A3BA2">
        <w:t xml:space="preserve"> </w:t>
      </w:r>
    </w:p>
    <w:p w14:paraId="28636F62" w14:textId="4BE16503" w:rsidR="00420C8D" w:rsidRPr="002A3BA2" w:rsidRDefault="00E9665F" w:rsidP="007E56F1">
      <w:pPr>
        <w:pStyle w:val="Heading4"/>
        <w:spacing w:before="200" w:after="120"/>
      </w:pPr>
      <w:r w:rsidRPr="002A3BA2">
        <w:t xml:space="preserve">Commission </w:t>
      </w:r>
      <w:r w:rsidR="00420C8D" w:rsidRPr="002A3BA2">
        <w:t>decision</w:t>
      </w:r>
    </w:p>
    <w:p w14:paraId="015DF576" w14:textId="570C1051" w:rsidR="00544CE6" w:rsidRPr="00E81D0C" w:rsidRDefault="00000D6F" w:rsidP="00E81D0C">
      <w:pPr>
        <w:pStyle w:val="CGC2025ParaNumbers"/>
      </w:pPr>
      <w:r w:rsidRPr="002A3BA2">
        <w:t xml:space="preserve">The Commission </w:t>
      </w:r>
      <w:r w:rsidR="001A0C51" w:rsidRPr="002A3BA2">
        <w:t xml:space="preserve">will </w:t>
      </w:r>
      <w:r w:rsidRPr="002A3BA2">
        <w:t xml:space="preserve">treat all categories in the same manner and estimate wage costs by applying the ratio of overall total wage to non-wage expenses to the </w:t>
      </w:r>
      <w:r w:rsidR="004265D4" w:rsidRPr="002A3BA2">
        <w:t>‘</w:t>
      </w:r>
      <w:r w:rsidRPr="002A3BA2">
        <w:t>other</w:t>
      </w:r>
      <w:r w:rsidR="004265D4" w:rsidRPr="002A3BA2">
        <w:t>’</w:t>
      </w:r>
      <w:r w:rsidRPr="002A3BA2">
        <w:t xml:space="preserve"> </w:t>
      </w:r>
      <w:r w:rsidR="006B2CDB">
        <w:t>(unattributed</w:t>
      </w:r>
      <w:r w:rsidR="0066597B">
        <w:t xml:space="preserve">) </w:t>
      </w:r>
      <w:r w:rsidRPr="002A3BA2">
        <w:t>expenses in every category.</w:t>
      </w:r>
    </w:p>
    <w:p w14:paraId="30ADFD27" w14:textId="1AA32F65" w:rsidR="00D675EE" w:rsidRPr="002A3BA2" w:rsidRDefault="001F7487" w:rsidP="00734E25">
      <w:pPr>
        <w:pStyle w:val="Heading2"/>
        <w:spacing w:before="160" w:after="80"/>
      </w:pPr>
      <w:r w:rsidRPr="002A3BA2">
        <w:t>GST</w:t>
      </w:r>
      <w:r w:rsidR="0087295E" w:rsidRPr="002A3BA2">
        <w:t xml:space="preserve"> impacts of method changes</w:t>
      </w:r>
    </w:p>
    <w:p w14:paraId="09340EA0" w14:textId="556595E0" w:rsidR="007D6A78" w:rsidRDefault="00044007" w:rsidP="00734E25">
      <w:pPr>
        <w:pStyle w:val="CGC2025ParaNumbers"/>
        <w:spacing w:after="0" w:line="240" w:lineRule="atLeast"/>
      </w:pPr>
      <w:r w:rsidRPr="002A3BA2">
        <w:t xml:space="preserve">The impact on the GST distribution </w:t>
      </w:r>
      <w:r w:rsidR="001618DA">
        <w:t>from</w:t>
      </w:r>
      <w:r w:rsidR="001618DA" w:rsidRPr="002A3BA2">
        <w:t xml:space="preserve"> </w:t>
      </w:r>
      <w:r w:rsidR="00DB53B0" w:rsidRPr="002A3BA2">
        <w:t xml:space="preserve">the method changes is shown in </w:t>
      </w:r>
      <w:r w:rsidR="0046176F" w:rsidRPr="002A3BA2">
        <w:t>Table</w:t>
      </w:r>
      <w:r w:rsidR="00321351" w:rsidRPr="002A3BA2">
        <w:t xml:space="preserve"> </w:t>
      </w:r>
      <w:r w:rsidR="00194B6B">
        <w:t>2</w:t>
      </w:r>
      <w:r w:rsidR="0057794C" w:rsidRPr="002A3BA2">
        <w:t>.</w:t>
      </w:r>
    </w:p>
    <w:p w14:paraId="4346A3BC" w14:textId="16B09039" w:rsidR="00604D62" w:rsidRPr="002A3BA2" w:rsidRDefault="00604D62" w:rsidP="00734E25">
      <w:pPr>
        <w:pStyle w:val="CGC2025Caption"/>
        <w:spacing w:before="200" w:after="80"/>
        <w:ind w:left="1440" w:hanging="1440"/>
      </w:pPr>
      <w:r w:rsidRPr="00C14DA5">
        <w:t xml:space="preserve">Table </w:t>
      </w:r>
      <w:r w:rsidRPr="00C14DA5">
        <w:fldChar w:fldCharType="begin"/>
      </w:r>
      <w:r w:rsidRPr="00C14DA5">
        <w:instrText xml:space="preserve"> SEQ Table \* ARABIC </w:instrText>
      </w:r>
      <w:r w:rsidRPr="00C14DA5">
        <w:fldChar w:fldCharType="separate"/>
      </w:r>
      <w:r w:rsidR="00E25A17" w:rsidRPr="00C14DA5">
        <w:rPr>
          <w:noProof/>
        </w:rPr>
        <w:t>2</w:t>
      </w:r>
      <w:r w:rsidRPr="00C14DA5">
        <w:fldChar w:fldCharType="end"/>
      </w:r>
      <w:r w:rsidRPr="00C14DA5">
        <w:tab/>
      </w:r>
      <w:r w:rsidR="007F55A0">
        <w:t xml:space="preserve">Impact on </w:t>
      </w:r>
      <w:r w:rsidR="00302CFB" w:rsidRPr="00C14DA5">
        <w:t xml:space="preserve">GST </w:t>
      </w:r>
      <w:r w:rsidR="007F55A0">
        <w:t>distribution</w:t>
      </w:r>
      <w:r w:rsidR="002861EB" w:rsidRPr="00C14DA5">
        <w:t xml:space="preserve"> of method changes</w:t>
      </w:r>
      <w:r w:rsidR="00EC0581" w:rsidRPr="00C14DA5">
        <w:t xml:space="preserve">, </w:t>
      </w:r>
      <w:r w:rsidR="7D7507DB" w:rsidRPr="00C14DA5">
        <w:t xml:space="preserve">wage costs, </w:t>
      </w:r>
      <w:r w:rsidR="00734E25">
        <w:br/>
      </w:r>
      <w:r w:rsidR="009910BA" w:rsidRPr="00C14DA5">
        <w:t xml:space="preserve">2024–25 to </w:t>
      </w:r>
      <w:r w:rsidR="00EC0581" w:rsidRPr="00C14DA5">
        <w:t>2025</w:t>
      </w:r>
      <w:r w:rsidR="000B7AED" w:rsidRPr="00C14DA5">
        <w:t>–</w:t>
      </w:r>
      <w:r w:rsidR="00EC0581" w:rsidRPr="00C14DA5">
        <w:t>26</w:t>
      </w:r>
    </w:p>
    <w:tbl>
      <w:tblPr>
        <w:tblW w:w="8940" w:type="dxa"/>
        <w:tblLook w:val="04A0" w:firstRow="1" w:lastRow="0" w:firstColumn="1" w:lastColumn="0" w:noHBand="0" w:noVBand="1"/>
      </w:tblPr>
      <w:tblGrid>
        <w:gridCol w:w="3160"/>
        <w:gridCol w:w="640"/>
        <w:gridCol w:w="640"/>
        <w:gridCol w:w="640"/>
        <w:gridCol w:w="640"/>
        <w:gridCol w:w="640"/>
        <w:gridCol w:w="640"/>
        <w:gridCol w:w="640"/>
        <w:gridCol w:w="640"/>
        <w:gridCol w:w="660"/>
      </w:tblGrid>
      <w:tr w:rsidR="00C16FB3" w:rsidRPr="00C16FB3" w14:paraId="17869FE4" w14:textId="77777777" w:rsidTr="00C16FB3">
        <w:trPr>
          <w:trHeight w:val="552"/>
        </w:trPr>
        <w:tc>
          <w:tcPr>
            <w:tcW w:w="3160" w:type="dxa"/>
            <w:tcBorders>
              <w:top w:val="nil"/>
              <w:left w:val="nil"/>
              <w:bottom w:val="nil"/>
              <w:right w:val="nil"/>
            </w:tcBorders>
            <w:shd w:val="clear" w:color="000000" w:fill="006991"/>
            <w:vAlign w:val="center"/>
            <w:hideMark/>
          </w:tcPr>
          <w:p w14:paraId="60C1A60B" w14:textId="77777777" w:rsidR="00C16FB3" w:rsidRPr="00C16FB3" w:rsidRDefault="00C16FB3" w:rsidP="00C16FB3">
            <w:pPr>
              <w:spacing w:after="0" w:line="240" w:lineRule="auto"/>
              <w:rPr>
                <w:rFonts w:ascii="Open Sans Semibold" w:eastAsia="Times New Roman" w:hAnsi="Open Sans Semibold" w:cs="Open Sans Semibold"/>
                <w:color w:val="FFFFFF"/>
                <w:sz w:val="16"/>
                <w:szCs w:val="16"/>
                <w:lang w:eastAsia="en-AU"/>
              </w:rPr>
            </w:pPr>
            <w:r w:rsidRPr="00C16FB3">
              <w:rPr>
                <w:rFonts w:ascii="Open Sans Semibold" w:eastAsia="Times New Roman" w:hAnsi="Open Sans Semibold" w:cs="Open Sans Semibold"/>
                <w:color w:val="FFFFFF"/>
                <w:sz w:val="16"/>
                <w:szCs w:val="16"/>
                <w:lang w:eastAsia="en-AU"/>
              </w:rPr>
              <w:t> </w:t>
            </w:r>
          </w:p>
        </w:tc>
        <w:tc>
          <w:tcPr>
            <w:tcW w:w="640" w:type="dxa"/>
            <w:tcBorders>
              <w:top w:val="nil"/>
              <w:left w:val="nil"/>
              <w:bottom w:val="nil"/>
              <w:right w:val="nil"/>
            </w:tcBorders>
            <w:shd w:val="clear" w:color="000000" w:fill="006991"/>
            <w:vAlign w:val="center"/>
            <w:hideMark/>
          </w:tcPr>
          <w:p w14:paraId="000BEA76" w14:textId="77777777" w:rsidR="00C16FB3" w:rsidRPr="00C16FB3" w:rsidRDefault="00C16FB3" w:rsidP="00C16FB3">
            <w:pPr>
              <w:spacing w:after="0" w:line="240" w:lineRule="auto"/>
              <w:jc w:val="right"/>
              <w:rPr>
                <w:rFonts w:ascii="Open Sans Semibold" w:eastAsia="Times New Roman" w:hAnsi="Open Sans Semibold" w:cs="Open Sans Semibold"/>
                <w:color w:val="FFFFFF"/>
                <w:sz w:val="16"/>
                <w:szCs w:val="16"/>
                <w:lang w:eastAsia="en-AU"/>
              </w:rPr>
            </w:pPr>
            <w:r w:rsidRPr="00C16FB3">
              <w:rPr>
                <w:rFonts w:ascii="Open Sans Semibold" w:eastAsia="Times New Roman" w:hAnsi="Open Sans Semibold" w:cs="Open Sans Semibold"/>
                <w:color w:val="FFFFFF"/>
                <w:sz w:val="16"/>
                <w:szCs w:val="16"/>
                <w:lang w:eastAsia="en-AU"/>
              </w:rPr>
              <w:t>NSW</w:t>
            </w:r>
          </w:p>
        </w:tc>
        <w:tc>
          <w:tcPr>
            <w:tcW w:w="640" w:type="dxa"/>
            <w:tcBorders>
              <w:top w:val="nil"/>
              <w:left w:val="nil"/>
              <w:bottom w:val="nil"/>
              <w:right w:val="nil"/>
            </w:tcBorders>
            <w:shd w:val="clear" w:color="000000" w:fill="006991"/>
            <w:vAlign w:val="center"/>
            <w:hideMark/>
          </w:tcPr>
          <w:p w14:paraId="642E6B02" w14:textId="77777777" w:rsidR="00C16FB3" w:rsidRPr="00C16FB3" w:rsidRDefault="00C16FB3" w:rsidP="00C16FB3">
            <w:pPr>
              <w:spacing w:after="0" w:line="240" w:lineRule="auto"/>
              <w:jc w:val="right"/>
              <w:rPr>
                <w:rFonts w:ascii="Open Sans Semibold" w:eastAsia="Times New Roman" w:hAnsi="Open Sans Semibold" w:cs="Open Sans Semibold"/>
                <w:color w:val="FFFFFF"/>
                <w:sz w:val="16"/>
                <w:szCs w:val="16"/>
                <w:lang w:eastAsia="en-AU"/>
              </w:rPr>
            </w:pPr>
            <w:r w:rsidRPr="00C16FB3">
              <w:rPr>
                <w:rFonts w:ascii="Open Sans Semibold" w:eastAsia="Times New Roman" w:hAnsi="Open Sans Semibold" w:cs="Open Sans Semibold"/>
                <w:color w:val="FFFFFF"/>
                <w:sz w:val="16"/>
                <w:szCs w:val="16"/>
                <w:lang w:eastAsia="en-AU"/>
              </w:rPr>
              <w:t>Vic</w:t>
            </w:r>
          </w:p>
        </w:tc>
        <w:tc>
          <w:tcPr>
            <w:tcW w:w="640" w:type="dxa"/>
            <w:tcBorders>
              <w:top w:val="nil"/>
              <w:left w:val="nil"/>
              <w:bottom w:val="nil"/>
              <w:right w:val="nil"/>
            </w:tcBorders>
            <w:shd w:val="clear" w:color="000000" w:fill="006991"/>
            <w:vAlign w:val="center"/>
            <w:hideMark/>
          </w:tcPr>
          <w:p w14:paraId="63CC2A21" w14:textId="77777777" w:rsidR="00C16FB3" w:rsidRPr="00C16FB3" w:rsidRDefault="00C16FB3" w:rsidP="00C16FB3">
            <w:pPr>
              <w:spacing w:after="0" w:line="240" w:lineRule="auto"/>
              <w:jc w:val="right"/>
              <w:rPr>
                <w:rFonts w:ascii="Open Sans Semibold" w:eastAsia="Times New Roman" w:hAnsi="Open Sans Semibold" w:cs="Open Sans Semibold"/>
                <w:color w:val="FFFFFF"/>
                <w:sz w:val="16"/>
                <w:szCs w:val="16"/>
                <w:lang w:eastAsia="en-AU"/>
              </w:rPr>
            </w:pPr>
            <w:r w:rsidRPr="00C16FB3">
              <w:rPr>
                <w:rFonts w:ascii="Open Sans Semibold" w:eastAsia="Times New Roman" w:hAnsi="Open Sans Semibold" w:cs="Open Sans Semibold"/>
                <w:color w:val="FFFFFF"/>
                <w:sz w:val="16"/>
                <w:szCs w:val="16"/>
                <w:lang w:eastAsia="en-AU"/>
              </w:rPr>
              <w:t>Qld</w:t>
            </w:r>
          </w:p>
        </w:tc>
        <w:tc>
          <w:tcPr>
            <w:tcW w:w="640" w:type="dxa"/>
            <w:tcBorders>
              <w:top w:val="nil"/>
              <w:left w:val="nil"/>
              <w:bottom w:val="nil"/>
              <w:right w:val="nil"/>
            </w:tcBorders>
            <w:shd w:val="clear" w:color="000000" w:fill="006991"/>
            <w:vAlign w:val="center"/>
            <w:hideMark/>
          </w:tcPr>
          <w:p w14:paraId="2A792BE0" w14:textId="77777777" w:rsidR="00C16FB3" w:rsidRPr="00C16FB3" w:rsidRDefault="00C16FB3" w:rsidP="00C16FB3">
            <w:pPr>
              <w:spacing w:after="0" w:line="240" w:lineRule="auto"/>
              <w:jc w:val="right"/>
              <w:rPr>
                <w:rFonts w:ascii="Open Sans Semibold" w:eastAsia="Times New Roman" w:hAnsi="Open Sans Semibold" w:cs="Open Sans Semibold"/>
                <w:color w:val="FFFFFF"/>
                <w:sz w:val="16"/>
                <w:szCs w:val="16"/>
                <w:lang w:eastAsia="en-AU"/>
              </w:rPr>
            </w:pPr>
            <w:r w:rsidRPr="00C16FB3">
              <w:rPr>
                <w:rFonts w:ascii="Open Sans Semibold" w:eastAsia="Times New Roman" w:hAnsi="Open Sans Semibold" w:cs="Open Sans Semibold"/>
                <w:color w:val="FFFFFF"/>
                <w:sz w:val="16"/>
                <w:szCs w:val="16"/>
                <w:lang w:eastAsia="en-AU"/>
              </w:rPr>
              <w:t>WA</w:t>
            </w:r>
          </w:p>
        </w:tc>
        <w:tc>
          <w:tcPr>
            <w:tcW w:w="640" w:type="dxa"/>
            <w:tcBorders>
              <w:top w:val="nil"/>
              <w:left w:val="nil"/>
              <w:bottom w:val="nil"/>
              <w:right w:val="nil"/>
            </w:tcBorders>
            <w:shd w:val="clear" w:color="000000" w:fill="006991"/>
            <w:vAlign w:val="center"/>
            <w:hideMark/>
          </w:tcPr>
          <w:p w14:paraId="0594FBD5" w14:textId="77777777" w:rsidR="00C16FB3" w:rsidRPr="00C16FB3" w:rsidRDefault="00C16FB3" w:rsidP="00C16FB3">
            <w:pPr>
              <w:spacing w:after="0" w:line="240" w:lineRule="auto"/>
              <w:jc w:val="right"/>
              <w:rPr>
                <w:rFonts w:ascii="Open Sans Semibold" w:eastAsia="Times New Roman" w:hAnsi="Open Sans Semibold" w:cs="Open Sans Semibold"/>
                <w:color w:val="FFFFFF"/>
                <w:sz w:val="16"/>
                <w:szCs w:val="16"/>
                <w:lang w:eastAsia="en-AU"/>
              </w:rPr>
            </w:pPr>
            <w:r w:rsidRPr="00C16FB3">
              <w:rPr>
                <w:rFonts w:ascii="Open Sans Semibold" w:eastAsia="Times New Roman" w:hAnsi="Open Sans Semibold" w:cs="Open Sans Semibold"/>
                <w:color w:val="FFFFFF"/>
                <w:sz w:val="16"/>
                <w:szCs w:val="16"/>
                <w:lang w:eastAsia="en-AU"/>
              </w:rPr>
              <w:t>SA</w:t>
            </w:r>
          </w:p>
        </w:tc>
        <w:tc>
          <w:tcPr>
            <w:tcW w:w="640" w:type="dxa"/>
            <w:tcBorders>
              <w:top w:val="nil"/>
              <w:left w:val="nil"/>
              <w:bottom w:val="nil"/>
              <w:right w:val="nil"/>
            </w:tcBorders>
            <w:shd w:val="clear" w:color="000000" w:fill="006991"/>
            <w:vAlign w:val="center"/>
            <w:hideMark/>
          </w:tcPr>
          <w:p w14:paraId="3F8DCA7C" w14:textId="77777777" w:rsidR="00C16FB3" w:rsidRPr="00C16FB3" w:rsidRDefault="00C16FB3" w:rsidP="00C16FB3">
            <w:pPr>
              <w:spacing w:after="0" w:line="240" w:lineRule="auto"/>
              <w:jc w:val="right"/>
              <w:rPr>
                <w:rFonts w:ascii="Open Sans Semibold" w:eastAsia="Times New Roman" w:hAnsi="Open Sans Semibold" w:cs="Open Sans Semibold"/>
                <w:color w:val="FFFFFF"/>
                <w:sz w:val="16"/>
                <w:szCs w:val="16"/>
                <w:lang w:eastAsia="en-AU"/>
              </w:rPr>
            </w:pPr>
            <w:r w:rsidRPr="00C16FB3">
              <w:rPr>
                <w:rFonts w:ascii="Open Sans Semibold" w:eastAsia="Times New Roman" w:hAnsi="Open Sans Semibold" w:cs="Open Sans Semibold"/>
                <w:color w:val="FFFFFF"/>
                <w:sz w:val="16"/>
                <w:szCs w:val="16"/>
                <w:lang w:eastAsia="en-AU"/>
              </w:rPr>
              <w:t>Tas</w:t>
            </w:r>
          </w:p>
        </w:tc>
        <w:tc>
          <w:tcPr>
            <w:tcW w:w="640" w:type="dxa"/>
            <w:tcBorders>
              <w:top w:val="nil"/>
              <w:left w:val="nil"/>
              <w:bottom w:val="nil"/>
              <w:right w:val="nil"/>
            </w:tcBorders>
            <w:shd w:val="clear" w:color="000000" w:fill="006991"/>
            <w:vAlign w:val="center"/>
            <w:hideMark/>
          </w:tcPr>
          <w:p w14:paraId="3D9DC20D" w14:textId="77777777" w:rsidR="00C16FB3" w:rsidRPr="00C16FB3" w:rsidRDefault="00C16FB3" w:rsidP="00C16FB3">
            <w:pPr>
              <w:spacing w:after="0" w:line="240" w:lineRule="auto"/>
              <w:jc w:val="right"/>
              <w:rPr>
                <w:rFonts w:ascii="Open Sans Semibold" w:eastAsia="Times New Roman" w:hAnsi="Open Sans Semibold" w:cs="Open Sans Semibold"/>
                <w:color w:val="FFFFFF"/>
                <w:sz w:val="16"/>
                <w:szCs w:val="16"/>
                <w:lang w:eastAsia="en-AU"/>
              </w:rPr>
            </w:pPr>
            <w:r w:rsidRPr="00C16FB3">
              <w:rPr>
                <w:rFonts w:ascii="Open Sans Semibold" w:eastAsia="Times New Roman" w:hAnsi="Open Sans Semibold" w:cs="Open Sans Semibold"/>
                <w:color w:val="FFFFFF"/>
                <w:sz w:val="16"/>
                <w:szCs w:val="16"/>
                <w:lang w:eastAsia="en-AU"/>
              </w:rPr>
              <w:t>ACT</w:t>
            </w:r>
          </w:p>
        </w:tc>
        <w:tc>
          <w:tcPr>
            <w:tcW w:w="640" w:type="dxa"/>
            <w:tcBorders>
              <w:top w:val="nil"/>
              <w:left w:val="nil"/>
              <w:bottom w:val="nil"/>
              <w:right w:val="nil"/>
            </w:tcBorders>
            <w:shd w:val="clear" w:color="000000" w:fill="006991"/>
            <w:vAlign w:val="center"/>
            <w:hideMark/>
          </w:tcPr>
          <w:p w14:paraId="682A3FBE" w14:textId="77777777" w:rsidR="00C16FB3" w:rsidRPr="00C16FB3" w:rsidRDefault="00C16FB3" w:rsidP="00C16FB3">
            <w:pPr>
              <w:spacing w:after="0" w:line="240" w:lineRule="auto"/>
              <w:jc w:val="right"/>
              <w:rPr>
                <w:rFonts w:ascii="Open Sans Semibold" w:eastAsia="Times New Roman" w:hAnsi="Open Sans Semibold" w:cs="Open Sans Semibold"/>
                <w:color w:val="FFFFFF"/>
                <w:sz w:val="16"/>
                <w:szCs w:val="16"/>
                <w:lang w:eastAsia="en-AU"/>
              </w:rPr>
            </w:pPr>
            <w:r w:rsidRPr="00C16FB3">
              <w:rPr>
                <w:rFonts w:ascii="Open Sans Semibold" w:eastAsia="Times New Roman" w:hAnsi="Open Sans Semibold" w:cs="Open Sans Semibold"/>
                <w:color w:val="FFFFFF"/>
                <w:sz w:val="16"/>
                <w:szCs w:val="16"/>
                <w:lang w:eastAsia="en-AU"/>
              </w:rPr>
              <w:t>NT</w:t>
            </w:r>
          </w:p>
        </w:tc>
        <w:tc>
          <w:tcPr>
            <w:tcW w:w="660" w:type="dxa"/>
            <w:tcBorders>
              <w:top w:val="nil"/>
              <w:left w:val="nil"/>
              <w:bottom w:val="nil"/>
              <w:right w:val="nil"/>
            </w:tcBorders>
            <w:shd w:val="clear" w:color="000000" w:fill="006991"/>
            <w:vAlign w:val="center"/>
            <w:hideMark/>
          </w:tcPr>
          <w:p w14:paraId="37DC3FC1" w14:textId="77777777" w:rsidR="00C16FB3" w:rsidRPr="00C16FB3" w:rsidRDefault="00C16FB3" w:rsidP="00C16FB3">
            <w:pPr>
              <w:spacing w:after="0" w:line="240" w:lineRule="auto"/>
              <w:jc w:val="right"/>
              <w:rPr>
                <w:rFonts w:ascii="Open Sans Semibold" w:eastAsia="Times New Roman" w:hAnsi="Open Sans Semibold" w:cs="Open Sans Semibold"/>
                <w:color w:val="FFFFFF"/>
                <w:sz w:val="16"/>
                <w:szCs w:val="16"/>
                <w:lang w:eastAsia="en-AU"/>
              </w:rPr>
            </w:pPr>
            <w:r w:rsidRPr="00C16FB3">
              <w:rPr>
                <w:rFonts w:ascii="Open Sans Semibold" w:eastAsia="Times New Roman" w:hAnsi="Open Sans Semibold" w:cs="Open Sans Semibold"/>
                <w:color w:val="FFFFFF"/>
                <w:sz w:val="16"/>
                <w:szCs w:val="16"/>
                <w:lang w:eastAsia="en-AU"/>
              </w:rPr>
              <w:t>Total effect</w:t>
            </w:r>
          </w:p>
        </w:tc>
      </w:tr>
      <w:tr w:rsidR="00C16FB3" w:rsidRPr="00C16FB3" w14:paraId="0030820B" w14:textId="77777777" w:rsidTr="00C16FB3">
        <w:trPr>
          <w:trHeight w:val="259"/>
        </w:trPr>
        <w:tc>
          <w:tcPr>
            <w:tcW w:w="3160" w:type="dxa"/>
            <w:tcBorders>
              <w:top w:val="single" w:sz="4" w:space="0" w:color="ADD6EA"/>
              <w:left w:val="nil"/>
              <w:bottom w:val="nil"/>
              <w:right w:val="nil"/>
            </w:tcBorders>
            <w:shd w:val="clear" w:color="000000" w:fill="B6D5E4"/>
            <w:vAlign w:val="center"/>
            <w:hideMark/>
          </w:tcPr>
          <w:p w14:paraId="22B099F7" w14:textId="77777777" w:rsidR="00C16FB3" w:rsidRPr="00C16FB3" w:rsidRDefault="00C16FB3" w:rsidP="00C16FB3">
            <w:pPr>
              <w:spacing w:after="0" w:line="240" w:lineRule="auto"/>
              <w:rPr>
                <w:rFonts w:ascii="Open Sans Semibold" w:eastAsia="Times New Roman" w:hAnsi="Open Sans Semibold" w:cs="Open Sans Semibold"/>
                <w:color w:val="000000"/>
                <w:sz w:val="16"/>
                <w:szCs w:val="16"/>
                <w:lang w:eastAsia="en-AU"/>
              </w:rPr>
            </w:pPr>
            <w:r w:rsidRPr="00C16FB3">
              <w:rPr>
                <w:rFonts w:ascii="Open Sans Semibold" w:eastAsia="Times New Roman" w:hAnsi="Open Sans Semibold" w:cs="Open Sans Semibold"/>
                <w:color w:val="000000"/>
                <w:sz w:val="16"/>
                <w:szCs w:val="16"/>
                <w:lang w:eastAsia="en-AU"/>
              </w:rPr>
              <w:t> </w:t>
            </w:r>
          </w:p>
        </w:tc>
        <w:tc>
          <w:tcPr>
            <w:tcW w:w="640" w:type="dxa"/>
            <w:tcBorders>
              <w:top w:val="single" w:sz="4" w:space="0" w:color="ADD6EA"/>
              <w:left w:val="nil"/>
              <w:bottom w:val="nil"/>
              <w:right w:val="nil"/>
            </w:tcBorders>
            <w:shd w:val="clear" w:color="000000" w:fill="B6D5E4"/>
            <w:vAlign w:val="center"/>
            <w:hideMark/>
          </w:tcPr>
          <w:p w14:paraId="6C0F4BAE" w14:textId="77777777" w:rsidR="00C16FB3" w:rsidRPr="00C16FB3" w:rsidRDefault="00C16FB3" w:rsidP="00C16FB3">
            <w:pPr>
              <w:spacing w:after="0" w:line="240" w:lineRule="auto"/>
              <w:jc w:val="right"/>
              <w:rPr>
                <w:rFonts w:ascii="Open Sans Semibold" w:eastAsia="Times New Roman" w:hAnsi="Open Sans Semibold" w:cs="Open Sans Semibold"/>
                <w:color w:val="000000"/>
                <w:sz w:val="16"/>
                <w:szCs w:val="16"/>
                <w:lang w:eastAsia="en-AU"/>
              </w:rPr>
            </w:pPr>
            <w:r w:rsidRPr="00C16FB3">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000000" w:fill="B6D5E4"/>
            <w:vAlign w:val="center"/>
            <w:hideMark/>
          </w:tcPr>
          <w:p w14:paraId="21D73FD5" w14:textId="77777777" w:rsidR="00C16FB3" w:rsidRPr="00C16FB3" w:rsidRDefault="00C16FB3" w:rsidP="00C16FB3">
            <w:pPr>
              <w:spacing w:after="0" w:line="240" w:lineRule="auto"/>
              <w:jc w:val="right"/>
              <w:rPr>
                <w:rFonts w:ascii="Open Sans Semibold" w:eastAsia="Times New Roman" w:hAnsi="Open Sans Semibold" w:cs="Open Sans Semibold"/>
                <w:color w:val="000000"/>
                <w:sz w:val="16"/>
                <w:szCs w:val="16"/>
                <w:lang w:eastAsia="en-AU"/>
              </w:rPr>
            </w:pPr>
            <w:r w:rsidRPr="00C16FB3">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000000" w:fill="B6D5E4"/>
            <w:vAlign w:val="center"/>
            <w:hideMark/>
          </w:tcPr>
          <w:p w14:paraId="59B89E53" w14:textId="77777777" w:rsidR="00C16FB3" w:rsidRPr="00C16FB3" w:rsidRDefault="00C16FB3" w:rsidP="00C16FB3">
            <w:pPr>
              <w:spacing w:after="0" w:line="240" w:lineRule="auto"/>
              <w:jc w:val="right"/>
              <w:rPr>
                <w:rFonts w:ascii="Open Sans Semibold" w:eastAsia="Times New Roman" w:hAnsi="Open Sans Semibold" w:cs="Open Sans Semibold"/>
                <w:color w:val="000000"/>
                <w:sz w:val="16"/>
                <w:szCs w:val="16"/>
                <w:lang w:eastAsia="en-AU"/>
              </w:rPr>
            </w:pPr>
            <w:r w:rsidRPr="00C16FB3">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000000" w:fill="B6D5E4"/>
            <w:vAlign w:val="center"/>
            <w:hideMark/>
          </w:tcPr>
          <w:p w14:paraId="1A9ECF17" w14:textId="77777777" w:rsidR="00C16FB3" w:rsidRPr="00C16FB3" w:rsidRDefault="00C16FB3" w:rsidP="00C16FB3">
            <w:pPr>
              <w:spacing w:after="0" w:line="240" w:lineRule="auto"/>
              <w:jc w:val="right"/>
              <w:rPr>
                <w:rFonts w:ascii="Open Sans Semibold" w:eastAsia="Times New Roman" w:hAnsi="Open Sans Semibold" w:cs="Open Sans Semibold"/>
                <w:color w:val="000000"/>
                <w:sz w:val="16"/>
                <w:szCs w:val="16"/>
                <w:lang w:eastAsia="en-AU"/>
              </w:rPr>
            </w:pPr>
            <w:r w:rsidRPr="00C16FB3">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000000" w:fill="B6D5E4"/>
            <w:vAlign w:val="center"/>
            <w:hideMark/>
          </w:tcPr>
          <w:p w14:paraId="597B5F46" w14:textId="77777777" w:rsidR="00C16FB3" w:rsidRPr="00C16FB3" w:rsidRDefault="00C16FB3" w:rsidP="00C16FB3">
            <w:pPr>
              <w:spacing w:after="0" w:line="240" w:lineRule="auto"/>
              <w:jc w:val="right"/>
              <w:rPr>
                <w:rFonts w:ascii="Open Sans Semibold" w:eastAsia="Times New Roman" w:hAnsi="Open Sans Semibold" w:cs="Open Sans Semibold"/>
                <w:color w:val="000000"/>
                <w:sz w:val="16"/>
                <w:szCs w:val="16"/>
                <w:lang w:eastAsia="en-AU"/>
              </w:rPr>
            </w:pPr>
            <w:r w:rsidRPr="00C16FB3">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000000" w:fill="B6D5E4"/>
            <w:vAlign w:val="center"/>
            <w:hideMark/>
          </w:tcPr>
          <w:p w14:paraId="6D02E9ED" w14:textId="77777777" w:rsidR="00C16FB3" w:rsidRPr="00C16FB3" w:rsidRDefault="00C16FB3" w:rsidP="00C16FB3">
            <w:pPr>
              <w:spacing w:after="0" w:line="240" w:lineRule="auto"/>
              <w:jc w:val="right"/>
              <w:rPr>
                <w:rFonts w:ascii="Open Sans Semibold" w:eastAsia="Times New Roman" w:hAnsi="Open Sans Semibold" w:cs="Open Sans Semibold"/>
                <w:color w:val="000000"/>
                <w:sz w:val="16"/>
                <w:szCs w:val="16"/>
                <w:lang w:eastAsia="en-AU"/>
              </w:rPr>
            </w:pPr>
            <w:r w:rsidRPr="00C16FB3">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000000" w:fill="B6D5E4"/>
            <w:vAlign w:val="center"/>
            <w:hideMark/>
          </w:tcPr>
          <w:p w14:paraId="23D51FB6" w14:textId="77777777" w:rsidR="00C16FB3" w:rsidRPr="00C16FB3" w:rsidRDefault="00C16FB3" w:rsidP="00C16FB3">
            <w:pPr>
              <w:spacing w:after="0" w:line="240" w:lineRule="auto"/>
              <w:jc w:val="right"/>
              <w:rPr>
                <w:rFonts w:ascii="Open Sans Semibold" w:eastAsia="Times New Roman" w:hAnsi="Open Sans Semibold" w:cs="Open Sans Semibold"/>
                <w:color w:val="000000"/>
                <w:sz w:val="16"/>
                <w:szCs w:val="16"/>
                <w:lang w:eastAsia="en-AU"/>
              </w:rPr>
            </w:pPr>
            <w:r w:rsidRPr="00C16FB3">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000000" w:fill="B6D5E4"/>
            <w:vAlign w:val="center"/>
            <w:hideMark/>
          </w:tcPr>
          <w:p w14:paraId="422E5146" w14:textId="77777777" w:rsidR="00C16FB3" w:rsidRPr="00C16FB3" w:rsidRDefault="00C16FB3" w:rsidP="00C16FB3">
            <w:pPr>
              <w:spacing w:after="0" w:line="240" w:lineRule="auto"/>
              <w:jc w:val="right"/>
              <w:rPr>
                <w:rFonts w:ascii="Open Sans Semibold" w:eastAsia="Times New Roman" w:hAnsi="Open Sans Semibold" w:cs="Open Sans Semibold"/>
                <w:color w:val="000000"/>
                <w:sz w:val="16"/>
                <w:szCs w:val="16"/>
                <w:lang w:eastAsia="en-AU"/>
              </w:rPr>
            </w:pPr>
            <w:r w:rsidRPr="00C16FB3">
              <w:rPr>
                <w:rFonts w:ascii="Open Sans Semibold" w:eastAsia="Times New Roman" w:hAnsi="Open Sans Semibold" w:cs="Open Sans Semibold"/>
                <w:color w:val="000000"/>
                <w:sz w:val="16"/>
                <w:szCs w:val="16"/>
                <w:lang w:eastAsia="en-AU"/>
              </w:rPr>
              <w:t>$m</w:t>
            </w:r>
          </w:p>
        </w:tc>
        <w:tc>
          <w:tcPr>
            <w:tcW w:w="660" w:type="dxa"/>
            <w:tcBorders>
              <w:top w:val="single" w:sz="4" w:space="0" w:color="ADD6EA"/>
              <w:left w:val="nil"/>
              <w:bottom w:val="nil"/>
              <w:right w:val="nil"/>
            </w:tcBorders>
            <w:shd w:val="clear" w:color="000000" w:fill="B6D5E4"/>
            <w:vAlign w:val="center"/>
            <w:hideMark/>
          </w:tcPr>
          <w:p w14:paraId="05F0C133" w14:textId="77777777" w:rsidR="00C16FB3" w:rsidRPr="00C16FB3" w:rsidRDefault="00C16FB3" w:rsidP="00C16FB3">
            <w:pPr>
              <w:spacing w:after="0" w:line="240" w:lineRule="auto"/>
              <w:jc w:val="right"/>
              <w:rPr>
                <w:rFonts w:ascii="Open Sans Semibold" w:eastAsia="Times New Roman" w:hAnsi="Open Sans Semibold" w:cs="Open Sans Semibold"/>
                <w:color w:val="000000"/>
                <w:sz w:val="16"/>
                <w:szCs w:val="16"/>
                <w:lang w:eastAsia="en-AU"/>
              </w:rPr>
            </w:pPr>
            <w:r w:rsidRPr="00C16FB3">
              <w:rPr>
                <w:rFonts w:ascii="Open Sans Semibold" w:eastAsia="Times New Roman" w:hAnsi="Open Sans Semibold" w:cs="Open Sans Semibold"/>
                <w:color w:val="000000"/>
                <w:sz w:val="16"/>
                <w:szCs w:val="16"/>
                <w:lang w:eastAsia="en-AU"/>
              </w:rPr>
              <w:t>$m</w:t>
            </w:r>
          </w:p>
        </w:tc>
      </w:tr>
      <w:tr w:rsidR="00C16FB3" w:rsidRPr="00C16FB3" w14:paraId="2AC8E452" w14:textId="77777777" w:rsidTr="00C16FB3">
        <w:trPr>
          <w:trHeight w:val="319"/>
        </w:trPr>
        <w:tc>
          <w:tcPr>
            <w:tcW w:w="3160" w:type="dxa"/>
            <w:tcBorders>
              <w:top w:val="single" w:sz="4" w:space="0" w:color="ADD6EA"/>
              <w:left w:val="nil"/>
              <w:bottom w:val="nil"/>
              <w:right w:val="nil"/>
            </w:tcBorders>
            <w:shd w:val="clear" w:color="000000" w:fill="FFFFFF"/>
            <w:vAlign w:val="center"/>
            <w:hideMark/>
          </w:tcPr>
          <w:p w14:paraId="5FF9A288" w14:textId="77777777" w:rsidR="00C16FB3" w:rsidRPr="00C16FB3" w:rsidRDefault="00C16FB3" w:rsidP="00C16FB3">
            <w:pPr>
              <w:spacing w:after="0" w:line="240" w:lineRule="auto"/>
              <w:rPr>
                <w:rFonts w:eastAsia="Times New Roman" w:cs="Open Sans Light"/>
                <w:color w:val="000000"/>
                <w:sz w:val="16"/>
                <w:szCs w:val="16"/>
                <w:lang w:eastAsia="en-AU"/>
              </w:rPr>
            </w:pPr>
            <w:r w:rsidRPr="00C16FB3">
              <w:rPr>
                <w:rFonts w:eastAsia="Times New Roman" w:cs="Open Sans Light"/>
                <w:color w:val="000000"/>
                <w:sz w:val="16"/>
                <w:szCs w:val="16"/>
                <w:lang w:eastAsia="en-AU"/>
              </w:rPr>
              <w:t>Changes to model</w:t>
            </w:r>
          </w:p>
        </w:tc>
        <w:tc>
          <w:tcPr>
            <w:tcW w:w="640" w:type="dxa"/>
            <w:tcBorders>
              <w:top w:val="single" w:sz="4" w:space="0" w:color="ADD6EA"/>
              <w:left w:val="nil"/>
              <w:bottom w:val="nil"/>
              <w:right w:val="nil"/>
            </w:tcBorders>
            <w:shd w:val="clear" w:color="000000" w:fill="FFFFFF"/>
            <w:vAlign w:val="center"/>
            <w:hideMark/>
          </w:tcPr>
          <w:p w14:paraId="06DD20A4" w14:textId="77777777" w:rsidR="00C16FB3" w:rsidRPr="00C16FB3" w:rsidRDefault="00C16FB3" w:rsidP="00C16FB3">
            <w:pPr>
              <w:spacing w:after="0" w:line="240" w:lineRule="auto"/>
              <w:jc w:val="right"/>
              <w:rPr>
                <w:rFonts w:eastAsia="Times New Roman" w:cs="Open Sans Light"/>
                <w:color w:val="000000"/>
                <w:sz w:val="16"/>
                <w:szCs w:val="16"/>
                <w:lang w:eastAsia="en-AU"/>
              </w:rPr>
            </w:pPr>
            <w:r w:rsidRPr="00C16FB3">
              <w:rPr>
                <w:rFonts w:eastAsia="Times New Roman" w:cs="Open Sans Light"/>
                <w:color w:val="000000"/>
                <w:sz w:val="16"/>
                <w:szCs w:val="16"/>
                <w:lang w:eastAsia="en-AU"/>
              </w:rPr>
              <w:t>-79</w:t>
            </w:r>
          </w:p>
        </w:tc>
        <w:tc>
          <w:tcPr>
            <w:tcW w:w="640" w:type="dxa"/>
            <w:tcBorders>
              <w:top w:val="single" w:sz="4" w:space="0" w:color="ADD6EA"/>
              <w:left w:val="nil"/>
              <w:bottom w:val="nil"/>
              <w:right w:val="nil"/>
            </w:tcBorders>
            <w:shd w:val="clear" w:color="000000" w:fill="FFFFFF"/>
            <w:vAlign w:val="center"/>
            <w:hideMark/>
          </w:tcPr>
          <w:p w14:paraId="6C39DE49" w14:textId="77777777" w:rsidR="00C16FB3" w:rsidRPr="00C16FB3" w:rsidRDefault="00C16FB3" w:rsidP="00C16FB3">
            <w:pPr>
              <w:spacing w:after="0" w:line="240" w:lineRule="auto"/>
              <w:jc w:val="right"/>
              <w:rPr>
                <w:rFonts w:eastAsia="Times New Roman" w:cs="Open Sans Light"/>
                <w:color w:val="000000"/>
                <w:sz w:val="16"/>
                <w:szCs w:val="16"/>
                <w:lang w:eastAsia="en-AU"/>
              </w:rPr>
            </w:pPr>
            <w:r w:rsidRPr="00C16FB3">
              <w:rPr>
                <w:rFonts w:eastAsia="Times New Roman" w:cs="Open Sans Light"/>
                <w:color w:val="000000"/>
                <w:sz w:val="16"/>
                <w:szCs w:val="16"/>
                <w:lang w:eastAsia="en-AU"/>
              </w:rPr>
              <w:t>211</w:t>
            </w:r>
          </w:p>
        </w:tc>
        <w:tc>
          <w:tcPr>
            <w:tcW w:w="640" w:type="dxa"/>
            <w:tcBorders>
              <w:top w:val="single" w:sz="4" w:space="0" w:color="ADD6EA"/>
              <w:left w:val="nil"/>
              <w:bottom w:val="nil"/>
              <w:right w:val="nil"/>
            </w:tcBorders>
            <w:shd w:val="clear" w:color="000000" w:fill="FFFFFF"/>
            <w:vAlign w:val="center"/>
            <w:hideMark/>
          </w:tcPr>
          <w:p w14:paraId="031184E5" w14:textId="77777777" w:rsidR="00C16FB3" w:rsidRPr="00C16FB3" w:rsidRDefault="00C16FB3" w:rsidP="00C16FB3">
            <w:pPr>
              <w:spacing w:after="0" w:line="240" w:lineRule="auto"/>
              <w:jc w:val="right"/>
              <w:rPr>
                <w:rFonts w:eastAsia="Times New Roman" w:cs="Open Sans Light"/>
                <w:color w:val="000000"/>
                <w:sz w:val="16"/>
                <w:szCs w:val="16"/>
                <w:lang w:eastAsia="en-AU"/>
              </w:rPr>
            </w:pPr>
            <w:r w:rsidRPr="00C16FB3">
              <w:rPr>
                <w:rFonts w:eastAsia="Times New Roman" w:cs="Open Sans Light"/>
                <w:color w:val="000000"/>
                <w:sz w:val="16"/>
                <w:szCs w:val="16"/>
                <w:lang w:eastAsia="en-AU"/>
              </w:rPr>
              <w:t>-237</w:t>
            </w:r>
          </w:p>
        </w:tc>
        <w:tc>
          <w:tcPr>
            <w:tcW w:w="640" w:type="dxa"/>
            <w:tcBorders>
              <w:top w:val="single" w:sz="4" w:space="0" w:color="ADD6EA"/>
              <w:left w:val="nil"/>
              <w:bottom w:val="nil"/>
              <w:right w:val="nil"/>
            </w:tcBorders>
            <w:shd w:val="clear" w:color="000000" w:fill="FFFFFF"/>
            <w:vAlign w:val="center"/>
            <w:hideMark/>
          </w:tcPr>
          <w:p w14:paraId="5223E7BC" w14:textId="77777777" w:rsidR="00C16FB3" w:rsidRPr="00C16FB3" w:rsidRDefault="00C16FB3" w:rsidP="00C16FB3">
            <w:pPr>
              <w:spacing w:after="0" w:line="240" w:lineRule="auto"/>
              <w:jc w:val="right"/>
              <w:rPr>
                <w:rFonts w:eastAsia="Times New Roman" w:cs="Open Sans Light"/>
                <w:color w:val="000000"/>
                <w:sz w:val="16"/>
                <w:szCs w:val="16"/>
                <w:lang w:eastAsia="en-AU"/>
              </w:rPr>
            </w:pPr>
            <w:r w:rsidRPr="00C16FB3">
              <w:rPr>
                <w:rFonts w:eastAsia="Times New Roman" w:cs="Open Sans Light"/>
                <w:color w:val="000000"/>
                <w:sz w:val="16"/>
                <w:szCs w:val="16"/>
                <w:lang w:eastAsia="en-AU"/>
              </w:rPr>
              <w:t>-104</w:t>
            </w:r>
          </w:p>
        </w:tc>
        <w:tc>
          <w:tcPr>
            <w:tcW w:w="640" w:type="dxa"/>
            <w:tcBorders>
              <w:top w:val="single" w:sz="4" w:space="0" w:color="ADD6EA"/>
              <w:left w:val="nil"/>
              <w:bottom w:val="nil"/>
              <w:right w:val="nil"/>
            </w:tcBorders>
            <w:shd w:val="clear" w:color="000000" w:fill="FFFFFF"/>
            <w:vAlign w:val="center"/>
            <w:hideMark/>
          </w:tcPr>
          <w:p w14:paraId="467DE706" w14:textId="77777777" w:rsidR="00C16FB3" w:rsidRPr="00C16FB3" w:rsidRDefault="00C16FB3" w:rsidP="00C16FB3">
            <w:pPr>
              <w:spacing w:after="0" w:line="240" w:lineRule="auto"/>
              <w:jc w:val="right"/>
              <w:rPr>
                <w:rFonts w:eastAsia="Times New Roman" w:cs="Open Sans Light"/>
                <w:color w:val="000000"/>
                <w:sz w:val="16"/>
                <w:szCs w:val="16"/>
                <w:lang w:eastAsia="en-AU"/>
              </w:rPr>
            </w:pPr>
            <w:r w:rsidRPr="00C16FB3">
              <w:rPr>
                <w:rFonts w:eastAsia="Times New Roman" w:cs="Open Sans Light"/>
                <w:color w:val="000000"/>
                <w:sz w:val="16"/>
                <w:szCs w:val="16"/>
                <w:lang w:eastAsia="en-AU"/>
              </w:rPr>
              <w:t>118</w:t>
            </w:r>
          </w:p>
        </w:tc>
        <w:tc>
          <w:tcPr>
            <w:tcW w:w="640" w:type="dxa"/>
            <w:tcBorders>
              <w:top w:val="single" w:sz="4" w:space="0" w:color="ADD6EA"/>
              <w:left w:val="nil"/>
              <w:bottom w:val="nil"/>
              <w:right w:val="nil"/>
            </w:tcBorders>
            <w:shd w:val="clear" w:color="000000" w:fill="FFFFFF"/>
            <w:vAlign w:val="center"/>
            <w:hideMark/>
          </w:tcPr>
          <w:p w14:paraId="6714A5D9" w14:textId="77777777" w:rsidR="00C16FB3" w:rsidRPr="00C16FB3" w:rsidRDefault="00C16FB3" w:rsidP="00C16FB3">
            <w:pPr>
              <w:spacing w:after="0" w:line="240" w:lineRule="auto"/>
              <w:jc w:val="right"/>
              <w:rPr>
                <w:rFonts w:eastAsia="Times New Roman" w:cs="Open Sans Light"/>
                <w:color w:val="000000"/>
                <w:sz w:val="16"/>
                <w:szCs w:val="16"/>
                <w:lang w:eastAsia="en-AU"/>
              </w:rPr>
            </w:pPr>
            <w:r w:rsidRPr="00C16FB3">
              <w:rPr>
                <w:rFonts w:eastAsia="Times New Roman" w:cs="Open Sans Light"/>
                <w:color w:val="000000"/>
                <w:sz w:val="16"/>
                <w:szCs w:val="16"/>
                <w:lang w:eastAsia="en-AU"/>
              </w:rPr>
              <w:t>77</w:t>
            </w:r>
          </w:p>
        </w:tc>
        <w:tc>
          <w:tcPr>
            <w:tcW w:w="640" w:type="dxa"/>
            <w:tcBorders>
              <w:top w:val="single" w:sz="4" w:space="0" w:color="ADD6EA"/>
              <w:left w:val="nil"/>
              <w:bottom w:val="nil"/>
              <w:right w:val="nil"/>
            </w:tcBorders>
            <w:shd w:val="clear" w:color="000000" w:fill="FFFFFF"/>
            <w:vAlign w:val="center"/>
            <w:hideMark/>
          </w:tcPr>
          <w:p w14:paraId="1E2B596A" w14:textId="77777777" w:rsidR="00C16FB3" w:rsidRPr="00C16FB3" w:rsidRDefault="00C16FB3" w:rsidP="00C16FB3">
            <w:pPr>
              <w:spacing w:after="0" w:line="240" w:lineRule="auto"/>
              <w:jc w:val="right"/>
              <w:rPr>
                <w:rFonts w:eastAsia="Times New Roman" w:cs="Open Sans Light"/>
                <w:color w:val="000000"/>
                <w:sz w:val="16"/>
                <w:szCs w:val="16"/>
                <w:lang w:eastAsia="en-AU"/>
              </w:rPr>
            </w:pPr>
            <w:r w:rsidRPr="00C16FB3">
              <w:rPr>
                <w:rFonts w:eastAsia="Times New Roman" w:cs="Open Sans Light"/>
                <w:color w:val="000000"/>
                <w:sz w:val="16"/>
                <w:szCs w:val="16"/>
                <w:lang w:eastAsia="en-AU"/>
              </w:rPr>
              <w:t>60</w:t>
            </w:r>
          </w:p>
        </w:tc>
        <w:tc>
          <w:tcPr>
            <w:tcW w:w="640" w:type="dxa"/>
            <w:tcBorders>
              <w:top w:val="single" w:sz="4" w:space="0" w:color="ADD6EA"/>
              <w:left w:val="nil"/>
              <w:bottom w:val="nil"/>
              <w:right w:val="nil"/>
            </w:tcBorders>
            <w:shd w:val="clear" w:color="000000" w:fill="FFFFFF"/>
            <w:vAlign w:val="center"/>
            <w:hideMark/>
          </w:tcPr>
          <w:p w14:paraId="0011FA59" w14:textId="77777777" w:rsidR="00C16FB3" w:rsidRPr="00C16FB3" w:rsidRDefault="00C16FB3" w:rsidP="00C16FB3">
            <w:pPr>
              <w:spacing w:after="0" w:line="240" w:lineRule="auto"/>
              <w:jc w:val="right"/>
              <w:rPr>
                <w:rFonts w:eastAsia="Times New Roman" w:cs="Open Sans Light"/>
                <w:color w:val="000000"/>
                <w:sz w:val="16"/>
                <w:szCs w:val="16"/>
                <w:lang w:eastAsia="en-AU"/>
              </w:rPr>
            </w:pPr>
            <w:r w:rsidRPr="00C16FB3">
              <w:rPr>
                <w:rFonts w:eastAsia="Times New Roman" w:cs="Open Sans Light"/>
                <w:color w:val="000000"/>
                <w:sz w:val="16"/>
                <w:szCs w:val="16"/>
                <w:lang w:eastAsia="en-AU"/>
              </w:rPr>
              <w:t>-46</w:t>
            </w:r>
          </w:p>
        </w:tc>
        <w:tc>
          <w:tcPr>
            <w:tcW w:w="660" w:type="dxa"/>
            <w:tcBorders>
              <w:top w:val="single" w:sz="4" w:space="0" w:color="ADD6EA"/>
              <w:left w:val="nil"/>
              <w:bottom w:val="nil"/>
              <w:right w:val="nil"/>
            </w:tcBorders>
            <w:shd w:val="clear" w:color="000000" w:fill="FFFFFF"/>
            <w:vAlign w:val="center"/>
            <w:hideMark/>
          </w:tcPr>
          <w:p w14:paraId="4CBDDCB5" w14:textId="77777777" w:rsidR="00C16FB3" w:rsidRPr="00C16FB3" w:rsidRDefault="00C16FB3" w:rsidP="00C16FB3">
            <w:pPr>
              <w:spacing w:after="0" w:line="240" w:lineRule="auto"/>
              <w:jc w:val="right"/>
              <w:rPr>
                <w:rFonts w:eastAsia="Times New Roman" w:cs="Open Sans Light"/>
                <w:color w:val="000000"/>
                <w:sz w:val="16"/>
                <w:szCs w:val="16"/>
                <w:lang w:eastAsia="en-AU"/>
              </w:rPr>
            </w:pPr>
            <w:r w:rsidRPr="00C16FB3">
              <w:rPr>
                <w:rFonts w:eastAsia="Times New Roman" w:cs="Open Sans Light"/>
                <w:color w:val="000000"/>
                <w:sz w:val="16"/>
                <w:szCs w:val="16"/>
                <w:lang w:eastAsia="en-AU"/>
              </w:rPr>
              <w:t>465</w:t>
            </w:r>
          </w:p>
        </w:tc>
      </w:tr>
      <w:tr w:rsidR="00C16FB3" w:rsidRPr="00C16FB3" w14:paraId="216936A4" w14:textId="77777777" w:rsidTr="00C16FB3">
        <w:trPr>
          <w:trHeight w:val="319"/>
        </w:trPr>
        <w:tc>
          <w:tcPr>
            <w:tcW w:w="3160" w:type="dxa"/>
            <w:tcBorders>
              <w:top w:val="single" w:sz="4" w:space="0" w:color="ADD6EA"/>
              <w:left w:val="nil"/>
              <w:bottom w:val="nil"/>
              <w:right w:val="nil"/>
            </w:tcBorders>
            <w:shd w:val="clear" w:color="000000" w:fill="FFFFFF"/>
            <w:vAlign w:val="center"/>
            <w:hideMark/>
          </w:tcPr>
          <w:p w14:paraId="77EBF9B9" w14:textId="77777777" w:rsidR="00C16FB3" w:rsidRPr="00C16FB3" w:rsidRDefault="00C16FB3" w:rsidP="00C16FB3">
            <w:pPr>
              <w:spacing w:after="0" w:line="240" w:lineRule="auto"/>
              <w:rPr>
                <w:rFonts w:eastAsia="Times New Roman" w:cs="Open Sans Light"/>
                <w:color w:val="000000"/>
                <w:sz w:val="16"/>
                <w:szCs w:val="16"/>
                <w:lang w:eastAsia="en-AU"/>
              </w:rPr>
            </w:pPr>
            <w:r w:rsidRPr="00C16FB3">
              <w:rPr>
                <w:rFonts w:eastAsia="Times New Roman" w:cs="Open Sans Light"/>
                <w:color w:val="000000"/>
                <w:sz w:val="16"/>
                <w:szCs w:val="16"/>
                <w:lang w:eastAsia="en-AU"/>
              </w:rPr>
              <w:t>Smoothing</w:t>
            </w:r>
          </w:p>
        </w:tc>
        <w:tc>
          <w:tcPr>
            <w:tcW w:w="640" w:type="dxa"/>
            <w:tcBorders>
              <w:top w:val="single" w:sz="4" w:space="0" w:color="ADD6EA"/>
              <w:left w:val="nil"/>
              <w:bottom w:val="nil"/>
              <w:right w:val="nil"/>
            </w:tcBorders>
            <w:shd w:val="clear" w:color="000000" w:fill="FFFFFF"/>
            <w:vAlign w:val="center"/>
            <w:hideMark/>
          </w:tcPr>
          <w:p w14:paraId="32D8298A" w14:textId="77777777" w:rsidR="00C16FB3" w:rsidRPr="00C16FB3" w:rsidRDefault="00C16FB3" w:rsidP="00C16FB3">
            <w:pPr>
              <w:spacing w:after="0" w:line="240" w:lineRule="auto"/>
              <w:jc w:val="right"/>
              <w:rPr>
                <w:rFonts w:eastAsia="Times New Roman" w:cs="Open Sans Light"/>
                <w:color w:val="000000"/>
                <w:sz w:val="16"/>
                <w:szCs w:val="16"/>
                <w:lang w:eastAsia="en-AU"/>
              </w:rPr>
            </w:pPr>
            <w:r w:rsidRPr="00C16FB3">
              <w:rPr>
                <w:rFonts w:eastAsia="Times New Roman" w:cs="Open Sans Light"/>
                <w:color w:val="000000"/>
                <w:sz w:val="16"/>
                <w:szCs w:val="16"/>
                <w:lang w:eastAsia="en-AU"/>
              </w:rPr>
              <w:t>-83</w:t>
            </w:r>
          </w:p>
        </w:tc>
        <w:tc>
          <w:tcPr>
            <w:tcW w:w="640" w:type="dxa"/>
            <w:tcBorders>
              <w:top w:val="single" w:sz="4" w:space="0" w:color="ADD6EA"/>
              <w:left w:val="nil"/>
              <w:bottom w:val="nil"/>
              <w:right w:val="nil"/>
            </w:tcBorders>
            <w:shd w:val="clear" w:color="000000" w:fill="FFFFFF"/>
            <w:vAlign w:val="center"/>
            <w:hideMark/>
          </w:tcPr>
          <w:p w14:paraId="29BE6C60" w14:textId="77777777" w:rsidR="00C16FB3" w:rsidRPr="00C16FB3" w:rsidRDefault="00C16FB3" w:rsidP="00C16FB3">
            <w:pPr>
              <w:spacing w:after="0" w:line="240" w:lineRule="auto"/>
              <w:jc w:val="right"/>
              <w:rPr>
                <w:rFonts w:eastAsia="Times New Roman" w:cs="Open Sans Light"/>
                <w:color w:val="000000"/>
                <w:sz w:val="16"/>
                <w:szCs w:val="16"/>
                <w:lang w:eastAsia="en-AU"/>
              </w:rPr>
            </w:pPr>
            <w:r w:rsidRPr="00C16FB3">
              <w:rPr>
                <w:rFonts w:eastAsia="Times New Roman" w:cs="Open Sans Light"/>
                <w:color w:val="000000"/>
                <w:sz w:val="16"/>
                <w:szCs w:val="16"/>
                <w:lang w:eastAsia="en-AU"/>
              </w:rPr>
              <w:t>85</w:t>
            </w:r>
          </w:p>
        </w:tc>
        <w:tc>
          <w:tcPr>
            <w:tcW w:w="640" w:type="dxa"/>
            <w:tcBorders>
              <w:top w:val="single" w:sz="4" w:space="0" w:color="ADD6EA"/>
              <w:left w:val="nil"/>
              <w:bottom w:val="nil"/>
              <w:right w:val="nil"/>
            </w:tcBorders>
            <w:shd w:val="clear" w:color="000000" w:fill="FFFFFF"/>
            <w:vAlign w:val="center"/>
            <w:hideMark/>
          </w:tcPr>
          <w:p w14:paraId="09505F2B" w14:textId="77777777" w:rsidR="00C16FB3" w:rsidRPr="00C16FB3" w:rsidRDefault="00C16FB3" w:rsidP="00C16FB3">
            <w:pPr>
              <w:spacing w:after="0" w:line="240" w:lineRule="auto"/>
              <w:jc w:val="right"/>
              <w:rPr>
                <w:rFonts w:eastAsia="Times New Roman" w:cs="Open Sans Light"/>
                <w:color w:val="000000"/>
                <w:sz w:val="16"/>
                <w:szCs w:val="16"/>
                <w:lang w:eastAsia="en-AU"/>
              </w:rPr>
            </w:pPr>
            <w:r w:rsidRPr="00C16FB3">
              <w:rPr>
                <w:rFonts w:eastAsia="Times New Roman" w:cs="Open Sans Light"/>
                <w:color w:val="000000"/>
                <w:sz w:val="16"/>
                <w:szCs w:val="16"/>
                <w:lang w:eastAsia="en-AU"/>
              </w:rPr>
              <w:t>139</w:t>
            </w:r>
          </w:p>
        </w:tc>
        <w:tc>
          <w:tcPr>
            <w:tcW w:w="640" w:type="dxa"/>
            <w:tcBorders>
              <w:top w:val="single" w:sz="4" w:space="0" w:color="ADD6EA"/>
              <w:left w:val="nil"/>
              <w:bottom w:val="nil"/>
              <w:right w:val="nil"/>
            </w:tcBorders>
            <w:shd w:val="clear" w:color="000000" w:fill="FFFFFF"/>
            <w:vAlign w:val="center"/>
            <w:hideMark/>
          </w:tcPr>
          <w:p w14:paraId="6B5FA240" w14:textId="77777777" w:rsidR="00C16FB3" w:rsidRPr="00C16FB3" w:rsidRDefault="00C16FB3" w:rsidP="00C16FB3">
            <w:pPr>
              <w:spacing w:after="0" w:line="240" w:lineRule="auto"/>
              <w:jc w:val="right"/>
              <w:rPr>
                <w:rFonts w:eastAsia="Times New Roman" w:cs="Open Sans Light"/>
                <w:color w:val="000000"/>
                <w:sz w:val="16"/>
                <w:szCs w:val="16"/>
                <w:lang w:eastAsia="en-AU"/>
              </w:rPr>
            </w:pPr>
            <w:r w:rsidRPr="00C16FB3">
              <w:rPr>
                <w:rFonts w:eastAsia="Times New Roman" w:cs="Open Sans Light"/>
                <w:color w:val="000000"/>
                <w:sz w:val="16"/>
                <w:szCs w:val="16"/>
                <w:lang w:eastAsia="en-AU"/>
              </w:rPr>
              <w:t>-243</w:t>
            </w:r>
          </w:p>
        </w:tc>
        <w:tc>
          <w:tcPr>
            <w:tcW w:w="640" w:type="dxa"/>
            <w:tcBorders>
              <w:top w:val="single" w:sz="4" w:space="0" w:color="ADD6EA"/>
              <w:left w:val="nil"/>
              <w:bottom w:val="nil"/>
              <w:right w:val="nil"/>
            </w:tcBorders>
            <w:shd w:val="clear" w:color="000000" w:fill="FFFFFF"/>
            <w:vAlign w:val="center"/>
            <w:hideMark/>
          </w:tcPr>
          <w:p w14:paraId="4EE062D7" w14:textId="77777777" w:rsidR="00C16FB3" w:rsidRPr="00C16FB3" w:rsidRDefault="00C16FB3" w:rsidP="00C16FB3">
            <w:pPr>
              <w:spacing w:after="0" w:line="240" w:lineRule="auto"/>
              <w:jc w:val="right"/>
              <w:rPr>
                <w:rFonts w:eastAsia="Times New Roman" w:cs="Open Sans Light"/>
                <w:color w:val="000000"/>
                <w:sz w:val="16"/>
                <w:szCs w:val="16"/>
                <w:lang w:eastAsia="en-AU"/>
              </w:rPr>
            </w:pPr>
            <w:r w:rsidRPr="00C16FB3">
              <w:rPr>
                <w:rFonts w:eastAsia="Times New Roman" w:cs="Open Sans Light"/>
                <w:color w:val="000000"/>
                <w:sz w:val="16"/>
                <w:szCs w:val="16"/>
                <w:lang w:eastAsia="en-AU"/>
              </w:rPr>
              <w:t>47</w:t>
            </w:r>
          </w:p>
        </w:tc>
        <w:tc>
          <w:tcPr>
            <w:tcW w:w="640" w:type="dxa"/>
            <w:tcBorders>
              <w:top w:val="single" w:sz="4" w:space="0" w:color="ADD6EA"/>
              <w:left w:val="nil"/>
              <w:bottom w:val="nil"/>
              <w:right w:val="nil"/>
            </w:tcBorders>
            <w:shd w:val="clear" w:color="000000" w:fill="FFFFFF"/>
            <w:vAlign w:val="center"/>
            <w:hideMark/>
          </w:tcPr>
          <w:p w14:paraId="113CBA09" w14:textId="77777777" w:rsidR="00C16FB3" w:rsidRPr="00C16FB3" w:rsidRDefault="00C16FB3" w:rsidP="00C16FB3">
            <w:pPr>
              <w:spacing w:after="0" w:line="240" w:lineRule="auto"/>
              <w:jc w:val="right"/>
              <w:rPr>
                <w:rFonts w:eastAsia="Times New Roman" w:cs="Open Sans Light"/>
                <w:color w:val="000000"/>
                <w:sz w:val="16"/>
                <w:szCs w:val="16"/>
                <w:lang w:eastAsia="en-AU"/>
              </w:rPr>
            </w:pPr>
            <w:r w:rsidRPr="00C16FB3">
              <w:rPr>
                <w:rFonts w:eastAsia="Times New Roman" w:cs="Open Sans Light"/>
                <w:color w:val="000000"/>
                <w:sz w:val="16"/>
                <w:szCs w:val="16"/>
                <w:lang w:eastAsia="en-AU"/>
              </w:rPr>
              <w:t>53</w:t>
            </w:r>
          </w:p>
        </w:tc>
        <w:tc>
          <w:tcPr>
            <w:tcW w:w="640" w:type="dxa"/>
            <w:tcBorders>
              <w:top w:val="single" w:sz="4" w:space="0" w:color="ADD6EA"/>
              <w:left w:val="nil"/>
              <w:bottom w:val="nil"/>
              <w:right w:val="nil"/>
            </w:tcBorders>
            <w:shd w:val="clear" w:color="000000" w:fill="FFFFFF"/>
            <w:vAlign w:val="center"/>
            <w:hideMark/>
          </w:tcPr>
          <w:p w14:paraId="61B99C45" w14:textId="77777777" w:rsidR="00C16FB3" w:rsidRPr="00C16FB3" w:rsidRDefault="00C16FB3" w:rsidP="00C16FB3">
            <w:pPr>
              <w:spacing w:after="0" w:line="240" w:lineRule="auto"/>
              <w:jc w:val="right"/>
              <w:rPr>
                <w:rFonts w:eastAsia="Times New Roman" w:cs="Open Sans Light"/>
                <w:color w:val="000000"/>
                <w:sz w:val="16"/>
                <w:szCs w:val="16"/>
                <w:lang w:eastAsia="en-AU"/>
              </w:rPr>
            </w:pPr>
            <w:r w:rsidRPr="00C16FB3">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28ACFB54" w14:textId="77777777" w:rsidR="00C16FB3" w:rsidRPr="00C16FB3" w:rsidRDefault="00C16FB3" w:rsidP="00C16FB3">
            <w:pPr>
              <w:spacing w:after="0" w:line="240" w:lineRule="auto"/>
              <w:jc w:val="right"/>
              <w:rPr>
                <w:rFonts w:eastAsia="Times New Roman" w:cs="Open Sans Light"/>
                <w:color w:val="000000"/>
                <w:sz w:val="16"/>
                <w:szCs w:val="16"/>
                <w:lang w:eastAsia="en-AU"/>
              </w:rPr>
            </w:pPr>
            <w:r w:rsidRPr="00C16FB3">
              <w:rPr>
                <w:rFonts w:eastAsia="Times New Roman" w:cs="Open Sans Light"/>
                <w:color w:val="000000"/>
                <w:sz w:val="16"/>
                <w:szCs w:val="16"/>
                <w:lang w:eastAsia="en-AU"/>
              </w:rPr>
              <w:t>2</w:t>
            </w:r>
          </w:p>
        </w:tc>
        <w:tc>
          <w:tcPr>
            <w:tcW w:w="660" w:type="dxa"/>
            <w:tcBorders>
              <w:top w:val="single" w:sz="4" w:space="0" w:color="ADD6EA"/>
              <w:left w:val="nil"/>
              <w:bottom w:val="nil"/>
              <w:right w:val="nil"/>
            </w:tcBorders>
            <w:shd w:val="clear" w:color="000000" w:fill="FFFFFF"/>
            <w:vAlign w:val="center"/>
            <w:hideMark/>
          </w:tcPr>
          <w:p w14:paraId="0F328D73" w14:textId="77777777" w:rsidR="00C16FB3" w:rsidRPr="00C16FB3" w:rsidRDefault="00C16FB3" w:rsidP="00C16FB3">
            <w:pPr>
              <w:spacing w:after="0" w:line="240" w:lineRule="auto"/>
              <w:jc w:val="right"/>
              <w:rPr>
                <w:rFonts w:eastAsia="Times New Roman" w:cs="Open Sans Light"/>
                <w:color w:val="000000"/>
                <w:sz w:val="16"/>
                <w:szCs w:val="16"/>
                <w:lang w:eastAsia="en-AU"/>
              </w:rPr>
            </w:pPr>
            <w:r w:rsidRPr="00C16FB3">
              <w:rPr>
                <w:rFonts w:eastAsia="Times New Roman" w:cs="Open Sans Light"/>
                <w:color w:val="000000"/>
                <w:sz w:val="16"/>
                <w:szCs w:val="16"/>
                <w:lang w:eastAsia="en-AU"/>
              </w:rPr>
              <w:t>326</w:t>
            </w:r>
          </w:p>
        </w:tc>
      </w:tr>
      <w:tr w:rsidR="00C16FB3" w:rsidRPr="00C16FB3" w14:paraId="2951EA7A" w14:textId="77777777" w:rsidTr="00C16FB3">
        <w:trPr>
          <w:trHeight w:val="319"/>
        </w:trPr>
        <w:tc>
          <w:tcPr>
            <w:tcW w:w="3160" w:type="dxa"/>
            <w:tcBorders>
              <w:top w:val="single" w:sz="4" w:space="0" w:color="ADD6EA"/>
              <w:left w:val="nil"/>
              <w:bottom w:val="nil"/>
              <w:right w:val="nil"/>
            </w:tcBorders>
            <w:shd w:val="clear" w:color="000000" w:fill="FFFFFF"/>
            <w:vAlign w:val="center"/>
            <w:hideMark/>
          </w:tcPr>
          <w:p w14:paraId="5C61FE74" w14:textId="77777777" w:rsidR="00C16FB3" w:rsidRPr="00C16FB3" w:rsidRDefault="00C16FB3" w:rsidP="00C16FB3">
            <w:pPr>
              <w:spacing w:after="0" w:line="240" w:lineRule="auto"/>
              <w:rPr>
                <w:rFonts w:eastAsia="Times New Roman" w:cs="Open Sans Light"/>
                <w:color w:val="000000"/>
                <w:sz w:val="16"/>
                <w:szCs w:val="16"/>
                <w:lang w:eastAsia="en-AU"/>
              </w:rPr>
            </w:pPr>
            <w:r w:rsidRPr="00C16FB3">
              <w:rPr>
                <w:rFonts w:eastAsia="Times New Roman" w:cs="Open Sans Light"/>
                <w:color w:val="000000"/>
                <w:sz w:val="16"/>
                <w:szCs w:val="16"/>
                <w:lang w:eastAsia="en-AU"/>
              </w:rPr>
              <w:t>Changes to wage proportions</w:t>
            </w:r>
          </w:p>
        </w:tc>
        <w:tc>
          <w:tcPr>
            <w:tcW w:w="640" w:type="dxa"/>
            <w:tcBorders>
              <w:top w:val="single" w:sz="4" w:space="0" w:color="ADD6EA"/>
              <w:left w:val="nil"/>
              <w:bottom w:val="nil"/>
              <w:right w:val="nil"/>
            </w:tcBorders>
            <w:shd w:val="clear" w:color="000000" w:fill="FFFFFF"/>
            <w:vAlign w:val="center"/>
            <w:hideMark/>
          </w:tcPr>
          <w:p w14:paraId="366B8FEB" w14:textId="77777777" w:rsidR="00C16FB3" w:rsidRPr="00C16FB3" w:rsidRDefault="00C16FB3" w:rsidP="00C16FB3">
            <w:pPr>
              <w:spacing w:after="0" w:line="240" w:lineRule="auto"/>
              <w:jc w:val="right"/>
              <w:rPr>
                <w:rFonts w:eastAsia="Times New Roman" w:cs="Open Sans Light"/>
                <w:color w:val="000000"/>
                <w:sz w:val="16"/>
                <w:szCs w:val="16"/>
                <w:lang w:eastAsia="en-AU"/>
              </w:rPr>
            </w:pPr>
            <w:r w:rsidRPr="00C16FB3">
              <w:rPr>
                <w:rFonts w:eastAsia="Times New Roman" w:cs="Open Sans Light"/>
                <w:color w:val="000000"/>
                <w:sz w:val="16"/>
                <w:szCs w:val="16"/>
                <w:lang w:eastAsia="en-AU"/>
              </w:rPr>
              <w:t>-33</w:t>
            </w:r>
          </w:p>
        </w:tc>
        <w:tc>
          <w:tcPr>
            <w:tcW w:w="640" w:type="dxa"/>
            <w:tcBorders>
              <w:top w:val="single" w:sz="4" w:space="0" w:color="ADD6EA"/>
              <w:left w:val="nil"/>
              <w:bottom w:val="nil"/>
              <w:right w:val="nil"/>
            </w:tcBorders>
            <w:shd w:val="clear" w:color="000000" w:fill="FFFFFF"/>
            <w:vAlign w:val="center"/>
            <w:hideMark/>
          </w:tcPr>
          <w:p w14:paraId="577CF3CD" w14:textId="77777777" w:rsidR="00C16FB3" w:rsidRPr="00C16FB3" w:rsidRDefault="00C16FB3" w:rsidP="00C16FB3">
            <w:pPr>
              <w:spacing w:after="0" w:line="240" w:lineRule="auto"/>
              <w:jc w:val="right"/>
              <w:rPr>
                <w:rFonts w:eastAsia="Times New Roman" w:cs="Open Sans Light"/>
                <w:color w:val="000000"/>
                <w:sz w:val="16"/>
                <w:szCs w:val="16"/>
                <w:lang w:eastAsia="en-AU"/>
              </w:rPr>
            </w:pPr>
            <w:r w:rsidRPr="00C16FB3">
              <w:rPr>
                <w:rFonts w:eastAsia="Times New Roman" w:cs="Open Sans Light"/>
                <w:color w:val="000000"/>
                <w:sz w:val="16"/>
                <w:szCs w:val="16"/>
                <w:lang w:eastAsia="en-AU"/>
              </w:rPr>
              <w:t>-1</w:t>
            </w:r>
          </w:p>
        </w:tc>
        <w:tc>
          <w:tcPr>
            <w:tcW w:w="640" w:type="dxa"/>
            <w:tcBorders>
              <w:top w:val="single" w:sz="4" w:space="0" w:color="ADD6EA"/>
              <w:left w:val="nil"/>
              <w:bottom w:val="nil"/>
              <w:right w:val="nil"/>
            </w:tcBorders>
            <w:shd w:val="clear" w:color="000000" w:fill="FFFFFF"/>
            <w:vAlign w:val="center"/>
            <w:hideMark/>
          </w:tcPr>
          <w:p w14:paraId="6FA1D99C" w14:textId="77777777" w:rsidR="00C16FB3" w:rsidRPr="00C16FB3" w:rsidRDefault="00C16FB3" w:rsidP="00C16FB3">
            <w:pPr>
              <w:spacing w:after="0" w:line="240" w:lineRule="auto"/>
              <w:jc w:val="right"/>
              <w:rPr>
                <w:rFonts w:eastAsia="Times New Roman" w:cs="Open Sans Light"/>
                <w:color w:val="000000"/>
                <w:sz w:val="16"/>
                <w:szCs w:val="16"/>
                <w:lang w:eastAsia="en-AU"/>
              </w:rPr>
            </w:pPr>
            <w:r w:rsidRPr="00C16FB3">
              <w:rPr>
                <w:rFonts w:eastAsia="Times New Roman" w:cs="Open Sans Light"/>
                <w:color w:val="000000"/>
                <w:sz w:val="16"/>
                <w:szCs w:val="16"/>
                <w:lang w:eastAsia="en-AU"/>
              </w:rPr>
              <w:t>40</w:t>
            </w:r>
          </w:p>
        </w:tc>
        <w:tc>
          <w:tcPr>
            <w:tcW w:w="640" w:type="dxa"/>
            <w:tcBorders>
              <w:top w:val="single" w:sz="4" w:space="0" w:color="ADD6EA"/>
              <w:left w:val="nil"/>
              <w:bottom w:val="nil"/>
              <w:right w:val="nil"/>
            </w:tcBorders>
            <w:shd w:val="clear" w:color="000000" w:fill="FFFFFF"/>
            <w:vAlign w:val="center"/>
            <w:hideMark/>
          </w:tcPr>
          <w:p w14:paraId="2F262338" w14:textId="77777777" w:rsidR="00C16FB3" w:rsidRPr="00C16FB3" w:rsidRDefault="00C16FB3" w:rsidP="00C16FB3">
            <w:pPr>
              <w:spacing w:after="0" w:line="240" w:lineRule="auto"/>
              <w:jc w:val="right"/>
              <w:rPr>
                <w:rFonts w:eastAsia="Times New Roman" w:cs="Open Sans Light"/>
                <w:color w:val="000000"/>
                <w:sz w:val="16"/>
                <w:szCs w:val="16"/>
                <w:lang w:eastAsia="en-AU"/>
              </w:rPr>
            </w:pPr>
            <w:r w:rsidRPr="00C16FB3">
              <w:rPr>
                <w:rFonts w:eastAsia="Times New Roman" w:cs="Open Sans Light"/>
                <w:color w:val="000000"/>
                <w:sz w:val="16"/>
                <w:szCs w:val="16"/>
                <w:lang w:eastAsia="en-AU"/>
              </w:rPr>
              <w:t>-24</w:t>
            </w:r>
          </w:p>
        </w:tc>
        <w:tc>
          <w:tcPr>
            <w:tcW w:w="640" w:type="dxa"/>
            <w:tcBorders>
              <w:top w:val="single" w:sz="4" w:space="0" w:color="ADD6EA"/>
              <w:left w:val="nil"/>
              <w:bottom w:val="nil"/>
              <w:right w:val="nil"/>
            </w:tcBorders>
            <w:shd w:val="clear" w:color="000000" w:fill="FFFFFF"/>
            <w:vAlign w:val="center"/>
            <w:hideMark/>
          </w:tcPr>
          <w:p w14:paraId="6521E466" w14:textId="77777777" w:rsidR="00C16FB3" w:rsidRPr="00C16FB3" w:rsidRDefault="00C16FB3" w:rsidP="00C16FB3">
            <w:pPr>
              <w:spacing w:after="0" w:line="240" w:lineRule="auto"/>
              <w:jc w:val="right"/>
              <w:rPr>
                <w:rFonts w:eastAsia="Times New Roman" w:cs="Open Sans Light"/>
                <w:color w:val="000000"/>
                <w:sz w:val="16"/>
                <w:szCs w:val="16"/>
                <w:lang w:eastAsia="en-AU"/>
              </w:rPr>
            </w:pPr>
            <w:r w:rsidRPr="00C16FB3">
              <w:rPr>
                <w:rFonts w:eastAsia="Times New Roman" w:cs="Open Sans Light"/>
                <w:color w:val="000000"/>
                <w:sz w:val="16"/>
                <w:szCs w:val="16"/>
                <w:lang w:eastAsia="en-AU"/>
              </w:rPr>
              <w:t>23</w:t>
            </w:r>
          </w:p>
        </w:tc>
        <w:tc>
          <w:tcPr>
            <w:tcW w:w="640" w:type="dxa"/>
            <w:tcBorders>
              <w:top w:val="single" w:sz="4" w:space="0" w:color="ADD6EA"/>
              <w:left w:val="nil"/>
              <w:bottom w:val="nil"/>
              <w:right w:val="nil"/>
            </w:tcBorders>
            <w:shd w:val="clear" w:color="000000" w:fill="FFFFFF"/>
            <w:vAlign w:val="center"/>
            <w:hideMark/>
          </w:tcPr>
          <w:p w14:paraId="6043FAB7" w14:textId="77777777" w:rsidR="00C16FB3" w:rsidRPr="00C16FB3" w:rsidRDefault="00C16FB3" w:rsidP="00C16FB3">
            <w:pPr>
              <w:spacing w:after="0" w:line="240" w:lineRule="auto"/>
              <w:jc w:val="right"/>
              <w:rPr>
                <w:rFonts w:eastAsia="Times New Roman" w:cs="Open Sans Light"/>
                <w:color w:val="000000"/>
                <w:sz w:val="16"/>
                <w:szCs w:val="16"/>
                <w:lang w:eastAsia="en-AU"/>
              </w:rPr>
            </w:pPr>
            <w:r w:rsidRPr="00C16FB3">
              <w:rPr>
                <w:rFonts w:eastAsia="Times New Roman" w:cs="Open Sans Light"/>
                <w:color w:val="000000"/>
                <w:sz w:val="16"/>
                <w:szCs w:val="16"/>
                <w:lang w:eastAsia="en-AU"/>
              </w:rPr>
              <w:t>7</w:t>
            </w:r>
          </w:p>
        </w:tc>
        <w:tc>
          <w:tcPr>
            <w:tcW w:w="640" w:type="dxa"/>
            <w:tcBorders>
              <w:top w:val="single" w:sz="4" w:space="0" w:color="ADD6EA"/>
              <w:left w:val="nil"/>
              <w:bottom w:val="nil"/>
              <w:right w:val="nil"/>
            </w:tcBorders>
            <w:shd w:val="clear" w:color="000000" w:fill="FFFFFF"/>
            <w:vAlign w:val="center"/>
            <w:hideMark/>
          </w:tcPr>
          <w:p w14:paraId="2AF61A45" w14:textId="77777777" w:rsidR="00C16FB3" w:rsidRPr="00C16FB3" w:rsidRDefault="00C16FB3" w:rsidP="00C16FB3">
            <w:pPr>
              <w:spacing w:after="0" w:line="240" w:lineRule="auto"/>
              <w:jc w:val="right"/>
              <w:rPr>
                <w:rFonts w:eastAsia="Times New Roman" w:cs="Open Sans Light"/>
                <w:color w:val="000000"/>
                <w:sz w:val="16"/>
                <w:szCs w:val="16"/>
                <w:lang w:eastAsia="en-AU"/>
              </w:rPr>
            </w:pPr>
            <w:r w:rsidRPr="00C16FB3">
              <w:rPr>
                <w:rFonts w:eastAsia="Times New Roman" w:cs="Open Sans Light"/>
                <w:color w:val="000000"/>
                <w:sz w:val="16"/>
                <w:szCs w:val="16"/>
                <w:lang w:eastAsia="en-AU"/>
              </w:rPr>
              <w:t>-9</w:t>
            </w:r>
          </w:p>
        </w:tc>
        <w:tc>
          <w:tcPr>
            <w:tcW w:w="640" w:type="dxa"/>
            <w:tcBorders>
              <w:top w:val="single" w:sz="4" w:space="0" w:color="ADD6EA"/>
              <w:left w:val="nil"/>
              <w:bottom w:val="nil"/>
              <w:right w:val="nil"/>
            </w:tcBorders>
            <w:shd w:val="clear" w:color="000000" w:fill="FFFFFF"/>
            <w:vAlign w:val="center"/>
            <w:hideMark/>
          </w:tcPr>
          <w:p w14:paraId="3E5A9019" w14:textId="77777777" w:rsidR="00C16FB3" w:rsidRPr="00C16FB3" w:rsidRDefault="00C16FB3" w:rsidP="00C16FB3">
            <w:pPr>
              <w:spacing w:after="0" w:line="240" w:lineRule="auto"/>
              <w:jc w:val="right"/>
              <w:rPr>
                <w:rFonts w:eastAsia="Times New Roman" w:cs="Open Sans Light"/>
                <w:color w:val="000000"/>
                <w:sz w:val="16"/>
                <w:szCs w:val="16"/>
                <w:lang w:eastAsia="en-AU"/>
              </w:rPr>
            </w:pPr>
            <w:r w:rsidRPr="00C16FB3">
              <w:rPr>
                <w:rFonts w:eastAsia="Times New Roman" w:cs="Open Sans Light"/>
                <w:color w:val="000000"/>
                <w:sz w:val="16"/>
                <w:szCs w:val="16"/>
                <w:lang w:eastAsia="en-AU"/>
              </w:rPr>
              <w:t>-3</w:t>
            </w:r>
          </w:p>
        </w:tc>
        <w:tc>
          <w:tcPr>
            <w:tcW w:w="660" w:type="dxa"/>
            <w:tcBorders>
              <w:top w:val="single" w:sz="4" w:space="0" w:color="ADD6EA"/>
              <w:left w:val="nil"/>
              <w:bottom w:val="nil"/>
              <w:right w:val="nil"/>
            </w:tcBorders>
            <w:shd w:val="clear" w:color="000000" w:fill="FFFFFF"/>
            <w:vAlign w:val="center"/>
            <w:hideMark/>
          </w:tcPr>
          <w:p w14:paraId="3356F06A" w14:textId="77777777" w:rsidR="00C16FB3" w:rsidRPr="00C16FB3" w:rsidRDefault="00C16FB3" w:rsidP="00C16FB3">
            <w:pPr>
              <w:spacing w:after="0" w:line="240" w:lineRule="auto"/>
              <w:jc w:val="right"/>
              <w:rPr>
                <w:rFonts w:eastAsia="Times New Roman" w:cs="Open Sans Light"/>
                <w:color w:val="000000"/>
                <w:sz w:val="16"/>
                <w:szCs w:val="16"/>
                <w:lang w:eastAsia="en-AU"/>
              </w:rPr>
            </w:pPr>
            <w:r w:rsidRPr="00C16FB3">
              <w:rPr>
                <w:rFonts w:eastAsia="Times New Roman" w:cs="Open Sans Light"/>
                <w:color w:val="000000"/>
                <w:sz w:val="16"/>
                <w:szCs w:val="16"/>
                <w:lang w:eastAsia="en-AU"/>
              </w:rPr>
              <w:t>69</w:t>
            </w:r>
          </w:p>
        </w:tc>
      </w:tr>
      <w:tr w:rsidR="00C16FB3" w:rsidRPr="00C16FB3" w14:paraId="2BA2267D" w14:textId="77777777" w:rsidTr="00C16FB3">
        <w:trPr>
          <w:trHeight w:val="319"/>
        </w:trPr>
        <w:tc>
          <w:tcPr>
            <w:tcW w:w="3160" w:type="dxa"/>
            <w:tcBorders>
              <w:top w:val="single" w:sz="4" w:space="0" w:color="ADD6EA"/>
              <w:left w:val="nil"/>
              <w:bottom w:val="nil"/>
              <w:right w:val="nil"/>
            </w:tcBorders>
            <w:shd w:val="clear" w:color="000000" w:fill="D6E7F0"/>
            <w:vAlign w:val="center"/>
            <w:hideMark/>
          </w:tcPr>
          <w:p w14:paraId="469D073D" w14:textId="77777777" w:rsidR="00C16FB3" w:rsidRPr="00C16FB3" w:rsidRDefault="00C16FB3" w:rsidP="00C16FB3">
            <w:pPr>
              <w:spacing w:after="0" w:line="240" w:lineRule="auto"/>
              <w:rPr>
                <w:rFonts w:ascii="Open Sans Semibold" w:eastAsia="Times New Roman" w:hAnsi="Open Sans Semibold" w:cs="Open Sans Semibold"/>
                <w:color w:val="000000"/>
                <w:sz w:val="16"/>
                <w:szCs w:val="16"/>
                <w:lang w:eastAsia="en-AU"/>
              </w:rPr>
            </w:pPr>
            <w:r w:rsidRPr="00C16FB3">
              <w:rPr>
                <w:rFonts w:ascii="Open Sans Semibold" w:eastAsia="Times New Roman" w:hAnsi="Open Sans Semibold" w:cs="Open Sans Semibold"/>
                <w:color w:val="000000"/>
                <w:sz w:val="16"/>
                <w:szCs w:val="16"/>
                <w:lang w:eastAsia="en-AU"/>
              </w:rPr>
              <w:t>Total</w:t>
            </w:r>
          </w:p>
        </w:tc>
        <w:tc>
          <w:tcPr>
            <w:tcW w:w="640" w:type="dxa"/>
            <w:tcBorders>
              <w:top w:val="single" w:sz="4" w:space="0" w:color="ADD6EA"/>
              <w:left w:val="nil"/>
              <w:bottom w:val="nil"/>
              <w:right w:val="nil"/>
            </w:tcBorders>
            <w:shd w:val="clear" w:color="000000" w:fill="D6E7F0"/>
            <w:vAlign w:val="center"/>
            <w:hideMark/>
          </w:tcPr>
          <w:p w14:paraId="112B7C7D" w14:textId="77777777" w:rsidR="00C16FB3" w:rsidRPr="00C16FB3" w:rsidRDefault="00C16FB3" w:rsidP="00C16FB3">
            <w:pPr>
              <w:spacing w:after="0" w:line="240" w:lineRule="auto"/>
              <w:jc w:val="right"/>
              <w:rPr>
                <w:rFonts w:ascii="Open Sans Semibold" w:eastAsia="Times New Roman" w:hAnsi="Open Sans Semibold" w:cs="Open Sans Semibold"/>
                <w:color w:val="000000"/>
                <w:sz w:val="16"/>
                <w:szCs w:val="16"/>
                <w:lang w:eastAsia="en-AU"/>
              </w:rPr>
            </w:pPr>
            <w:r w:rsidRPr="00C16FB3">
              <w:rPr>
                <w:rFonts w:ascii="Open Sans Semibold" w:eastAsia="Times New Roman" w:hAnsi="Open Sans Semibold" w:cs="Open Sans Semibold"/>
                <w:color w:val="000000"/>
                <w:sz w:val="16"/>
                <w:szCs w:val="16"/>
                <w:lang w:eastAsia="en-AU"/>
              </w:rPr>
              <w:t>-194</w:t>
            </w:r>
          </w:p>
        </w:tc>
        <w:tc>
          <w:tcPr>
            <w:tcW w:w="640" w:type="dxa"/>
            <w:tcBorders>
              <w:top w:val="single" w:sz="4" w:space="0" w:color="ADD6EA"/>
              <w:left w:val="nil"/>
              <w:bottom w:val="nil"/>
              <w:right w:val="nil"/>
            </w:tcBorders>
            <w:shd w:val="clear" w:color="000000" w:fill="D6E7F0"/>
            <w:vAlign w:val="center"/>
            <w:hideMark/>
          </w:tcPr>
          <w:p w14:paraId="4C538C45" w14:textId="77777777" w:rsidR="00C16FB3" w:rsidRPr="00C16FB3" w:rsidRDefault="00C16FB3" w:rsidP="00C16FB3">
            <w:pPr>
              <w:spacing w:after="0" w:line="240" w:lineRule="auto"/>
              <w:jc w:val="right"/>
              <w:rPr>
                <w:rFonts w:ascii="Open Sans Semibold" w:eastAsia="Times New Roman" w:hAnsi="Open Sans Semibold" w:cs="Open Sans Semibold"/>
                <w:color w:val="000000"/>
                <w:sz w:val="16"/>
                <w:szCs w:val="16"/>
                <w:lang w:eastAsia="en-AU"/>
              </w:rPr>
            </w:pPr>
            <w:r w:rsidRPr="00C16FB3">
              <w:rPr>
                <w:rFonts w:ascii="Open Sans Semibold" w:eastAsia="Times New Roman" w:hAnsi="Open Sans Semibold" w:cs="Open Sans Semibold"/>
                <w:color w:val="000000"/>
                <w:sz w:val="16"/>
                <w:szCs w:val="16"/>
                <w:lang w:eastAsia="en-AU"/>
              </w:rPr>
              <w:t>295</w:t>
            </w:r>
          </w:p>
        </w:tc>
        <w:tc>
          <w:tcPr>
            <w:tcW w:w="640" w:type="dxa"/>
            <w:tcBorders>
              <w:top w:val="single" w:sz="4" w:space="0" w:color="ADD6EA"/>
              <w:left w:val="nil"/>
              <w:bottom w:val="nil"/>
              <w:right w:val="nil"/>
            </w:tcBorders>
            <w:shd w:val="clear" w:color="000000" w:fill="D6E7F0"/>
            <w:vAlign w:val="center"/>
            <w:hideMark/>
          </w:tcPr>
          <w:p w14:paraId="3C390A22" w14:textId="77777777" w:rsidR="00C16FB3" w:rsidRPr="00C16FB3" w:rsidRDefault="00C16FB3" w:rsidP="00C16FB3">
            <w:pPr>
              <w:spacing w:after="0" w:line="240" w:lineRule="auto"/>
              <w:jc w:val="right"/>
              <w:rPr>
                <w:rFonts w:ascii="Open Sans Semibold" w:eastAsia="Times New Roman" w:hAnsi="Open Sans Semibold" w:cs="Open Sans Semibold"/>
                <w:color w:val="000000"/>
                <w:sz w:val="16"/>
                <w:szCs w:val="16"/>
                <w:lang w:eastAsia="en-AU"/>
              </w:rPr>
            </w:pPr>
            <w:r w:rsidRPr="00C16FB3">
              <w:rPr>
                <w:rFonts w:ascii="Open Sans Semibold" w:eastAsia="Times New Roman" w:hAnsi="Open Sans Semibold" w:cs="Open Sans Semibold"/>
                <w:color w:val="000000"/>
                <w:sz w:val="16"/>
                <w:szCs w:val="16"/>
                <w:lang w:eastAsia="en-AU"/>
              </w:rPr>
              <w:t>-58</w:t>
            </w:r>
          </w:p>
        </w:tc>
        <w:tc>
          <w:tcPr>
            <w:tcW w:w="640" w:type="dxa"/>
            <w:tcBorders>
              <w:top w:val="single" w:sz="4" w:space="0" w:color="ADD6EA"/>
              <w:left w:val="nil"/>
              <w:bottom w:val="nil"/>
              <w:right w:val="nil"/>
            </w:tcBorders>
            <w:shd w:val="clear" w:color="000000" w:fill="D6E7F0"/>
            <w:vAlign w:val="center"/>
            <w:hideMark/>
          </w:tcPr>
          <w:p w14:paraId="734696BC" w14:textId="77777777" w:rsidR="00C16FB3" w:rsidRPr="00C16FB3" w:rsidRDefault="00C16FB3" w:rsidP="00C16FB3">
            <w:pPr>
              <w:spacing w:after="0" w:line="240" w:lineRule="auto"/>
              <w:jc w:val="right"/>
              <w:rPr>
                <w:rFonts w:ascii="Open Sans Semibold" w:eastAsia="Times New Roman" w:hAnsi="Open Sans Semibold" w:cs="Open Sans Semibold"/>
                <w:color w:val="000000"/>
                <w:sz w:val="16"/>
                <w:szCs w:val="16"/>
                <w:lang w:eastAsia="en-AU"/>
              </w:rPr>
            </w:pPr>
            <w:r w:rsidRPr="00C16FB3">
              <w:rPr>
                <w:rFonts w:ascii="Open Sans Semibold" w:eastAsia="Times New Roman" w:hAnsi="Open Sans Semibold" w:cs="Open Sans Semibold"/>
                <w:color w:val="000000"/>
                <w:sz w:val="16"/>
                <w:szCs w:val="16"/>
                <w:lang w:eastAsia="en-AU"/>
              </w:rPr>
              <w:t>-370</w:t>
            </w:r>
          </w:p>
        </w:tc>
        <w:tc>
          <w:tcPr>
            <w:tcW w:w="640" w:type="dxa"/>
            <w:tcBorders>
              <w:top w:val="single" w:sz="4" w:space="0" w:color="ADD6EA"/>
              <w:left w:val="nil"/>
              <w:bottom w:val="nil"/>
              <w:right w:val="nil"/>
            </w:tcBorders>
            <w:shd w:val="clear" w:color="000000" w:fill="D6E7F0"/>
            <w:vAlign w:val="center"/>
            <w:hideMark/>
          </w:tcPr>
          <w:p w14:paraId="7611A913" w14:textId="77777777" w:rsidR="00C16FB3" w:rsidRPr="00C16FB3" w:rsidRDefault="00C16FB3" w:rsidP="00C16FB3">
            <w:pPr>
              <w:spacing w:after="0" w:line="240" w:lineRule="auto"/>
              <w:jc w:val="right"/>
              <w:rPr>
                <w:rFonts w:ascii="Open Sans Semibold" w:eastAsia="Times New Roman" w:hAnsi="Open Sans Semibold" w:cs="Open Sans Semibold"/>
                <w:color w:val="000000"/>
                <w:sz w:val="16"/>
                <w:szCs w:val="16"/>
                <w:lang w:eastAsia="en-AU"/>
              </w:rPr>
            </w:pPr>
            <w:r w:rsidRPr="00C16FB3">
              <w:rPr>
                <w:rFonts w:ascii="Open Sans Semibold" w:eastAsia="Times New Roman" w:hAnsi="Open Sans Semibold" w:cs="Open Sans Semibold"/>
                <w:color w:val="000000"/>
                <w:sz w:val="16"/>
                <w:szCs w:val="16"/>
                <w:lang w:eastAsia="en-AU"/>
              </w:rPr>
              <w:t>187</w:t>
            </w:r>
          </w:p>
        </w:tc>
        <w:tc>
          <w:tcPr>
            <w:tcW w:w="640" w:type="dxa"/>
            <w:tcBorders>
              <w:top w:val="single" w:sz="4" w:space="0" w:color="ADD6EA"/>
              <w:left w:val="nil"/>
              <w:bottom w:val="nil"/>
              <w:right w:val="nil"/>
            </w:tcBorders>
            <w:shd w:val="clear" w:color="000000" w:fill="D6E7F0"/>
            <w:vAlign w:val="center"/>
            <w:hideMark/>
          </w:tcPr>
          <w:p w14:paraId="1E9024A2" w14:textId="77777777" w:rsidR="00C16FB3" w:rsidRPr="00C16FB3" w:rsidRDefault="00C16FB3" w:rsidP="00C16FB3">
            <w:pPr>
              <w:spacing w:after="0" w:line="240" w:lineRule="auto"/>
              <w:jc w:val="right"/>
              <w:rPr>
                <w:rFonts w:ascii="Open Sans Semibold" w:eastAsia="Times New Roman" w:hAnsi="Open Sans Semibold" w:cs="Open Sans Semibold"/>
                <w:color w:val="000000"/>
                <w:sz w:val="16"/>
                <w:szCs w:val="16"/>
                <w:lang w:eastAsia="en-AU"/>
              </w:rPr>
            </w:pPr>
            <w:r w:rsidRPr="00C16FB3">
              <w:rPr>
                <w:rFonts w:ascii="Open Sans Semibold" w:eastAsia="Times New Roman" w:hAnsi="Open Sans Semibold" w:cs="Open Sans Semibold"/>
                <w:color w:val="000000"/>
                <w:sz w:val="16"/>
                <w:szCs w:val="16"/>
                <w:lang w:eastAsia="en-AU"/>
              </w:rPr>
              <w:t>136</w:t>
            </w:r>
          </w:p>
        </w:tc>
        <w:tc>
          <w:tcPr>
            <w:tcW w:w="640" w:type="dxa"/>
            <w:tcBorders>
              <w:top w:val="single" w:sz="4" w:space="0" w:color="ADD6EA"/>
              <w:left w:val="nil"/>
              <w:bottom w:val="nil"/>
              <w:right w:val="nil"/>
            </w:tcBorders>
            <w:shd w:val="clear" w:color="000000" w:fill="D6E7F0"/>
            <w:vAlign w:val="center"/>
            <w:hideMark/>
          </w:tcPr>
          <w:p w14:paraId="1ADA0F87" w14:textId="77777777" w:rsidR="00C16FB3" w:rsidRPr="00C16FB3" w:rsidRDefault="00C16FB3" w:rsidP="00C16FB3">
            <w:pPr>
              <w:spacing w:after="0" w:line="240" w:lineRule="auto"/>
              <w:jc w:val="right"/>
              <w:rPr>
                <w:rFonts w:ascii="Open Sans Semibold" w:eastAsia="Times New Roman" w:hAnsi="Open Sans Semibold" w:cs="Open Sans Semibold"/>
                <w:color w:val="000000"/>
                <w:sz w:val="16"/>
                <w:szCs w:val="16"/>
                <w:lang w:eastAsia="en-AU"/>
              </w:rPr>
            </w:pPr>
            <w:r w:rsidRPr="00C16FB3">
              <w:rPr>
                <w:rFonts w:ascii="Open Sans Semibold" w:eastAsia="Times New Roman" w:hAnsi="Open Sans Semibold" w:cs="Open Sans Semibold"/>
                <w:color w:val="000000"/>
                <w:sz w:val="16"/>
                <w:szCs w:val="16"/>
                <w:lang w:eastAsia="en-AU"/>
              </w:rPr>
              <w:t>51</w:t>
            </w:r>
          </w:p>
        </w:tc>
        <w:tc>
          <w:tcPr>
            <w:tcW w:w="640" w:type="dxa"/>
            <w:tcBorders>
              <w:top w:val="single" w:sz="4" w:space="0" w:color="ADD6EA"/>
              <w:left w:val="nil"/>
              <w:bottom w:val="nil"/>
              <w:right w:val="nil"/>
            </w:tcBorders>
            <w:shd w:val="clear" w:color="000000" w:fill="D6E7F0"/>
            <w:vAlign w:val="center"/>
            <w:hideMark/>
          </w:tcPr>
          <w:p w14:paraId="3A927C1E" w14:textId="77777777" w:rsidR="00C16FB3" w:rsidRPr="00C16FB3" w:rsidRDefault="00C16FB3" w:rsidP="00C16FB3">
            <w:pPr>
              <w:spacing w:after="0" w:line="240" w:lineRule="auto"/>
              <w:jc w:val="right"/>
              <w:rPr>
                <w:rFonts w:ascii="Open Sans Semibold" w:eastAsia="Times New Roman" w:hAnsi="Open Sans Semibold" w:cs="Open Sans Semibold"/>
                <w:color w:val="000000"/>
                <w:sz w:val="16"/>
                <w:szCs w:val="16"/>
                <w:lang w:eastAsia="en-AU"/>
              </w:rPr>
            </w:pPr>
            <w:r w:rsidRPr="00C16FB3">
              <w:rPr>
                <w:rFonts w:ascii="Open Sans Semibold" w:eastAsia="Times New Roman" w:hAnsi="Open Sans Semibold" w:cs="Open Sans Semibold"/>
                <w:color w:val="000000"/>
                <w:sz w:val="16"/>
                <w:szCs w:val="16"/>
                <w:lang w:eastAsia="en-AU"/>
              </w:rPr>
              <w:t>-47</w:t>
            </w:r>
          </w:p>
        </w:tc>
        <w:tc>
          <w:tcPr>
            <w:tcW w:w="660" w:type="dxa"/>
            <w:tcBorders>
              <w:top w:val="single" w:sz="4" w:space="0" w:color="ADD6EA"/>
              <w:left w:val="nil"/>
              <w:bottom w:val="nil"/>
              <w:right w:val="nil"/>
            </w:tcBorders>
            <w:shd w:val="clear" w:color="000000" w:fill="D6E7F0"/>
            <w:vAlign w:val="center"/>
            <w:hideMark/>
          </w:tcPr>
          <w:p w14:paraId="20B06F14" w14:textId="77777777" w:rsidR="00C16FB3" w:rsidRPr="00C16FB3" w:rsidRDefault="00C16FB3" w:rsidP="00C16FB3">
            <w:pPr>
              <w:spacing w:after="0" w:line="240" w:lineRule="auto"/>
              <w:jc w:val="right"/>
              <w:rPr>
                <w:rFonts w:ascii="Open Sans Semibold" w:eastAsia="Times New Roman" w:hAnsi="Open Sans Semibold" w:cs="Open Sans Semibold"/>
                <w:color w:val="000000"/>
                <w:sz w:val="16"/>
                <w:szCs w:val="16"/>
                <w:lang w:eastAsia="en-AU"/>
              </w:rPr>
            </w:pPr>
            <w:r w:rsidRPr="00C16FB3">
              <w:rPr>
                <w:rFonts w:ascii="Open Sans Semibold" w:eastAsia="Times New Roman" w:hAnsi="Open Sans Semibold" w:cs="Open Sans Semibold"/>
                <w:color w:val="000000"/>
                <w:sz w:val="16"/>
                <w:szCs w:val="16"/>
                <w:lang w:eastAsia="en-AU"/>
              </w:rPr>
              <w:t>669</w:t>
            </w:r>
          </w:p>
        </w:tc>
      </w:tr>
      <w:tr w:rsidR="00C16FB3" w:rsidRPr="00C16FB3" w14:paraId="4148C607" w14:textId="77777777" w:rsidTr="00C16FB3">
        <w:trPr>
          <w:trHeight w:val="259"/>
        </w:trPr>
        <w:tc>
          <w:tcPr>
            <w:tcW w:w="3160" w:type="dxa"/>
            <w:tcBorders>
              <w:top w:val="single" w:sz="4" w:space="0" w:color="ADD6EA"/>
              <w:left w:val="nil"/>
              <w:bottom w:val="nil"/>
              <w:right w:val="nil"/>
            </w:tcBorders>
            <w:shd w:val="clear" w:color="000000" w:fill="B6D5E4"/>
            <w:vAlign w:val="center"/>
            <w:hideMark/>
          </w:tcPr>
          <w:p w14:paraId="06AB432F" w14:textId="77777777" w:rsidR="00C16FB3" w:rsidRPr="00C16FB3" w:rsidRDefault="00C16FB3" w:rsidP="00C16FB3">
            <w:pPr>
              <w:spacing w:after="0" w:line="240" w:lineRule="auto"/>
              <w:rPr>
                <w:rFonts w:ascii="Open Sans Semibold" w:eastAsia="Times New Roman" w:hAnsi="Open Sans Semibold" w:cs="Open Sans Semibold"/>
                <w:color w:val="000000"/>
                <w:sz w:val="16"/>
                <w:szCs w:val="16"/>
                <w:lang w:eastAsia="en-AU"/>
              </w:rPr>
            </w:pPr>
            <w:r w:rsidRPr="00C16FB3">
              <w:rPr>
                <w:rFonts w:ascii="Open Sans Semibold" w:eastAsia="Times New Roman" w:hAnsi="Open Sans Semibold" w:cs="Open Sans Semibold"/>
                <w:color w:val="000000"/>
                <w:sz w:val="16"/>
                <w:szCs w:val="16"/>
                <w:lang w:eastAsia="en-AU"/>
              </w:rPr>
              <w:t> </w:t>
            </w:r>
          </w:p>
        </w:tc>
        <w:tc>
          <w:tcPr>
            <w:tcW w:w="640" w:type="dxa"/>
            <w:tcBorders>
              <w:top w:val="single" w:sz="4" w:space="0" w:color="ADD6EA"/>
              <w:left w:val="nil"/>
              <w:bottom w:val="nil"/>
              <w:right w:val="nil"/>
            </w:tcBorders>
            <w:shd w:val="clear" w:color="000000" w:fill="B6D5E4"/>
            <w:vAlign w:val="center"/>
            <w:hideMark/>
          </w:tcPr>
          <w:p w14:paraId="733D1745" w14:textId="77777777" w:rsidR="00C16FB3" w:rsidRPr="00C16FB3" w:rsidRDefault="00C16FB3" w:rsidP="00C16FB3">
            <w:pPr>
              <w:spacing w:after="0" w:line="240" w:lineRule="auto"/>
              <w:jc w:val="right"/>
              <w:rPr>
                <w:rFonts w:ascii="Open Sans Semibold" w:eastAsia="Times New Roman" w:hAnsi="Open Sans Semibold" w:cs="Open Sans Semibold"/>
                <w:color w:val="000000"/>
                <w:sz w:val="16"/>
                <w:szCs w:val="16"/>
                <w:lang w:eastAsia="en-AU"/>
              </w:rPr>
            </w:pPr>
            <w:r w:rsidRPr="00C16FB3">
              <w:rPr>
                <w:rFonts w:ascii="Open Sans Semibold" w:eastAsia="Times New Roman" w:hAnsi="Open Sans Semibold" w:cs="Open Sans Semibold"/>
                <w:color w:val="000000"/>
                <w:sz w:val="16"/>
                <w:szCs w:val="16"/>
                <w:lang w:eastAsia="en-AU"/>
              </w:rPr>
              <w:t>$pc</w:t>
            </w:r>
          </w:p>
        </w:tc>
        <w:tc>
          <w:tcPr>
            <w:tcW w:w="640" w:type="dxa"/>
            <w:tcBorders>
              <w:top w:val="single" w:sz="4" w:space="0" w:color="ADD6EA"/>
              <w:left w:val="nil"/>
              <w:bottom w:val="nil"/>
              <w:right w:val="nil"/>
            </w:tcBorders>
            <w:shd w:val="clear" w:color="000000" w:fill="B6D5E4"/>
            <w:vAlign w:val="center"/>
            <w:hideMark/>
          </w:tcPr>
          <w:p w14:paraId="09B2B0EC" w14:textId="77777777" w:rsidR="00C16FB3" w:rsidRPr="00C16FB3" w:rsidRDefault="00C16FB3" w:rsidP="00C16FB3">
            <w:pPr>
              <w:spacing w:after="0" w:line="240" w:lineRule="auto"/>
              <w:jc w:val="right"/>
              <w:rPr>
                <w:rFonts w:ascii="Open Sans Semibold" w:eastAsia="Times New Roman" w:hAnsi="Open Sans Semibold" w:cs="Open Sans Semibold"/>
                <w:color w:val="000000"/>
                <w:sz w:val="16"/>
                <w:szCs w:val="16"/>
                <w:lang w:eastAsia="en-AU"/>
              </w:rPr>
            </w:pPr>
            <w:r w:rsidRPr="00C16FB3">
              <w:rPr>
                <w:rFonts w:ascii="Open Sans Semibold" w:eastAsia="Times New Roman" w:hAnsi="Open Sans Semibold" w:cs="Open Sans Semibold"/>
                <w:color w:val="000000"/>
                <w:sz w:val="16"/>
                <w:szCs w:val="16"/>
                <w:lang w:eastAsia="en-AU"/>
              </w:rPr>
              <w:t>$pc</w:t>
            </w:r>
          </w:p>
        </w:tc>
        <w:tc>
          <w:tcPr>
            <w:tcW w:w="640" w:type="dxa"/>
            <w:tcBorders>
              <w:top w:val="single" w:sz="4" w:space="0" w:color="ADD6EA"/>
              <w:left w:val="nil"/>
              <w:bottom w:val="nil"/>
              <w:right w:val="nil"/>
            </w:tcBorders>
            <w:shd w:val="clear" w:color="000000" w:fill="B6D5E4"/>
            <w:vAlign w:val="center"/>
            <w:hideMark/>
          </w:tcPr>
          <w:p w14:paraId="273A1525" w14:textId="77777777" w:rsidR="00C16FB3" w:rsidRPr="00C16FB3" w:rsidRDefault="00C16FB3" w:rsidP="00C16FB3">
            <w:pPr>
              <w:spacing w:after="0" w:line="240" w:lineRule="auto"/>
              <w:jc w:val="right"/>
              <w:rPr>
                <w:rFonts w:ascii="Open Sans Semibold" w:eastAsia="Times New Roman" w:hAnsi="Open Sans Semibold" w:cs="Open Sans Semibold"/>
                <w:color w:val="000000"/>
                <w:sz w:val="16"/>
                <w:szCs w:val="16"/>
                <w:lang w:eastAsia="en-AU"/>
              </w:rPr>
            </w:pPr>
            <w:r w:rsidRPr="00C16FB3">
              <w:rPr>
                <w:rFonts w:ascii="Open Sans Semibold" w:eastAsia="Times New Roman" w:hAnsi="Open Sans Semibold" w:cs="Open Sans Semibold"/>
                <w:color w:val="000000"/>
                <w:sz w:val="16"/>
                <w:szCs w:val="16"/>
                <w:lang w:eastAsia="en-AU"/>
              </w:rPr>
              <w:t>$pc</w:t>
            </w:r>
          </w:p>
        </w:tc>
        <w:tc>
          <w:tcPr>
            <w:tcW w:w="640" w:type="dxa"/>
            <w:tcBorders>
              <w:top w:val="single" w:sz="4" w:space="0" w:color="ADD6EA"/>
              <w:left w:val="nil"/>
              <w:bottom w:val="nil"/>
              <w:right w:val="nil"/>
            </w:tcBorders>
            <w:shd w:val="clear" w:color="000000" w:fill="B6D5E4"/>
            <w:vAlign w:val="center"/>
            <w:hideMark/>
          </w:tcPr>
          <w:p w14:paraId="7A49E3E3" w14:textId="77777777" w:rsidR="00C16FB3" w:rsidRPr="00C16FB3" w:rsidRDefault="00C16FB3" w:rsidP="00C16FB3">
            <w:pPr>
              <w:spacing w:after="0" w:line="240" w:lineRule="auto"/>
              <w:jc w:val="right"/>
              <w:rPr>
                <w:rFonts w:ascii="Open Sans Semibold" w:eastAsia="Times New Roman" w:hAnsi="Open Sans Semibold" w:cs="Open Sans Semibold"/>
                <w:color w:val="000000"/>
                <w:sz w:val="16"/>
                <w:szCs w:val="16"/>
                <w:lang w:eastAsia="en-AU"/>
              </w:rPr>
            </w:pPr>
            <w:r w:rsidRPr="00C16FB3">
              <w:rPr>
                <w:rFonts w:ascii="Open Sans Semibold" w:eastAsia="Times New Roman" w:hAnsi="Open Sans Semibold" w:cs="Open Sans Semibold"/>
                <w:color w:val="000000"/>
                <w:sz w:val="16"/>
                <w:szCs w:val="16"/>
                <w:lang w:eastAsia="en-AU"/>
              </w:rPr>
              <w:t>$pc</w:t>
            </w:r>
          </w:p>
        </w:tc>
        <w:tc>
          <w:tcPr>
            <w:tcW w:w="640" w:type="dxa"/>
            <w:tcBorders>
              <w:top w:val="single" w:sz="4" w:space="0" w:color="ADD6EA"/>
              <w:left w:val="nil"/>
              <w:bottom w:val="nil"/>
              <w:right w:val="nil"/>
            </w:tcBorders>
            <w:shd w:val="clear" w:color="000000" w:fill="B6D5E4"/>
            <w:vAlign w:val="center"/>
            <w:hideMark/>
          </w:tcPr>
          <w:p w14:paraId="7FB8652F" w14:textId="77777777" w:rsidR="00C16FB3" w:rsidRPr="00C16FB3" w:rsidRDefault="00C16FB3" w:rsidP="00C16FB3">
            <w:pPr>
              <w:spacing w:after="0" w:line="240" w:lineRule="auto"/>
              <w:jc w:val="right"/>
              <w:rPr>
                <w:rFonts w:ascii="Open Sans Semibold" w:eastAsia="Times New Roman" w:hAnsi="Open Sans Semibold" w:cs="Open Sans Semibold"/>
                <w:color w:val="000000"/>
                <w:sz w:val="16"/>
                <w:szCs w:val="16"/>
                <w:lang w:eastAsia="en-AU"/>
              </w:rPr>
            </w:pPr>
            <w:r w:rsidRPr="00C16FB3">
              <w:rPr>
                <w:rFonts w:ascii="Open Sans Semibold" w:eastAsia="Times New Roman" w:hAnsi="Open Sans Semibold" w:cs="Open Sans Semibold"/>
                <w:color w:val="000000"/>
                <w:sz w:val="16"/>
                <w:szCs w:val="16"/>
                <w:lang w:eastAsia="en-AU"/>
              </w:rPr>
              <w:t>$pc</w:t>
            </w:r>
          </w:p>
        </w:tc>
        <w:tc>
          <w:tcPr>
            <w:tcW w:w="640" w:type="dxa"/>
            <w:tcBorders>
              <w:top w:val="single" w:sz="4" w:space="0" w:color="ADD6EA"/>
              <w:left w:val="nil"/>
              <w:bottom w:val="nil"/>
              <w:right w:val="nil"/>
            </w:tcBorders>
            <w:shd w:val="clear" w:color="000000" w:fill="B6D5E4"/>
            <w:vAlign w:val="center"/>
            <w:hideMark/>
          </w:tcPr>
          <w:p w14:paraId="600EC7AA" w14:textId="77777777" w:rsidR="00C16FB3" w:rsidRPr="00C16FB3" w:rsidRDefault="00C16FB3" w:rsidP="00C16FB3">
            <w:pPr>
              <w:spacing w:after="0" w:line="240" w:lineRule="auto"/>
              <w:jc w:val="right"/>
              <w:rPr>
                <w:rFonts w:ascii="Open Sans Semibold" w:eastAsia="Times New Roman" w:hAnsi="Open Sans Semibold" w:cs="Open Sans Semibold"/>
                <w:color w:val="000000"/>
                <w:sz w:val="16"/>
                <w:szCs w:val="16"/>
                <w:lang w:eastAsia="en-AU"/>
              </w:rPr>
            </w:pPr>
            <w:r w:rsidRPr="00C16FB3">
              <w:rPr>
                <w:rFonts w:ascii="Open Sans Semibold" w:eastAsia="Times New Roman" w:hAnsi="Open Sans Semibold" w:cs="Open Sans Semibold"/>
                <w:color w:val="000000"/>
                <w:sz w:val="16"/>
                <w:szCs w:val="16"/>
                <w:lang w:eastAsia="en-AU"/>
              </w:rPr>
              <w:t>$pc</w:t>
            </w:r>
          </w:p>
        </w:tc>
        <w:tc>
          <w:tcPr>
            <w:tcW w:w="640" w:type="dxa"/>
            <w:tcBorders>
              <w:top w:val="single" w:sz="4" w:space="0" w:color="ADD6EA"/>
              <w:left w:val="nil"/>
              <w:bottom w:val="nil"/>
              <w:right w:val="nil"/>
            </w:tcBorders>
            <w:shd w:val="clear" w:color="000000" w:fill="B6D5E4"/>
            <w:vAlign w:val="center"/>
            <w:hideMark/>
          </w:tcPr>
          <w:p w14:paraId="320EADE2" w14:textId="77777777" w:rsidR="00C16FB3" w:rsidRPr="00C16FB3" w:rsidRDefault="00C16FB3" w:rsidP="00C16FB3">
            <w:pPr>
              <w:spacing w:after="0" w:line="240" w:lineRule="auto"/>
              <w:jc w:val="right"/>
              <w:rPr>
                <w:rFonts w:ascii="Open Sans Semibold" w:eastAsia="Times New Roman" w:hAnsi="Open Sans Semibold" w:cs="Open Sans Semibold"/>
                <w:color w:val="000000"/>
                <w:sz w:val="16"/>
                <w:szCs w:val="16"/>
                <w:lang w:eastAsia="en-AU"/>
              </w:rPr>
            </w:pPr>
            <w:r w:rsidRPr="00C16FB3">
              <w:rPr>
                <w:rFonts w:ascii="Open Sans Semibold" w:eastAsia="Times New Roman" w:hAnsi="Open Sans Semibold" w:cs="Open Sans Semibold"/>
                <w:color w:val="000000"/>
                <w:sz w:val="16"/>
                <w:szCs w:val="16"/>
                <w:lang w:eastAsia="en-AU"/>
              </w:rPr>
              <w:t>$pc</w:t>
            </w:r>
          </w:p>
        </w:tc>
        <w:tc>
          <w:tcPr>
            <w:tcW w:w="640" w:type="dxa"/>
            <w:tcBorders>
              <w:top w:val="single" w:sz="4" w:space="0" w:color="ADD6EA"/>
              <w:left w:val="nil"/>
              <w:bottom w:val="nil"/>
              <w:right w:val="nil"/>
            </w:tcBorders>
            <w:shd w:val="clear" w:color="000000" w:fill="B6D5E4"/>
            <w:vAlign w:val="center"/>
            <w:hideMark/>
          </w:tcPr>
          <w:p w14:paraId="78318ADE" w14:textId="77777777" w:rsidR="00C16FB3" w:rsidRPr="00C16FB3" w:rsidRDefault="00C16FB3" w:rsidP="00C16FB3">
            <w:pPr>
              <w:spacing w:after="0" w:line="240" w:lineRule="auto"/>
              <w:jc w:val="right"/>
              <w:rPr>
                <w:rFonts w:ascii="Open Sans Semibold" w:eastAsia="Times New Roman" w:hAnsi="Open Sans Semibold" w:cs="Open Sans Semibold"/>
                <w:color w:val="000000"/>
                <w:sz w:val="16"/>
                <w:szCs w:val="16"/>
                <w:lang w:eastAsia="en-AU"/>
              </w:rPr>
            </w:pPr>
            <w:r w:rsidRPr="00C16FB3">
              <w:rPr>
                <w:rFonts w:ascii="Open Sans Semibold" w:eastAsia="Times New Roman" w:hAnsi="Open Sans Semibold" w:cs="Open Sans Semibold"/>
                <w:color w:val="000000"/>
                <w:sz w:val="16"/>
                <w:szCs w:val="16"/>
                <w:lang w:eastAsia="en-AU"/>
              </w:rPr>
              <w:t>$pc</w:t>
            </w:r>
          </w:p>
        </w:tc>
        <w:tc>
          <w:tcPr>
            <w:tcW w:w="660" w:type="dxa"/>
            <w:tcBorders>
              <w:top w:val="single" w:sz="4" w:space="0" w:color="ADD6EA"/>
              <w:left w:val="nil"/>
              <w:bottom w:val="nil"/>
              <w:right w:val="nil"/>
            </w:tcBorders>
            <w:shd w:val="clear" w:color="000000" w:fill="B6D5E4"/>
            <w:vAlign w:val="center"/>
            <w:hideMark/>
          </w:tcPr>
          <w:p w14:paraId="1FA969B3" w14:textId="77777777" w:rsidR="00C16FB3" w:rsidRPr="00C16FB3" w:rsidRDefault="00C16FB3" w:rsidP="00C16FB3">
            <w:pPr>
              <w:spacing w:after="0" w:line="240" w:lineRule="auto"/>
              <w:jc w:val="right"/>
              <w:rPr>
                <w:rFonts w:ascii="Open Sans Semibold" w:eastAsia="Times New Roman" w:hAnsi="Open Sans Semibold" w:cs="Open Sans Semibold"/>
                <w:color w:val="000000"/>
                <w:sz w:val="16"/>
                <w:szCs w:val="16"/>
                <w:lang w:eastAsia="en-AU"/>
              </w:rPr>
            </w:pPr>
            <w:r w:rsidRPr="00C16FB3">
              <w:rPr>
                <w:rFonts w:ascii="Open Sans Semibold" w:eastAsia="Times New Roman" w:hAnsi="Open Sans Semibold" w:cs="Open Sans Semibold"/>
                <w:color w:val="000000"/>
                <w:sz w:val="16"/>
                <w:szCs w:val="16"/>
                <w:lang w:eastAsia="en-AU"/>
              </w:rPr>
              <w:t>$pc</w:t>
            </w:r>
          </w:p>
        </w:tc>
      </w:tr>
      <w:tr w:rsidR="00C16FB3" w:rsidRPr="00C16FB3" w14:paraId="5913124F" w14:textId="77777777" w:rsidTr="00C16FB3">
        <w:trPr>
          <w:trHeight w:val="319"/>
        </w:trPr>
        <w:tc>
          <w:tcPr>
            <w:tcW w:w="3160" w:type="dxa"/>
            <w:tcBorders>
              <w:top w:val="single" w:sz="4" w:space="0" w:color="ADD6EA"/>
              <w:left w:val="nil"/>
              <w:bottom w:val="nil"/>
              <w:right w:val="nil"/>
            </w:tcBorders>
            <w:shd w:val="clear" w:color="000000" w:fill="FFFFFF"/>
            <w:vAlign w:val="center"/>
            <w:hideMark/>
          </w:tcPr>
          <w:p w14:paraId="1FE1D7C2" w14:textId="77777777" w:rsidR="00C16FB3" w:rsidRPr="00C16FB3" w:rsidRDefault="00C16FB3" w:rsidP="00C16FB3">
            <w:pPr>
              <w:spacing w:after="0" w:line="240" w:lineRule="auto"/>
              <w:rPr>
                <w:rFonts w:eastAsia="Times New Roman" w:cs="Open Sans Light"/>
                <w:color w:val="000000"/>
                <w:sz w:val="16"/>
                <w:szCs w:val="16"/>
                <w:lang w:eastAsia="en-AU"/>
              </w:rPr>
            </w:pPr>
            <w:r w:rsidRPr="00C16FB3">
              <w:rPr>
                <w:rFonts w:eastAsia="Times New Roman" w:cs="Open Sans Light"/>
                <w:color w:val="000000"/>
                <w:sz w:val="16"/>
                <w:szCs w:val="16"/>
                <w:lang w:eastAsia="en-AU"/>
              </w:rPr>
              <w:t>Changes to model</w:t>
            </w:r>
          </w:p>
        </w:tc>
        <w:tc>
          <w:tcPr>
            <w:tcW w:w="640" w:type="dxa"/>
            <w:tcBorders>
              <w:top w:val="single" w:sz="4" w:space="0" w:color="ADD6EA"/>
              <w:left w:val="nil"/>
              <w:bottom w:val="nil"/>
              <w:right w:val="nil"/>
            </w:tcBorders>
            <w:shd w:val="clear" w:color="000000" w:fill="FFFFFF"/>
            <w:vAlign w:val="center"/>
            <w:hideMark/>
          </w:tcPr>
          <w:p w14:paraId="361EDF74" w14:textId="77777777" w:rsidR="00C16FB3" w:rsidRPr="00C16FB3" w:rsidRDefault="00C16FB3" w:rsidP="00C16FB3">
            <w:pPr>
              <w:spacing w:after="0" w:line="240" w:lineRule="auto"/>
              <w:jc w:val="right"/>
              <w:rPr>
                <w:rFonts w:eastAsia="Times New Roman" w:cs="Open Sans Light"/>
                <w:color w:val="000000"/>
                <w:sz w:val="16"/>
                <w:szCs w:val="16"/>
                <w:lang w:eastAsia="en-AU"/>
              </w:rPr>
            </w:pPr>
            <w:r w:rsidRPr="00C16FB3">
              <w:rPr>
                <w:rFonts w:eastAsia="Times New Roman" w:cs="Open Sans Light"/>
                <w:color w:val="000000"/>
                <w:sz w:val="16"/>
                <w:szCs w:val="16"/>
                <w:lang w:eastAsia="en-AU"/>
              </w:rPr>
              <w:t>-9</w:t>
            </w:r>
          </w:p>
        </w:tc>
        <w:tc>
          <w:tcPr>
            <w:tcW w:w="640" w:type="dxa"/>
            <w:tcBorders>
              <w:top w:val="single" w:sz="4" w:space="0" w:color="ADD6EA"/>
              <w:left w:val="nil"/>
              <w:bottom w:val="nil"/>
              <w:right w:val="nil"/>
            </w:tcBorders>
            <w:shd w:val="clear" w:color="000000" w:fill="FFFFFF"/>
            <w:vAlign w:val="center"/>
            <w:hideMark/>
          </w:tcPr>
          <w:p w14:paraId="596F44E6" w14:textId="77777777" w:rsidR="00C16FB3" w:rsidRPr="00C16FB3" w:rsidRDefault="00C16FB3" w:rsidP="00C16FB3">
            <w:pPr>
              <w:spacing w:after="0" w:line="240" w:lineRule="auto"/>
              <w:jc w:val="right"/>
              <w:rPr>
                <w:rFonts w:eastAsia="Times New Roman" w:cs="Open Sans Light"/>
                <w:color w:val="000000"/>
                <w:sz w:val="16"/>
                <w:szCs w:val="16"/>
                <w:lang w:eastAsia="en-AU"/>
              </w:rPr>
            </w:pPr>
            <w:r w:rsidRPr="00C16FB3">
              <w:rPr>
                <w:rFonts w:eastAsia="Times New Roman" w:cs="Open Sans Light"/>
                <w:color w:val="000000"/>
                <w:sz w:val="16"/>
                <w:szCs w:val="16"/>
                <w:lang w:eastAsia="en-AU"/>
              </w:rPr>
              <w:t>29</w:t>
            </w:r>
          </w:p>
        </w:tc>
        <w:tc>
          <w:tcPr>
            <w:tcW w:w="640" w:type="dxa"/>
            <w:tcBorders>
              <w:top w:val="single" w:sz="4" w:space="0" w:color="ADD6EA"/>
              <w:left w:val="nil"/>
              <w:bottom w:val="nil"/>
              <w:right w:val="nil"/>
            </w:tcBorders>
            <w:shd w:val="clear" w:color="000000" w:fill="FFFFFF"/>
            <w:vAlign w:val="center"/>
            <w:hideMark/>
          </w:tcPr>
          <w:p w14:paraId="1CB30AA4" w14:textId="77777777" w:rsidR="00C16FB3" w:rsidRPr="00C16FB3" w:rsidRDefault="00C16FB3" w:rsidP="00C16FB3">
            <w:pPr>
              <w:spacing w:after="0" w:line="240" w:lineRule="auto"/>
              <w:jc w:val="right"/>
              <w:rPr>
                <w:rFonts w:eastAsia="Times New Roman" w:cs="Open Sans Light"/>
                <w:color w:val="000000"/>
                <w:sz w:val="16"/>
                <w:szCs w:val="16"/>
                <w:lang w:eastAsia="en-AU"/>
              </w:rPr>
            </w:pPr>
            <w:r w:rsidRPr="00C16FB3">
              <w:rPr>
                <w:rFonts w:eastAsia="Times New Roman" w:cs="Open Sans Light"/>
                <w:color w:val="000000"/>
                <w:sz w:val="16"/>
                <w:szCs w:val="16"/>
                <w:lang w:eastAsia="en-AU"/>
              </w:rPr>
              <w:t>-41</w:t>
            </w:r>
          </w:p>
        </w:tc>
        <w:tc>
          <w:tcPr>
            <w:tcW w:w="640" w:type="dxa"/>
            <w:tcBorders>
              <w:top w:val="single" w:sz="4" w:space="0" w:color="ADD6EA"/>
              <w:left w:val="nil"/>
              <w:bottom w:val="nil"/>
              <w:right w:val="nil"/>
            </w:tcBorders>
            <w:shd w:val="clear" w:color="000000" w:fill="FFFFFF"/>
            <w:vAlign w:val="center"/>
            <w:hideMark/>
          </w:tcPr>
          <w:p w14:paraId="1BABFC50" w14:textId="77777777" w:rsidR="00C16FB3" w:rsidRPr="00C16FB3" w:rsidRDefault="00C16FB3" w:rsidP="00C16FB3">
            <w:pPr>
              <w:spacing w:after="0" w:line="240" w:lineRule="auto"/>
              <w:jc w:val="right"/>
              <w:rPr>
                <w:rFonts w:eastAsia="Times New Roman" w:cs="Open Sans Light"/>
                <w:color w:val="000000"/>
                <w:sz w:val="16"/>
                <w:szCs w:val="16"/>
                <w:lang w:eastAsia="en-AU"/>
              </w:rPr>
            </w:pPr>
            <w:r w:rsidRPr="00C16FB3">
              <w:rPr>
                <w:rFonts w:eastAsia="Times New Roman" w:cs="Open Sans Light"/>
                <w:color w:val="000000"/>
                <w:sz w:val="16"/>
                <w:szCs w:val="16"/>
                <w:lang w:eastAsia="en-AU"/>
              </w:rPr>
              <w:t>-34</w:t>
            </w:r>
          </w:p>
        </w:tc>
        <w:tc>
          <w:tcPr>
            <w:tcW w:w="640" w:type="dxa"/>
            <w:tcBorders>
              <w:top w:val="single" w:sz="4" w:space="0" w:color="ADD6EA"/>
              <w:left w:val="nil"/>
              <w:bottom w:val="nil"/>
              <w:right w:val="nil"/>
            </w:tcBorders>
            <w:shd w:val="clear" w:color="000000" w:fill="FFFFFF"/>
            <w:vAlign w:val="center"/>
            <w:hideMark/>
          </w:tcPr>
          <w:p w14:paraId="2FFB4E86" w14:textId="77777777" w:rsidR="00C16FB3" w:rsidRPr="00C16FB3" w:rsidRDefault="00C16FB3" w:rsidP="00C16FB3">
            <w:pPr>
              <w:spacing w:after="0" w:line="240" w:lineRule="auto"/>
              <w:jc w:val="right"/>
              <w:rPr>
                <w:rFonts w:eastAsia="Times New Roman" w:cs="Open Sans Light"/>
                <w:color w:val="000000"/>
                <w:sz w:val="16"/>
                <w:szCs w:val="16"/>
                <w:lang w:eastAsia="en-AU"/>
              </w:rPr>
            </w:pPr>
            <w:r w:rsidRPr="00C16FB3">
              <w:rPr>
                <w:rFonts w:eastAsia="Times New Roman" w:cs="Open Sans Light"/>
                <w:color w:val="000000"/>
                <w:sz w:val="16"/>
                <w:szCs w:val="16"/>
                <w:lang w:eastAsia="en-AU"/>
              </w:rPr>
              <w:t>62</w:t>
            </w:r>
          </w:p>
        </w:tc>
        <w:tc>
          <w:tcPr>
            <w:tcW w:w="640" w:type="dxa"/>
            <w:tcBorders>
              <w:top w:val="single" w:sz="4" w:space="0" w:color="ADD6EA"/>
              <w:left w:val="nil"/>
              <w:bottom w:val="nil"/>
              <w:right w:val="nil"/>
            </w:tcBorders>
            <w:shd w:val="clear" w:color="000000" w:fill="FFFFFF"/>
            <w:vAlign w:val="center"/>
            <w:hideMark/>
          </w:tcPr>
          <w:p w14:paraId="57002CC4" w14:textId="77777777" w:rsidR="00C16FB3" w:rsidRPr="00C16FB3" w:rsidRDefault="00C16FB3" w:rsidP="00C16FB3">
            <w:pPr>
              <w:spacing w:after="0" w:line="240" w:lineRule="auto"/>
              <w:jc w:val="right"/>
              <w:rPr>
                <w:rFonts w:eastAsia="Times New Roman" w:cs="Open Sans Light"/>
                <w:color w:val="000000"/>
                <w:sz w:val="16"/>
                <w:szCs w:val="16"/>
                <w:lang w:eastAsia="en-AU"/>
              </w:rPr>
            </w:pPr>
            <w:r w:rsidRPr="00C16FB3">
              <w:rPr>
                <w:rFonts w:eastAsia="Times New Roman" w:cs="Open Sans Light"/>
                <w:color w:val="000000"/>
                <w:sz w:val="16"/>
                <w:szCs w:val="16"/>
                <w:lang w:eastAsia="en-AU"/>
              </w:rPr>
              <w:t>133</w:t>
            </w:r>
          </w:p>
        </w:tc>
        <w:tc>
          <w:tcPr>
            <w:tcW w:w="640" w:type="dxa"/>
            <w:tcBorders>
              <w:top w:val="single" w:sz="4" w:space="0" w:color="ADD6EA"/>
              <w:left w:val="nil"/>
              <w:bottom w:val="nil"/>
              <w:right w:val="nil"/>
            </w:tcBorders>
            <w:shd w:val="clear" w:color="000000" w:fill="FFFFFF"/>
            <w:vAlign w:val="center"/>
            <w:hideMark/>
          </w:tcPr>
          <w:p w14:paraId="3CC23CFC" w14:textId="77777777" w:rsidR="00C16FB3" w:rsidRPr="00C16FB3" w:rsidRDefault="00C16FB3" w:rsidP="00C16FB3">
            <w:pPr>
              <w:spacing w:after="0" w:line="240" w:lineRule="auto"/>
              <w:jc w:val="right"/>
              <w:rPr>
                <w:rFonts w:eastAsia="Times New Roman" w:cs="Open Sans Light"/>
                <w:color w:val="000000"/>
                <w:sz w:val="16"/>
                <w:szCs w:val="16"/>
                <w:lang w:eastAsia="en-AU"/>
              </w:rPr>
            </w:pPr>
            <w:r w:rsidRPr="00C16FB3">
              <w:rPr>
                <w:rFonts w:eastAsia="Times New Roman" w:cs="Open Sans Light"/>
                <w:color w:val="000000"/>
                <w:sz w:val="16"/>
                <w:szCs w:val="16"/>
                <w:lang w:eastAsia="en-AU"/>
              </w:rPr>
              <w:t>124</w:t>
            </w:r>
          </w:p>
        </w:tc>
        <w:tc>
          <w:tcPr>
            <w:tcW w:w="640" w:type="dxa"/>
            <w:tcBorders>
              <w:top w:val="single" w:sz="4" w:space="0" w:color="ADD6EA"/>
              <w:left w:val="nil"/>
              <w:bottom w:val="nil"/>
              <w:right w:val="nil"/>
            </w:tcBorders>
            <w:shd w:val="clear" w:color="000000" w:fill="FFFFFF"/>
            <w:vAlign w:val="center"/>
            <w:hideMark/>
          </w:tcPr>
          <w:p w14:paraId="02AA6AF7" w14:textId="77777777" w:rsidR="00C16FB3" w:rsidRPr="00C16FB3" w:rsidRDefault="00C16FB3" w:rsidP="00C16FB3">
            <w:pPr>
              <w:spacing w:after="0" w:line="240" w:lineRule="auto"/>
              <w:jc w:val="right"/>
              <w:rPr>
                <w:rFonts w:eastAsia="Times New Roman" w:cs="Open Sans Light"/>
                <w:color w:val="000000"/>
                <w:sz w:val="16"/>
                <w:szCs w:val="16"/>
                <w:lang w:eastAsia="en-AU"/>
              </w:rPr>
            </w:pPr>
            <w:r w:rsidRPr="00C16FB3">
              <w:rPr>
                <w:rFonts w:eastAsia="Times New Roman" w:cs="Open Sans Light"/>
                <w:color w:val="000000"/>
                <w:sz w:val="16"/>
                <w:szCs w:val="16"/>
                <w:lang w:eastAsia="en-AU"/>
              </w:rPr>
              <w:t>-180</w:t>
            </w:r>
          </w:p>
        </w:tc>
        <w:tc>
          <w:tcPr>
            <w:tcW w:w="660" w:type="dxa"/>
            <w:tcBorders>
              <w:top w:val="single" w:sz="4" w:space="0" w:color="ADD6EA"/>
              <w:left w:val="nil"/>
              <w:bottom w:val="nil"/>
              <w:right w:val="nil"/>
            </w:tcBorders>
            <w:shd w:val="clear" w:color="000000" w:fill="FFFFFF"/>
            <w:vAlign w:val="center"/>
            <w:hideMark/>
          </w:tcPr>
          <w:p w14:paraId="5ED629EB" w14:textId="77777777" w:rsidR="00C16FB3" w:rsidRPr="00C16FB3" w:rsidRDefault="00C16FB3" w:rsidP="00C16FB3">
            <w:pPr>
              <w:spacing w:after="0" w:line="240" w:lineRule="auto"/>
              <w:jc w:val="right"/>
              <w:rPr>
                <w:rFonts w:eastAsia="Times New Roman" w:cs="Open Sans Light"/>
                <w:color w:val="000000"/>
                <w:sz w:val="16"/>
                <w:szCs w:val="16"/>
                <w:lang w:eastAsia="en-AU"/>
              </w:rPr>
            </w:pPr>
            <w:r w:rsidRPr="00C16FB3">
              <w:rPr>
                <w:rFonts w:eastAsia="Times New Roman" w:cs="Open Sans Light"/>
                <w:color w:val="000000"/>
                <w:sz w:val="16"/>
                <w:szCs w:val="16"/>
                <w:lang w:eastAsia="en-AU"/>
              </w:rPr>
              <w:t>17</w:t>
            </w:r>
          </w:p>
        </w:tc>
      </w:tr>
      <w:tr w:rsidR="00C16FB3" w:rsidRPr="00C16FB3" w14:paraId="53DF662C" w14:textId="77777777" w:rsidTr="00C16FB3">
        <w:trPr>
          <w:trHeight w:val="319"/>
        </w:trPr>
        <w:tc>
          <w:tcPr>
            <w:tcW w:w="3160" w:type="dxa"/>
            <w:tcBorders>
              <w:top w:val="single" w:sz="4" w:space="0" w:color="ADD6EA"/>
              <w:left w:val="nil"/>
              <w:bottom w:val="nil"/>
              <w:right w:val="nil"/>
            </w:tcBorders>
            <w:shd w:val="clear" w:color="000000" w:fill="FFFFFF"/>
            <w:vAlign w:val="center"/>
            <w:hideMark/>
          </w:tcPr>
          <w:p w14:paraId="4BB24DCB" w14:textId="77777777" w:rsidR="00C16FB3" w:rsidRPr="00C16FB3" w:rsidRDefault="00C16FB3" w:rsidP="00C16FB3">
            <w:pPr>
              <w:spacing w:after="0" w:line="240" w:lineRule="auto"/>
              <w:rPr>
                <w:rFonts w:eastAsia="Times New Roman" w:cs="Open Sans Light"/>
                <w:color w:val="000000"/>
                <w:sz w:val="16"/>
                <w:szCs w:val="16"/>
                <w:lang w:eastAsia="en-AU"/>
              </w:rPr>
            </w:pPr>
            <w:r w:rsidRPr="00C16FB3">
              <w:rPr>
                <w:rFonts w:eastAsia="Times New Roman" w:cs="Open Sans Light"/>
                <w:color w:val="000000"/>
                <w:sz w:val="16"/>
                <w:szCs w:val="16"/>
                <w:lang w:eastAsia="en-AU"/>
              </w:rPr>
              <w:t>Smoothing</w:t>
            </w:r>
          </w:p>
        </w:tc>
        <w:tc>
          <w:tcPr>
            <w:tcW w:w="640" w:type="dxa"/>
            <w:tcBorders>
              <w:top w:val="single" w:sz="4" w:space="0" w:color="ADD6EA"/>
              <w:left w:val="nil"/>
              <w:bottom w:val="nil"/>
              <w:right w:val="nil"/>
            </w:tcBorders>
            <w:shd w:val="clear" w:color="000000" w:fill="FFFFFF"/>
            <w:vAlign w:val="center"/>
            <w:hideMark/>
          </w:tcPr>
          <w:p w14:paraId="125F5092" w14:textId="77777777" w:rsidR="00C16FB3" w:rsidRPr="00C16FB3" w:rsidRDefault="00C16FB3" w:rsidP="00C16FB3">
            <w:pPr>
              <w:spacing w:after="0" w:line="240" w:lineRule="auto"/>
              <w:jc w:val="right"/>
              <w:rPr>
                <w:rFonts w:eastAsia="Times New Roman" w:cs="Open Sans Light"/>
                <w:color w:val="000000"/>
                <w:sz w:val="16"/>
                <w:szCs w:val="16"/>
                <w:lang w:eastAsia="en-AU"/>
              </w:rPr>
            </w:pPr>
            <w:r w:rsidRPr="00C16FB3">
              <w:rPr>
                <w:rFonts w:eastAsia="Times New Roman" w:cs="Open Sans Light"/>
                <w:color w:val="000000"/>
                <w:sz w:val="16"/>
                <w:szCs w:val="16"/>
                <w:lang w:eastAsia="en-AU"/>
              </w:rPr>
              <w:t>-10</w:t>
            </w:r>
          </w:p>
        </w:tc>
        <w:tc>
          <w:tcPr>
            <w:tcW w:w="640" w:type="dxa"/>
            <w:tcBorders>
              <w:top w:val="single" w:sz="4" w:space="0" w:color="ADD6EA"/>
              <w:left w:val="nil"/>
              <w:bottom w:val="nil"/>
              <w:right w:val="nil"/>
            </w:tcBorders>
            <w:shd w:val="clear" w:color="000000" w:fill="FFFFFF"/>
            <w:vAlign w:val="center"/>
            <w:hideMark/>
          </w:tcPr>
          <w:p w14:paraId="6DA2B320" w14:textId="77777777" w:rsidR="00C16FB3" w:rsidRPr="00C16FB3" w:rsidRDefault="00C16FB3" w:rsidP="00C16FB3">
            <w:pPr>
              <w:spacing w:after="0" w:line="240" w:lineRule="auto"/>
              <w:jc w:val="right"/>
              <w:rPr>
                <w:rFonts w:eastAsia="Times New Roman" w:cs="Open Sans Light"/>
                <w:color w:val="000000"/>
                <w:sz w:val="16"/>
                <w:szCs w:val="16"/>
                <w:lang w:eastAsia="en-AU"/>
              </w:rPr>
            </w:pPr>
            <w:r w:rsidRPr="00C16FB3">
              <w:rPr>
                <w:rFonts w:eastAsia="Times New Roman" w:cs="Open Sans Light"/>
                <w:color w:val="000000"/>
                <w:sz w:val="16"/>
                <w:szCs w:val="16"/>
                <w:lang w:eastAsia="en-AU"/>
              </w:rPr>
              <w:t>12</w:t>
            </w:r>
          </w:p>
        </w:tc>
        <w:tc>
          <w:tcPr>
            <w:tcW w:w="640" w:type="dxa"/>
            <w:tcBorders>
              <w:top w:val="single" w:sz="4" w:space="0" w:color="ADD6EA"/>
              <w:left w:val="nil"/>
              <w:bottom w:val="nil"/>
              <w:right w:val="nil"/>
            </w:tcBorders>
            <w:shd w:val="clear" w:color="000000" w:fill="FFFFFF"/>
            <w:vAlign w:val="center"/>
            <w:hideMark/>
          </w:tcPr>
          <w:p w14:paraId="15BEB469" w14:textId="77777777" w:rsidR="00C16FB3" w:rsidRPr="00C16FB3" w:rsidRDefault="00C16FB3" w:rsidP="00C16FB3">
            <w:pPr>
              <w:spacing w:after="0" w:line="240" w:lineRule="auto"/>
              <w:jc w:val="right"/>
              <w:rPr>
                <w:rFonts w:eastAsia="Times New Roman" w:cs="Open Sans Light"/>
                <w:color w:val="000000"/>
                <w:sz w:val="16"/>
                <w:szCs w:val="16"/>
                <w:lang w:eastAsia="en-AU"/>
              </w:rPr>
            </w:pPr>
            <w:r w:rsidRPr="00C16FB3">
              <w:rPr>
                <w:rFonts w:eastAsia="Times New Roman" w:cs="Open Sans Light"/>
                <w:color w:val="000000"/>
                <w:sz w:val="16"/>
                <w:szCs w:val="16"/>
                <w:lang w:eastAsia="en-AU"/>
              </w:rPr>
              <w:t>24</w:t>
            </w:r>
          </w:p>
        </w:tc>
        <w:tc>
          <w:tcPr>
            <w:tcW w:w="640" w:type="dxa"/>
            <w:tcBorders>
              <w:top w:val="single" w:sz="4" w:space="0" w:color="ADD6EA"/>
              <w:left w:val="nil"/>
              <w:bottom w:val="nil"/>
              <w:right w:val="nil"/>
            </w:tcBorders>
            <w:shd w:val="clear" w:color="000000" w:fill="FFFFFF"/>
            <w:vAlign w:val="center"/>
            <w:hideMark/>
          </w:tcPr>
          <w:p w14:paraId="501BD545" w14:textId="77777777" w:rsidR="00C16FB3" w:rsidRPr="00C16FB3" w:rsidRDefault="00C16FB3" w:rsidP="00C16FB3">
            <w:pPr>
              <w:spacing w:after="0" w:line="240" w:lineRule="auto"/>
              <w:jc w:val="right"/>
              <w:rPr>
                <w:rFonts w:eastAsia="Times New Roman" w:cs="Open Sans Light"/>
                <w:color w:val="000000"/>
                <w:sz w:val="16"/>
                <w:szCs w:val="16"/>
                <w:lang w:eastAsia="en-AU"/>
              </w:rPr>
            </w:pPr>
            <w:r w:rsidRPr="00C16FB3">
              <w:rPr>
                <w:rFonts w:eastAsia="Times New Roman" w:cs="Open Sans Light"/>
                <w:color w:val="000000"/>
                <w:sz w:val="16"/>
                <w:szCs w:val="16"/>
                <w:lang w:eastAsia="en-AU"/>
              </w:rPr>
              <w:t>-79</w:t>
            </w:r>
          </w:p>
        </w:tc>
        <w:tc>
          <w:tcPr>
            <w:tcW w:w="640" w:type="dxa"/>
            <w:tcBorders>
              <w:top w:val="single" w:sz="4" w:space="0" w:color="ADD6EA"/>
              <w:left w:val="nil"/>
              <w:bottom w:val="nil"/>
              <w:right w:val="nil"/>
            </w:tcBorders>
            <w:shd w:val="clear" w:color="000000" w:fill="FFFFFF"/>
            <w:vAlign w:val="center"/>
            <w:hideMark/>
          </w:tcPr>
          <w:p w14:paraId="56D18996" w14:textId="77777777" w:rsidR="00C16FB3" w:rsidRPr="00C16FB3" w:rsidRDefault="00C16FB3" w:rsidP="00C16FB3">
            <w:pPr>
              <w:spacing w:after="0" w:line="240" w:lineRule="auto"/>
              <w:jc w:val="right"/>
              <w:rPr>
                <w:rFonts w:eastAsia="Times New Roman" w:cs="Open Sans Light"/>
                <w:color w:val="000000"/>
                <w:sz w:val="16"/>
                <w:szCs w:val="16"/>
                <w:lang w:eastAsia="en-AU"/>
              </w:rPr>
            </w:pPr>
            <w:r w:rsidRPr="00C16FB3">
              <w:rPr>
                <w:rFonts w:eastAsia="Times New Roman" w:cs="Open Sans Light"/>
                <w:color w:val="000000"/>
                <w:sz w:val="16"/>
                <w:szCs w:val="16"/>
                <w:lang w:eastAsia="en-AU"/>
              </w:rPr>
              <w:t>24</w:t>
            </w:r>
          </w:p>
        </w:tc>
        <w:tc>
          <w:tcPr>
            <w:tcW w:w="640" w:type="dxa"/>
            <w:tcBorders>
              <w:top w:val="single" w:sz="4" w:space="0" w:color="ADD6EA"/>
              <w:left w:val="nil"/>
              <w:bottom w:val="nil"/>
              <w:right w:val="nil"/>
            </w:tcBorders>
            <w:shd w:val="clear" w:color="000000" w:fill="FFFFFF"/>
            <w:vAlign w:val="center"/>
            <w:hideMark/>
          </w:tcPr>
          <w:p w14:paraId="3F98314F" w14:textId="77777777" w:rsidR="00C16FB3" w:rsidRPr="00C16FB3" w:rsidRDefault="00C16FB3" w:rsidP="00C16FB3">
            <w:pPr>
              <w:spacing w:after="0" w:line="240" w:lineRule="auto"/>
              <w:jc w:val="right"/>
              <w:rPr>
                <w:rFonts w:eastAsia="Times New Roman" w:cs="Open Sans Light"/>
                <w:color w:val="000000"/>
                <w:sz w:val="16"/>
                <w:szCs w:val="16"/>
                <w:lang w:eastAsia="en-AU"/>
              </w:rPr>
            </w:pPr>
            <w:r w:rsidRPr="00C16FB3">
              <w:rPr>
                <w:rFonts w:eastAsia="Times New Roman" w:cs="Open Sans Light"/>
                <w:color w:val="000000"/>
                <w:sz w:val="16"/>
                <w:szCs w:val="16"/>
                <w:lang w:eastAsia="en-AU"/>
              </w:rPr>
              <w:t>91</w:t>
            </w:r>
          </w:p>
        </w:tc>
        <w:tc>
          <w:tcPr>
            <w:tcW w:w="640" w:type="dxa"/>
            <w:tcBorders>
              <w:top w:val="single" w:sz="4" w:space="0" w:color="ADD6EA"/>
              <w:left w:val="nil"/>
              <w:bottom w:val="nil"/>
              <w:right w:val="nil"/>
            </w:tcBorders>
            <w:shd w:val="clear" w:color="000000" w:fill="FFFFFF"/>
            <w:vAlign w:val="center"/>
            <w:hideMark/>
          </w:tcPr>
          <w:p w14:paraId="4CA87A2B" w14:textId="77777777" w:rsidR="00C16FB3" w:rsidRPr="00C16FB3" w:rsidRDefault="00C16FB3" w:rsidP="00C16FB3">
            <w:pPr>
              <w:spacing w:after="0" w:line="240" w:lineRule="auto"/>
              <w:jc w:val="right"/>
              <w:rPr>
                <w:rFonts w:eastAsia="Times New Roman" w:cs="Open Sans Light"/>
                <w:color w:val="000000"/>
                <w:sz w:val="16"/>
                <w:szCs w:val="16"/>
                <w:lang w:eastAsia="en-AU"/>
              </w:rPr>
            </w:pPr>
            <w:r w:rsidRPr="00C16FB3">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76638E9F" w14:textId="77777777" w:rsidR="00C16FB3" w:rsidRPr="00C16FB3" w:rsidRDefault="00C16FB3" w:rsidP="00C16FB3">
            <w:pPr>
              <w:spacing w:after="0" w:line="240" w:lineRule="auto"/>
              <w:jc w:val="right"/>
              <w:rPr>
                <w:rFonts w:eastAsia="Times New Roman" w:cs="Open Sans Light"/>
                <w:color w:val="000000"/>
                <w:sz w:val="16"/>
                <w:szCs w:val="16"/>
                <w:lang w:eastAsia="en-AU"/>
              </w:rPr>
            </w:pPr>
            <w:r w:rsidRPr="00C16FB3">
              <w:rPr>
                <w:rFonts w:eastAsia="Times New Roman" w:cs="Open Sans Light"/>
                <w:color w:val="000000"/>
                <w:sz w:val="16"/>
                <w:szCs w:val="16"/>
                <w:lang w:eastAsia="en-AU"/>
              </w:rPr>
              <w:t>8</w:t>
            </w:r>
          </w:p>
        </w:tc>
        <w:tc>
          <w:tcPr>
            <w:tcW w:w="660" w:type="dxa"/>
            <w:tcBorders>
              <w:top w:val="single" w:sz="4" w:space="0" w:color="ADD6EA"/>
              <w:left w:val="nil"/>
              <w:bottom w:val="nil"/>
              <w:right w:val="nil"/>
            </w:tcBorders>
            <w:shd w:val="clear" w:color="000000" w:fill="FFFFFF"/>
            <w:vAlign w:val="center"/>
            <w:hideMark/>
          </w:tcPr>
          <w:p w14:paraId="64636325" w14:textId="77777777" w:rsidR="00C16FB3" w:rsidRPr="00C16FB3" w:rsidRDefault="00C16FB3" w:rsidP="00C16FB3">
            <w:pPr>
              <w:spacing w:after="0" w:line="240" w:lineRule="auto"/>
              <w:jc w:val="right"/>
              <w:rPr>
                <w:rFonts w:eastAsia="Times New Roman" w:cs="Open Sans Light"/>
                <w:color w:val="000000"/>
                <w:sz w:val="16"/>
                <w:szCs w:val="16"/>
                <w:lang w:eastAsia="en-AU"/>
              </w:rPr>
            </w:pPr>
            <w:r w:rsidRPr="00C16FB3">
              <w:rPr>
                <w:rFonts w:eastAsia="Times New Roman" w:cs="Open Sans Light"/>
                <w:color w:val="000000"/>
                <w:sz w:val="16"/>
                <w:szCs w:val="16"/>
                <w:lang w:eastAsia="en-AU"/>
              </w:rPr>
              <w:t>12</w:t>
            </w:r>
          </w:p>
        </w:tc>
      </w:tr>
      <w:tr w:rsidR="00C16FB3" w:rsidRPr="00C16FB3" w14:paraId="7926FE18" w14:textId="77777777" w:rsidTr="00C16FB3">
        <w:trPr>
          <w:trHeight w:val="319"/>
        </w:trPr>
        <w:tc>
          <w:tcPr>
            <w:tcW w:w="3160" w:type="dxa"/>
            <w:tcBorders>
              <w:top w:val="single" w:sz="4" w:space="0" w:color="ADD6EA"/>
              <w:left w:val="nil"/>
              <w:bottom w:val="nil"/>
              <w:right w:val="nil"/>
            </w:tcBorders>
            <w:shd w:val="clear" w:color="000000" w:fill="FFFFFF"/>
            <w:vAlign w:val="center"/>
            <w:hideMark/>
          </w:tcPr>
          <w:p w14:paraId="3C5F76C2" w14:textId="77777777" w:rsidR="00C16FB3" w:rsidRPr="00C16FB3" w:rsidRDefault="00C16FB3" w:rsidP="00C16FB3">
            <w:pPr>
              <w:spacing w:after="0" w:line="240" w:lineRule="auto"/>
              <w:rPr>
                <w:rFonts w:eastAsia="Times New Roman" w:cs="Open Sans Light"/>
                <w:color w:val="000000"/>
                <w:sz w:val="16"/>
                <w:szCs w:val="16"/>
                <w:lang w:eastAsia="en-AU"/>
              </w:rPr>
            </w:pPr>
            <w:r w:rsidRPr="00C16FB3">
              <w:rPr>
                <w:rFonts w:eastAsia="Times New Roman" w:cs="Open Sans Light"/>
                <w:color w:val="000000"/>
                <w:sz w:val="16"/>
                <w:szCs w:val="16"/>
                <w:lang w:eastAsia="en-AU"/>
              </w:rPr>
              <w:t>Changes to wage proportions</w:t>
            </w:r>
          </w:p>
        </w:tc>
        <w:tc>
          <w:tcPr>
            <w:tcW w:w="640" w:type="dxa"/>
            <w:tcBorders>
              <w:top w:val="single" w:sz="4" w:space="0" w:color="ADD6EA"/>
              <w:left w:val="nil"/>
              <w:bottom w:val="nil"/>
              <w:right w:val="nil"/>
            </w:tcBorders>
            <w:shd w:val="clear" w:color="000000" w:fill="FFFFFF"/>
            <w:vAlign w:val="center"/>
            <w:hideMark/>
          </w:tcPr>
          <w:p w14:paraId="355BC2F9" w14:textId="77777777" w:rsidR="00C16FB3" w:rsidRPr="00C16FB3" w:rsidRDefault="00C16FB3" w:rsidP="00C16FB3">
            <w:pPr>
              <w:spacing w:after="0" w:line="240" w:lineRule="auto"/>
              <w:jc w:val="right"/>
              <w:rPr>
                <w:rFonts w:eastAsia="Times New Roman" w:cs="Open Sans Light"/>
                <w:color w:val="000000"/>
                <w:sz w:val="16"/>
                <w:szCs w:val="16"/>
                <w:lang w:eastAsia="en-AU"/>
              </w:rPr>
            </w:pPr>
            <w:r w:rsidRPr="00C16FB3">
              <w:rPr>
                <w:rFonts w:eastAsia="Times New Roman" w:cs="Open Sans Light"/>
                <w:color w:val="000000"/>
                <w:sz w:val="16"/>
                <w:szCs w:val="16"/>
                <w:lang w:eastAsia="en-AU"/>
              </w:rPr>
              <w:t>-4</w:t>
            </w:r>
          </w:p>
        </w:tc>
        <w:tc>
          <w:tcPr>
            <w:tcW w:w="640" w:type="dxa"/>
            <w:tcBorders>
              <w:top w:val="single" w:sz="4" w:space="0" w:color="ADD6EA"/>
              <w:left w:val="nil"/>
              <w:bottom w:val="nil"/>
              <w:right w:val="nil"/>
            </w:tcBorders>
            <w:shd w:val="clear" w:color="000000" w:fill="FFFFFF"/>
            <w:vAlign w:val="center"/>
            <w:hideMark/>
          </w:tcPr>
          <w:p w14:paraId="1C53A3C6" w14:textId="77777777" w:rsidR="00C16FB3" w:rsidRPr="00C16FB3" w:rsidRDefault="00C16FB3" w:rsidP="00C16FB3">
            <w:pPr>
              <w:spacing w:after="0" w:line="240" w:lineRule="auto"/>
              <w:jc w:val="right"/>
              <w:rPr>
                <w:rFonts w:eastAsia="Times New Roman" w:cs="Open Sans Light"/>
                <w:color w:val="000000"/>
                <w:sz w:val="16"/>
                <w:szCs w:val="16"/>
                <w:lang w:eastAsia="en-AU"/>
              </w:rPr>
            </w:pPr>
            <w:r w:rsidRPr="00C16FB3">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4FBEAA30" w14:textId="77777777" w:rsidR="00C16FB3" w:rsidRPr="00C16FB3" w:rsidRDefault="00C16FB3" w:rsidP="00C16FB3">
            <w:pPr>
              <w:spacing w:after="0" w:line="240" w:lineRule="auto"/>
              <w:jc w:val="right"/>
              <w:rPr>
                <w:rFonts w:eastAsia="Times New Roman" w:cs="Open Sans Light"/>
                <w:color w:val="000000"/>
                <w:sz w:val="16"/>
                <w:szCs w:val="16"/>
                <w:lang w:eastAsia="en-AU"/>
              </w:rPr>
            </w:pPr>
            <w:r w:rsidRPr="00C16FB3">
              <w:rPr>
                <w:rFonts w:eastAsia="Times New Roman" w:cs="Open Sans Light"/>
                <w:color w:val="000000"/>
                <w:sz w:val="16"/>
                <w:szCs w:val="16"/>
                <w:lang w:eastAsia="en-AU"/>
              </w:rPr>
              <w:t>7</w:t>
            </w:r>
          </w:p>
        </w:tc>
        <w:tc>
          <w:tcPr>
            <w:tcW w:w="640" w:type="dxa"/>
            <w:tcBorders>
              <w:top w:val="single" w:sz="4" w:space="0" w:color="ADD6EA"/>
              <w:left w:val="nil"/>
              <w:bottom w:val="nil"/>
              <w:right w:val="nil"/>
            </w:tcBorders>
            <w:shd w:val="clear" w:color="000000" w:fill="FFFFFF"/>
            <w:vAlign w:val="center"/>
            <w:hideMark/>
          </w:tcPr>
          <w:p w14:paraId="6093C34F" w14:textId="77777777" w:rsidR="00C16FB3" w:rsidRPr="00C16FB3" w:rsidRDefault="00C16FB3" w:rsidP="00C16FB3">
            <w:pPr>
              <w:spacing w:after="0" w:line="240" w:lineRule="auto"/>
              <w:jc w:val="right"/>
              <w:rPr>
                <w:rFonts w:eastAsia="Times New Roman" w:cs="Open Sans Light"/>
                <w:color w:val="000000"/>
                <w:sz w:val="16"/>
                <w:szCs w:val="16"/>
                <w:lang w:eastAsia="en-AU"/>
              </w:rPr>
            </w:pPr>
            <w:r w:rsidRPr="00C16FB3">
              <w:rPr>
                <w:rFonts w:eastAsia="Times New Roman" w:cs="Open Sans Light"/>
                <w:color w:val="000000"/>
                <w:sz w:val="16"/>
                <w:szCs w:val="16"/>
                <w:lang w:eastAsia="en-AU"/>
              </w:rPr>
              <w:t>-8</w:t>
            </w:r>
          </w:p>
        </w:tc>
        <w:tc>
          <w:tcPr>
            <w:tcW w:w="640" w:type="dxa"/>
            <w:tcBorders>
              <w:top w:val="single" w:sz="4" w:space="0" w:color="ADD6EA"/>
              <w:left w:val="nil"/>
              <w:bottom w:val="nil"/>
              <w:right w:val="nil"/>
            </w:tcBorders>
            <w:shd w:val="clear" w:color="000000" w:fill="FFFFFF"/>
            <w:vAlign w:val="center"/>
            <w:hideMark/>
          </w:tcPr>
          <w:p w14:paraId="1FB89FAB" w14:textId="77777777" w:rsidR="00C16FB3" w:rsidRPr="00C16FB3" w:rsidRDefault="00C16FB3" w:rsidP="00C16FB3">
            <w:pPr>
              <w:spacing w:after="0" w:line="240" w:lineRule="auto"/>
              <w:jc w:val="right"/>
              <w:rPr>
                <w:rFonts w:eastAsia="Times New Roman" w:cs="Open Sans Light"/>
                <w:color w:val="000000"/>
                <w:sz w:val="16"/>
                <w:szCs w:val="16"/>
                <w:lang w:eastAsia="en-AU"/>
              </w:rPr>
            </w:pPr>
            <w:r w:rsidRPr="00C16FB3">
              <w:rPr>
                <w:rFonts w:eastAsia="Times New Roman" w:cs="Open Sans Light"/>
                <w:color w:val="000000"/>
                <w:sz w:val="16"/>
                <w:szCs w:val="16"/>
                <w:lang w:eastAsia="en-AU"/>
              </w:rPr>
              <w:t>12</w:t>
            </w:r>
          </w:p>
        </w:tc>
        <w:tc>
          <w:tcPr>
            <w:tcW w:w="640" w:type="dxa"/>
            <w:tcBorders>
              <w:top w:val="single" w:sz="4" w:space="0" w:color="ADD6EA"/>
              <w:left w:val="nil"/>
              <w:bottom w:val="nil"/>
              <w:right w:val="nil"/>
            </w:tcBorders>
            <w:shd w:val="clear" w:color="000000" w:fill="FFFFFF"/>
            <w:vAlign w:val="center"/>
            <w:hideMark/>
          </w:tcPr>
          <w:p w14:paraId="08D2212A" w14:textId="77777777" w:rsidR="00C16FB3" w:rsidRPr="00C16FB3" w:rsidRDefault="00C16FB3" w:rsidP="00C16FB3">
            <w:pPr>
              <w:spacing w:after="0" w:line="240" w:lineRule="auto"/>
              <w:jc w:val="right"/>
              <w:rPr>
                <w:rFonts w:eastAsia="Times New Roman" w:cs="Open Sans Light"/>
                <w:color w:val="000000"/>
                <w:sz w:val="16"/>
                <w:szCs w:val="16"/>
                <w:lang w:eastAsia="en-AU"/>
              </w:rPr>
            </w:pPr>
            <w:r w:rsidRPr="00C16FB3">
              <w:rPr>
                <w:rFonts w:eastAsia="Times New Roman" w:cs="Open Sans Light"/>
                <w:color w:val="000000"/>
                <w:sz w:val="16"/>
                <w:szCs w:val="16"/>
                <w:lang w:eastAsia="en-AU"/>
              </w:rPr>
              <w:t>12</w:t>
            </w:r>
          </w:p>
        </w:tc>
        <w:tc>
          <w:tcPr>
            <w:tcW w:w="640" w:type="dxa"/>
            <w:tcBorders>
              <w:top w:val="single" w:sz="4" w:space="0" w:color="ADD6EA"/>
              <w:left w:val="nil"/>
              <w:bottom w:val="nil"/>
              <w:right w:val="nil"/>
            </w:tcBorders>
            <w:shd w:val="clear" w:color="000000" w:fill="FFFFFF"/>
            <w:vAlign w:val="center"/>
            <w:hideMark/>
          </w:tcPr>
          <w:p w14:paraId="004F0B06" w14:textId="77777777" w:rsidR="00C16FB3" w:rsidRPr="00C16FB3" w:rsidRDefault="00C16FB3" w:rsidP="00C16FB3">
            <w:pPr>
              <w:spacing w:after="0" w:line="240" w:lineRule="auto"/>
              <w:jc w:val="right"/>
              <w:rPr>
                <w:rFonts w:eastAsia="Times New Roman" w:cs="Open Sans Light"/>
                <w:color w:val="000000"/>
                <w:sz w:val="16"/>
                <w:szCs w:val="16"/>
                <w:lang w:eastAsia="en-AU"/>
              </w:rPr>
            </w:pPr>
            <w:r w:rsidRPr="00C16FB3">
              <w:rPr>
                <w:rFonts w:eastAsia="Times New Roman" w:cs="Open Sans Light"/>
                <w:color w:val="000000"/>
                <w:sz w:val="16"/>
                <w:szCs w:val="16"/>
                <w:lang w:eastAsia="en-AU"/>
              </w:rPr>
              <w:t>-19</w:t>
            </w:r>
          </w:p>
        </w:tc>
        <w:tc>
          <w:tcPr>
            <w:tcW w:w="640" w:type="dxa"/>
            <w:tcBorders>
              <w:top w:val="single" w:sz="4" w:space="0" w:color="ADD6EA"/>
              <w:left w:val="nil"/>
              <w:bottom w:val="nil"/>
              <w:right w:val="nil"/>
            </w:tcBorders>
            <w:shd w:val="clear" w:color="000000" w:fill="FFFFFF"/>
            <w:vAlign w:val="center"/>
            <w:hideMark/>
          </w:tcPr>
          <w:p w14:paraId="73669295" w14:textId="77777777" w:rsidR="00C16FB3" w:rsidRPr="00C16FB3" w:rsidRDefault="00C16FB3" w:rsidP="00C16FB3">
            <w:pPr>
              <w:spacing w:after="0" w:line="240" w:lineRule="auto"/>
              <w:jc w:val="right"/>
              <w:rPr>
                <w:rFonts w:eastAsia="Times New Roman" w:cs="Open Sans Light"/>
                <w:color w:val="000000"/>
                <w:sz w:val="16"/>
                <w:szCs w:val="16"/>
                <w:lang w:eastAsia="en-AU"/>
              </w:rPr>
            </w:pPr>
            <w:r w:rsidRPr="00C16FB3">
              <w:rPr>
                <w:rFonts w:eastAsia="Times New Roman" w:cs="Open Sans Light"/>
                <w:color w:val="000000"/>
                <w:sz w:val="16"/>
                <w:szCs w:val="16"/>
                <w:lang w:eastAsia="en-AU"/>
              </w:rPr>
              <w:t>-11</w:t>
            </w:r>
          </w:p>
        </w:tc>
        <w:tc>
          <w:tcPr>
            <w:tcW w:w="660" w:type="dxa"/>
            <w:tcBorders>
              <w:top w:val="single" w:sz="4" w:space="0" w:color="ADD6EA"/>
              <w:left w:val="nil"/>
              <w:bottom w:val="nil"/>
              <w:right w:val="nil"/>
            </w:tcBorders>
            <w:shd w:val="clear" w:color="000000" w:fill="FFFFFF"/>
            <w:vAlign w:val="center"/>
            <w:hideMark/>
          </w:tcPr>
          <w:p w14:paraId="4112612E" w14:textId="77777777" w:rsidR="00C16FB3" w:rsidRPr="00C16FB3" w:rsidRDefault="00C16FB3" w:rsidP="00C16FB3">
            <w:pPr>
              <w:spacing w:after="0" w:line="240" w:lineRule="auto"/>
              <w:jc w:val="right"/>
              <w:rPr>
                <w:rFonts w:eastAsia="Times New Roman" w:cs="Open Sans Light"/>
                <w:color w:val="000000"/>
                <w:sz w:val="16"/>
                <w:szCs w:val="16"/>
                <w:lang w:eastAsia="en-AU"/>
              </w:rPr>
            </w:pPr>
            <w:r w:rsidRPr="00C16FB3">
              <w:rPr>
                <w:rFonts w:eastAsia="Times New Roman" w:cs="Open Sans Light"/>
                <w:color w:val="000000"/>
                <w:sz w:val="16"/>
                <w:szCs w:val="16"/>
                <w:lang w:eastAsia="en-AU"/>
              </w:rPr>
              <w:t>2</w:t>
            </w:r>
          </w:p>
        </w:tc>
      </w:tr>
      <w:tr w:rsidR="00C16FB3" w:rsidRPr="00C16FB3" w14:paraId="62872284" w14:textId="77777777" w:rsidTr="00C16FB3">
        <w:trPr>
          <w:trHeight w:val="319"/>
        </w:trPr>
        <w:tc>
          <w:tcPr>
            <w:tcW w:w="3160" w:type="dxa"/>
            <w:tcBorders>
              <w:top w:val="single" w:sz="4" w:space="0" w:color="ADD6EA"/>
              <w:left w:val="nil"/>
              <w:bottom w:val="single" w:sz="4" w:space="0" w:color="ADD6EA"/>
              <w:right w:val="nil"/>
            </w:tcBorders>
            <w:shd w:val="clear" w:color="000000" w:fill="D6E7F0"/>
            <w:vAlign w:val="center"/>
            <w:hideMark/>
          </w:tcPr>
          <w:p w14:paraId="67EEDD7F" w14:textId="77777777" w:rsidR="00C16FB3" w:rsidRPr="00C16FB3" w:rsidRDefault="00C16FB3" w:rsidP="00C16FB3">
            <w:pPr>
              <w:spacing w:after="0" w:line="240" w:lineRule="auto"/>
              <w:rPr>
                <w:rFonts w:ascii="Open Sans Semibold" w:eastAsia="Times New Roman" w:hAnsi="Open Sans Semibold" w:cs="Open Sans Semibold"/>
                <w:color w:val="000000"/>
                <w:sz w:val="16"/>
                <w:szCs w:val="16"/>
                <w:lang w:eastAsia="en-AU"/>
              </w:rPr>
            </w:pPr>
            <w:r w:rsidRPr="00C16FB3">
              <w:rPr>
                <w:rFonts w:ascii="Open Sans Semibold" w:eastAsia="Times New Roman" w:hAnsi="Open Sans Semibold" w:cs="Open Sans Semibold"/>
                <w:color w:val="000000"/>
                <w:sz w:val="16"/>
                <w:szCs w:val="16"/>
                <w:lang w:eastAsia="en-AU"/>
              </w:rPr>
              <w:t>Total</w:t>
            </w:r>
          </w:p>
        </w:tc>
        <w:tc>
          <w:tcPr>
            <w:tcW w:w="640" w:type="dxa"/>
            <w:tcBorders>
              <w:top w:val="single" w:sz="4" w:space="0" w:color="ADD6EA"/>
              <w:left w:val="nil"/>
              <w:bottom w:val="single" w:sz="4" w:space="0" w:color="ADD6EA"/>
              <w:right w:val="nil"/>
            </w:tcBorders>
            <w:shd w:val="clear" w:color="000000" w:fill="D6E7F0"/>
            <w:vAlign w:val="center"/>
            <w:hideMark/>
          </w:tcPr>
          <w:p w14:paraId="51B437DD" w14:textId="77777777" w:rsidR="00C16FB3" w:rsidRPr="00C16FB3" w:rsidRDefault="00C16FB3" w:rsidP="00C16FB3">
            <w:pPr>
              <w:spacing w:after="0" w:line="240" w:lineRule="auto"/>
              <w:jc w:val="right"/>
              <w:rPr>
                <w:rFonts w:ascii="Open Sans Semibold" w:eastAsia="Times New Roman" w:hAnsi="Open Sans Semibold" w:cs="Open Sans Semibold"/>
                <w:color w:val="000000"/>
                <w:sz w:val="16"/>
                <w:szCs w:val="16"/>
                <w:lang w:eastAsia="en-AU"/>
              </w:rPr>
            </w:pPr>
            <w:r w:rsidRPr="00C16FB3">
              <w:rPr>
                <w:rFonts w:ascii="Open Sans Semibold" w:eastAsia="Times New Roman" w:hAnsi="Open Sans Semibold" w:cs="Open Sans Semibold"/>
                <w:color w:val="000000"/>
                <w:sz w:val="16"/>
                <w:szCs w:val="16"/>
                <w:lang w:eastAsia="en-AU"/>
              </w:rPr>
              <w:t>-22</w:t>
            </w:r>
          </w:p>
        </w:tc>
        <w:tc>
          <w:tcPr>
            <w:tcW w:w="640" w:type="dxa"/>
            <w:tcBorders>
              <w:top w:val="single" w:sz="4" w:space="0" w:color="ADD6EA"/>
              <w:left w:val="nil"/>
              <w:bottom w:val="single" w:sz="4" w:space="0" w:color="ADD6EA"/>
              <w:right w:val="nil"/>
            </w:tcBorders>
            <w:shd w:val="clear" w:color="000000" w:fill="D6E7F0"/>
            <w:vAlign w:val="center"/>
            <w:hideMark/>
          </w:tcPr>
          <w:p w14:paraId="09CFF440" w14:textId="77777777" w:rsidR="00C16FB3" w:rsidRPr="00C16FB3" w:rsidRDefault="00C16FB3" w:rsidP="00C16FB3">
            <w:pPr>
              <w:spacing w:after="0" w:line="240" w:lineRule="auto"/>
              <w:jc w:val="right"/>
              <w:rPr>
                <w:rFonts w:ascii="Open Sans Semibold" w:eastAsia="Times New Roman" w:hAnsi="Open Sans Semibold" w:cs="Open Sans Semibold"/>
                <w:color w:val="000000"/>
                <w:sz w:val="16"/>
                <w:szCs w:val="16"/>
                <w:lang w:eastAsia="en-AU"/>
              </w:rPr>
            </w:pPr>
            <w:r w:rsidRPr="00C16FB3">
              <w:rPr>
                <w:rFonts w:ascii="Open Sans Semibold" w:eastAsia="Times New Roman" w:hAnsi="Open Sans Semibold" w:cs="Open Sans Semibold"/>
                <w:color w:val="000000"/>
                <w:sz w:val="16"/>
                <w:szCs w:val="16"/>
                <w:lang w:eastAsia="en-AU"/>
              </w:rPr>
              <w:t>41</w:t>
            </w:r>
          </w:p>
        </w:tc>
        <w:tc>
          <w:tcPr>
            <w:tcW w:w="640" w:type="dxa"/>
            <w:tcBorders>
              <w:top w:val="single" w:sz="4" w:space="0" w:color="ADD6EA"/>
              <w:left w:val="nil"/>
              <w:bottom w:val="single" w:sz="4" w:space="0" w:color="ADD6EA"/>
              <w:right w:val="nil"/>
            </w:tcBorders>
            <w:shd w:val="clear" w:color="000000" w:fill="D6E7F0"/>
            <w:vAlign w:val="center"/>
            <w:hideMark/>
          </w:tcPr>
          <w:p w14:paraId="09DA025C" w14:textId="77777777" w:rsidR="00C16FB3" w:rsidRPr="00C16FB3" w:rsidRDefault="00C16FB3" w:rsidP="00C16FB3">
            <w:pPr>
              <w:spacing w:after="0" w:line="240" w:lineRule="auto"/>
              <w:jc w:val="right"/>
              <w:rPr>
                <w:rFonts w:ascii="Open Sans Semibold" w:eastAsia="Times New Roman" w:hAnsi="Open Sans Semibold" w:cs="Open Sans Semibold"/>
                <w:color w:val="000000"/>
                <w:sz w:val="16"/>
                <w:szCs w:val="16"/>
                <w:lang w:eastAsia="en-AU"/>
              </w:rPr>
            </w:pPr>
            <w:r w:rsidRPr="00C16FB3">
              <w:rPr>
                <w:rFonts w:ascii="Open Sans Semibold" w:eastAsia="Times New Roman" w:hAnsi="Open Sans Semibold" w:cs="Open Sans Semibold"/>
                <w:color w:val="000000"/>
                <w:sz w:val="16"/>
                <w:szCs w:val="16"/>
                <w:lang w:eastAsia="en-AU"/>
              </w:rPr>
              <w:t>-10</w:t>
            </w:r>
          </w:p>
        </w:tc>
        <w:tc>
          <w:tcPr>
            <w:tcW w:w="640" w:type="dxa"/>
            <w:tcBorders>
              <w:top w:val="single" w:sz="4" w:space="0" w:color="ADD6EA"/>
              <w:left w:val="nil"/>
              <w:bottom w:val="single" w:sz="4" w:space="0" w:color="ADD6EA"/>
              <w:right w:val="nil"/>
            </w:tcBorders>
            <w:shd w:val="clear" w:color="000000" w:fill="D6E7F0"/>
            <w:vAlign w:val="center"/>
            <w:hideMark/>
          </w:tcPr>
          <w:p w14:paraId="0B99455D" w14:textId="77777777" w:rsidR="00C16FB3" w:rsidRPr="00C16FB3" w:rsidRDefault="00C16FB3" w:rsidP="00C16FB3">
            <w:pPr>
              <w:spacing w:after="0" w:line="240" w:lineRule="auto"/>
              <w:jc w:val="right"/>
              <w:rPr>
                <w:rFonts w:ascii="Open Sans Semibold" w:eastAsia="Times New Roman" w:hAnsi="Open Sans Semibold" w:cs="Open Sans Semibold"/>
                <w:color w:val="000000"/>
                <w:sz w:val="16"/>
                <w:szCs w:val="16"/>
                <w:lang w:eastAsia="en-AU"/>
              </w:rPr>
            </w:pPr>
            <w:r w:rsidRPr="00C16FB3">
              <w:rPr>
                <w:rFonts w:ascii="Open Sans Semibold" w:eastAsia="Times New Roman" w:hAnsi="Open Sans Semibold" w:cs="Open Sans Semibold"/>
                <w:color w:val="000000"/>
                <w:sz w:val="16"/>
                <w:szCs w:val="16"/>
                <w:lang w:eastAsia="en-AU"/>
              </w:rPr>
              <w:t>-121</w:t>
            </w:r>
          </w:p>
        </w:tc>
        <w:tc>
          <w:tcPr>
            <w:tcW w:w="640" w:type="dxa"/>
            <w:tcBorders>
              <w:top w:val="single" w:sz="4" w:space="0" w:color="ADD6EA"/>
              <w:left w:val="nil"/>
              <w:bottom w:val="single" w:sz="4" w:space="0" w:color="ADD6EA"/>
              <w:right w:val="nil"/>
            </w:tcBorders>
            <w:shd w:val="clear" w:color="000000" w:fill="D6E7F0"/>
            <w:vAlign w:val="center"/>
            <w:hideMark/>
          </w:tcPr>
          <w:p w14:paraId="1206AE45" w14:textId="77777777" w:rsidR="00C16FB3" w:rsidRPr="00C16FB3" w:rsidRDefault="00C16FB3" w:rsidP="00C16FB3">
            <w:pPr>
              <w:spacing w:after="0" w:line="240" w:lineRule="auto"/>
              <w:jc w:val="right"/>
              <w:rPr>
                <w:rFonts w:ascii="Open Sans Semibold" w:eastAsia="Times New Roman" w:hAnsi="Open Sans Semibold" w:cs="Open Sans Semibold"/>
                <w:color w:val="000000"/>
                <w:sz w:val="16"/>
                <w:szCs w:val="16"/>
                <w:lang w:eastAsia="en-AU"/>
              </w:rPr>
            </w:pPr>
            <w:r w:rsidRPr="00C16FB3">
              <w:rPr>
                <w:rFonts w:ascii="Open Sans Semibold" w:eastAsia="Times New Roman" w:hAnsi="Open Sans Semibold" w:cs="Open Sans Semibold"/>
                <w:color w:val="000000"/>
                <w:sz w:val="16"/>
                <w:szCs w:val="16"/>
                <w:lang w:eastAsia="en-AU"/>
              </w:rPr>
              <w:t>98</w:t>
            </w:r>
          </w:p>
        </w:tc>
        <w:tc>
          <w:tcPr>
            <w:tcW w:w="640" w:type="dxa"/>
            <w:tcBorders>
              <w:top w:val="single" w:sz="4" w:space="0" w:color="ADD6EA"/>
              <w:left w:val="nil"/>
              <w:bottom w:val="single" w:sz="4" w:space="0" w:color="ADD6EA"/>
              <w:right w:val="nil"/>
            </w:tcBorders>
            <w:shd w:val="clear" w:color="000000" w:fill="D6E7F0"/>
            <w:vAlign w:val="center"/>
            <w:hideMark/>
          </w:tcPr>
          <w:p w14:paraId="25584A5C" w14:textId="77777777" w:rsidR="00C16FB3" w:rsidRPr="00C16FB3" w:rsidRDefault="00C16FB3" w:rsidP="00C16FB3">
            <w:pPr>
              <w:spacing w:after="0" w:line="240" w:lineRule="auto"/>
              <w:jc w:val="right"/>
              <w:rPr>
                <w:rFonts w:ascii="Open Sans Semibold" w:eastAsia="Times New Roman" w:hAnsi="Open Sans Semibold" w:cs="Open Sans Semibold"/>
                <w:color w:val="000000"/>
                <w:sz w:val="16"/>
                <w:szCs w:val="16"/>
                <w:lang w:eastAsia="en-AU"/>
              </w:rPr>
            </w:pPr>
            <w:r w:rsidRPr="00C16FB3">
              <w:rPr>
                <w:rFonts w:ascii="Open Sans Semibold" w:eastAsia="Times New Roman" w:hAnsi="Open Sans Semibold" w:cs="Open Sans Semibold"/>
                <w:color w:val="000000"/>
                <w:sz w:val="16"/>
                <w:szCs w:val="16"/>
                <w:lang w:eastAsia="en-AU"/>
              </w:rPr>
              <w:t>236</w:t>
            </w:r>
          </w:p>
        </w:tc>
        <w:tc>
          <w:tcPr>
            <w:tcW w:w="640" w:type="dxa"/>
            <w:tcBorders>
              <w:top w:val="single" w:sz="4" w:space="0" w:color="ADD6EA"/>
              <w:left w:val="nil"/>
              <w:bottom w:val="single" w:sz="4" w:space="0" w:color="ADD6EA"/>
              <w:right w:val="nil"/>
            </w:tcBorders>
            <w:shd w:val="clear" w:color="000000" w:fill="D6E7F0"/>
            <w:vAlign w:val="center"/>
            <w:hideMark/>
          </w:tcPr>
          <w:p w14:paraId="4729753A" w14:textId="77777777" w:rsidR="00C16FB3" w:rsidRPr="00C16FB3" w:rsidRDefault="00C16FB3" w:rsidP="00C16FB3">
            <w:pPr>
              <w:spacing w:after="0" w:line="240" w:lineRule="auto"/>
              <w:jc w:val="right"/>
              <w:rPr>
                <w:rFonts w:ascii="Open Sans Semibold" w:eastAsia="Times New Roman" w:hAnsi="Open Sans Semibold" w:cs="Open Sans Semibold"/>
                <w:color w:val="000000"/>
                <w:sz w:val="16"/>
                <w:szCs w:val="16"/>
                <w:lang w:eastAsia="en-AU"/>
              </w:rPr>
            </w:pPr>
            <w:r w:rsidRPr="00C16FB3">
              <w:rPr>
                <w:rFonts w:ascii="Open Sans Semibold" w:eastAsia="Times New Roman" w:hAnsi="Open Sans Semibold" w:cs="Open Sans Semibold"/>
                <w:color w:val="000000"/>
                <w:sz w:val="16"/>
                <w:szCs w:val="16"/>
                <w:lang w:eastAsia="en-AU"/>
              </w:rPr>
              <w:t>105</w:t>
            </w:r>
          </w:p>
        </w:tc>
        <w:tc>
          <w:tcPr>
            <w:tcW w:w="640" w:type="dxa"/>
            <w:tcBorders>
              <w:top w:val="single" w:sz="4" w:space="0" w:color="ADD6EA"/>
              <w:left w:val="nil"/>
              <w:bottom w:val="single" w:sz="4" w:space="0" w:color="ADD6EA"/>
              <w:right w:val="nil"/>
            </w:tcBorders>
            <w:shd w:val="clear" w:color="000000" w:fill="D6E7F0"/>
            <w:vAlign w:val="center"/>
            <w:hideMark/>
          </w:tcPr>
          <w:p w14:paraId="1C8308B1" w14:textId="77777777" w:rsidR="00C16FB3" w:rsidRPr="00C16FB3" w:rsidRDefault="00C16FB3" w:rsidP="00C16FB3">
            <w:pPr>
              <w:spacing w:after="0" w:line="240" w:lineRule="auto"/>
              <w:jc w:val="right"/>
              <w:rPr>
                <w:rFonts w:ascii="Open Sans Semibold" w:eastAsia="Times New Roman" w:hAnsi="Open Sans Semibold" w:cs="Open Sans Semibold"/>
                <w:color w:val="000000"/>
                <w:sz w:val="16"/>
                <w:szCs w:val="16"/>
                <w:lang w:eastAsia="en-AU"/>
              </w:rPr>
            </w:pPr>
            <w:r w:rsidRPr="00C16FB3">
              <w:rPr>
                <w:rFonts w:ascii="Open Sans Semibold" w:eastAsia="Times New Roman" w:hAnsi="Open Sans Semibold" w:cs="Open Sans Semibold"/>
                <w:color w:val="000000"/>
                <w:sz w:val="16"/>
                <w:szCs w:val="16"/>
                <w:lang w:eastAsia="en-AU"/>
              </w:rPr>
              <w:t>-182</w:t>
            </w:r>
          </w:p>
        </w:tc>
        <w:tc>
          <w:tcPr>
            <w:tcW w:w="660" w:type="dxa"/>
            <w:tcBorders>
              <w:top w:val="single" w:sz="4" w:space="0" w:color="ADD6EA"/>
              <w:left w:val="nil"/>
              <w:bottom w:val="single" w:sz="4" w:space="0" w:color="ADD6EA"/>
              <w:right w:val="nil"/>
            </w:tcBorders>
            <w:shd w:val="clear" w:color="000000" w:fill="D6E7F0"/>
            <w:vAlign w:val="center"/>
            <w:hideMark/>
          </w:tcPr>
          <w:p w14:paraId="69F120E0" w14:textId="77777777" w:rsidR="00C16FB3" w:rsidRPr="00C16FB3" w:rsidRDefault="00C16FB3" w:rsidP="00C16FB3">
            <w:pPr>
              <w:spacing w:after="0" w:line="240" w:lineRule="auto"/>
              <w:jc w:val="right"/>
              <w:rPr>
                <w:rFonts w:ascii="Open Sans Semibold" w:eastAsia="Times New Roman" w:hAnsi="Open Sans Semibold" w:cs="Open Sans Semibold"/>
                <w:color w:val="000000"/>
                <w:sz w:val="16"/>
                <w:szCs w:val="16"/>
                <w:lang w:eastAsia="en-AU"/>
              </w:rPr>
            </w:pPr>
            <w:r w:rsidRPr="00C16FB3">
              <w:rPr>
                <w:rFonts w:ascii="Open Sans Semibold" w:eastAsia="Times New Roman" w:hAnsi="Open Sans Semibold" w:cs="Open Sans Semibold"/>
                <w:color w:val="000000"/>
                <w:sz w:val="16"/>
                <w:szCs w:val="16"/>
                <w:lang w:eastAsia="en-AU"/>
              </w:rPr>
              <w:t>24</w:t>
            </w:r>
          </w:p>
        </w:tc>
      </w:tr>
    </w:tbl>
    <w:p w14:paraId="31CE06FF" w14:textId="1338C478" w:rsidR="00362C91" w:rsidRPr="00F23BA2" w:rsidRDefault="00AA596D" w:rsidP="00C14DA5">
      <w:pPr>
        <w:pStyle w:val="CGC2025ParaNumbers"/>
        <w:spacing w:before="120"/>
      </w:pPr>
      <w:r w:rsidRPr="00F23BA2">
        <w:lastRenderedPageBreak/>
        <w:t xml:space="preserve">Wage costs are assessed in all expense categories and represent a very large proportion of total state expenditure. As such, </w:t>
      </w:r>
      <w:r w:rsidR="009B238B" w:rsidRPr="00F23BA2">
        <w:t xml:space="preserve">even relatively small changes to the wage costs assessment method can have large effects on </w:t>
      </w:r>
      <w:r w:rsidR="005F3D18">
        <w:t xml:space="preserve">the </w:t>
      </w:r>
      <w:r w:rsidR="009B238B" w:rsidRPr="00F23BA2">
        <w:t xml:space="preserve">GST distribution. </w:t>
      </w:r>
    </w:p>
    <w:p w14:paraId="09BB416B" w14:textId="5556C668" w:rsidR="008F61ED" w:rsidRDefault="008F61ED" w:rsidP="008F61ED">
      <w:pPr>
        <w:pStyle w:val="CGC2025ParaNumbers"/>
      </w:pPr>
      <w:r w:rsidRPr="00544CE6">
        <w:t xml:space="preserve">The largest effects of changing </w:t>
      </w:r>
      <w:r w:rsidR="00117994" w:rsidRPr="00544CE6">
        <w:t xml:space="preserve">the </w:t>
      </w:r>
      <w:r w:rsidRPr="00544CE6">
        <w:t>model were due to the shift from usual hours to paid hours</w:t>
      </w:r>
      <w:r w:rsidR="005951CA">
        <w:t xml:space="preserve"> resulting</w:t>
      </w:r>
      <w:r w:rsidRPr="00544CE6">
        <w:t xml:space="preserve"> in a </w:t>
      </w:r>
      <w:r w:rsidR="00B312AA" w:rsidRPr="00544CE6">
        <w:t>closer</w:t>
      </w:r>
      <w:r w:rsidRPr="00544CE6">
        <w:t xml:space="preserve"> relationship between wages and hours worked. The new model </w:t>
      </w:r>
      <w:r w:rsidR="00891CA6" w:rsidRPr="00544CE6">
        <w:t xml:space="preserve">more </w:t>
      </w:r>
      <w:r w:rsidRPr="00544CE6">
        <w:t xml:space="preserve">appropriately </w:t>
      </w:r>
      <w:r w:rsidR="00E80C08" w:rsidRPr="00544CE6">
        <w:t xml:space="preserve">captures </w:t>
      </w:r>
      <w:r w:rsidRPr="00544CE6">
        <w:t xml:space="preserve">the effects of hours </w:t>
      </w:r>
      <w:r w:rsidR="00B312AA" w:rsidRPr="00544CE6">
        <w:t>worked on wages</w:t>
      </w:r>
      <w:r w:rsidR="0036585E" w:rsidRPr="00544CE6">
        <w:t xml:space="preserve">, preventing the </w:t>
      </w:r>
      <w:r w:rsidR="00A265D4" w:rsidRPr="00544CE6">
        <w:t>higher</w:t>
      </w:r>
      <w:r w:rsidR="00850EEE" w:rsidRPr="00544CE6">
        <w:t xml:space="preserve"> </w:t>
      </w:r>
      <w:r w:rsidR="003B6B02" w:rsidRPr="00544CE6">
        <w:t xml:space="preserve">weekly </w:t>
      </w:r>
      <w:r w:rsidR="005D52D8" w:rsidRPr="00544CE6">
        <w:t xml:space="preserve">wages </w:t>
      </w:r>
      <w:r w:rsidR="003B6B02" w:rsidRPr="00544CE6">
        <w:t>of</w:t>
      </w:r>
      <w:r w:rsidR="005D52D8" w:rsidRPr="00544CE6">
        <w:t xml:space="preserve"> individuals </w:t>
      </w:r>
      <w:r w:rsidR="009355C3" w:rsidRPr="00544CE6">
        <w:t xml:space="preserve">working </w:t>
      </w:r>
      <w:r w:rsidR="00A265D4" w:rsidRPr="00544CE6">
        <w:t xml:space="preserve">longer </w:t>
      </w:r>
      <w:r w:rsidR="009355C3" w:rsidRPr="00544CE6">
        <w:t xml:space="preserve">hours being </w:t>
      </w:r>
      <w:r w:rsidR="00721EDA" w:rsidRPr="00544CE6">
        <w:t xml:space="preserve">inappropriately </w:t>
      </w:r>
      <w:r w:rsidR="009355C3" w:rsidRPr="00544CE6">
        <w:t>attributed to</w:t>
      </w:r>
      <w:r w:rsidR="001A65B2" w:rsidRPr="00544CE6">
        <w:t xml:space="preserve"> other factors, such as their state of </w:t>
      </w:r>
      <w:r w:rsidR="0068654C" w:rsidRPr="00544CE6">
        <w:t>residence</w:t>
      </w:r>
      <w:r w:rsidRPr="00544CE6">
        <w:t>.</w:t>
      </w:r>
    </w:p>
    <w:p w14:paraId="2B56CD1A" w14:textId="23442632" w:rsidR="005102CA" w:rsidRPr="00544CE6" w:rsidRDefault="005102CA" w:rsidP="005102CA">
      <w:pPr>
        <w:pStyle w:val="CGC2025ParaNumbers"/>
      </w:pPr>
      <w:r w:rsidRPr="00F23BA2">
        <w:t xml:space="preserve">New South Wales and Western Australia had average estimated relative wages in 2020–21, 2021–22 and 2022–23 above their trend levels, and so smoothing has reduced their </w:t>
      </w:r>
      <w:r>
        <w:t xml:space="preserve">assessed </w:t>
      </w:r>
      <w:r w:rsidRPr="00F23BA2">
        <w:t xml:space="preserve">GST </w:t>
      </w:r>
      <w:r>
        <w:t>needs</w:t>
      </w:r>
      <w:r w:rsidRPr="00F23BA2">
        <w:t xml:space="preserve">. </w:t>
      </w:r>
    </w:p>
    <w:p w14:paraId="6D0B1B91" w14:textId="76EBEBA0" w:rsidR="00C963AF" w:rsidRPr="002A3BA2" w:rsidRDefault="00647624" w:rsidP="001B69BB">
      <w:pPr>
        <w:pStyle w:val="CGC2025ParaNumbers"/>
      </w:pPr>
      <w:r w:rsidRPr="002A3BA2">
        <w:t>The</w:t>
      </w:r>
      <w:r w:rsidR="005D2EAB" w:rsidRPr="002A3BA2">
        <w:t xml:space="preserve"> assessed</w:t>
      </w:r>
      <w:r w:rsidRPr="002A3BA2">
        <w:t xml:space="preserve"> </w:t>
      </w:r>
      <w:r w:rsidR="00F717F3">
        <w:t>wage</w:t>
      </w:r>
      <w:r w:rsidR="00F717F3" w:rsidRPr="002A3BA2">
        <w:t xml:space="preserve"> </w:t>
      </w:r>
      <w:r w:rsidRPr="002A3BA2">
        <w:t>share</w:t>
      </w:r>
      <w:r w:rsidR="00004008" w:rsidRPr="002A3BA2">
        <w:t>s</w:t>
      </w:r>
      <w:r w:rsidRPr="002A3BA2">
        <w:t xml:space="preserve"> of costs in </w:t>
      </w:r>
      <w:r w:rsidR="00DA7BF8" w:rsidRPr="002A3BA2">
        <w:t xml:space="preserve">housing, transport and roads have </w:t>
      </w:r>
      <w:r w:rsidR="00842AC1" w:rsidRPr="002A3BA2">
        <w:t xml:space="preserve">been </w:t>
      </w:r>
      <w:r w:rsidR="005D2EAB" w:rsidRPr="002A3BA2">
        <w:t>reduced</w:t>
      </w:r>
      <w:r w:rsidR="00F211BD">
        <w:t xml:space="preserve"> (changes in wage proportions in Table 2)</w:t>
      </w:r>
      <w:r w:rsidR="00866281" w:rsidRPr="002A3BA2">
        <w:t>. The</w:t>
      </w:r>
      <w:r w:rsidR="00FA6AA1" w:rsidRPr="002A3BA2">
        <w:t xml:space="preserve"> </w:t>
      </w:r>
      <w:r w:rsidR="00817B63">
        <w:t>e</w:t>
      </w:r>
      <w:r w:rsidR="00FA6AA1" w:rsidRPr="002A3BA2">
        <w:t xml:space="preserve">ffect </w:t>
      </w:r>
      <w:r w:rsidR="00606BA6">
        <w:t xml:space="preserve">of these changes varies </w:t>
      </w:r>
      <w:r w:rsidR="00AF56EF">
        <w:t>for each state</w:t>
      </w:r>
      <w:r w:rsidR="00E8198C" w:rsidRPr="002A3BA2">
        <w:t xml:space="preserve"> depending on their relative needs for spending in these areas and their </w:t>
      </w:r>
      <w:r w:rsidR="003B5D49" w:rsidRPr="002A3BA2">
        <w:t>relative wage</w:t>
      </w:r>
      <w:r w:rsidR="00AD7D7E" w:rsidRPr="002A3BA2">
        <w:t xml:space="preserve"> levels.</w:t>
      </w:r>
    </w:p>
    <w:sectPr w:rsidR="00C963AF" w:rsidRPr="002A3BA2" w:rsidSect="00970A66">
      <w:headerReference w:type="even" r:id="rId15"/>
      <w:footerReference w:type="even" r:id="rId16"/>
      <w:footerReference w:type="default" r:id="rId17"/>
      <w:headerReference w:type="first" r:id="rId18"/>
      <w:footerReference w:type="first" r:id="rId19"/>
      <w:pgSz w:w="11906" w:h="16838" w:code="9"/>
      <w:pgMar w:top="1440" w:right="1440" w:bottom="1440" w:left="1440" w:header="720" w:footer="11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B6CF5" w14:textId="77777777" w:rsidR="00EC51F0" w:rsidRDefault="00EC51F0">
      <w:r>
        <w:separator/>
      </w:r>
    </w:p>
    <w:p w14:paraId="5C2FD994" w14:textId="77777777" w:rsidR="00EC51F0" w:rsidRDefault="00EC51F0"/>
  </w:endnote>
  <w:endnote w:type="continuationSeparator" w:id="0">
    <w:p w14:paraId="49822BE1" w14:textId="77777777" w:rsidR="00EC51F0" w:rsidRDefault="00EC51F0">
      <w:r>
        <w:continuationSeparator/>
      </w:r>
    </w:p>
    <w:p w14:paraId="21DA3E4B" w14:textId="77777777" w:rsidR="00EC51F0" w:rsidRDefault="00EC51F0"/>
  </w:endnote>
  <w:endnote w:type="continuationNotice" w:id="1">
    <w:p w14:paraId="76C3A711" w14:textId="77777777" w:rsidR="00EC51F0" w:rsidRDefault="00EC51F0">
      <w:pPr>
        <w:spacing w:line="240" w:lineRule="auto"/>
      </w:pPr>
    </w:p>
    <w:p w14:paraId="4AED2399" w14:textId="77777777" w:rsidR="00EC51F0" w:rsidRDefault="00EC51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Work Sans">
    <w:altName w:val="Calibri"/>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Semi Bold">
    <w:panose1 w:val="000007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ontserrat Ultra Light">
    <w:panose1 w:val="000003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Semibold">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A7FA3" w14:textId="2C4D087F" w:rsidR="00854271" w:rsidRDefault="00EB34BF">
    <w:pPr>
      <w:pStyle w:val="Footer"/>
    </w:pPr>
    <w:r>
      <w:rPr>
        <w:noProof/>
      </w:rPr>
      <mc:AlternateContent>
        <mc:Choice Requires="wps">
          <w:drawing>
            <wp:anchor distT="0" distB="0" distL="0" distR="0" simplePos="0" relativeHeight="251658244" behindDoc="0" locked="0" layoutInCell="1" allowOverlap="1" wp14:anchorId="224BBFA3" wp14:editId="4748BECD">
              <wp:simplePos x="635" y="635"/>
              <wp:positionH relativeFrom="page">
                <wp:align>center</wp:align>
              </wp:positionH>
              <wp:positionV relativeFrom="page">
                <wp:align>bottom</wp:align>
              </wp:positionV>
              <wp:extent cx="551815" cy="208915"/>
              <wp:effectExtent l="0" t="0" r="0" b="0"/>
              <wp:wrapNone/>
              <wp:docPr id="142095764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208915"/>
                      </a:xfrm>
                      <a:prstGeom prst="rect">
                        <a:avLst/>
                      </a:prstGeom>
                      <a:noFill/>
                      <a:ln>
                        <a:noFill/>
                      </a:ln>
                    </wps:spPr>
                    <wps:txbx>
                      <w:txbxContent>
                        <w:p w14:paraId="215E4181" w14:textId="3803B0E1" w:rsidR="00EB34BF" w:rsidRPr="00EB34BF" w:rsidRDefault="00EB34BF" w:rsidP="00EB34BF">
                          <w:pPr>
                            <w:spacing w:after="0"/>
                            <w:rPr>
                              <w:rFonts w:ascii="Calibri" w:eastAsia="Calibri" w:hAnsi="Calibri" w:cs="Calibri"/>
                              <w:noProof/>
                              <w:color w:val="FF0000"/>
                              <w:sz w:val="24"/>
                              <w:szCs w:val="24"/>
                            </w:rPr>
                          </w:pPr>
                          <w:r w:rsidRPr="00EB34B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4BBFA3"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16.4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" filled="f" stroked="f">
              <v:textbox style="mso-fit-shape-to-text:t" inset="0,0,0,15pt">
                <w:txbxContent>
                  <w:p w14:paraId="215E4181" w14:textId="3803B0E1" w:rsidR="00EB34BF" w:rsidRPr="00EB34BF" w:rsidRDefault="00EB34BF" w:rsidP="00EB34BF">
                    <w:pPr>
                      <w:spacing w:after="0"/>
                      <w:rPr>
                        <w:rFonts w:ascii="Calibri" w:eastAsia="Calibri" w:hAnsi="Calibri" w:cs="Calibri"/>
                        <w:noProof/>
                        <w:color w:val="FF0000"/>
                        <w:sz w:val="24"/>
                        <w:szCs w:val="24"/>
                      </w:rPr>
                    </w:pPr>
                    <w:r w:rsidRPr="00EB34BF">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ADAF5" w14:textId="6DA8BFFC" w:rsidR="007573D6" w:rsidRDefault="007573D6" w:rsidP="005E348B">
    <w:pPr>
      <w:pStyle w:val="Footer"/>
      <w:jc w:val="left"/>
    </w:pPr>
  </w:p>
  <w:sdt>
    <w:sdtPr>
      <w:id w:val="-1196684187"/>
      <w:docPartObj>
        <w:docPartGallery w:val="Page Numbers (Bottom of Page)"/>
        <w:docPartUnique/>
      </w:docPartObj>
    </w:sdtPr>
    <w:sdtEndPr>
      <w:rPr>
        <w:noProof/>
      </w:rPr>
    </w:sdtEndPr>
    <w:sdtContent>
      <w:sdt>
        <w:sdtPr>
          <w:id w:val="-2088140063"/>
          <w:docPartObj>
            <w:docPartGallery w:val="Page Numbers (Bottom of Page)"/>
            <w:docPartUnique/>
          </w:docPartObj>
        </w:sdtPr>
        <w:sdtEndPr>
          <w:rPr>
            <w:rFonts w:ascii="Open Sans" w:hAnsi="Open Sans" w:cs="Open Sans"/>
            <w:color w:val="auto"/>
            <w:sz w:val="14"/>
            <w:szCs w:val="14"/>
          </w:rPr>
        </w:sdtEndPr>
        <w:sdtContent>
          <w:p w14:paraId="2DE7AEB2" w14:textId="076B87E0" w:rsidR="005E348B" w:rsidRPr="00E862C1" w:rsidRDefault="005E348B" w:rsidP="005E348B">
            <w:pPr>
              <w:pStyle w:val="Footer"/>
              <w:jc w:val="left"/>
              <w:rPr>
                <w:rFonts w:ascii="Open Sans" w:hAnsi="Open Sans" w:cs="Open Sans"/>
                <w:color w:val="auto"/>
                <w:sz w:val="14"/>
                <w:szCs w:val="14"/>
              </w:rPr>
            </w:pPr>
            <w:r w:rsidRPr="009272FF">
              <w:rPr>
                <w:rFonts w:ascii="Open Sans Semibold" w:hAnsi="Open Sans Semibold" w:cs="Open Sans Semibold"/>
                <w:b w:val="0"/>
                <w:bCs/>
                <w:color w:val="006991"/>
                <w:sz w:val="14"/>
                <w:szCs w:val="14"/>
              </w:rPr>
              <w:t>Commonwealth Grants Commission</w:t>
            </w:r>
            <w:r w:rsidRPr="00F7581A">
              <w:rPr>
                <w:rFonts w:ascii="Work Sans" w:hAnsi="Work Sans"/>
                <w:color w:val="006991"/>
                <w:sz w:val="14"/>
                <w:szCs w:val="14"/>
              </w:rPr>
              <w:t xml:space="preserve"> </w:t>
            </w:r>
            <w:r w:rsidRPr="009272FF">
              <w:rPr>
                <w:rFonts w:ascii="Open Sans" w:hAnsi="Open Sans" w:cs="Open Sans"/>
                <w:b w:val="0"/>
                <w:bCs/>
                <w:color w:val="auto"/>
                <w:sz w:val="14"/>
                <w:szCs w:val="14"/>
              </w:rPr>
              <w:t xml:space="preserve">2025 Methodology Review </w:t>
            </w:r>
            <w:r w:rsidR="00E21EE3">
              <w:rPr>
                <w:rFonts w:ascii="Open Sans" w:hAnsi="Open Sans" w:cs="Open Sans"/>
                <w:b w:val="0"/>
                <w:bCs/>
                <w:color w:val="auto"/>
                <w:sz w:val="14"/>
                <w:szCs w:val="14"/>
              </w:rPr>
              <w:t>–</w:t>
            </w:r>
            <w:r w:rsidRPr="009272FF">
              <w:rPr>
                <w:rFonts w:ascii="Open Sans" w:hAnsi="Open Sans" w:cs="Open Sans"/>
                <w:b w:val="0"/>
                <w:bCs/>
                <w:color w:val="auto"/>
                <w:sz w:val="14"/>
                <w:szCs w:val="14"/>
              </w:rPr>
              <w:t xml:space="preserve"> </w:t>
            </w:r>
            <w:r w:rsidR="00E21EE3">
              <w:rPr>
                <w:rFonts w:ascii="Open Sans" w:hAnsi="Open Sans" w:cs="Open Sans"/>
                <w:b w:val="0"/>
                <w:bCs/>
                <w:color w:val="auto"/>
                <w:sz w:val="14"/>
                <w:szCs w:val="14"/>
              </w:rPr>
              <w:t xml:space="preserve">Review </w:t>
            </w:r>
            <w:r w:rsidR="00854271">
              <w:rPr>
                <w:rFonts w:ascii="Open Sans" w:hAnsi="Open Sans" w:cs="Open Sans"/>
                <w:b w:val="0"/>
                <w:bCs/>
                <w:color w:val="auto"/>
                <w:sz w:val="14"/>
                <w:szCs w:val="14"/>
              </w:rPr>
              <w:t>O</w:t>
            </w:r>
            <w:r w:rsidR="00E21EE3">
              <w:rPr>
                <w:rFonts w:ascii="Open Sans" w:hAnsi="Open Sans" w:cs="Open Sans"/>
                <w:b w:val="0"/>
                <w:bCs/>
                <w:color w:val="auto"/>
                <w:sz w:val="14"/>
                <w:szCs w:val="14"/>
              </w:rPr>
              <w:t>utcomes</w:t>
            </w:r>
            <w:r>
              <w:rPr>
                <w:rFonts w:ascii="Open Sans" w:hAnsi="Open Sans" w:cs="Open Sans"/>
                <w:b w:val="0"/>
                <w:bCs/>
                <w:color w:val="auto"/>
                <w:sz w:val="14"/>
                <w:szCs w:val="14"/>
              </w:rPr>
              <w:tab/>
            </w:r>
          </w:p>
        </w:sdtContent>
      </w:sdt>
      <w:p w14:paraId="30722D57" w14:textId="3F5B8493" w:rsidR="005B6B61" w:rsidRDefault="00000000" w:rsidP="00D22166">
        <w:pPr>
          <w:pStyle w:val="Footer"/>
        </w:pPr>
      </w:p>
    </w:sdtContent>
  </w:sdt>
  <w:p w14:paraId="2742424A" w14:textId="77777777" w:rsidR="00C66676" w:rsidRDefault="00C6667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2C4F7" w14:textId="1E250FDF" w:rsidR="00854271" w:rsidRDefault="00EB34BF">
    <w:pPr>
      <w:pStyle w:val="Footer"/>
    </w:pPr>
    <w:r>
      <w:rPr>
        <w:noProof/>
      </w:rPr>
      <mc:AlternateContent>
        <mc:Choice Requires="wps">
          <w:drawing>
            <wp:anchor distT="0" distB="0" distL="0" distR="0" simplePos="0" relativeHeight="251658243" behindDoc="0" locked="0" layoutInCell="1" allowOverlap="1" wp14:anchorId="0EDEABCA" wp14:editId="36AB6701">
              <wp:simplePos x="635" y="635"/>
              <wp:positionH relativeFrom="page">
                <wp:align>center</wp:align>
              </wp:positionH>
              <wp:positionV relativeFrom="page">
                <wp:align>bottom</wp:align>
              </wp:positionV>
              <wp:extent cx="551815" cy="208915"/>
              <wp:effectExtent l="0" t="0" r="0" b="0"/>
              <wp:wrapNone/>
              <wp:docPr id="211482973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208915"/>
                      </a:xfrm>
                      <a:prstGeom prst="rect">
                        <a:avLst/>
                      </a:prstGeom>
                      <a:noFill/>
                      <a:ln>
                        <a:noFill/>
                      </a:ln>
                    </wps:spPr>
                    <wps:txbx>
                      <w:txbxContent>
                        <w:p w14:paraId="4DD8B236" w14:textId="0D39AB45" w:rsidR="00EB34BF" w:rsidRPr="00EB34BF" w:rsidRDefault="00EB34BF" w:rsidP="00EB34BF">
                          <w:pPr>
                            <w:spacing w:after="0"/>
                            <w:rPr>
                              <w:rFonts w:ascii="Calibri" w:eastAsia="Calibri" w:hAnsi="Calibri" w:cs="Calibri"/>
                              <w:noProof/>
                              <w:color w:val="FF0000"/>
                              <w:sz w:val="24"/>
                              <w:szCs w:val="24"/>
                            </w:rPr>
                          </w:pPr>
                          <w:r w:rsidRPr="00EB34B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DEABCA" id="_x0000_t202" coordsize="21600,21600" o:spt="202" path="m,l,21600r21600,l21600,xe">
              <v:stroke joinstyle="miter"/>
              <v:path gradientshapeok="t" o:connecttype="rect"/>
            </v:shapetype>
            <v:shape id="Text Box 4" o:spid="_x0000_s1030" type="#_x0000_t202" alt="OFFICIAL" style="position:absolute;left:0;text-align:left;margin-left:0;margin-top:0;width:43.45pt;height:16.4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" filled="f" stroked="f">
              <v:textbox style="mso-fit-shape-to-text:t" inset="0,0,0,15pt">
                <w:txbxContent>
                  <w:p w14:paraId="4DD8B236" w14:textId="0D39AB45" w:rsidR="00EB34BF" w:rsidRPr="00EB34BF" w:rsidRDefault="00EB34BF" w:rsidP="00EB34BF">
                    <w:pPr>
                      <w:spacing w:after="0"/>
                      <w:rPr>
                        <w:rFonts w:ascii="Calibri" w:eastAsia="Calibri" w:hAnsi="Calibri" w:cs="Calibri"/>
                        <w:noProof/>
                        <w:color w:val="FF0000"/>
                        <w:sz w:val="24"/>
                        <w:szCs w:val="24"/>
                      </w:rPr>
                    </w:pPr>
                    <w:r w:rsidRPr="00EB34BF">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204C8" w14:textId="77777777" w:rsidR="00EC51F0" w:rsidRPr="00216895" w:rsidRDefault="00EC51F0" w:rsidP="00216895">
      <w:pPr>
        <w:pStyle w:val="FootnoteText"/>
      </w:pPr>
      <w:r w:rsidRPr="00216895">
        <w:separator/>
      </w:r>
    </w:p>
  </w:footnote>
  <w:footnote w:type="continuationSeparator" w:id="0">
    <w:p w14:paraId="7650D9E9" w14:textId="77777777" w:rsidR="00EC51F0" w:rsidRDefault="00EC51F0">
      <w:r>
        <w:continuationSeparator/>
      </w:r>
    </w:p>
    <w:p w14:paraId="16C4C0E6" w14:textId="77777777" w:rsidR="00EC51F0" w:rsidRDefault="00EC51F0"/>
  </w:footnote>
  <w:footnote w:type="continuationNotice" w:id="1">
    <w:p w14:paraId="5FB60D97" w14:textId="77777777" w:rsidR="00EC51F0" w:rsidRDefault="00EC51F0">
      <w:pPr>
        <w:spacing w:line="240" w:lineRule="auto"/>
      </w:pPr>
    </w:p>
    <w:p w14:paraId="66344F91" w14:textId="77777777" w:rsidR="00EC51F0" w:rsidRDefault="00EC51F0"/>
  </w:footnote>
  <w:footnote w:id="2">
    <w:p w14:paraId="4BB4EF7B" w14:textId="3A78940F" w:rsidR="001B6DEF" w:rsidRPr="00954481" w:rsidRDefault="001B6DEF" w:rsidP="00216895">
      <w:pPr>
        <w:pStyle w:val="FootnoteText"/>
        <w:rPr>
          <w:color w:val="auto"/>
        </w:rPr>
      </w:pPr>
      <w:r w:rsidRPr="00954481">
        <w:rPr>
          <w:rStyle w:val="FootnoteReference"/>
          <w:color w:val="auto"/>
        </w:rPr>
        <w:footnoteRef/>
      </w:r>
      <w:r w:rsidRPr="00954481">
        <w:rPr>
          <w:color w:val="auto"/>
        </w:rPr>
        <w:t xml:space="preserve">  </w:t>
      </w:r>
      <w:hyperlink r:id="rId1" w:history="1">
        <w:r w:rsidRPr="005E1C09">
          <w:rPr>
            <w:rStyle w:val="Hyperlink"/>
            <w:color w:val="365F91" w:themeColor="accent1" w:themeShade="BF"/>
          </w:rPr>
          <w:t xml:space="preserve">A. Preston, </w:t>
        </w:r>
        <w:r w:rsidRPr="005E1C09">
          <w:rPr>
            <w:rStyle w:val="Hyperlink"/>
            <w:i/>
            <w:iCs/>
            <w:color w:val="365F91" w:themeColor="accent1" w:themeShade="BF"/>
          </w:rPr>
          <w:t>Wage Costs Consultant Report</w:t>
        </w:r>
        <w:r w:rsidRPr="005E1C09">
          <w:rPr>
            <w:rStyle w:val="Hyperlink"/>
            <w:color w:val="365F91" w:themeColor="accent1" w:themeShade="BF"/>
          </w:rPr>
          <w:t xml:space="preserve">, </w:t>
        </w:r>
        <w:r w:rsidR="00E5170E" w:rsidRPr="005E1C09">
          <w:rPr>
            <w:rStyle w:val="Hyperlink"/>
            <w:color w:val="365F91" w:themeColor="accent1" w:themeShade="BF"/>
          </w:rPr>
          <w:t xml:space="preserve">report to the </w:t>
        </w:r>
        <w:r w:rsidR="00F86895" w:rsidRPr="005E1C09">
          <w:rPr>
            <w:rStyle w:val="Hyperlink"/>
            <w:color w:val="365F91" w:themeColor="accent1" w:themeShade="BF"/>
          </w:rPr>
          <w:t>Australian Government</w:t>
        </w:r>
        <w:r w:rsidR="005E1C09" w:rsidRPr="005E1C09">
          <w:rPr>
            <w:rStyle w:val="Hyperlink"/>
            <w:color w:val="365F91" w:themeColor="accent1" w:themeShade="BF"/>
          </w:rPr>
          <w:t>,</w:t>
        </w:r>
        <w:r w:rsidR="00F86895" w:rsidRPr="005E1C09">
          <w:rPr>
            <w:rStyle w:val="Hyperlink"/>
            <w:color w:val="365F91" w:themeColor="accent1" w:themeShade="BF"/>
          </w:rPr>
          <w:t xml:space="preserve"> </w:t>
        </w:r>
        <w:r w:rsidRPr="005E1C09">
          <w:rPr>
            <w:rStyle w:val="Hyperlink"/>
            <w:color w:val="365F91" w:themeColor="accent1" w:themeShade="BF"/>
          </w:rPr>
          <w:t>Commonwealth Grants Commission, 2023</w:t>
        </w:r>
      </w:hyperlink>
      <w:r w:rsidRPr="00954481">
        <w:rPr>
          <w:color w:val="auto"/>
        </w:rPr>
        <w:t>.</w:t>
      </w:r>
    </w:p>
  </w:footnote>
  <w:footnote w:id="3">
    <w:p w14:paraId="0F3A4E40" w14:textId="2AB4930C" w:rsidR="00DA0F28" w:rsidRPr="00954481" w:rsidRDefault="00DA0F28" w:rsidP="00216895">
      <w:pPr>
        <w:pStyle w:val="FootnoteText"/>
        <w:rPr>
          <w:color w:val="auto"/>
        </w:rPr>
      </w:pPr>
      <w:r w:rsidRPr="00954481">
        <w:rPr>
          <w:rStyle w:val="FootnoteReference"/>
          <w:color w:val="auto"/>
        </w:rPr>
        <w:footnoteRef/>
      </w:r>
      <w:r w:rsidRPr="00954481">
        <w:rPr>
          <w:color w:val="auto"/>
        </w:rPr>
        <w:t xml:space="preserve"> Formerly known as the Multi-Agency Data Integration Project.</w:t>
      </w:r>
    </w:p>
  </w:footnote>
  <w:footnote w:id="4">
    <w:p w14:paraId="7BF22514" w14:textId="77777777" w:rsidR="00D710F3" w:rsidRPr="00954481" w:rsidRDefault="00D710F3" w:rsidP="00216895">
      <w:pPr>
        <w:pStyle w:val="FootnoteText"/>
        <w:rPr>
          <w:color w:val="auto"/>
        </w:rPr>
      </w:pPr>
      <w:r w:rsidRPr="00954481">
        <w:rPr>
          <w:rStyle w:val="FootnoteReference"/>
          <w:color w:val="auto"/>
        </w:rPr>
        <w:footnoteRef/>
      </w:r>
      <w:r w:rsidRPr="00954481">
        <w:rPr>
          <w:color w:val="auto"/>
        </w:rPr>
        <w:t xml:space="preserve"> C. Rose, L. Yu and A. Rambaldi, ‘Modelling Public Wages Expenses Across States and Time Using Survey data’, University of Queensland, 2023.</w:t>
      </w:r>
    </w:p>
  </w:footnote>
  <w:footnote w:id="5">
    <w:p w14:paraId="3471A9DD" w14:textId="77777777" w:rsidR="00976CE6" w:rsidRPr="00B17EF7" w:rsidRDefault="00976CE6" w:rsidP="00216895">
      <w:pPr>
        <w:pStyle w:val="FootnoteText"/>
        <w:rPr>
          <w:color w:val="auto"/>
        </w:rPr>
      </w:pPr>
      <w:r w:rsidRPr="00B17EF7">
        <w:rPr>
          <w:rStyle w:val="FootnoteReference"/>
          <w:color w:val="auto"/>
        </w:rPr>
        <w:footnoteRef/>
      </w:r>
      <w:r w:rsidRPr="00B17EF7">
        <w:rPr>
          <w:color w:val="auto"/>
        </w:rPr>
        <w:t xml:space="preserve"> A. Preston, </w:t>
      </w:r>
      <w:r w:rsidRPr="001B6AF2">
        <w:rPr>
          <w:i/>
          <w:iCs/>
          <w:color w:val="auto"/>
        </w:rPr>
        <w:t>Wage Costs Consultant Report</w:t>
      </w:r>
      <w:r w:rsidRPr="00B17EF7">
        <w:rPr>
          <w:color w:val="auto"/>
        </w:rPr>
        <w:t xml:space="preserve">, Commonwealth Grants Commission, 2023. </w:t>
      </w:r>
    </w:p>
  </w:footnote>
  <w:footnote w:id="6">
    <w:p w14:paraId="21D90A95" w14:textId="77777777" w:rsidR="00ED358C" w:rsidRDefault="00ED358C" w:rsidP="00216895">
      <w:pPr>
        <w:pStyle w:val="FootnoteText"/>
      </w:pPr>
      <w:r w:rsidRPr="00B17EF7">
        <w:rPr>
          <w:rStyle w:val="FootnoteReference"/>
          <w:color w:val="auto"/>
        </w:rPr>
        <w:footnoteRef/>
      </w:r>
      <w:r w:rsidRPr="00B17EF7">
        <w:rPr>
          <w:color w:val="auto"/>
        </w:rPr>
        <w:t xml:space="preserve"> A. Bick, A. Blandin and R Rogerson, ‘Hours and Wages’, </w:t>
      </w:r>
      <w:r w:rsidRPr="00B17EF7">
        <w:rPr>
          <w:i/>
          <w:iCs/>
          <w:color w:val="auto"/>
        </w:rPr>
        <w:t>The Quarterly Journal of Economics</w:t>
      </w:r>
      <w:r w:rsidRPr="00B17EF7">
        <w:rPr>
          <w:color w:val="auto"/>
        </w:rPr>
        <w:t>, 2022, 137(3):1901-1962.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1EF9C" w14:textId="32C0F656" w:rsidR="00854271" w:rsidRDefault="00EB34BF">
    <w:pPr>
      <w:pStyle w:val="Header"/>
    </w:pPr>
    <w:r>
      <w:rPr>
        <w:noProof/>
      </w:rPr>
      <mc:AlternateContent>
        <mc:Choice Requires="wps">
          <w:drawing>
            <wp:anchor distT="0" distB="0" distL="0" distR="0" simplePos="0" relativeHeight="251658241" behindDoc="0" locked="0" layoutInCell="1" allowOverlap="1" wp14:anchorId="2FB71FF4" wp14:editId="48F3EED9">
              <wp:simplePos x="635" y="635"/>
              <wp:positionH relativeFrom="page">
                <wp:align>center</wp:align>
              </wp:positionH>
              <wp:positionV relativeFrom="page">
                <wp:align>top</wp:align>
              </wp:positionV>
              <wp:extent cx="551815" cy="208915"/>
              <wp:effectExtent l="0" t="0" r="635" b="635"/>
              <wp:wrapNone/>
              <wp:docPr id="71713432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208915"/>
                      </a:xfrm>
                      <a:prstGeom prst="rect">
                        <a:avLst/>
                      </a:prstGeom>
                      <a:noFill/>
                      <a:ln>
                        <a:noFill/>
                      </a:ln>
                    </wps:spPr>
                    <wps:txbx>
                      <w:txbxContent>
                        <w:p w14:paraId="76988830" w14:textId="54AD8CD3" w:rsidR="00EB34BF" w:rsidRPr="00EB34BF" w:rsidRDefault="00EB34BF" w:rsidP="00EB34BF">
                          <w:pPr>
                            <w:spacing w:after="0"/>
                            <w:rPr>
                              <w:rFonts w:ascii="Calibri" w:eastAsia="Calibri" w:hAnsi="Calibri" w:cs="Calibri"/>
                              <w:noProof/>
                              <w:color w:val="FF0000"/>
                              <w:sz w:val="24"/>
                              <w:szCs w:val="24"/>
                            </w:rPr>
                          </w:pPr>
                          <w:r w:rsidRPr="00EB34B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B71FF4" id="_x0000_t202" coordsize="21600,21600" o:spt="202" path="m,l,21600r21600,l21600,xe">
              <v:stroke joinstyle="miter"/>
              <v:path gradientshapeok="t" o:connecttype="rect"/>
            </v:shapetype>
            <v:shape id="Text Box 2" o:spid="_x0000_s1027" type="#_x0000_t202" alt="OFFICIAL" style="position:absolute;left:0;text-align:left;margin-left:0;margin-top:0;width:43.45pt;height:16.4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" filled="f" stroked="f">
              <v:textbox style="mso-fit-shape-to-text:t" inset="0,15pt,0,0">
                <w:txbxContent>
                  <w:p w14:paraId="76988830" w14:textId="54AD8CD3" w:rsidR="00EB34BF" w:rsidRPr="00EB34BF" w:rsidRDefault="00EB34BF" w:rsidP="00EB34BF">
                    <w:pPr>
                      <w:spacing w:after="0"/>
                      <w:rPr>
                        <w:rFonts w:ascii="Calibri" w:eastAsia="Calibri" w:hAnsi="Calibri" w:cs="Calibri"/>
                        <w:noProof/>
                        <w:color w:val="FF0000"/>
                        <w:sz w:val="24"/>
                        <w:szCs w:val="24"/>
                      </w:rPr>
                    </w:pPr>
                    <w:r w:rsidRPr="00EB34BF">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25A36" w14:textId="75E34E17" w:rsidR="00854271" w:rsidRDefault="00EB34BF">
    <w:pPr>
      <w:pStyle w:val="Header"/>
    </w:pPr>
    <w:r>
      <w:rPr>
        <w:noProof/>
      </w:rPr>
      <mc:AlternateContent>
        <mc:Choice Requires="wps">
          <w:drawing>
            <wp:anchor distT="0" distB="0" distL="0" distR="0" simplePos="0" relativeHeight="251658240" behindDoc="0" locked="0" layoutInCell="1" allowOverlap="1" wp14:anchorId="2C37D034" wp14:editId="031D8D98">
              <wp:simplePos x="635" y="635"/>
              <wp:positionH relativeFrom="page">
                <wp:align>center</wp:align>
              </wp:positionH>
              <wp:positionV relativeFrom="page">
                <wp:align>top</wp:align>
              </wp:positionV>
              <wp:extent cx="551815" cy="208915"/>
              <wp:effectExtent l="0" t="0" r="635" b="635"/>
              <wp:wrapNone/>
              <wp:docPr id="145008966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208915"/>
                      </a:xfrm>
                      <a:prstGeom prst="rect">
                        <a:avLst/>
                      </a:prstGeom>
                      <a:noFill/>
                      <a:ln>
                        <a:noFill/>
                      </a:ln>
                    </wps:spPr>
                    <wps:txbx>
                      <w:txbxContent>
                        <w:p w14:paraId="087F3CF8" w14:textId="1452B44A" w:rsidR="00EB34BF" w:rsidRPr="00EB34BF" w:rsidRDefault="00EB34BF" w:rsidP="00EB34BF">
                          <w:pPr>
                            <w:spacing w:after="0"/>
                            <w:rPr>
                              <w:rFonts w:ascii="Calibri" w:eastAsia="Calibri" w:hAnsi="Calibri" w:cs="Calibri"/>
                              <w:noProof/>
                              <w:color w:val="FF0000"/>
                              <w:sz w:val="24"/>
                              <w:szCs w:val="24"/>
                            </w:rPr>
                          </w:pPr>
                          <w:r w:rsidRPr="00EB34B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37D034" id="_x0000_t202" coordsize="21600,21600" o:spt="202" path="m,l,21600r21600,l21600,xe">
              <v:stroke joinstyle="miter"/>
              <v:path gradientshapeok="t" o:connecttype="rect"/>
            </v:shapetype>
            <v:shape id="Text Box 1" o:spid="_x0000_s1029" type="#_x0000_t202" alt="OFFICIAL" style="position:absolute;left:0;text-align:left;margin-left:0;margin-top:0;width:43.45pt;height:16.4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" filled="f" stroked="f">
              <v:textbox style="mso-fit-shape-to-text:t" inset="0,15pt,0,0">
                <w:txbxContent>
                  <w:p w14:paraId="087F3CF8" w14:textId="1452B44A" w:rsidR="00EB34BF" w:rsidRPr="00EB34BF" w:rsidRDefault="00EB34BF" w:rsidP="00EB34BF">
                    <w:pPr>
                      <w:spacing w:after="0"/>
                      <w:rPr>
                        <w:rFonts w:ascii="Calibri" w:eastAsia="Calibri" w:hAnsi="Calibri" w:cs="Calibri"/>
                        <w:noProof/>
                        <w:color w:val="FF0000"/>
                        <w:sz w:val="24"/>
                        <w:szCs w:val="24"/>
                      </w:rPr>
                    </w:pPr>
                    <w:r w:rsidRPr="00EB34BF">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61D"/>
    <w:multiLevelType w:val="hybridMultilevel"/>
    <w:tmpl w:val="D9CAB28C"/>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4412F81"/>
    <w:multiLevelType w:val="hybridMultilevel"/>
    <w:tmpl w:val="3FC6F610"/>
    <w:lvl w:ilvl="0" w:tplc="4CE8D1C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4F94362"/>
    <w:multiLevelType w:val="multilevel"/>
    <w:tmpl w:val="E0363D76"/>
    <w:name w:val="StandardNumberedList"/>
    <w:lvl w:ilvl="0">
      <w:start w:val="1"/>
      <w:numFmt w:val="decimal"/>
      <w:pStyle w:val="OutlineNumbered1"/>
      <w:lvlText w:val="%1."/>
      <w:lvlJc w:val="left"/>
      <w:pPr>
        <w:tabs>
          <w:tab w:val="num" w:pos="472"/>
        </w:tabs>
        <w:ind w:left="472" w:hanging="472"/>
      </w:pPr>
    </w:lvl>
    <w:lvl w:ilvl="1">
      <w:start w:val="1"/>
      <w:numFmt w:val="decimal"/>
      <w:pStyle w:val="OutlineNumbered2"/>
      <w:lvlText w:val="%1.%2."/>
      <w:lvlJc w:val="left"/>
      <w:pPr>
        <w:tabs>
          <w:tab w:val="num" w:pos="944"/>
        </w:tabs>
        <w:ind w:left="944" w:hanging="472"/>
      </w:pPr>
    </w:lvl>
    <w:lvl w:ilvl="2">
      <w:start w:val="1"/>
      <w:numFmt w:val="decimal"/>
      <w:pStyle w:val="OutlineNumbered3"/>
      <w:lvlText w:val="%1.%2.%3."/>
      <w:lvlJc w:val="left"/>
      <w:pPr>
        <w:tabs>
          <w:tab w:val="num" w:pos="1416"/>
        </w:tabs>
        <w:ind w:left="1416" w:hanging="472"/>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53D7BB4"/>
    <w:multiLevelType w:val="multilevel"/>
    <w:tmpl w:val="9F66B924"/>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851"/>
        </w:tabs>
        <w:ind w:left="851" w:hanging="567"/>
      </w:p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5BF05D3"/>
    <w:multiLevelType w:val="hybridMultilevel"/>
    <w:tmpl w:val="75E8D578"/>
    <w:lvl w:ilvl="0" w:tplc="034498D4">
      <w:start w:val="1"/>
      <w:numFmt w:val="bullet"/>
      <w:pStyle w:val="CGCBullet2"/>
      <w:lvlText w:val=""/>
      <w:lvlJc w:val="left"/>
      <w:pPr>
        <w:ind w:left="1211" w:hanging="360"/>
      </w:pPr>
      <w:rPr>
        <w:rFonts w:ascii="Symbol" w:hAnsi="Symbol" w:hint="default"/>
        <w:b/>
        <w:color w:val="636466"/>
      </w:rPr>
    </w:lvl>
    <w:lvl w:ilvl="1" w:tplc="14B83238">
      <w:start w:val="1"/>
      <w:numFmt w:val="bullet"/>
      <w:pStyle w:val="CGC2025Bullet3"/>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056047"/>
    <w:multiLevelType w:val="multilevel"/>
    <w:tmpl w:val="79CAC724"/>
    <w:lvl w:ilvl="0">
      <w:start w:val="28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E71B9C"/>
    <w:multiLevelType w:val="hybridMultilevel"/>
    <w:tmpl w:val="7110E312"/>
    <w:lvl w:ilvl="0" w:tplc="DB96A0AC">
      <w:start w:val="1"/>
      <w:numFmt w:val="bullet"/>
      <w:pStyle w:val="CGC2025Bullet1"/>
      <w:lvlText w:val=""/>
      <w:lvlJc w:val="left"/>
      <w:pPr>
        <w:ind w:left="927" w:hanging="360"/>
      </w:pPr>
      <w:rPr>
        <w:rFonts w:ascii="Symbol" w:hAnsi="Symbol" w:hint="default"/>
        <w:color w:val="63646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F43500"/>
    <w:multiLevelType w:val="hybridMultilevel"/>
    <w:tmpl w:val="DAEC2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9" w15:restartNumberingAfterBreak="0">
    <w:nsid w:val="2C8A637F"/>
    <w:multiLevelType w:val="hybridMultilevel"/>
    <w:tmpl w:val="87809C66"/>
    <w:lvl w:ilvl="0" w:tplc="612A049C">
      <w:start w:val="1"/>
      <w:numFmt w:val="decimal"/>
      <w:pStyle w:val="CGC2025Questionsnumbers2"/>
      <w:lvlText w:val="Q%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5A2F29"/>
    <w:multiLevelType w:val="hybridMultilevel"/>
    <w:tmpl w:val="720489BA"/>
    <w:lvl w:ilvl="0" w:tplc="A61AAA14">
      <w:start w:val="1"/>
      <w:numFmt w:val="decimal"/>
      <w:pStyle w:val="CGCParaNumber"/>
      <w:lvlText w:val="%1"/>
      <w:lvlJc w:val="left"/>
      <w:pPr>
        <w:ind w:left="720" w:hanging="360"/>
      </w:pPr>
      <w:rPr>
        <w:rFonts w:ascii="Open Sans Light" w:hAnsi="Open Sans Light" w:hint="default"/>
        <w:b w:val="0"/>
        <w:i w:val="0"/>
        <w:caps w:val="0"/>
        <w:strike w:val="0"/>
        <w:dstrike w:val="0"/>
        <w:vanish w:val="0"/>
        <w:color w:val="000000" w:themeColor="text1"/>
        <w:sz w:val="20"/>
        <w:vertAlign w:val="baseline"/>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7B52DA0"/>
    <w:multiLevelType w:val="multilevel"/>
    <w:tmpl w:val="A310237C"/>
    <w:styleLink w:val="CGCConsultQuestion"/>
    <w:lvl w:ilvl="0">
      <w:start w:val="1"/>
      <w:numFmt w:val="decimal"/>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CDF4199"/>
    <w:multiLevelType w:val="hybridMultilevel"/>
    <w:tmpl w:val="99062688"/>
    <w:lvl w:ilvl="0" w:tplc="F3F48994">
      <w:start w:val="1"/>
      <w:numFmt w:val="bullet"/>
      <w:pStyle w:val="CGCQuotation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1E2A55"/>
    <w:multiLevelType w:val="multilevel"/>
    <w:tmpl w:val="DCA09BBC"/>
    <w:lvl w:ilvl="0">
      <w:start w:val="1"/>
      <w:numFmt w:val="decimal"/>
      <w:pStyle w:val="CGC2025QuestionNumbers"/>
      <w:lvlText w:val="Q%1."/>
      <w:lvlJc w:val="left"/>
      <w:pPr>
        <w:ind w:left="454" w:hanging="454"/>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2486156"/>
    <w:multiLevelType w:val="hybridMultilevel"/>
    <w:tmpl w:val="B4B4E18C"/>
    <w:lvl w:ilvl="0" w:tplc="04E8AA5A">
      <w:start w:val="1"/>
      <w:numFmt w:val="bullet"/>
      <w:pStyle w:val="CGCBullet1"/>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 w15:restartNumberingAfterBreak="0">
    <w:nsid w:val="52EC7905"/>
    <w:multiLevelType w:val="multilevel"/>
    <w:tmpl w:val="217E6940"/>
    <w:lvl w:ilvl="0">
      <w:start w:val="2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774625"/>
    <w:multiLevelType w:val="multilevel"/>
    <w:tmpl w:val="8EACBD80"/>
    <w:lvl w:ilvl="0">
      <w:start w:val="28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4825A6"/>
    <w:multiLevelType w:val="hybridMultilevel"/>
    <w:tmpl w:val="2D822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27C6A46"/>
    <w:multiLevelType w:val="multilevel"/>
    <w:tmpl w:val="27206854"/>
    <w:lvl w:ilvl="0">
      <w:start w:val="1"/>
      <w:numFmt w:val="decimal"/>
      <w:pStyle w:val="BodyCopyWorkSans10"/>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6B56961"/>
    <w:multiLevelType w:val="hybridMultilevel"/>
    <w:tmpl w:val="4BB6122E"/>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20" w15:restartNumberingAfterBreak="0">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21" w15:restartNumberingAfterBreak="0">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1F61D6"/>
    <w:multiLevelType w:val="multilevel"/>
    <w:tmpl w:val="A87E8F1E"/>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49357354">
    <w:abstractNumId w:val="8"/>
  </w:num>
  <w:num w:numId="2" w16cid:durableId="1003897054">
    <w:abstractNumId w:val="21"/>
  </w:num>
  <w:num w:numId="3" w16cid:durableId="1334529044">
    <w:abstractNumId w:val="6"/>
  </w:num>
  <w:num w:numId="4" w16cid:durableId="1514761234">
    <w:abstractNumId w:val="4"/>
  </w:num>
  <w:num w:numId="5" w16cid:durableId="920797300">
    <w:abstractNumId w:val="0"/>
  </w:num>
  <w:num w:numId="6" w16cid:durableId="1807814447">
    <w:abstractNumId w:val="19"/>
  </w:num>
  <w:num w:numId="7" w16cid:durableId="801770153">
    <w:abstractNumId w:val="10"/>
  </w:num>
  <w:num w:numId="8" w16cid:durableId="1737627722">
    <w:abstractNumId w:val="20"/>
  </w:num>
  <w:num w:numId="9" w16cid:durableId="176697617">
    <w:abstractNumId w:val="3"/>
  </w:num>
  <w:num w:numId="10" w16cid:durableId="1408111535">
    <w:abstractNumId w:val="11"/>
  </w:num>
  <w:num w:numId="11" w16cid:durableId="2080126907">
    <w:abstractNumId w:val="13"/>
  </w:num>
  <w:num w:numId="12" w16cid:durableId="58332428">
    <w:abstractNumId w:val="9"/>
  </w:num>
  <w:num w:numId="13" w16cid:durableId="522092457">
    <w:abstractNumId w:val="18"/>
  </w:num>
  <w:num w:numId="14" w16cid:durableId="1594438827">
    <w:abstractNumId w:val="14"/>
  </w:num>
  <w:num w:numId="15" w16cid:durableId="1200583849">
    <w:abstractNumId w:val="17"/>
  </w:num>
  <w:num w:numId="16" w16cid:durableId="52854286">
    <w:abstractNumId w:val="7"/>
  </w:num>
  <w:num w:numId="17" w16cid:durableId="128670527">
    <w:abstractNumId w:val="12"/>
  </w:num>
  <w:num w:numId="18" w16cid:durableId="1538620616">
    <w:abstractNumId w:val="1"/>
  </w:num>
  <w:num w:numId="19" w16cid:durableId="2141340525">
    <w:abstractNumId w:val="15"/>
  </w:num>
  <w:num w:numId="20" w16cid:durableId="1727296794">
    <w:abstractNumId w:val="5"/>
  </w:num>
  <w:num w:numId="21" w16cid:durableId="870339183">
    <w:abstractNumId w:val="16"/>
  </w:num>
  <w:num w:numId="22" w16cid:durableId="10806388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6783674">
    <w:abstractNumId w:val="22"/>
  </w:num>
  <w:num w:numId="24" w16cid:durableId="235483973">
    <w:abstractNumId w:val="2"/>
  </w:num>
  <w:num w:numId="25" w16cid:durableId="3462993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394068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980"/>
    <w:rsid w:val="0000001F"/>
    <w:rsid w:val="0000004E"/>
    <w:rsid w:val="00000AB2"/>
    <w:rsid w:val="00000C9F"/>
    <w:rsid w:val="00000D6F"/>
    <w:rsid w:val="00001078"/>
    <w:rsid w:val="000014F2"/>
    <w:rsid w:val="0000164D"/>
    <w:rsid w:val="00001882"/>
    <w:rsid w:val="0000194A"/>
    <w:rsid w:val="000019C0"/>
    <w:rsid w:val="000019DE"/>
    <w:rsid w:val="00001D6F"/>
    <w:rsid w:val="00001DA2"/>
    <w:rsid w:val="00001E8B"/>
    <w:rsid w:val="000020C7"/>
    <w:rsid w:val="00002144"/>
    <w:rsid w:val="00002193"/>
    <w:rsid w:val="00002356"/>
    <w:rsid w:val="0000249B"/>
    <w:rsid w:val="000025E6"/>
    <w:rsid w:val="00002923"/>
    <w:rsid w:val="000029D0"/>
    <w:rsid w:val="00002C79"/>
    <w:rsid w:val="00002DEF"/>
    <w:rsid w:val="00002F86"/>
    <w:rsid w:val="000032B9"/>
    <w:rsid w:val="000036D8"/>
    <w:rsid w:val="0000383D"/>
    <w:rsid w:val="0000386F"/>
    <w:rsid w:val="00003893"/>
    <w:rsid w:val="0000398B"/>
    <w:rsid w:val="0000398F"/>
    <w:rsid w:val="000039CA"/>
    <w:rsid w:val="00003C78"/>
    <w:rsid w:val="00004008"/>
    <w:rsid w:val="000042F1"/>
    <w:rsid w:val="000043F9"/>
    <w:rsid w:val="00004598"/>
    <w:rsid w:val="000046FB"/>
    <w:rsid w:val="00004719"/>
    <w:rsid w:val="0000485A"/>
    <w:rsid w:val="00004A4C"/>
    <w:rsid w:val="00004C67"/>
    <w:rsid w:val="000053EF"/>
    <w:rsid w:val="000053F8"/>
    <w:rsid w:val="00005759"/>
    <w:rsid w:val="00005831"/>
    <w:rsid w:val="00005EEE"/>
    <w:rsid w:val="00005F2D"/>
    <w:rsid w:val="0000618C"/>
    <w:rsid w:val="000063E4"/>
    <w:rsid w:val="0000648D"/>
    <w:rsid w:val="00006934"/>
    <w:rsid w:val="000069A4"/>
    <w:rsid w:val="00006A9D"/>
    <w:rsid w:val="00006C3A"/>
    <w:rsid w:val="00006C5D"/>
    <w:rsid w:val="00006C9A"/>
    <w:rsid w:val="00006E30"/>
    <w:rsid w:val="00006F3D"/>
    <w:rsid w:val="00007301"/>
    <w:rsid w:val="00007316"/>
    <w:rsid w:val="000077EA"/>
    <w:rsid w:val="00007899"/>
    <w:rsid w:val="00007A9D"/>
    <w:rsid w:val="00007AB8"/>
    <w:rsid w:val="00007B6C"/>
    <w:rsid w:val="00007F1B"/>
    <w:rsid w:val="00007FD5"/>
    <w:rsid w:val="0001007F"/>
    <w:rsid w:val="0001028D"/>
    <w:rsid w:val="00010386"/>
    <w:rsid w:val="000105A1"/>
    <w:rsid w:val="00010711"/>
    <w:rsid w:val="00010794"/>
    <w:rsid w:val="00010B75"/>
    <w:rsid w:val="00010CEC"/>
    <w:rsid w:val="00010D13"/>
    <w:rsid w:val="00010F5B"/>
    <w:rsid w:val="000114E4"/>
    <w:rsid w:val="000114FB"/>
    <w:rsid w:val="00011786"/>
    <w:rsid w:val="00011788"/>
    <w:rsid w:val="00011BB3"/>
    <w:rsid w:val="00011C73"/>
    <w:rsid w:val="00011D1A"/>
    <w:rsid w:val="00011DA8"/>
    <w:rsid w:val="00011F76"/>
    <w:rsid w:val="00011F7D"/>
    <w:rsid w:val="000120A6"/>
    <w:rsid w:val="0001218F"/>
    <w:rsid w:val="000129B2"/>
    <w:rsid w:val="00012AC0"/>
    <w:rsid w:val="00012B67"/>
    <w:rsid w:val="00012C74"/>
    <w:rsid w:val="000139C7"/>
    <w:rsid w:val="00013A26"/>
    <w:rsid w:val="00013B63"/>
    <w:rsid w:val="0001400B"/>
    <w:rsid w:val="00014078"/>
    <w:rsid w:val="000141E3"/>
    <w:rsid w:val="000143EE"/>
    <w:rsid w:val="000144BA"/>
    <w:rsid w:val="00014864"/>
    <w:rsid w:val="000148C5"/>
    <w:rsid w:val="0001491F"/>
    <w:rsid w:val="00014A8F"/>
    <w:rsid w:val="00014CB0"/>
    <w:rsid w:val="000150BF"/>
    <w:rsid w:val="00015283"/>
    <w:rsid w:val="00015500"/>
    <w:rsid w:val="000156B2"/>
    <w:rsid w:val="00015818"/>
    <w:rsid w:val="00015A97"/>
    <w:rsid w:val="00015B45"/>
    <w:rsid w:val="00015C57"/>
    <w:rsid w:val="00015D0B"/>
    <w:rsid w:val="00015D52"/>
    <w:rsid w:val="000162E7"/>
    <w:rsid w:val="0001678E"/>
    <w:rsid w:val="0001694E"/>
    <w:rsid w:val="0001698B"/>
    <w:rsid w:val="000169B5"/>
    <w:rsid w:val="00016A70"/>
    <w:rsid w:val="00016C62"/>
    <w:rsid w:val="00016D97"/>
    <w:rsid w:val="00016E6F"/>
    <w:rsid w:val="00016FE0"/>
    <w:rsid w:val="00016FE9"/>
    <w:rsid w:val="0001733F"/>
    <w:rsid w:val="00017640"/>
    <w:rsid w:val="000176D7"/>
    <w:rsid w:val="0001770B"/>
    <w:rsid w:val="0001788E"/>
    <w:rsid w:val="000178EF"/>
    <w:rsid w:val="00017941"/>
    <w:rsid w:val="00017A48"/>
    <w:rsid w:val="00017B92"/>
    <w:rsid w:val="00017E5B"/>
    <w:rsid w:val="00017EB6"/>
    <w:rsid w:val="0002041C"/>
    <w:rsid w:val="000204C9"/>
    <w:rsid w:val="00020799"/>
    <w:rsid w:val="00020CE8"/>
    <w:rsid w:val="00020D21"/>
    <w:rsid w:val="00020EA3"/>
    <w:rsid w:val="00021727"/>
    <w:rsid w:val="00021827"/>
    <w:rsid w:val="00021C7A"/>
    <w:rsid w:val="00021D9F"/>
    <w:rsid w:val="00021DD1"/>
    <w:rsid w:val="00021E88"/>
    <w:rsid w:val="00022131"/>
    <w:rsid w:val="000223CB"/>
    <w:rsid w:val="00022855"/>
    <w:rsid w:val="0002290F"/>
    <w:rsid w:val="00022C1B"/>
    <w:rsid w:val="00022C5A"/>
    <w:rsid w:val="00022CE0"/>
    <w:rsid w:val="00022DBC"/>
    <w:rsid w:val="00022EA9"/>
    <w:rsid w:val="00022EE9"/>
    <w:rsid w:val="00023068"/>
    <w:rsid w:val="00023137"/>
    <w:rsid w:val="0002349D"/>
    <w:rsid w:val="00023B03"/>
    <w:rsid w:val="00023B18"/>
    <w:rsid w:val="00023BDB"/>
    <w:rsid w:val="00024069"/>
    <w:rsid w:val="000246BA"/>
    <w:rsid w:val="000246EB"/>
    <w:rsid w:val="000246FB"/>
    <w:rsid w:val="00024745"/>
    <w:rsid w:val="00024A4B"/>
    <w:rsid w:val="00024A9C"/>
    <w:rsid w:val="00024CD0"/>
    <w:rsid w:val="00024D5F"/>
    <w:rsid w:val="000251CC"/>
    <w:rsid w:val="00025242"/>
    <w:rsid w:val="00025480"/>
    <w:rsid w:val="00025B1F"/>
    <w:rsid w:val="00025CB3"/>
    <w:rsid w:val="00025E94"/>
    <w:rsid w:val="00026075"/>
    <w:rsid w:val="0002622F"/>
    <w:rsid w:val="00026358"/>
    <w:rsid w:val="000265A4"/>
    <w:rsid w:val="00026699"/>
    <w:rsid w:val="00026896"/>
    <w:rsid w:val="000268E0"/>
    <w:rsid w:val="00026A1A"/>
    <w:rsid w:val="00026AD6"/>
    <w:rsid w:val="00026B9C"/>
    <w:rsid w:val="00026DF9"/>
    <w:rsid w:val="00026E43"/>
    <w:rsid w:val="00026E62"/>
    <w:rsid w:val="00026E7B"/>
    <w:rsid w:val="00026EB0"/>
    <w:rsid w:val="000273C6"/>
    <w:rsid w:val="000274F7"/>
    <w:rsid w:val="00027557"/>
    <w:rsid w:val="000279D7"/>
    <w:rsid w:val="00027ABE"/>
    <w:rsid w:val="00027BBB"/>
    <w:rsid w:val="00027D6A"/>
    <w:rsid w:val="00027EFF"/>
    <w:rsid w:val="00030097"/>
    <w:rsid w:val="000300F4"/>
    <w:rsid w:val="000301A6"/>
    <w:rsid w:val="00030205"/>
    <w:rsid w:val="00030424"/>
    <w:rsid w:val="00030516"/>
    <w:rsid w:val="00030595"/>
    <w:rsid w:val="00030629"/>
    <w:rsid w:val="000306E7"/>
    <w:rsid w:val="00030792"/>
    <w:rsid w:val="0003086A"/>
    <w:rsid w:val="00030E66"/>
    <w:rsid w:val="0003127A"/>
    <w:rsid w:val="00031648"/>
    <w:rsid w:val="00031AFE"/>
    <w:rsid w:val="00031B76"/>
    <w:rsid w:val="00031CF4"/>
    <w:rsid w:val="00031D44"/>
    <w:rsid w:val="00031DF4"/>
    <w:rsid w:val="00031E8F"/>
    <w:rsid w:val="00032318"/>
    <w:rsid w:val="0003233F"/>
    <w:rsid w:val="00032544"/>
    <w:rsid w:val="000326F5"/>
    <w:rsid w:val="000327F7"/>
    <w:rsid w:val="00032856"/>
    <w:rsid w:val="000328A8"/>
    <w:rsid w:val="00032F41"/>
    <w:rsid w:val="00032F45"/>
    <w:rsid w:val="000331F9"/>
    <w:rsid w:val="000332A5"/>
    <w:rsid w:val="00033347"/>
    <w:rsid w:val="000334A2"/>
    <w:rsid w:val="0003354D"/>
    <w:rsid w:val="0003356A"/>
    <w:rsid w:val="000335BE"/>
    <w:rsid w:val="00033621"/>
    <w:rsid w:val="000338C9"/>
    <w:rsid w:val="0003392B"/>
    <w:rsid w:val="00033A71"/>
    <w:rsid w:val="00033C0D"/>
    <w:rsid w:val="0003409C"/>
    <w:rsid w:val="000340C7"/>
    <w:rsid w:val="00034622"/>
    <w:rsid w:val="00034916"/>
    <w:rsid w:val="00034DBB"/>
    <w:rsid w:val="00034F08"/>
    <w:rsid w:val="000355D9"/>
    <w:rsid w:val="00035642"/>
    <w:rsid w:val="000357F9"/>
    <w:rsid w:val="00035B9D"/>
    <w:rsid w:val="00036028"/>
    <w:rsid w:val="000363C5"/>
    <w:rsid w:val="000364E9"/>
    <w:rsid w:val="0003681A"/>
    <w:rsid w:val="00036C51"/>
    <w:rsid w:val="00036EB3"/>
    <w:rsid w:val="00036F1C"/>
    <w:rsid w:val="00036F83"/>
    <w:rsid w:val="00037056"/>
    <w:rsid w:val="000370C8"/>
    <w:rsid w:val="000372BA"/>
    <w:rsid w:val="00037318"/>
    <w:rsid w:val="000375E1"/>
    <w:rsid w:val="00037666"/>
    <w:rsid w:val="00037B3E"/>
    <w:rsid w:val="00037E17"/>
    <w:rsid w:val="00037E7B"/>
    <w:rsid w:val="00040135"/>
    <w:rsid w:val="00040571"/>
    <w:rsid w:val="000405CD"/>
    <w:rsid w:val="00040601"/>
    <w:rsid w:val="00040CCA"/>
    <w:rsid w:val="00040CE3"/>
    <w:rsid w:val="00040D48"/>
    <w:rsid w:val="00040E63"/>
    <w:rsid w:val="00040FC9"/>
    <w:rsid w:val="000410C8"/>
    <w:rsid w:val="00041209"/>
    <w:rsid w:val="0004123E"/>
    <w:rsid w:val="00041299"/>
    <w:rsid w:val="00041504"/>
    <w:rsid w:val="00041748"/>
    <w:rsid w:val="00041BB3"/>
    <w:rsid w:val="00041C86"/>
    <w:rsid w:val="00041E1B"/>
    <w:rsid w:val="00041E84"/>
    <w:rsid w:val="00041FA5"/>
    <w:rsid w:val="00041FF9"/>
    <w:rsid w:val="000424EA"/>
    <w:rsid w:val="00042526"/>
    <w:rsid w:val="0004258C"/>
    <w:rsid w:val="000426D5"/>
    <w:rsid w:val="00042AFB"/>
    <w:rsid w:val="00042AFE"/>
    <w:rsid w:val="0004326E"/>
    <w:rsid w:val="0004341A"/>
    <w:rsid w:val="0004395C"/>
    <w:rsid w:val="00043B5D"/>
    <w:rsid w:val="00043CFE"/>
    <w:rsid w:val="00044007"/>
    <w:rsid w:val="000442AA"/>
    <w:rsid w:val="00044479"/>
    <w:rsid w:val="0004456B"/>
    <w:rsid w:val="0004491B"/>
    <w:rsid w:val="00044E46"/>
    <w:rsid w:val="000450D5"/>
    <w:rsid w:val="000451DA"/>
    <w:rsid w:val="0004569D"/>
    <w:rsid w:val="00045818"/>
    <w:rsid w:val="00045B26"/>
    <w:rsid w:val="00045C11"/>
    <w:rsid w:val="00045EAE"/>
    <w:rsid w:val="00045F82"/>
    <w:rsid w:val="00046047"/>
    <w:rsid w:val="00046397"/>
    <w:rsid w:val="00046429"/>
    <w:rsid w:val="000465BD"/>
    <w:rsid w:val="0004679A"/>
    <w:rsid w:val="00046859"/>
    <w:rsid w:val="0004689F"/>
    <w:rsid w:val="00046B06"/>
    <w:rsid w:val="00046F4B"/>
    <w:rsid w:val="000470A2"/>
    <w:rsid w:val="0004750F"/>
    <w:rsid w:val="00047690"/>
    <w:rsid w:val="00047856"/>
    <w:rsid w:val="00047885"/>
    <w:rsid w:val="00047951"/>
    <w:rsid w:val="00047AB0"/>
    <w:rsid w:val="00047D27"/>
    <w:rsid w:val="00047DF1"/>
    <w:rsid w:val="00047E5A"/>
    <w:rsid w:val="0005017B"/>
    <w:rsid w:val="000508D3"/>
    <w:rsid w:val="00050BEE"/>
    <w:rsid w:val="00051114"/>
    <w:rsid w:val="0005185C"/>
    <w:rsid w:val="00051B92"/>
    <w:rsid w:val="00051CA8"/>
    <w:rsid w:val="00051F3C"/>
    <w:rsid w:val="000525F5"/>
    <w:rsid w:val="000527BD"/>
    <w:rsid w:val="00052DA0"/>
    <w:rsid w:val="00053230"/>
    <w:rsid w:val="00053480"/>
    <w:rsid w:val="00053512"/>
    <w:rsid w:val="00053530"/>
    <w:rsid w:val="00053581"/>
    <w:rsid w:val="0005377C"/>
    <w:rsid w:val="0005381C"/>
    <w:rsid w:val="000538E9"/>
    <w:rsid w:val="00053C36"/>
    <w:rsid w:val="00053CEB"/>
    <w:rsid w:val="00053F80"/>
    <w:rsid w:val="00053FAC"/>
    <w:rsid w:val="000540CC"/>
    <w:rsid w:val="0005410D"/>
    <w:rsid w:val="00054309"/>
    <w:rsid w:val="00054311"/>
    <w:rsid w:val="0005450F"/>
    <w:rsid w:val="0005451C"/>
    <w:rsid w:val="00054C7B"/>
    <w:rsid w:val="000553C4"/>
    <w:rsid w:val="000554BF"/>
    <w:rsid w:val="000555DB"/>
    <w:rsid w:val="00055999"/>
    <w:rsid w:val="000559FB"/>
    <w:rsid w:val="00055A2D"/>
    <w:rsid w:val="00055D53"/>
    <w:rsid w:val="00056371"/>
    <w:rsid w:val="00056373"/>
    <w:rsid w:val="000569CD"/>
    <w:rsid w:val="00056E89"/>
    <w:rsid w:val="000571F5"/>
    <w:rsid w:val="000575CB"/>
    <w:rsid w:val="00057762"/>
    <w:rsid w:val="000577DE"/>
    <w:rsid w:val="00057A7A"/>
    <w:rsid w:val="00057A9B"/>
    <w:rsid w:val="00057AED"/>
    <w:rsid w:val="00057C7D"/>
    <w:rsid w:val="00057D13"/>
    <w:rsid w:val="0006032F"/>
    <w:rsid w:val="000603D2"/>
    <w:rsid w:val="000604C7"/>
    <w:rsid w:val="0006050F"/>
    <w:rsid w:val="00060755"/>
    <w:rsid w:val="000607C2"/>
    <w:rsid w:val="0006094C"/>
    <w:rsid w:val="00060A59"/>
    <w:rsid w:val="00060CA5"/>
    <w:rsid w:val="00060E6B"/>
    <w:rsid w:val="0006104A"/>
    <w:rsid w:val="00061111"/>
    <w:rsid w:val="00061233"/>
    <w:rsid w:val="00061535"/>
    <w:rsid w:val="0006161A"/>
    <w:rsid w:val="0006177C"/>
    <w:rsid w:val="00061933"/>
    <w:rsid w:val="00061993"/>
    <w:rsid w:val="00061B8C"/>
    <w:rsid w:val="00062330"/>
    <w:rsid w:val="000624BB"/>
    <w:rsid w:val="000624FB"/>
    <w:rsid w:val="00062C57"/>
    <w:rsid w:val="00062D47"/>
    <w:rsid w:val="00062E3E"/>
    <w:rsid w:val="00062EE9"/>
    <w:rsid w:val="00062FFC"/>
    <w:rsid w:val="0006333E"/>
    <w:rsid w:val="000633E8"/>
    <w:rsid w:val="00063437"/>
    <w:rsid w:val="00063568"/>
    <w:rsid w:val="0006366E"/>
    <w:rsid w:val="000636CE"/>
    <w:rsid w:val="00063F7C"/>
    <w:rsid w:val="00063F92"/>
    <w:rsid w:val="0006415A"/>
    <w:rsid w:val="000641EB"/>
    <w:rsid w:val="000643F8"/>
    <w:rsid w:val="00064557"/>
    <w:rsid w:val="00064708"/>
    <w:rsid w:val="000648E8"/>
    <w:rsid w:val="00064CE5"/>
    <w:rsid w:val="0006519E"/>
    <w:rsid w:val="000651D2"/>
    <w:rsid w:val="000653F5"/>
    <w:rsid w:val="0006544B"/>
    <w:rsid w:val="000656AC"/>
    <w:rsid w:val="000656EC"/>
    <w:rsid w:val="000657A7"/>
    <w:rsid w:val="00065BF3"/>
    <w:rsid w:val="000661A5"/>
    <w:rsid w:val="000665AB"/>
    <w:rsid w:val="0006664B"/>
    <w:rsid w:val="00066A27"/>
    <w:rsid w:val="00066C63"/>
    <w:rsid w:val="00066D82"/>
    <w:rsid w:val="00066E63"/>
    <w:rsid w:val="00066F8C"/>
    <w:rsid w:val="00066FC9"/>
    <w:rsid w:val="0006735A"/>
    <w:rsid w:val="000673C7"/>
    <w:rsid w:val="0006743B"/>
    <w:rsid w:val="0006795B"/>
    <w:rsid w:val="000679BC"/>
    <w:rsid w:val="00067E0C"/>
    <w:rsid w:val="00067E38"/>
    <w:rsid w:val="00070015"/>
    <w:rsid w:val="000702C3"/>
    <w:rsid w:val="0007088B"/>
    <w:rsid w:val="00070B45"/>
    <w:rsid w:val="00070B68"/>
    <w:rsid w:val="00070CEF"/>
    <w:rsid w:val="00070DC8"/>
    <w:rsid w:val="00070EA5"/>
    <w:rsid w:val="0007102B"/>
    <w:rsid w:val="000710F6"/>
    <w:rsid w:val="000711BA"/>
    <w:rsid w:val="00071637"/>
    <w:rsid w:val="0007176E"/>
    <w:rsid w:val="0007185D"/>
    <w:rsid w:val="00071EF7"/>
    <w:rsid w:val="00071F1E"/>
    <w:rsid w:val="00072373"/>
    <w:rsid w:val="000726F0"/>
    <w:rsid w:val="00072741"/>
    <w:rsid w:val="00072CBE"/>
    <w:rsid w:val="0007310A"/>
    <w:rsid w:val="000731C5"/>
    <w:rsid w:val="0007335C"/>
    <w:rsid w:val="000733D6"/>
    <w:rsid w:val="000733EE"/>
    <w:rsid w:val="00073475"/>
    <w:rsid w:val="0007360C"/>
    <w:rsid w:val="00073809"/>
    <w:rsid w:val="000738EB"/>
    <w:rsid w:val="00073944"/>
    <w:rsid w:val="00073BEE"/>
    <w:rsid w:val="00073BF5"/>
    <w:rsid w:val="00073D9D"/>
    <w:rsid w:val="00073E21"/>
    <w:rsid w:val="00073E7F"/>
    <w:rsid w:val="00073E85"/>
    <w:rsid w:val="00073E92"/>
    <w:rsid w:val="0007465C"/>
    <w:rsid w:val="00074AE3"/>
    <w:rsid w:val="00075051"/>
    <w:rsid w:val="000750EF"/>
    <w:rsid w:val="00075138"/>
    <w:rsid w:val="00075593"/>
    <w:rsid w:val="0007582F"/>
    <w:rsid w:val="000759DF"/>
    <w:rsid w:val="000759E9"/>
    <w:rsid w:val="00075DAC"/>
    <w:rsid w:val="00075F4C"/>
    <w:rsid w:val="0007609A"/>
    <w:rsid w:val="00076434"/>
    <w:rsid w:val="00076A6D"/>
    <w:rsid w:val="00076D32"/>
    <w:rsid w:val="00076DA5"/>
    <w:rsid w:val="000772B1"/>
    <w:rsid w:val="000773FA"/>
    <w:rsid w:val="00077504"/>
    <w:rsid w:val="00077549"/>
    <w:rsid w:val="000779DC"/>
    <w:rsid w:val="00077A2F"/>
    <w:rsid w:val="00077AAF"/>
    <w:rsid w:val="00077ADE"/>
    <w:rsid w:val="00077BDF"/>
    <w:rsid w:val="00077CC5"/>
    <w:rsid w:val="00077D07"/>
    <w:rsid w:val="00080080"/>
    <w:rsid w:val="00080439"/>
    <w:rsid w:val="00080499"/>
    <w:rsid w:val="00080573"/>
    <w:rsid w:val="00080721"/>
    <w:rsid w:val="00080895"/>
    <w:rsid w:val="000812ED"/>
    <w:rsid w:val="00081636"/>
    <w:rsid w:val="00081696"/>
    <w:rsid w:val="000816E0"/>
    <w:rsid w:val="00081728"/>
    <w:rsid w:val="000818DD"/>
    <w:rsid w:val="00081905"/>
    <w:rsid w:val="000819A8"/>
    <w:rsid w:val="00081C3F"/>
    <w:rsid w:val="00081E45"/>
    <w:rsid w:val="00081F57"/>
    <w:rsid w:val="00081FAD"/>
    <w:rsid w:val="0008208B"/>
    <w:rsid w:val="00082090"/>
    <w:rsid w:val="0008261B"/>
    <w:rsid w:val="00082971"/>
    <w:rsid w:val="00082DEF"/>
    <w:rsid w:val="00083022"/>
    <w:rsid w:val="00083111"/>
    <w:rsid w:val="00083347"/>
    <w:rsid w:val="00083490"/>
    <w:rsid w:val="00083837"/>
    <w:rsid w:val="00083842"/>
    <w:rsid w:val="00083858"/>
    <w:rsid w:val="0008391B"/>
    <w:rsid w:val="00083B06"/>
    <w:rsid w:val="000840C3"/>
    <w:rsid w:val="00084494"/>
    <w:rsid w:val="0008456B"/>
    <w:rsid w:val="000847BF"/>
    <w:rsid w:val="00084973"/>
    <w:rsid w:val="000849BA"/>
    <w:rsid w:val="00084A8D"/>
    <w:rsid w:val="00084CD1"/>
    <w:rsid w:val="00084E18"/>
    <w:rsid w:val="00084EE0"/>
    <w:rsid w:val="000855F4"/>
    <w:rsid w:val="00085698"/>
    <w:rsid w:val="000856D8"/>
    <w:rsid w:val="00085729"/>
    <w:rsid w:val="0008572F"/>
    <w:rsid w:val="00085835"/>
    <w:rsid w:val="00085A70"/>
    <w:rsid w:val="00085D0E"/>
    <w:rsid w:val="00085D9E"/>
    <w:rsid w:val="00085E0E"/>
    <w:rsid w:val="00085EA1"/>
    <w:rsid w:val="00086045"/>
    <w:rsid w:val="0008615F"/>
    <w:rsid w:val="000861D9"/>
    <w:rsid w:val="000861E8"/>
    <w:rsid w:val="000862C2"/>
    <w:rsid w:val="000864C1"/>
    <w:rsid w:val="0008671B"/>
    <w:rsid w:val="0008677E"/>
    <w:rsid w:val="000867DC"/>
    <w:rsid w:val="0008694B"/>
    <w:rsid w:val="000869E1"/>
    <w:rsid w:val="000869F6"/>
    <w:rsid w:val="00086A5C"/>
    <w:rsid w:val="00086B04"/>
    <w:rsid w:val="00086C42"/>
    <w:rsid w:val="00086DD0"/>
    <w:rsid w:val="00086E62"/>
    <w:rsid w:val="00086E69"/>
    <w:rsid w:val="00086EBC"/>
    <w:rsid w:val="00086F40"/>
    <w:rsid w:val="00086F44"/>
    <w:rsid w:val="00087067"/>
    <w:rsid w:val="00087069"/>
    <w:rsid w:val="0008779D"/>
    <w:rsid w:val="00087892"/>
    <w:rsid w:val="00087F7D"/>
    <w:rsid w:val="00087FC4"/>
    <w:rsid w:val="00090362"/>
    <w:rsid w:val="00090C39"/>
    <w:rsid w:val="00090DBA"/>
    <w:rsid w:val="000910DA"/>
    <w:rsid w:val="00091177"/>
    <w:rsid w:val="00091376"/>
    <w:rsid w:val="00091AD2"/>
    <w:rsid w:val="00091C4F"/>
    <w:rsid w:val="00091D6E"/>
    <w:rsid w:val="000928AF"/>
    <w:rsid w:val="00092C4A"/>
    <w:rsid w:val="00093134"/>
    <w:rsid w:val="00093188"/>
    <w:rsid w:val="0009342F"/>
    <w:rsid w:val="000935C9"/>
    <w:rsid w:val="00093603"/>
    <w:rsid w:val="00093796"/>
    <w:rsid w:val="000938D6"/>
    <w:rsid w:val="00093910"/>
    <w:rsid w:val="0009391F"/>
    <w:rsid w:val="000939CA"/>
    <w:rsid w:val="000939D6"/>
    <w:rsid w:val="00093BE5"/>
    <w:rsid w:val="00093C10"/>
    <w:rsid w:val="00093CAD"/>
    <w:rsid w:val="00094010"/>
    <w:rsid w:val="0009410A"/>
    <w:rsid w:val="0009415E"/>
    <w:rsid w:val="00094359"/>
    <w:rsid w:val="000943A8"/>
    <w:rsid w:val="00094531"/>
    <w:rsid w:val="00094676"/>
    <w:rsid w:val="0009467D"/>
    <w:rsid w:val="00094D52"/>
    <w:rsid w:val="00094EED"/>
    <w:rsid w:val="000950A8"/>
    <w:rsid w:val="000950F4"/>
    <w:rsid w:val="00095213"/>
    <w:rsid w:val="000953E3"/>
    <w:rsid w:val="000954F8"/>
    <w:rsid w:val="0009567D"/>
    <w:rsid w:val="0009569E"/>
    <w:rsid w:val="0009598A"/>
    <w:rsid w:val="00095BA3"/>
    <w:rsid w:val="0009650F"/>
    <w:rsid w:val="00096616"/>
    <w:rsid w:val="000967D7"/>
    <w:rsid w:val="00096896"/>
    <w:rsid w:val="000968B6"/>
    <w:rsid w:val="00096A17"/>
    <w:rsid w:val="00096C06"/>
    <w:rsid w:val="00096C31"/>
    <w:rsid w:val="00096D33"/>
    <w:rsid w:val="00096E12"/>
    <w:rsid w:val="00096E4E"/>
    <w:rsid w:val="00096FBC"/>
    <w:rsid w:val="000970BA"/>
    <w:rsid w:val="00097192"/>
    <w:rsid w:val="000973A8"/>
    <w:rsid w:val="00097626"/>
    <w:rsid w:val="00097790"/>
    <w:rsid w:val="00097B3D"/>
    <w:rsid w:val="00097B5A"/>
    <w:rsid w:val="00097C01"/>
    <w:rsid w:val="00097CF0"/>
    <w:rsid w:val="00097D78"/>
    <w:rsid w:val="00097F09"/>
    <w:rsid w:val="00097F9A"/>
    <w:rsid w:val="000A00A7"/>
    <w:rsid w:val="000A011D"/>
    <w:rsid w:val="000A0205"/>
    <w:rsid w:val="000A02EF"/>
    <w:rsid w:val="000A06F0"/>
    <w:rsid w:val="000A07C9"/>
    <w:rsid w:val="000A08F0"/>
    <w:rsid w:val="000A09ED"/>
    <w:rsid w:val="000A0C33"/>
    <w:rsid w:val="000A0D9F"/>
    <w:rsid w:val="000A1106"/>
    <w:rsid w:val="000A1677"/>
    <w:rsid w:val="000A17C5"/>
    <w:rsid w:val="000A17F1"/>
    <w:rsid w:val="000A1A7A"/>
    <w:rsid w:val="000A1B09"/>
    <w:rsid w:val="000A1DED"/>
    <w:rsid w:val="000A2022"/>
    <w:rsid w:val="000A2395"/>
    <w:rsid w:val="000A2862"/>
    <w:rsid w:val="000A2E24"/>
    <w:rsid w:val="000A2F66"/>
    <w:rsid w:val="000A30C5"/>
    <w:rsid w:val="000A3130"/>
    <w:rsid w:val="000A336C"/>
    <w:rsid w:val="000A346F"/>
    <w:rsid w:val="000A3500"/>
    <w:rsid w:val="000A3898"/>
    <w:rsid w:val="000A3AC8"/>
    <w:rsid w:val="000A3B77"/>
    <w:rsid w:val="000A3C2F"/>
    <w:rsid w:val="000A4094"/>
    <w:rsid w:val="000A43EF"/>
    <w:rsid w:val="000A487A"/>
    <w:rsid w:val="000A4A96"/>
    <w:rsid w:val="000A52A1"/>
    <w:rsid w:val="000A5824"/>
    <w:rsid w:val="000A5BD4"/>
    <w:rsid w:val="000A5DB9"/>
    <w:rsid w:val="000A602F"/>
    <w:rsid w:val="000A604E"/>
    <w:rsid w:val="000A6234"/>
    <w:rsid w:val="000A62AC"/>
    <w:rsid w:val="000A633D"/>
    <w:rsid w:val="000A6389"/>
    <w:rsid w:val="000A6392"/>
    <w:rsid w:val="000A646A"/>
    <w:rsid w:val="000A66A0"/>
    <w:rsid w:val="000A6710"/>
    <w:rsid w:val="000A67FD"/>
    <w:rsid w:val="000A682A"/>
    <w:rsid w:val="000A6922"/>
    <w:rsid w:val="000A6A80"/>
    <w:rsid w:val="000A6E8F"/>
    <w:rsid w:val="000A6F23"/>
    <w:rsid w:val="000A74C3"/>
    <w:rsid w:val="000A756F"/>
    <w:rsid w:val="000A7A78"/>
    <w:rsid w:val="000A7AA9"/>
    <w:rsid w:val="000A7B18"/>
    <w:rsid w:val="000A7C5E"/>
    <w:rsid w:val="000A7C69"/>
    <w:rsid w:val="000A7E55"/>
    <w:rsid w:val="000A7E96"/>
    <w:rsid w:val="000B0145"/>
    <w:rsid w:val="000B0451"/>
    <w:rsid w:val="000B08F0"/>
    <w:rsid w:val="000B09DB"/>
    <w:rsid w:val="000B0A33"/>
    <w:rsid w:val="000B0B86"/>
    <w:rsid w:val="000B0D24"/>
    <w:rsid w:val="000B0DE2"/>
    <w:rsid w:val="000B10C4"/>
    <w:rsid w:val="000B1440"/>
    <w:rsid w:val="000B14C4"/>
    <w:rsid w:val="000B1513"/>
    <w:rsid w:val="000B16CB"/>
    <w:rsid w:val="000B1856"/>
    <w:rsid w:val="000B1905"/>
    <w:rsid w:val="000B1C70"/>
    <w:rsid w:val="000B2042"/>
    <w:rsid w:val="000B2490"/>
    <w:rsid w:val="000B264E"/>
    <w:rsid w:val="000B286B"/>
    <w:rsid w:val="000B2942"/>
    <w:rsid w:val="000B2944"/>
    <w:rsid w:val="000B2A8D"/>
    <w:rsid w:val="000B2A8F"/>
    <w:rsid w:val="000B2AF2"/>
    <w:rsid w:val="000B2B20"/>
    <w:rsid w:val="000B2CFB"/>
    <w:rsid w:val="000B2DCD"/>
    <w:rsid w:val="000B2E2A"/>
    <w:rsid w:val="000B2F0F"/>
    <w:rsid w:val="000B3097"/>
    <w:rsid w:val="000B3557"/>
    <w:rsid w:val="000B3623"/>
    <w:rsid w:val="000B3BB2"/>
    <w:rsid w:val="000B3C5B"/>
    <w:rsid w:val="000B3D71"/>
    <w:rsid w:val="000B3DC4"/>
    <w:rsid w:val="000B3F0A"/>
    <w:rsid w:val="000B3F3E"/>
    <w:rsid w:val="000B4179"/>
    <w:rsid w:val="000B442C"/>
    <w:rsid w:val="000B449E"/>
    <w:rsid w:val="000B479F"/>
    <w:rsid w:val="000B4935"/>
    <w:rsid w:val="000B4A8E"/>
    <w:rsid w:val="000B4FDE"/>
    <w:rsid w:val="000B5042"/>
    <w:rsid w:val="000B520A"/>
    <w:rsid w:val="000B5227"/>
    <w:rsid w:val="000B5290"/>
    <w:rsid w:val="000B53C0"/>
    <w:rsid w:val="000B53FD"/>
    <w:rsid w:val="000B55E9"/>
    <w:rsid w:val="000B56FE"/>
    <w:rsid w:val="000B5744"/>
    <w:rsid w:val="000B5751"/>
    <w:rsid w:val="000B5A43"/>
    <w:rsid w:val="000B5ADA"/>
    <w:rsid w:val="000B5B36"/>
    <w:rsid w:val="000B5BC6"/>
    <w:rsid w:val="000B5C2F"/>
    <w:rsid w:val="000B6195"/>
    <w:rsid w:val="000B61DE"/>
    <w:rsid w:val="000B62CD"/>
    <w:rsid w:val="000B64E3"/>
    <w:rsid w:val="000B66AC"/>
    <w:rsid w:val="000B689B"/>
    <w:rsid w:val="000B73B2"/>
    <w:rsid w:val="000B73C6"/>
    <w:rsid w:val="000B7591"/>
    <w:rsid w:val="000B7685"/>
    <w:rsid w:val="000B788F"/>
    <w:rsid w:val="000B7AED"/>
    <w:rsid w:val="000B7B48"/>
    <w:rsid w:val="000B7CB8"/>
    <w:rsid w:val="000B7DC3"/>
    <w:rsid w:val="000B7F93"/>
    <w:rsid w:val="000C044B"/>
    <w:rsid w:val="000C06A4"/>
    <w:rsid w:val="000C06D8"/>
    <w:rsid w:val="000C0BBD"/>
    <w:rsid w:val="000C0F3A"/>
    <w:rsid w:val="000C0FAC"/>
    <w:rsid w:val="000C1231"/>
    <w:rsid w:val="000C134F"/>
    <w:rsid w:val="000C1373"/>
    <w:rsid w:val="000C1575"/>
    <w:rsid w:val="000C1777"/>
    <w:rsid w:val="000C18A7"/>
    <w:rsid w:val="000C1F18"/>
    <w:rsid w:val="000C2987"/>
    <w:rsid w:val="000C2EA9"/>
    <w:rsid w:val="000C3224"/>
    <w:rsid w:val="000C32BB"/>
    <w:rsid w:val="000C33A7"/>
    <w:rsid w:val="000C354C"/>
    <w:rsid w:val="000C3927"/>
    <w:rsid w:val="000C3A87"/>
    <w:rsid w:val="000C3B22"/>
    <w:rsid w:val="000C4063"/>
    <w:rsid w:val="000C414F"/>
    <w:rsid w:val="000C4BB7"/>
    <w:rsid w:val="000C4DBE"/>
    <w:rsid w:val="000C4DFC"/>
    <w:rsid w:val="000C4FA8"/>
    <w:rsid w:val="000C509F"/>
    <w:rsid w:val="000C50AB"/>
    <w:rsid w:val="000C50B3"/>
    <w:rsid w:val="000C512C"/>
    <w:rsid w:val="000C53E9"/>
    <w:rsid w:val="000C5486"/>
    <w:rsid w:val="000C5509"/>
    <w:rsid w:val="000C5653"/>
    <w:rsid w:val="000C604F"/>
    <w:rsid w:val="000C65AA"/>
    <w:rsid w:val="000C68DD"/>
    <w:rsid w:val="000C6936"/>
    <w:rsid w:val="000C6BC8"/>
    <w:rsid w:val="000C6E9F"/>
    <w:rsid w:val="000C7023"/>
    <w:rsid w:val="000C735E"/>
    <w:rsid w:val="000C76F8"/>
    <w:rsid w:val="000C776D"/>
    <w:rsid w:val="000C782D"/>
    <w:rsid w:val="000C7AE7"/>
    <w:rsid w:val="000C7CF5"/>
    <w:rsid w:val="000C7F62"/>
    <w:rsid w:val="000D01AA"/>
    <w:rsid w:val="000D03E4"/>
    <w:rsid w:val="000D0881"/>
    <w:rsid w:val="000D0A09"/>
    <w:rsid w:val="000D0A89"/>
    <w:rsid w:val="000D0ACF"/>
    <w:rsid w:val="000D0B77"/>
    <w:rsid w:val="000D0BB6"/>
    <w:rsid w:val="000D0C8D"/>
    <w:rsid w:val="000D1129"/>
    <w:rsid w:val="000D11E9"/>
    <w:rsid w:val="000D124B"/>
    <w:rsid w:val="000D1334"/>
    <w:rsid w:val="000D1354"/>
    <w:rsid w:val="000D149C"/>
    <w:rsid w:val="000D15A0"/>
    <w:rsid w:val="000D18F2"/>
    <w:rsid w:val="000D1A68"/>
    <w:rsid w:val="000D1DEA"/>
    <w:rsid w:val="000D1EA8"/>
    <w:rsid w:val="000D2088"/>
    <w:rsid w:val="000D224A"/>
    <w:rsid w:val="000D2311"/>
    <w:rsid w:val="000D24FD"/>
    <w:rsid w:val="000D25DF"/>
    <w:rsid w:val="000D2668"/>
    <w:rsid w:val="000D27F5"/>
    <w:rsid w:val="000D2879"/>
    <w:rsid w:val="000D2950"/>
    <w:rsid w:val="000D2A5E"/>
    <w:rsid w:val="000D2BBC"/>
    <w:rsid w:val="000D2D5C"/>
    <w:rsid w:val="000D2E44"/>
    <w:rsid w:val="000D2FAF"/>
    <w:rsid w:val="000D3378"/>
    <w:rsid w:val="000D33D1"/>
    <w:rsid w:val="000D3531"/>
    <w:rsid w:val="000D355C"/>
    <w:rsid w:val="000D366D"/>
    <w:rsid w:val="000D375A"/>
    <w:rsid w:val="000D37C2"/>
    <w:rsid w:val="000D380A"/>
    <w:rsid w:val="000D3AC6"/>
    <w:rsid w:val="000D3B0E"/>
    <w:rsid w:val="000D3BC1"/>
    <w:rsid w:val="000D3BD2"/>
    <w:rsid w:val="000D3CC1"/>
    <w:rsid w:val="000D3ECB"/>
    <w:rsid w:val="000D3F0B"/>
    <w:rsid w:val="000D4063"/>
    <w:rsid w:val="000D4101"/>
    <w:rsid w:val="000D41CA"/>
    <w:rsid w:val="000D4284"/>
    <w:rsid w:val="000D42AB"/>
    <w:rsid w:val="000D42BA"/>
    <w:rsid w:val="000D4342"/>
    <w:rsid w:val="000D43B8"/>
    <w:rsid w:val="000D442E"/>
    <w:rsid w:val="000D4457"/>
    <w:rsid w:val="000D48FF"/>
    <w:rsid w:val="000D4A5B"/>
    <w:rsid w:val="000D4D62"/>
    <w:rsid w:val="000D5060"/>
    <w:rsid w:val="000D533D"/>
    <w:rsid w:val="000D535B"/>
    <w:rsid w:val="000D5667"/>
    <w:rsid w:val="000D571F"/>
    <w:rsid w:val="000D57A8"/>
    <w:rsid w:val="000D5C58"/>
    <w:rsid w:val="000D5D5F"/>
    <w:rsid w:val="000D5EE9"/>
    <w:rsid w:val="000D62E1"/>
    <w:rsid w:val="000D650D"/>
    <w:rsid w:val="000D65F5"/>
    <w:rsid w:val="000D690E"/>
    <w:rsid w:val="000D6A88"/>
    <w:rsid w:val="000D6C22"/>
    <w:rsid w:val="000D6C93"/>
    <w:rsid w:val="000D6CCD"/>
    <w:rsid w:val="000D6CF0"/>
    <w:rsid w:val="000D7013"/>
    <w:rsid w:val="000D70AE"/>
    <w:rsid w:val="000D70D7"/>
    <w:rsid w:val="000D763B"/>
    <w:rsid w:val="000D772C"/>
    <w:rsid w:val="000D774F"/>
    <w:rsid w:val="000D784B"/>
    <w:rsid w:val="000D7C54"/>
    <w:rsid w:val="000D7CB2"/>
    <w:rsid w:val="000D7DD0"/>
    <w:rsid w:val="000D7E36"/>
    <w:rsid w:val="000D7F69"/>
    <w:rsid w:val="000E0210"/>
    <w:rsid w:val="000E0374"/>
    <w:rsid w:val="000E0738"/>
    <w:rsid w:val="000E073B"/>
    <w:rsid w:val="000E1007"/>
    <w:rsid w:val="000E107C"/>
    <w:rsid w:val="000E14D3"/>
    <w:rsid w:val="000E1510"/>
    <w:rsid w:val="000E1747"/>
    <w:rsid w:val="000E1757"/>
    <w:rsid w:val="000E1767"/>
    <w:rsid w:val="000E17A7"/>
    <w:rsid w:val="000E1940"/>
    <w:rsid w:val="000E1979"/>
    <w:rsid w:val="000E1A53"/>
    <w:rsid w:val="000E1B78"/>
    <w:rsid w:val="000E1C00"/>
    <w:rsid w:val="000E1D84"/>
    <w:rsid w:val="000E20EE"/>
    <w:rsid w:val="000E26C1"/>
    <w:rsid w:val="000E2CF8"/>
    <w:rsid w:val="000E3109"/>
    <w:rsid w:val="000E311B"/>
    <w:rsid w:val="000E3212"/>
    <w:rsid w:val="000E3335"/>
    <w:rsid w:val="000E349A"/>
    <w:rsid w:val="000E3592"/>
    <w:rsid w:val="000E35A0"/>
    <w:rsid w:val="000E3868"/>
    <w:rsid w:val="000E38BA"/>
    <w:rsid w:val="000E3AC2"/>
    <w:rsid w:val="000E3BE1"/>
    <w:rsid w:val="000E3D68"/>
    <w:rsid w:val="000E3E15"/>
    <w:rsid w:val="000E41D5"/>
    <w:rsid w:val="000E423E"/>
    <w:rsid w:val="000E42CA"/>
    <w:rsid w:val="000E4532"/>
    <w:rsid w:val="000E47B0"/>
    <w:rsid w:val="000E4EBC"/>
    <w:rsid w:val="000E4FF4"/>
    <w:rsid w:val="000E5031"/>
    <w:rsid w:val="000E5249"/>
    <w:rsid w:val="000E5404"/>
    <w:rsid w:val="000E55C2"/>
    <w:rsid w:val="000E5972"/>
    <w:rsid w:val="000E5C21"/>
    <w:rsid w:val="000E5C29"/>
    <w:rsid w:val="000E5F97"/>
    <w:rsid w:val="000E6391"/>
    <w:rsid w:val="000E63B0"/>
    <w:rsid w:val="000E6774"/>
    <w:rsid w:val="000E6AA5"/>
    <w:rsid w:val="000E6AF2"/>
    <w:rsid w:val="000E6B8E"/>
    <w:rsid w:val="000E6BCF"/>
    <w:rsid w:val="000E6D3F"/>
    <w:rsid w:val="000E6F3A"/>
    <w:rsid w:val="000E7022"/>
    <w:rsid w:val="000E7041"/>
    <w:rsid w:val="000E711F"/>
    <w:rsid w:val="000E72CB"/>
    <w:rsid w:val="000E7395"/>
    <w:rsid w:val="000E798E"/>
    <w:rsid w:val="000E7BAB"/>
    <w:rsid w:val="000E7F56"/>
    <w:rsid w:val="000F0293"/>
    <w:rsid w:val="000F03DA"/>
    <w:rsid w:val="000F03E8"/>
    <w:rsid w:val="000F04F6"/>
    <w:rsid w:val="000F0674"/>
    <w:rsid w:val="000F0879"/>
    <w:rsid w:val="000F097D"/>
    <w:rsid w:val="000F0AC1"/>
    <w:rsid w:val="000F0AE5"/>
    <w:rsid w:val="000F0B55"/>
    <w:rsid w:val="000F0E87"/>
    <w:rsid w:val="000F0FE4"/>
    <w:rsid w:val="000F1125"/>
    <w:rsid w:val="000F1634"/>
    <w:rsid w:val="000F1981"/>
    <w:rsid w:val="000F19C5"/>
    <w:rsid w:val="000F1CDA"/>
    <w:rsid w:val="000F1DCF"/>
    <w:rsid w:val="000F1EE5"/>
    <w:rsid w:val="000F1F0A"/>
    <w:rsid w:val="000F20BD"/>
    <w:rsid w:val="000F232B"/>
    <w:rsid w:val="000F26EA"/>
    <w:rsid w:val="000F2812"/>
    <w:rsid w:val="000F28B5"/>
    <w:rsid w:val="000F2902"/>
    <w:rsid w:val="000F29FF"/>
    <w:rsid w:val="000F2F0E"/>
    <w:rsid w:val="000F2F8D"/>
    <w:rsid w:val="000F3314"/>
    <w:rsid w:val="000F34F1"/>
    <w:rsid w:val="000F35DE"/>
    <w:rsid w:val="000F3632"/>
    <w:rsid w:val="000F38A4"/>
    <w:rsid w:val="000F3CBF"/>
    <w:rsid w:val="000F3E2A"/>
    <w:rsid w:val="000F3F69"/>
    <w:rsid w:val="000F414B"/>
    <w:rsid w:val="000F4156"/>
    <w:rsid w:val="000F44AD"/>
    <w:rsid w:val="000F4B28"/>
    <w:rsid w:val="000F4F75"/>
    <w:rsid w:val="000F5262"/>
    <w:rsid w:val="000F58BC"/>
    <w:rsid w:val="000F594C"/>
    <w:rsid w:val="000F5E36"/>
    <w:rsid w:val="000F5F7F"/>
    <w:rsid w:val="000F649F"/>
    <w:rsid w:val="000F6700"/>
    <w:rsid w:val="000F68A4"/>
    <w:rsid w:val="000F692B"/>
    <w:rsid w:val="000F6BEE"/>
    <w:rsid w:val="000F6F9A"/>
    <w:rsid w:val="000F7302"/>
    <w:rsid w:val="000F7631"/>
    <w:rsid w:val="000F7694"/>
    <w:rsid w:val="000F7787"/>
    <w:rsid w:val="000F79F5"/>
    <w:rsid w:val="000F7F5B"/>
    <w:rsid w:val="001002D2"/>
    <w:rsid w:val="0010037F"/>
    <w:rsid w:val="00100409"/>
    <w:rsid w:val="00100583"/>
    <w:rsid w:val="0010076D"/>
    <w:rsid w:val="001009F1"/>
    <w:rsid w:val="00100A63"/>
    <w:rsid w:val="00100DB3"/>
    <w:rsid w:val="00100E6F"/>
    <w:rsid w:val="00100E7E"/>
    <w:rsid w:val="00101142"/>
    <w:rsid w:val="001013EE"/>
    <w:rsid w:val="001015EF"/>
    <w:rsid w:val="0010173F"/>
    <w:rsid w:val="001017B7"/>
    <w:rsid w:val="001017E3"/>
    <w:rsid w:val="00101C90"/>
    <w:rsid w:val="00101CBB"/>
    <w:rsid w:val="00101F87"/>
    <w:rsid w:val="00101FC3"/>
    <w:rsid w:val="00102135"/>
    <w:rsid w:val="001021D7"/>
    <w:rsid w:val="0010221A"/>
    <w:rsid w:val="001025A0"/>
    <w:rsid w:val="001025CA"/>
    <w:rsid w:val="00102779"/>
    <w:rsid w:val="00102AF4"/>
    <w:rsid w:val="00102AFD"/>
    <w:rsid w:val="00102B29"/>
    <w:rsid w:val="00102BE0"/>
    <w:rsid w:val="00102F76"/>
    <w:rsid w:val="00102F97"/>
    <w:rsid w:val="00102FEB"/>
    <w:rsid w:val="001031E4"/>
    <w:rsid w:val="00103339"/>
    <w:rsid w:val="001033A9"/>
    <w:rsid w:val="001034E3"/>
    <w:rsid w:val="001039C2"/>
    <w:rsid w:val="00103B00"/>
    <w:rsid w:val="00103B4C"/>
    <w:rsid w:val="00103C7F"/>
    <w:rsid w:val="00103CB6"/>
    <w:rsid w:val="00103CBC"/>
    <w:rsid w:val="00103DFF"/>
    <w:rsid w:val="00103F1C"/>
    <w:rsid w:val="001040AD"/>
    <w:rsid w:val="0010422B"/>
    <w:rsid w:val="001045BE"/>
    <w:rsid w:val="0010495F"/>
    <w:rsid w:val="00104960"/>
    <w:rsid w:val="00104C29"/>
    <w:rsid w:val="00104CB4"/>
    <w:rsid w:val="00104CCF"/>
    <w:rsid w:val="00104EDD"/>
    <w:rsid w:val="001051AD"/>
    <w:rsid w:val="001053D9"/>
    <w:rsid w:val="0010567A"/>
    <w:rsid w:val="0010578B"/>
    <w:rsid w:val="00105950"/>
    <w:rsid w:val="00105A17"/>
    <w:rsid w:val="00105AD3"/>
    <w:rsid w:val="00105C56"/>
    <w:rsid w:val="00105D10"/>
    <w:rsid w:val="00105E18"/>
    <w:rsid w:val="001060B0"/>
    <w:rsid w:val="001061E3"/>
    <w:rsid w:val="001064A4"/>
    <w:rsid w:val="00106607"/>
    <w:rsid w:val="001067D6"/>
    <w:rsid w:val="00106826"/>
    <w:rsid w:val="00106CB2"/>
    <w:rsid w:val="00106CEE"/>
    <w:rsid w:val="00106E79"/>
    <w:rsid w:val="0010739F"/>
    <w:rsid w:val="001074D9"/>
    <w:rsid w:val="00107611"/>
    <w:rsid w:val="00107B24"/>
    <w:rsid w:val="00107B43"/>
    <w:rsid w:val="00107BDF"/>
    <w:rsid w:val="00107E52"/>
    <w:rsid w:val="00110109"/>
    <w:rsid w:val="001102F7"/>
    <w:rsid w:val="001103B6"/>
    <w:rsid w:val="00110417"/>
    <w:rsid w:val="00110469"/>
    <w:rsid w:val="0011066E"/>
    <w:rsid w:val="001106A1"/>
    <w:rsid w:val="001107F1"/>
    <w:rsid w:val="001108F3"/>
    <w:rsid w:val="00110996"/>
    <w:rsid w:val="001109CE"/>
    <w:rsid w:val="00110C5E"/>
    <w:rsid w:val="00110DC5"/>
    <w:rsid w:val="00110E61"/>
    <w:rsid w:val="00110EA5"/>
    <w:rsid w:val="00111215"/>
    <w:rsid w:val="00111371"/>
    <w:rsid w:val="0011178C"/>
    <w:rsid w:val="00111ABA"/>
    <w:rsid w:val="00111AE7"/>
    <w:rsid w:val="00111B39"/>
    <w:rsid w:val="00111EC2"/>
    <w:rsid w:val="001120B0"/>
    <w:rsid w:val="001121D0"/>
    <w:rsid w:val="0011243C"/>
    <w:rsid w:val="001125AB"/>
    <w:rsid w:val="001125E7"/>
    <w:rsid w:val="00112718"/>
    <w:rsid w:val="00112988"/>
    <w:rsid w:val="00112A42"/>
    <w:rsid w:val="00112A57"/>
    <w:rsid w:val="00112B43"/>
    <w:rsid w:val="00112CD6"/>
    <w:rsid w:val="00112CF0"/>
    <w:rsid w:val="00112E1E"/>
    <w:rsid w:val="0011306E"/>
    <w:rsid w:val="00113082"/>
    <w:rsid w:val="00113305"/>
    <w:rsid w:val="00113339"/>
    <w:rsid w:val="001134AF"/>
    <w:rsid w:val="001136C6"/>
    <w:rsid w:val="0011408D"/>
    <w:rsid w:val="001141AD"/>
    <w:rsid w:val="0011428D"/>
    <w:rsid w:val="00114567"/>
    <w:rsid w:val="00114654"/>
    <w:rsid w:val="001146E5"/>
    <w:rsid w:val="001147CA"/>
    <w:rsid w:val="00114989"/>
    <w:rsid w:val="001149A3"/>
    <w:rsid w:val="00114CE4"/>
    <w:rsid w:val="00114D7F"/>
    <w:rsid w:val="00114D9B"/>
    <w:rsid w:val="00114DA1"/>
    <w:rsid w:val="00114EA0"/>
    <w:rsid w:val="00114F65"/>
    <w:rsid w:val="0011519F"/>
    <w:rsid w:val="001154AE"/>
    <w:rsid w:val="00115672"/>
    <w:rsid w:val="00115707"/>
    <w:rsid w:val="001157AB"/>
    <w:rsid w:val="0011585E"/>
    <w:rsid w:val="001159A5"/>
    <w:rsid w:val="00115ADE"/>
    <w:rsid w:val="00115BFB"/>
    <w:rsid w:val="00115C9E"/>
    <w:rsid w:val="00116062"/>
    <w:rsid w:val="0011660D"/>
    <w:rsid w:val="00116702"/>
    <w:rsid w:val="001167DD"/>
    <w:rsid w:val="0011699D"/>
    <w:rsid w:val="00116D3E"/>
    <w:rsid w:val="00116EE4"/>
    <w:rsid w:val="0011713A"/>
    <w:rsid w:val="0011729F"/>
    <w:rsid w:val="001172BD"/>
    <w:rsid w:val="001173F4"/>
    <w:rsid w:val="00117607"/>
    <w:rsid w:val="00117668"/>
    <w:rsid w:val="001178E4"/>
    <w:rsid w:val="0011792C"/>
    <w:rsid w:val="00117994"/>
    <w:rsid w:val="00117AA2"/>
    <w:rsid w:val="00117CFD"/>
    <w:rsid w:val="00117DC8"/>
    <w:rsid w:val="00120187"/>
    <w:rsid w:val="0012020C"/>
    <w:rsid w:val="0012038D"/>
    <w:rsid w:val="0012043D"/>
    <w:rsid w:val="00120B1E"/>
    <w:rsid w:val="001211AB"/>
    <w:rsid w:val="001214BE"/>
    <w:rsid w:val="001217D2"/>
    <w:rsid w:val="001218B8"/>
    <w:rsid w:val="00121A0B"/>
    <w:rsid w:val="00121A72"/>
    <w:rsid w:val="00121AE8"/>
    <w:rsid w:val="00121D24"/>
    <w:rsid w:val="00121F79"/>
    <w:rsid w:val="001220B7"/>
    <w:rsid w:val="00122457"/>
    <w:rsid w:val="00122774"/>
    <w:rsid w:val="0012285A"/>
    <w:rsid w:val="00122B2E"/>
    <w:rsid w:val="00123325"/>
    <w:rsid w:val="00123545"/>
    <w:rsid w:val="00123A14"/>
    <w:rsid w:val="00123B1E"/>
    <w:rsid w:val="00123BC6"/>
    <w:rsid w:val="00123DA3"/>
    <w:rsid w:val="001244B5"/>
    <w:rsid w:val="00124730"/>
    <w:rsid w:val="001247D6"/>
    <w:rsid w:val="00124826"/>
    <w:rsid w:val="0012499F"/>
    <w:rsid w:val="00124A32"/>
    <w:rsid w:val="00124B73"/>
    <w:rsid w:val="00124EAA"/>
    <w:rsid w:val="00124ED1"/>
    <w:rsid w:val="001251C6"/>
    <w:rsid w:val="001251EE"/>
    <w:rsid w:val="0012542D"/>
    <w:rsid w:val="0012561A"/>
    <w:rsid w:val="00125655"/>
    <w:rsid w:val="001256F9"/>
    <w:rsid w:val="00125806"/>
    <w:rsid w:val="00125819"/>
    <w:rsid w:val="00125829"/>
    <w:rsid w:val="001258EF"/>
    <w:rsid w:val="00125AB5"/>
    <w:rsid w:val="00125B33"/>
    <w:rsid w:val="00125D5F"/>
    <w:rsid w:val="001260B6"/>
    <w:rsid w:val="001260E3"/>
    <w:rsid w:val="00126201"/>
    <w:rsid w:val="00126239"/>
    <w:rsid w:val="00126653"/>
    <w:rsid w:val="001266EE"/>
    <w:rsid w:val="00126892"/>
    <w:rsid w:val="0012692E"/>
    <w:rsid w:val="00126AD1"/>
    <w:rsid w:val="00126B77"/>
    <w:rsid w:val="00126DED"/>
    <w:rsid w:val="00126FB4"/>
    <w:rsid w:val="00127078"/>
    <w:rsid w:val="001271BC"/>
    <w:rsid w:val="001272E6"/>
    <w:rsid w:val="00127687"/>
    <w:rsid w:val="00127780"/>
    <w:rsid w:val="001277C7"/>
    <w:rsid w:val="001279F5"/>
    <w:rsid w:val="00127C8B"/>
    <w:rsid w:val="00127D3B"/>
    <w:rsid w:val="00127E95"/>
    <w:rsid w:val="00127F8E"/>
    <w:rsid w:val="00130153"/>
    <w:rsid w:val="00130303"/>
    <w:rsid w:val="0013053C"/>
    <w:rsid w:val="0013071E"/>
    <w:rsid w:val="001307A8"/>
    <w:rsid w:val="001308E8"/>
    <w:rsid w:val="00130DCA"/>
    <w:rsid w:val="001312CB"/>
    <w:rsid w:val="0013146D"/>
    <w:rsid w:val="00131506"/>
    <w:rsid w:val="00131A29"/>
    <w:rsid w:val="00131BAD"/>
    <w:rsid w:val="00131D5F"/>
    <w:rsid w:val="001322D2"/>
    <w:rsid w:val="00132503"/>
    <w:rsid w:val="001329BF"/>
    <w:rsid w:val="00132E0B"/>
    <w:rsid w:val="00132F6F"/>
    <w:rsid w:val="001332AC"/>
    <w:rsid w:val="001333F9"/>
    <w:rsid w:val="0013355A"/>
    <w:rsid w:val="00133C48"/>
    <w:rsid w:val="00133C81"/>
    <w:rsid w:val="00133DFA"/>
    <w:rsid w:val="00133F08"/>
    <w:rsid w:val="00134146"/>
    <w:rsid w:val="00134222"/>
    <w:rsid w:val="001343CF"/>
    <w:rsid w:val="001346A2"/>
    <w:rsid w:val="0013474C"/>
    <w:rsid w:val="001347D3"/>
    <w:rsid w:val="00134847"/>
    <w:rsid w:val="0013497E"/>
    <w:rsid w:val="00134FA3"/>
    <w:rsid w:val="00135080"/>
    <w:rsid w:val="0013515E"/>
    <w:rsid w:val="0013518F"/>
    <w:rsid w:val="001351C6"/>
    <w:rsid w:val="001356C7"/>
    <w:rsid w:val="001356F4"/>
    <w:rsid w:val="00135B65"/>
    <w:rsid w:val="00135F2C"/>
    <w:rsid w:val="00135F59"/>
    <w:rsid w:val="0013601E"/>
    <w:rsid w:val="001360D7"/>
    <w:rsid w:val="0013623B"/>
    <w:rsid w:val="001363A1"/>
    <w:rsid w:val="00136497"/>
    <w:rsid w:val="001367EE"/>
    <w:rsid w:val="001369BF"/>
    <w:rsid w:val="00136AC6"/>
    <w:rsid w:val="00136F1F"/>
    <w:rsid w:val="00136F29"/>
    <w:rsid w:val="00136F6F"/>
    <w:rsid w:val="001370D4"/>
    <w:rsid w:val="001370DD"/>
    <w:rsid w:val="00137364"/>
    <w:rsid w:val="001378AC"/>
    <w:rsid w:val="00137CD2"/>
    <w:rsid w:val="00137D90"/>
    <w:rsid w:val="00137FF3"/>
    <w:rsid w:val="00140023"/>
    <w:rsid w:val="001401A4"/>
    <w:rsid w:val="00140509"/>
    <w:rsid w:val="00140534"/>
    <w:rsid w:val="001406FB"/>
    <w:rsid w:val="00140732"/>
    <w:rsid w:val="00140884"/>
    <w:rsid w:val="00140D09"/>
    <w:rsid w:val="00140E7F"/>
    <w:rsid w:val="001412A8"/>
    <w:rsid w:val="001414E0"/>
    <w:rsid w:val="001417D6"/>
    <w:rsid w:val="001419B2"/>
    <w:rsid w:val="00141BD1"/>
    <w:rsid w:val="001423B0"/>
    <w:rsid w:val="001424FA"/>
    <w:rsid w:val="0014277A"/>
    <w:rsid w:val="00142B21"/>
    <w:rsid w:val="00142B86"/>
    <w:rsid w:val="00143228"/>
    <w:rsid w:val="001434A0"/>
    <w:rsid w:val="0014356F"/>
    <w:rsid w:val="00143713"/>
    <w:rsid w:val="001438E0"/>
    <w:rsid w:val="00143977"/>
    <w:rsid w:val="00143A06"/>
    <w:rsid w:val="00143B25"/>
    <w:rsid w:val="00143D52"/>
    <w:rsid w:val="00143F6C"/>
    <w:rsid w:val="00143F85"/>
    <w:rsid w:val="0014408E"/>
    <w:rsid w:val="00144162"/>
    <w:rsid w:val="001441DA"/>
    <w:rsid w:val="001443A7"/>
    <w:rsid w:val="00144A22"/>
    <w:rsid w:val="00144A92"/>
    <w:rsid w:val="00144C8A"/>
    <w:rsid w:val="00144E9A"/>
    <w:rsid w:val="0014525E"/>
    <w:rsid w:val="00145290"/>
    <w:rsid w:val="001455CC"/>
    <w:rsid w:val="00145604"/>
    <w:rsid w:val="00146028"/>
    <w:rsid w:val="00146165"/>
    <w:rsid w:val="0014616B"/>
    <w:rsid w:val="001467BA"/>
    <w:rsid w:val="0014681F"/>
    <w:rsid w:val="001469F0"/>
    <w:rsid w:val="00146A13"/>
    <w:rsid w:val="00146A90"/>
    <w:rsid w:val="00146D0C"/>
    <w:rsid w:val="00146DB0"/>
    <w:rsid w:val="00147115"/>
    <w:rsid w:val="001471DD"/>
    <w:rsid w:val="0014740D"/>
    <w:rsid w:val="00147461"/>
    <w:rsid w:val="001474B9"/>
    <w:rsid w:val="001477CE"/>
    <w:rsid w:val="0014784F"/>
    <w:rsid w:val="001478AD"/>
    <w:rsid w:val="00147919"/>
    <w:rsid w:val="00147BCC"/>
    <w:rsid w:val="00147F4D"/>
    <w:rsid w:val="00147F6F"/>
    <w:rsid w:val="0015040C"/>
    <w:rsid w:val="00150B89"/>
    <w:rsid w:val="00150C35"/>
    <w:rsid w:val="00150E42"/>
    <w:rsid w:val="00150ECB"/>
    <w:rsid w:val="00151316"/>
    <w:rsid w:val="001515B6"/>
    <w:rsid w:val="0015167D"/>
    <w:rsid w:val="001517E0"/>
    <w:rsid w:val="001518ED"/>
    <w:rsid w:val="001519C7"/>
    <w:rsid w:val="00151AEB"/>
    <w:rsid w:val="00151CF9"/>
    <w:rsid w:val="00151DFB"/>
    <w:rsid w:val="00151EB1"/>
    <w:rsid w:val="00152123"/>
    <w:rsid w:val="0015233A"/>
    <w:rsid w:val="00152401"/>
    <w:rsid w:val="00152436"/>
    <w:rsid w:val="00152611"/>
    <w:rsid w:val="00152807"/>
    <w:rsid w:val="00152BE0"/>
    <w:rsid w:val="00152BFD"/>
    <w:rsid w:val="00152C3D"/>
    <w:rsid w:val="00152DCF"/>
    <w:rsid w:val="00152E51"/>
    <w:rsid w:val="00152ED6"/>
    <w:rsid w:val="00152EE5"/>
    <w:rsid w:val="00152F6E"/>
    <w:rsid w:val="00152FED"/>
    <w:rsid w:val="0015325B"/>
    <w:rsid w:val="0015329C"/>
    <w:rsid w:val="00153AA7"/>
    <w:rsid w:val="00153CA7"/>
    <w:rsid w:val="00153D48"/>
    <w:rsid w:val="00153E93"/>
    <w:rsid w:val="00153FF9"/>
    <w:rsid w:val="00154219"/>
    <w:rsid w:val="00154437"/>
    <w:rsid w:val="001545AE"/>
    <w:rsid w:val="0015484C"/>
    <w:rsid w:val="00154A35"/>
    <w:rsid w:val="00154A9A"/>
    <w:rsid w:val="00154B18"/>
    <w:rsid w:val="00154FA4"/>
    <w:rsid w:val="001550A3"/>
    <w:rsid w:val="0015510B"/>
    <w:rsid w:val="0015545C"/>
    <w:rsid w:val="00155469"/>
    <w:rsid w:val="00155746"/>
    <w:rsid w:val="001558A1"/>
    <w:rsid w:val="001558A6"/>
    <w:rsid w:val="001558F5"/>
    <w:rsid w:val="00155E93"/>
    <w:rsid w:val="00155EAF"/>
    <w:rsid w:val="00156419"/>
    <w:rsid w:val="00156510"/>
    <w:rsid w:val="001567D8"/>
    <w:rsid w:val="0015686A"/>
    <w:rsid w:val="00156C80"/>
    <w:rsid w:val="00156D61"/>
    <w:rsid w:val="00156FBC"/>
    <w:rsid w:val="001570EC"/>
    <w:rsid w:val="0015742B"/>
    <w:rsid w:val="0015746A"/>
    <w:rsid w:val="001574A7"/>
    <w:rsid w:val="00157671"/>
    <w:rsid w:val="0015776C"/>
    <w:rsid w:val="001578DA"/>
    <w:rsid w:val="001579DC"/>
    <w:rsid w:val="00157A10"/>
    <w:rsid w:val="00157AD5"/>
    <w:rsid w:val="00157BA5"/>
    <w:rsid w:val="00157CD3"/>
    <w:rsid w:val="00157CEB"/>
    <w:rsid w:val="00157F02"/>
    <w:rsid w:val="00160015"/>
    <w:rsid w:val="00160229"/>
    <w:rsid w:val="00160235"/>
    <w:rsid w:val="0016026F"/>
    <w:rsid w:val="00160271"/>
    <w:rsid w:val="00160346"/>
    <w:rsid w:val="001604C9"/>
    <w:rsid w:val="001604D5"/>
    <w:rsid w:val="001605EB"/>
    <w:rsid w:val="00160701"/>
    <w:rsid w:val="001607B4"/>
    <w:rsid w:val="00160808"/>
    <w:rsid w:val="00160877"/>
    <w:rsid w:val="00160BD6"/>
    <w:rsid w:val="00160EA4"/>
    <w:rsid w:val="0016108C"/>
    <w:rsid w:val="001610AC"/>
    <w:rsid w:val="00161321"/>
    <w:rsid w:val="00161391"/>
    <w:rsid w:val="00161616"/>
    <w:rsid w:val="001618DA"/>
    <w:rsid w:val="00161918"/>
    <w:rsid w:val="00161DCE"/>
    <w:rsid w:val="001620CB"/>
    <w:rsid w:val="001625EC"/>
    <w:rsid w:val="00162780"/>
    <w:rsid w:val="00162999"/>
    <w:rsid w:val="00162B47"/>
    <w:rsid w:val="00162BF8"/>
    <w:rsid w:val="00162C12"/>
    <w:rsid w:val="00162F75"/>
    <w:rsid w:val="001632B9"/>
    <w:rsid w:val="001636FE"/>
    <w:rsid w:val="00163917"/>
    <w:rsid w:val="00163983"/>
    <w:rsid w:val="00163E35"/>
    <w:rsid w:val="00164202"/>
    <w:rsid w:val="001648DA"/>
    <w:rsid w:val="00164A46"/>
    <w:rsid w:val="00164B4B"/>
    <w:rsid w:val="00164ECE"/>
    <w:rsid w:val="00164F2C"/>
    <w:rsid w:val="0016520E"/>
    <w:rsid w:val="001652C2"/>
    <w:rsid w:val="0016534B"/>
    <w:rsid w:val="001653A1"/>
    <w:rsid w:val="00165443"/>
    <w:rsid w:val="001654B0"/>
    <w:rsid w:val="001657CF"/>
    <w:rsid w:val="00165907"/>
    <w:rsid w:val="00165B13"/>
    <w:rsid w:val="00165DC0"/>
    <w:rsid w:val="00165E47"/>
    <w:rsid w:val="00165FF0"/>
    <w:rsid w:val="00166098"/>
    <w:rsid w:val="001660AA"/>
    <w:rsid w:val="0016611E"/>
    <w:rsid w:val="0016688E"/>
    <w:rsid w:val="0016689D"/>
    <w:rsid w:val="001668F8"/>
    <w:rsid w:val="00166BE5"/>
    <w:rsid w:val="00166E15"/>
    <w:rsid w:val="00166E24"/>
    <w:rsid w:val="00166E54"/>
    <w:rsid w:val="00166F83"/>
    <w:rsid w:val="00166FD9"/>
    <w:rsid w:val="00167169"/>
    <w:rsid w:val="0016723A"/>
    <w:rsid w:val="001672D1"/>
    <w:rsid w:val="00167335"/>
    <w:rsid w:val="001674FA"/>
    <w:rsid w:val="0016782C"/>
    <w:rsid w:val="00167AA3"/>
    <w:rsid w:val="00167C2E"/>
    <w:rsid w:val="00167ECA"/>
    <w:rsid w:val="00167F48"/>
    <w:rsid w:val="00170100"/>
    <w:rsid w:val="001701A7"/>
    <w:rsid w:val="0017034B"/>
    <w:rsid w:val="001704CF"/>
    <w:rsid w:val="0017055A"/>
    <w:rsid w:val="00170952"/>
    <w:rsid w:val="00170B4A"/>
    <w:rsid w:val="00170DC9"/>
    <w:rsid w:val="00171164"/>
    <w:rsid w:val="00171335"/>
    <w:rsid w:val="00171405"/>
    <w:rsid w:val="001715B0"/>
    <w:rsid w:val="00171649"/>
    <w:rsid w:val="0017181D"/>
    <w:rsid w:val="0017193A"/>
    <w:rsid w:val="00171A05"/>
    <w:rsid w:val="00171BE3"/>
    <w:rsid w:val="00171D48"/>
    <w:rsid w:val="00171EB7"/>
    <w:rsid w:val="00171FE9"/>
    <w:rsid w:val="00172216"/>
    <w:rsid w:val="00172529"/>
    <w:rsid w:val="001725BB"/>
    <w:rsid w:val="00172610"/>
    <w:rsid w:val="001726BB"/>
    <w:rsid w:val="00172D44"/>
    <w:rsid w:val="00172DFF"/>
    <w:rsid w:val="00172E17"/>
    <w:rsid w:val="00172E28"/>
    <w:rsid w:val="00172EC4"/>
    <w:rsid w:val="00172F3A"/>
    <w:rsid w:val="00172F62"/>
    <w:rsid w:val="00172F7E"/>
    <w:rsid w:val="001730A3"/>
    <w:rsid w:val="001730D5"/>
    <w:rsid w:val="001730FD"/>
    <w:rsid w:val="0017311D"/>
    <w:rsid w:val="00173258"/>
    <w:rsid w:val="001733C2"/>
    <w:rsid w:val="0017355F"/>
    <w:rsid w:val="001735B1"/>
    <w:rsid w:val="00173798"/>
    <w:rsid w:val="00173BE6"/>
    <w:rsid w:val="00173DA5"/>
    <w:rsid w:val="00173E72"/>
    <w:rsid w:val="00173E9E"/>
    <w:rsid w:val="00174365"/>
    <w:rsid w:val="001746C1"/>
    <w:rsid w:val="00174762"/>
    <w:rsid w:val="00174971"/>
    <w:rsid w:val="00174C58"/>
    <w:rsid w:val="001751A0"/>
    <w:rsid w:val="00175209"/>
    <w:rsid w:val="00175561"/>
    <w:rsid w:val="0017572D"/>
    <w:rsid w:val="00175AA2"/>
    <w:rsid w:val="00175ACB"/>
    <w:rsid w:val="00175C98"/>
    <w:rsid w:val="00175F53"/>
    <w:rsid w:val="00175F9B"/>
    <w:rsid w:val="001760FF"/>
    <w:rsid w:val="00176170"/>
    <w:rsid w:val="001761AC"/>
    <w:rsid w:val="00176220"/>
    <w:rsid w:val="001763FD"/>
    <w:rsid w:val="0017645D"/>
    <w:rsid w:val="00176738"/>
    <w:rsid w:val="001768C7"/>
    <w:rsid w:val="0017694B"/>
    <w:rsid w:val="00176A26"/>
    <w:rsid w:val="00176BB6"/>
    <w:rsid w:val="00176BFF"/>
    <w:rsid w:val="00176E42"/>
    <w:rsid w:val="00176E9A"/>
    <w:rsid w:val="00176F37"/>
    <w:rsid w:val="0017701E"/>
    <w:rsid w:val="00177308"/>
    <w:rsid w:val="0017742F"/>
    <w:rsid w:val="001775AD"/>
    <w:rsid w:val="001775C5"/>
    <w:rsid w:val="00177716"/>
    <w:rsid w:val="0017771D"/>
    <w:rsid w:val="001777D5"/>
    <w:rsid w:val="001777E9"/>
    <w:rsid w:val="001778D0"/>
    <w:rsid w:val="00177B6B"/>
    <w:rsid w:val="00177CFB"/>
    <w:rsid w:val="00177D12"/>
    <w:rsid w:val="00177EAC"/>
    <w:rsid w:val="00177FA2"/>
    <w:rsid w:val="00177FC1"/>
    <w:rsid w:val="00180001"/>
    <w:rsid w:val="001800DE"/>
    <w:rsid w:val="0018010A"/>
    <w:rsid w:val="00180299"/>
    <w:rsid w:val="00180627"/>
    <w:rsid w:val="001807C0"/>
    <w:rsid w:val="00180935"/>
    <w:rsid w:val="00180A23"/>
    <w:rsid w:val="00180B76"/>
    <w:rsid w:val="00180BE8"/>
    <w:rsid w:val="00180FF9"/>
    <w:rsid w:val="001811DE"/>
    <w:rsid w:val="00181260"/>
    <w:rsid w:val="001818CC"/>
    <w:rsid w:val="00181928"/>
    <w:rsid w:val="00181B43"/>
    <w:rsid w:val="00182270"/>
    <w:rsid w:val="00182487"/>
    <w:rsid w:val="001825FE"/>
    <w:rsid w:val="001826CB"/>
    <w:rsid w:val="001827AC"/>
    <w:rsid w:val="00182899"/>
    <w:rsid w:val="00182EF3"/>
    <w:rsid w:val="001831E8"/>
    <w:rsid w:val="001832B0"/>
    <w:rsid w:val="0018349C"/>
    <w:rsid w:val="00183562"/>
    <w:rsid w:val="00183649"/>
    <w:rsid w:val="00183970"/>
    <w:rsid w:val="00183C19"/>
    <w:rsid w:val="00183D95"/>
    <w:rsid w:val="00183EC8"/>
    <w:rsid w:val="001841CD"/>
    <w:rsid w:val="001843C4"/>
    <w:rsid w:val="00184519"/>
    <w:rsid w:val="001845F7"/>
    <w:rsid w:val="001846ED"/>
    <w:rsid w:val="00184A83"/>
    <w:rsid w:val="00184BE4"/>
    <w:rsid w:val="00184DA4"/>
    <w:rsid w:val="00185037"/>
    <w:rsid w:val="0018537D"/>
    <w:rsid w:val="001853A5"/>
    <w:rsid w:val="0018599C"/>
    <w:rsid w:val="00185A8A"/>
    <w:rsid w:val="001862DA"/>
    <w:rsid w:val="0018645F"/>
    <w:rsid w:val="001866D1"/>
    <w:rsid w:val="00186771"/>
    <w:rsid w:val="001868A3"/>
    <w:rsid w:val="00186A42"/>
    <w:rsid w:val="00186A8A"/>
    <w:rsid w:val="00186EB8"/>
    <w:rsid w:val="0018713A"/>
    <w:rsid w:val="00187145"/>
    <w:rsid w:val="0018724A"/>
    <w:rsid w:val="001874F4"/>
    <w:rsid w:val="00187613"/>
    <w:rsid w:val="001877C3"/>
    <w:rsid w:val="001879DC"/>
    <w:rsid w:val="00187DA4"/>
    <w:rsid w:val="00190019"/>
    <w:rsid w:val="00190191"/>
    <w:rsid w:val="00190398"/>
    <w:rsid w:val="001904D5"/>
    <w:rsid w:val="001904F8"/>
    <w:rsid w:val="00190678"/>
    <w:rsid w:val="00190CDD"/>
    <w:rsid w:val="0019104D"/>
    <w:rsid w:val="0019115A"/>
    <w:rsid w:val="00191279"/>
    <w:rsid w:val="00191778"/>
    <w:rsid w:val="001917E5"/>
    <w:rsid w:val="00191A20"/>
    <w:rsid w:val="00191A77"/>
    <w:rsid w:val="00191B71"/>
    <w:rsid w:val="00191DB3"/>
    <w:rsid w:val="00191FD5"/>
    <w:rsid w:val="00192214"/>
    <w:rsid w:val="001923ED"/>
    <w:rsid w:val="00192527"/>
    <w:rsid w:val="001925D2"/>
    <w:rsid w:val="00192B90"/>
    <w:rsid w:val="00192BA9"/>
    <w:rsid w:val="00192BFE"/>
    <w:rsid w:val="00192CEE"/>
    <w:rsid w:val="00192D0D"/>
    <w:rsid w:val="00192D4F"/>
    <w:rsid w:val="00193260"/>
    <w:rsid w:val="00193266"/>
    <w:rsid w:val="0019339B"/>
    <w:rsid w:val="001934CC"/>
    <w:rsid w:val="0019374B"/>
    <w:rsid w:val="00193A90"/>
    <w:rsid w:val="00193B10"/>
    <w:rsid w:val="00193E47"/>
    <w:rsid w:val="00193EE3"/>
    <w:rsid w:val="00194007"/>
    <w:rsid w:val="00194098"/>
    <w:rsid w:val="001947D3"/>
    <w:rsid w:val="00194995"/>
    <w:rsid w:val="00194B6B"/>
    <w:rsid w:val="00194FCC"/>
    <w:rsid w:val="001950FC"/>
    <w:rsid w:val="00195414"/>
    <w:rsid w:val="00195476"/>
    <w:rsid w:val="0019554D"/>
    <w:rsid w:val="0019567D"/>
    <w:rsid w:val="00195C12"/>
    <w:rsid w:val="00195CD2"/>
    <w:rsid w:val="00196167"/>
    <w:rsid w:val="0019620C"/>
    <w:rsid w:val="00196526"/>
    <w:rsid w:val="00196594"/>
    <w:rsid w:val="001965B7"/>
    <w:rsid w:val="00196963"/>
    <w:rsid w:val="00196B93"/>
    <w:rsid w:val="00196BA3"/>
    <w:rsid w:val="00196F57"/>
    <w:rsid w:val="00197004"/>
    <w:rsid w:val="001970F9"/>
    <w:rsid w:val="00197350"/>
    <w:rsid w:val="00197A7B"/>
    <w:rsid w:val="00197BC3"/>
    <w:rsid w:val="00197DCD"/>
    <w:rsid w:val="00197E8B"/>
    <w:rsid w:val="00197F6F"/>
    <w:rsid w:val="001A06A6"/>
    <w:rsid w:val="001A0968"/>
    <w:rsid w:val="001A0C20"/>
    <w:rsid w:val="001A0C37"/>
    <w:rsid w:val="001A0C51"/>
    <w:rsid w:val="001A0D5D"/>
    <w:rsid w:val="001A0F0C"/>
    <w:rsid w:val="001A127D"/>
    <w:rsid w:val="001A1395"/>
    <w:rsid w:val="001A157A"/>
    <w:rsid w:val="001A1720"/>
    <w:rsid w:val="001A192B"/>
    <w:rsid w:val="001A1955"/>
    <w:rsid w:val="001A1D12"/>
    <w:rsid w:val="001A1E14"/>
    <w:rsid w:val="001A2109"/>
    <w:rsid w:val="001A2175"/>
    <w:rsid w:val="001A23AE"/>
    <w:rsid w:val="001A23B2"/>
    <w:rsid w:val="001A23C8"/>
    <w:rsid w:val="001A2466"/>
    <w:rsid w:val="001A267A"/>
    <w:rsid w:val="001A26F5"/>
    <w:rsid w:val="001A27E6"/>
    <w:rsid w:val="001A28DA"/>
    <w:rsid w:val="001A2DDC"/>
    <w:rsid w:val="001A2F36"/>
    <w:rsid w:val="001A2F8A"/>
    <w:rsid w:val="001A3229"/>
    <w:rsid w:val="001A36B9"/>
    <w:rsid w:val="001A372B"/>
    <w:rsid w:val="001A3771"/>
    <w:rsid w:val="001A38E6"/>
    <w:rsid w:val="001A3991"/>
    <w:rsid w:val="001A3B38"/>
    <w:rsid w:val="001A3BF9"/>
    <w:rsid w:val="001A4336"/>
    <w:rsid w:val="001A4387"/>
    <w:rsid w:val="001A4411"/>
    <w:rsid w:val="001A4780"/>
    <w:rsid w:val="001A47E2"/>
    <w:rsid w:val="001A49C2"/>
    <w:rsid w:val="001A4CB3"/>
    <w:rsid w:val="001A4CCB"/>
    <w:rsid w:val="001A4CCF"/>
    <w:rsid w:val="001A4E20"/>
    <w:rsid w:val="001A4EB6"/>
    <w:rsid w:val="001A4F1C"/>
    <w:rsid w:val="001A4F2D"/>
    <w:rsid w:val="001A5273"/>
    <w:rsid w:val="001A5419"/>
    <w:rsid w:val="001A5705"/>
    <w:rsid w:val="001A57FF"/>
    <w:rsid w:val="001A585E"/>
    <w:rsid w:val="001A5906"/>
    <w:rsid w:val="001A592C"/>
    <w:rsid w:val="001A5991"/>
    <w:rsid w:val="001A5D46"/>
    <w:rsid w:val="001A5D64"/>
    <w:rsid w:val="001A6060"/>
    <w:rsid w:val="001A620B"/>
    <w:rsid w:val="001A63F2"/>
    <w:rsid w:val="001A6496"/>
    <w:rsid w:val="001A6575"/>
    <w:rsid w:val="001A65B2"/>
    <w:rsid w:val="001A6A59"/>
    <w:rsid w:val="001A6E6B"/>
    <w:rsid w:val="001A6E9C"/>
    <w:rsid w:val="001A6F1C"/>
    <w:rsid w:val="001A7031"/>
    <w:rsid w:val="001A7346"/>
    <w:rsid w:val="001A7386"/>
    <w:rsid w:val="001A749D"/>
    <w:rsid w:val="001A751B"/>
    <w:rsid w:val="001A7591"/>
    <w:rsid w:val="001A76BC"/>
    <w:rsid w:val="001A7971"/>
    <w:rsid w:val="001A7A5A"/>
    <w:rsid w:val="001A7B28"/>
    <w:rsid w:val="001A7BFE"/>
    <w:rsid w:val="001A7E01"/>
    <w:rsid w:val="001A7E28"/>
    <w:rsid w:val="001A7E31"/>
    <w:rsid w:val="001A7FFD"/>
    <w:rsid w:val="001B0110"/>
    <w:rsid w:val="001B0397"/>
    <w:rsid w:val="001B0511"/>
    <w:rsid w:val="001B06E0"/>
    <w:rsid w:val="001B06ED"/>
    <w:rsid w:val="001B086F"/>
    <w:rsid w:val="001B090D"/>
    <w:rsid w:val="001B09E3"/>
    <w:rsid w:val="001B0AC4"/>
    <w:rsid w:val="001B0C0A"/>
    <w:rsid w:val="001B0D53"/>
    <w:rsid w:val="001B0F33"/>
    <w:rsid w:val="001B105E"/>
    <w:rsid w:val="001B10FE"/>
    <w:rsid w:val="001B1148"/>
    <w:rsid w:val="001B123D"/>
    <w:rsid w:val="001B1324"/>
    <w:rsid w:val="001B1729"/>
    <w:rsid w:val="001B1FAD"/>
    <w:rsid w:val="001B21F8"/>
    <w:rsid w:val="001B2379"/>
    <w:rsid w:val="001B2390"/>
    <w:rsid w:val="001B2B10"/>
    <w:rsid w:val="001B2E02"/>
    <w:rsid w:val="001B2E8B"/>
    <w:rsid w:val="001B3048"/>
    <w:rsid w:val="001B3961"/>
    <w:rsid w:val="001B39BB"/>
    <w:rsid w:val="001B3B1B"/>
    <w:rsid w:val="001B3CED"/>
    <w:rsid w:val="001B3DBE"/>
    <w:rsid w:val="001B40CB"/>
    <w:rsid w:val="001B40E7"/>
    <w:rsid w:val="001B42E4"/>
    <w:rsid w:val="001B4368"/>
    <w:rsid w:val="001B436F"/>
    <w:rsid w:val="001B4410"/>
    <w:rsid w:val="001B4797"/>
    <w:rsid w:val="001B4BCE"/>
    <w:rsid w:val="001B4E90"/>
    <w:rsid w:val="001B5291"/>
    <w:rsid w:val="001B563F"/>
    <w:rsid w:val="001B571B"/>
    <w:rsid w:val="001B582D"/>
    <w:rsid w:val="001B5890"/>
    <w:rsid w:val="001B59A9"/>
    <w:rsid w:val="001B5B68"/>
    <w:rsid w:val="001B5BB7"/>
    <w:rsid w:val="001B5BC2"/>
    <w:rsid w:val="001B5C8D"/>
    <w:rsid w:val="001B5D3A"/>
    <w:rsid w:val="001B5D41"/>
    <w:rsid w:val="001B5EB0"/>
    <w:rsid w:val="001B6063"/>
    <w:rsid w:val="001B636B"/>
    <w:rsid w:val="001B6421"/>
    <w:rsid w:val="001B691A"/>
    <w:rsid w:val="001B696E"/>
    <w:rsid w:val="001B69BB"/>
    <w:rsid w:val="001B6A56"/>
    <w:rsid w:val="001B6AF2"/>
    <w:rsid w:val="001B6CFC"/>
    <w:rsid w:val="001B6DEF"/>
    <w:rsid w:val="001B7191"/>
    <w:rsid w:val="001B71B9"/>
    <w:rsid w:val="001B7243"/>
    <w:rsid w:val="001B72A7"/>
    <w:rsid w:val="001B76A8"/>
    <w:rsid w:val="001B782D"/>
    <w:rsid w:val="001B7DC0"/>
    <w:rsid w:val="001B7FA7"/>
    <w:rsid w:val="001C00F2"/>
    <w:rsid w:val="001C0334"/>
    <w:rsid w:val="001C0545"/>
    <w:rsid w:val="001C05BE"/>
    <w:rsid w:val="001C0963"/>
    <w:rsid w:val="001C09D9"/>
    <w:rsid w:val="001C0D5C"/>
    <w:rsid w:val="001C0E7B"/>
    <w:rsid w:val="001C10DA"/>
    <w:rsid w:val="001C1121"/>
    <w:rsid w:val="001C116E"/>
    <w:rsid w:val="001C11AB"/>
    <w:rsid w:val="001C14EA"/>
    <w:rsid w:val="001C15C5"/>
    <w:rsid w:val="001C15CB"/>
    <w:rsid w:val="001C1679"/>
    <w:rsid w:val="001C1752"/>
    <w:rsid w:val="001C19F4"/>
    <w:rsid w:val="001C1A14"/>
    <w:rsid w:val="001C1A3E"/>
    <w:rsid w:val="001C1AC5"/>
    <w:rsid w:val="001C1D2A"/>
    <w:rsid w:val="001C1DE7"/>
    <w:rsid w:val="001C1E89"/>
    <w:rsid w:val="001C202D"/>
    <w:rsid w:val="001C21A2"/>
    <w:rsid w:val="001C22BD"/>
    <w:rsid w:val="001C22CB"/>
    <w:rsid w:val="001C22F8"/>
    <w:rsid w:val="001C23C3"/>
    <w:rsid w:val="001C24B2"/>
    <w:rsid w:val="001C24F4"/>
    <w:rsid w:val="001C24F9"/>
    <w:rsid w:val="001C2A03"/>
    <w:rsid w:val="001C2FFD"/>
    <w:rsid w:val="001C30D2"/>
    <w:rsid w:val="001C3518"/>
    <w:rsid w:val="001C397B"/>
    <w:rsid w:val="001C39E8"/>
    <w:rsid w:val="001C3A22"/>
    <w:rsid w:val="001C3B0D"/>
    <w:rsid w:val="001C3BC6"/>
    <w:rsid w:val="001C3C62"/>
    <w:rsid w:val="001C3CD8"/>
    <w:rsid w:val="001C3D31"/>
    <w:rsid w:val="001C3F63"/>
    <w:rsid w:val="001C43EA"/>
    <w:rsid w:val="001C44E0"/>
    <w:rsid w:val="001C4553"/>
    <w:rsid w:val="001C45E6"/>
    <w:rsid w:val="001C4619"/>
    <w:rsid w:val="001C4623"/>
    <w:rsid w:val="001C4632"/>
    <w:rsid w:val="001C469B"/>
    <w:rsid w:val="001C4A0B"/>
    <w:rsid w:val="001C4B75"/>
    <w:rsid w:val="001C4C45"/>
    <w:rsid w:val="001C4C8C"/>
    <w:rsid w:val="001C4DA4"/>
    <w:rsid w:val="001C4EAF"/>
    <w:rsid w:val="001C504B"/>
    <w:rsid w:val="001C5315"/>
    <w:rsid w:val="001C532B"/>
    <w:rsid w:val="001C54F5"/>
    <w:rsid w:val="001C5513"/>
    <w:rsid w:val="001C559E"/>
    <w:rsid w:val="001C55F6"/>
    <w:rsid w:val="001C56D3"/>
    <w:rsid w:val="001C5BDB"/>
    <w:rsid w:val="001C5D2D"/>
    <w:rsid w:val="001C5D8B"/>
    <w:rsid w:val="001C6086"/>
    <w:rsid w:val="001C61DE"/>
    <w:rsid w:val="001C6252"/>
    <w:rsid w:val="001C6273"/>
    <w:rsid w:val="001C62B4"/>
    <w:rsid w:val="001C6311"/>
    <w:rsid w:val="001C64CB"/>
    <w:rsid w:val="001C6504"/>
    <w:rsid w:val="001C6638"/>
    <w:rsid w:val="001C6726"/>
    <w:rsid w:val="001C6758"/>
    <w:rsid w:val="001C681D"/>
    <w:rsid w:val="001C687F"/>
    <w:rsid w:val="001C69B9"/>
    <w:rsid w:val="001C69C2"/>
    <w:rsid w:val="001C6A71"/>
    <w:rsid w:val="001C6B73"/>
    <w:rsid w:val="001C6BFC"/>
    <w:rsid w:val="001C6FA2"/>
    <w:rsid w:val="001C71A1"/>
    <w:rsid w:val="001C71AA"/>
    <w:rsid w:val="001C73F8"/>
    <w:rsid w:val="001C75AB"/>
    <w:rsid w:val="001C75B2"/>
    <w:rsid w:val="001C76C8"/>
    <w:rsid w:val="001C776C"/>
    <w:rsid w:val="001C77E1"/>
    <w:rsid w:val="001C79DA"/>
    <w:rsid w:val="001C7ABB"/>
    <w:rsid w:val="001C7C88"/>
    <w:rsid w:val="001C7DDE"/>
    <w:rsid w:val="001C7F9B"/>
    <w:rsid w:val="001C7FDF"/>
    <w:rsid w:val="001D0884"/>
    <w:rsid w:val="001D0B9B"/>
    <w:rsid w:val="001D112B"/>
    <w:rsid w:val="001D11B3"/>
    <w:rsid w:val="001D1610"/>
    <w:rsid w:val="001D16F5"/>
    <w:rsid w:val="001D1854"/>
    <w:rsid w:val="001D19A8"/>
    <w:rsid w:val="001D1A73"/>
    <w:rsid w:val="001D1AE2"/>
    <w:rsid w:val="001D1EA3"/>
    <w:rsid w:val="001D1F59"/>
    <w:rsid w:val="001D20F4"/>
    <w:rsid w:val="001D240E"/>
    <w:rsid w:val="001D26ED"/>
    <w:rsid w:val="001D28B3"/>
    <w:rsid w:val="001D2905"/>
    <w:rsid w:val="001D2927"/>
    <w:rsid w:val="001D2B7D"/>
    <w:rsid w:val="001D2D33"/>
    <w:rsid w:val="001D3314"/>
    <w:rsid w:val="001D3351"/>
    <w:rsid w:val="001D337E"/>
    <w:rsid w:val="001D33AD"/>
    <w:rsid w:val="001D347B"/>
    <w:rsid w:val="001D34E2"/>
    <w:rsid w:val="001D39F2"/>
    <w:rsid w:val="001D3D79"/>
    <w:rsid w:val="001D3E57"/>
    <w:rsid w:val="001D3F1A"/>
    <w:rsid w:val="001D427C"/>
    <w:rsid w:val="001D5168"/>
    <w:rsid w:val="001D5257"/>
    <w:rsid w:val="001D5280"/>
    <w:rsid w:val="001D5350"/>
    <w:rsid w:val="001D568B"/>
    <w:rsid w:val="001D579C"/>
    <w:rsid w:val="001D5963"/>
    <w:rsid w:val="001D5C1A"/>
    <w:rsid w:val="001D5CAD"/>
    <w:rsid w:val="001D5D28"/>
    <w:rsid w:val="001D5D71"/>
    <w:rsid w:val="001D62F5"/>
    <w:rsid w:val="001D638B"/>
    <w:rsid w:val="001D6488"/>
    <w:rsid w:val="001D648C"/>
    <w:rsid w:val="001D654F"/>
    <w:rsid w:val="001D6715"/>
    <w:rsid w:val="001D686B"/>
    <w:rsid w:val="001D6986"/>
    <w:rsid w:val="001D69D0"/>
    <w:rsid w:val="001D6BE7"/>
    <w:rsid w:val="001D6CA7"/>
    <w:rsid w:val="001D6CCE"/>
    <w:rsid w:val="001D6DFA"/>
    <w:rsid w:val="001D7058"/>
    <w:rsid w:val="001D7159"/>
    <w:rsid w:val="001D74A2"/>
    <w:rsid w:val="001D7743"/>
    <w:rsid w:val="001D7764"/>
    <w:rsid w:val="001D7798"/>
    <w:rsid w:val="001D782E"/>
    <w:rsid w:val="001D79EF"/>
    <w:rsid w:val="001D7FAA"/>
    <w:rsid w:val="001E002D"/>
    <w:rsid w:val="001E004B"/>
    <w:rsid w:val="001E0741"/>
    <w:rsid w:val="001E0844"/>
    <w:rsid w:val="001E0916"/>
    <w:rsid w:val="001E1758"/>
    <w:rsid w:val="001E1901"/>
    <w:rsid w:val="001E19D3"/>
    <w:rsid w:val="001E1A41"/>
    <w:rsid w:val="001E1C63"/>
    <w:rsid w:val="001E1F97"/>
    <w:rsid w:val="001E1FFF"/>
    <w:rsid w:val="001E2058"/>
    <w:rsid w:val="001E216F"/>
    <w:rsid w:val="001E23D1"/>
    <w:rsid w:val="001E2428"/>
    <w:rsid w:val="001E252F"/>
    <w:rsid w:val="001E26BD"/>
    <w:rsid w:val="001E2908"/>
    <w:rsid w:val="001E2930"/>
    <w:rsid w:val="001E2A8E"/>
    <w:rsid w:val="001E329E"/>
    <w:rsid w:val="001E35AA"/>
    <w:rsid w:val="001E38A8"/>
    <w:rsid w:val="001E3948"/>
    <w:rsid w:val="001E3982"/>
    <w:rsid w:val="001E3A6A"/>
    <w:rsid w:val="001E3DFF"/>
    <w:rsid w:val="001E3EE2"/>
    <w:rsid w:val="001E40A5"/>
    <w:rsid w:val="001E4286"/>
    <w:rsid w:val="001E47E7"/>
    <w:rsid w:val="001E4A30"/>
    <w:rsid w:val="001E4D15"/>
    <w:rsid w:val="001E4DB5"/>
    <w:rsid w:val="001E4ED7"/>
    <w:rsid w:val="001E4FD6"/>
    <w:rsid w:val="001E526C"/>
    <w:rsid w:val="001E53CD"/>
    <w:rsid w:val="001E540D"/>
    <w:rsid w:val="001E5645"/>
    <w:rsid w:val="001E580B"/>
    <w:rsid w:val="001E5BBB"/>
    <w:rsid w:val="001E5D7F"/>
    <w:rsid w:val="001E5F64"/>
    <w:rsid w:val="001E6180"/>
    <w:rsid w:val="001E63AE"/>
    <w:rsid w:val="001E6728"/>
    <w:rsid w:val="001E674B"/>
    <w:rsid w:val="001E6800"/>
    <w:rsid w:val="001E68FC"/>
    <w:rsid w:val="001E6C2D"/>
    <w:rsid w:val="001E6CE5"/>
    <w:rsid w:val="001E6D21"/>
    <w:rsid w:val="001E6D8E"/>
    <w:rsid w:val="001E6E9A"/>
    <w:rsid w:val="001E6EB2"/>
    <w:rsid w:val="001E714A"/>
    <w:rsid w:val="001E72B6"/>
    <w:rsid w:val="001E734E"/>
    <w:rsid w:val="001E7396"/>
    <w:rsid w:val="001E7569"/>
    <w:rsid w:val="001E7CB9"/>
    <w:rsid w:val="001E7D89"/>
    <w:rsid w:val="001E7F25"/>
    <w:rsid w:val="001E7FA6"/>
    <w:rsid w:val="001F03A2"/>
    <w:rsid w:val="001F0766"/>
    <w:rsid w:val="001F0769"/>
    <w:rsid w:val="001F0C39"/>
    <w:rsid w:val="001F0C7A"/>
    <w:rsid w:val="001F0EE5"/>
    <w:rsid w:val="001F10C3"/>
    <w:rsid w:val="001F111D"/>
    <w:rsid w:val="001F121B"/>
    <w:rsid w:val="001F16FB"/>
    <w:rsid w:val="001F172F"/>
    <w:rsid w:val="001F1761"/>
    <w:rsid w:val="001F1844"/>
    <w:rsid w:val="001F188B"/>
    <w:rsid w:val="001F1A09"/>
    <w:rsid w:val="001F1BC4"/>
    <w:rsid w:val="001F1BC7"/>
    <w:rsid w:val="001F2178"/>
    <w:rsid w:val="001F22CC"/>
    <w:rsid w:val="001F22D3"/>
    <w:rsid w:val="001F25E0"/>
    <w:rsid w:val="001F2677"/>
    <w:rsid w:val="001F2DF7"/>
    <w:rsid w:val="001F300E"/>
    <w:rsid w:val="001F3278"/>
    <w:rsid w:val="001F38F6"/>
    <w:rsid w:val="001F394B"/>
    <w:rsid w:val="001F3952"/>
    <w:rsid w:val="001F3C5F"/>
    <w:rsid w:val="001F3CD4"/>
    <w:rsid w:val="001F4376"/>
    <w:rsid w:val="001F4439"/>
    <w:rsid w:val="001F458A"/>
    <w:rsid w:val="001F476A"/>
    <w:rsid w:val="001F4B1F"/>
    <w:rsid w:val="001F4E86"/>
    <w:rsid w:val="001F4F5A"/>
    <w:rsid w:val="001F50ED"/>
    <w:rsid w:val="001F5895"/>
    <w:rsid w:val="001F5B74"/>
    <w:rsid w:val="001F5D8D"/>
    <w:rsid w:val="001F61FE"/>
    <w:rsid w:val="001F63B9"/>
    <w:rsid w:val="001F646F"/>
    <w:rsid w:val="001F66DE"/>
    <w:rsid w:val="001F68BC"/>
    <w:rsid w:val="001F690F"/>
    <w:rsid w:val="001F6C87"/>
    <w:rsid w:val="001F6E90"/>
    <w:rsid w:val="001F6EC5"/>
    <w:rsid w:val="001F705D"/>
    <w:rsid w:val="001F71BF"/>
    <w:rsid w:val="001F71E5"/>
    <w:rsid w:val="001F71ED"/>
    <w:rsid w:val="001F7246"/>
    <w:rsid w:val="001F7461"/>
    <w:rsid w:val="001F7487"/>
    <w:rsid w:val="001F7492"/>
    <w:rsid w:val="001F7971"/>
    <w:rsid w:val="001F7ACA"/>
    <w:rsid w:val="001F7D00"/>
    <w:rsid w:val="00200122"/>
    <w:rsid w:val="00200366"/>
    <w:rsid w:val="0020066A"/>
    <w:rsid w:val="00200807"/>
    <w:rsid w:val="00200A6B"/>
    <w:rsid w:val="00200B75"/>
    <w:rsid w:val="00200BDE"/>
    <w:rsid w:val="00200C4F"/>
    <w:rsid w:val="00200CAC"/>
    <w:rsid w:val="00200D92"/>
    <w:rsid w:val="002014E7"/>
    <w:rsid w:val="00201C44"/>
    <w:rsid w:val="00202046"/>
    <w:rsid w:val="002021E7"/>
    <w:rsid w:val="002022B5"/>
    <w:rsid w:val="002024A8"/>
    <w:rsid w:val="00202576"/>
    <w:rsid w:val="00202699"/>
    <w:rsid w:val="00202731"/>
    <w:rsid w:val="00202966"/>
    <w:rsid w:val="00202A9E"/>
    <w:rsid w:val="00202AA8"/>
    <w:rsid w:val="00202BB0"/>
    <w:rsid w:val="00202D81"/>
    <w:rsid w:val="00202DC0"/>
    <w:rsid w:val="00202E80"/>
    <w:rsid w:val="00202EB6"/>
    <w:rsid w:val="00203213"/>
    <w:rsid w:val="0020335B"/>
    <w:rsid w:val="00203A90"/>
    <w:rsid w:val="00203B02"/>
    <w:rsid w:val="00203BF5"/>
    <w:rsid w:val="00203EC1"/>
    <w:rsid w:val="00203F82"/>
    <w:rsid w:val="00204026"/>
    <w:rsid w:val="00204898"/>
    <w:rsid w:val="002048BC"/>
    <w:rsid w:val="002051EE"/>
    <w:rsid w:val="00205483"/>
    <w:rsid w:val="00205507"/>
    <w:rsid w:val="0020562D"/>
    <w:rsid w:val="00205642"/>
    <w:rsid w:val="00205644"/>
    <w:rsid w:val="00205A9F"/>
    <w:rsid w:val="00205B0E"/>
    <w:rsid w:val="00205B1F"/>
    <w:rsid w:val="00205B44"/>
    <w:rsid w:val="00205C4D"/>
    <w:rsid w:val="00205FEA"/>
    <w:rsid w:val="0020600A"/>
    <w:rsid w:val="00206068"/>
    <w:rsid w:val="00206148"/>
    <w:rsid w:val="002061B1"/>
    <w:rsid w:val="002061CA"/>
    <w:rsid w:val="00206439"/>
    <w:rsid w:val="0020645F"/>
    <w:rsid w:val="0020689C"/>
    <w:rsid w:val="00206929"/>
    <w:rsid w:val="00206994"/>
    <w:rsid w:val="002069BC"/>
    <w:rsid w:val="00206E13"/>
    <w:rsid w:val="00206EC1"/>
    <w:rsid w:val="00206F2C"/>
    <w:rsid w:val="00206F7F"/>
    <w:rsid w:val="0020718C"/>
    <w:rsid w:val="00207205"/>
    <w:rsid w:val="00207223"/>
    <w:rsid w:val="00207408"/>
    <w:rsid w:val="002074C3"/>
    <w:rsid w:val="00207526"/>
    <w:rsid w:val="0020762E"/>
    <w:rsid w:val="0020765F"/>
    <w:rsid w:val="00207BBC"/>
    <w:rsid w:val="00207EAB"/>
    <w:rsid w:val="0021000D"/>
    <w:rsid w:val="002102A3"/>
    <w:rsid w:val="0021033E"/>
    <w:rsid w:val="00210679"/>
    <w:rsid w:val="00210901"/>
    <w:rsid w:val="00210954"/>
    <w:rsid w:val="00210B64"/>
    <w:rsid w:val="00210C90"/>
    <w:rsid w:val="00210D6E"/>
    <w:rsid w:val="00210D9C"/>
    <w:rsid w:val="00210DCC"/>
    <w:rsid w:val="00210DCD"/>
    <w:rsid w:val="00211533"/>
    <w:rsid w:val="00211557"/>
    <w:rsid w:val="002118CF"/>
    <w:rsid w:val="0021198D"/>
    <w:rsid w:val="002119BF"/>
    <w:rsid w:val="00211C52"/>
    <w:rsid w:val="00211D3D"/>
    <w:rsid w:val="0021225B"/>
    <w:rsid w:val="002124F3"/>
    <w:rsid w:val="002126B2"/>
    <w:rsid w:val="00212948"/>
    <w:rsid w:val="00212AE3"/>
    <w:rsid w:val="00212BFF"/>
    <w:rsid w:val="00212D2D"/>
    <w:rsid w:val="00212FA8"/>
    <w:rsid w:val="002134A1"/>
    <w:rsid w:val="002136E4"/>
    <w:rsid w:val="002139D9"/>
    <w:rsid w:val="00213A9B"/>
    <w:rsid w:val="00213D95"/>
    <w:rsid w:val="00213E70"/>
    <w:rsid w:val="00213E74"/>
    <w:rsid w:val="00214036"/>
    <w:rsid w:val="0021403C"/>
    <w:rsid w:val="002142B1"/>
    <w:rsid w:val="00214585"/>
    <w:rsid w:val="002145B9"/>
    <w:rsid w:val="00214BD4"/>
    <w:rsid w:val="00214FFF"/>
    <w:rsid w:val="0021501A"/>
    <w:rsid w:val="00215101"/>
    <w:rsid w:val="002151CB"/>
    <w:rsid w:val="00215468"/>
    <w:rsid w:val="00215AAF"/>
    <w:rsid w:val="00215DB9"/>
    <w:rsid w:val="00215F5E"/>
    <w:rsid w:val="002160BB"/>
    <w:rsid w:val="002161CF"/>
    <w:rsid w:val="00216238"/>
    <w:rsid w:val="002163C8"/>
    <w:rsid w:val="002165D3"/>
    <w:rsid w:val="00216771"/>
    <w:rsid w:val="0021687C"/>
    <w:rsid w:val="00216895"/>
    <w:rsid w:val="0021697C"/>
    <w:rsid w:val="00216AAA"/>
    <w:rsid w:val="00216C29"/>
    <w:rsid w:val="0021702F"/>
    <w:rsid w:val="0021703D"/>
    <w:rsid w:val="00217423"/>
    <w:rsid w:val="00217677"/>
    <w:rsid w:val="002176FB"/>
    <w:rsid w:val="00217839"/>
    <w:rsid w:val="002178E8"/>
    <w:rsid w:val="00217BBD"/>
    <w:rsid w:val="002201D2"/>
    <w:rsid w:val="0022067E"/>
    <w:rsid w:val="002206AB"/>
    <w:rsid w:val="00220702"/>
    <w:rsid w:val="002208DA"/>
    <w:rsid w:val="00220BB2"/>
    <w:rsid w:val="00220BC7"/>
    <w:rsid w:val="00221077"/>
    <w:rsid w:val="00221197"/>
    <w:rsid w:val="00221337"/>
    <w:rsid w:val="0022176E"/>
    <w:rsid w:val="0022195B"/>
    <w:rsid w:val="00221B1E"/>
    <w:rsid w:val="00221B3B"/>
    <w:rsid w:val="00221CFF"/>
    <w:rsid w:val="00221E6F"/>
    <w:rsid w:val="0022211C"/>
    <w:rsid w:val="00222177"/>
    <w:rsid w:val="0022224C"/>
    <w:rsid w:val="002222E2"/>
    <w:rsid w:val="00222392"/>
    <w:rsid w:val="002223C1"/>
    <w:rsid w:val="002224B2"/>
    <w:rsid w:val="002224C1"/>
    <w:rsid w:val="00222B59"/>
    <w:rsid w:val="00222B70"/>
    <w:rsid w:val="00222D4A"/>
    <w:rsid w:val="00222EE4"/>
    <w:rsid w:val="002230B2"/>
    <w:rsid w:val="00223195"/>
    <w:rsid w:val="0022328B"/>
    <w:rsid w:val="0022389B"/>
    <w:rsid w:val="00223C3E"/>
    <w:rsid w:val="00223C83"/>
    <w:rsid w:val="00223D07"/>
    <w:rsid w:val="00223F94"/>
    <w:rsid w:val="002240C5"/>
    <w:rsid w:val="002244A6"/>
    <w:rsid w:val="002244C0"/>
    <w:rsid w:val="0022463E"/>
    <w:rsid w:val="00224DFA"/>
    <w:rsid w:val="00224EAD"/>
    <w:rsid w:val="00224FF0"/>
    <w:rsid w:val="0022533E"/>
    <w:rsid w:val="00225398"/>
    <w:rsid w:val="00225467"/>
    <w:rsid w:val="002256E4"/>
    <w:rsid w:val="0022570D"/>
    <w:rsid w:val="0022583B"/>
    <w:rsid w:val="00225A3B"/>
    <w:rsid w:val="00225A8C"/>
    <w:rsid w:val="00225BD8"/>
    <w:rsid w:val="00225CFE"/>
    <w:rsid w:val="00225F37"/>
    <w:rsid w:val="00226081"/>
    <w:rsid w:val="002263A4"/>
    <w:rsid w:val="002264E2"/>
    <w:rsid w:val="0022662B"/>
    <w:rsid w:val="00226710"/>
    <w:rsid w:val="00226AEF"/>
    <w:rsid w:val="00226AF7"/>
    <w:rsid w:val="00226B83"/>
    <w:rsid w:val="00226CF3"/>
    <w:rsid w:val="002270F1"/>
    <w:rsid w:val="002273B7"/>
    <w:rsid w:val="002276A5"/>
    <w:rsid w:val="00227765"/>
    <w:rsid w:val="0022777E"/>
    <w:rsid w:val="002277B0"/>
    <w:rsid w:val="002279EE"/>
    <w:rsid w:val="00227B0B"/>
    <w:rsid w:val="00227B4A"/>
    <w:rsid w:val="00227CDE"/>
    <w:rsid w:val="00227D4E"/>
    <w:rsid w:val="00227FDC"/>
    <w:rsid w:val="002304EE"/>
    <w:rsid w:val="00230817"/>
    <w:rsid w:val="0023081D"/>
    <w:rsid w:val="00230A5D"/>
    <w:rsid w:val="00230A9B"/>
    <w:rsid w:val="00230DCC"/>
    <w:rsid w:val="00230DCF"/>
    <w:rsid w:val="00230F31"/>
    <w:rsid w:val="00230FA0"/>
    <w:rsid w:val="00230FDE"/>
    <w:rsid w:val="00230FE7"/>
    <w:rsid w:val="00231417"/>
    <w:rsid w:val="00231488"/>
    <w:rsid w:val="00231611"/>
    <w:rsid w:val="0023167C"/>
    <w:rsid w:val="002317CA"/>
    <w:rsid w:val="00231941"/>
    <w:rsid w:val="00231960"/>
    <w:rsid w:val="00231CC6"/>
    <w:rsid w:val="00231D32"/>
    <w:rsid w:val="00231E33"/>
    <w:rsid w:val="00231E84"/>
    <w:rsid w:val="00231F26"/>
    <w:rsid w:val="0023203F"/>
    <w:rsid w:val="00232448"/>
    <w:rsid w:val="002324E3"/>
    <w:rsid w:val="002326C4"/>
    <w:rsid w:val="00232917"/>
    <w:rsid w:val="002329DD"/>
    <w:rsid w:val="002329E5"/>
    <w:rsid w:val="00232A6F"/>
    <w:rsid w:val="00232BCB"/>
    <w:rsid w:val="00232F4C"/>
    <w:rsid w:val="00232FEC"/>
    <w:rsid w:val="0023329C"/>
    <w:rsid w:val="0023333F"/>
    <w:rsid w:val="00233355"/>
    <w:rsid w:val="002334D0"/>
    <w:rsid w:val="00233586"/>
    <w:rsid w:val="00233808"/>
    <w:rsid w:val="00233868"/>
    <w:rsid w:val="00233BC0"/>
    <w:rsid w:val="00233D92"/>
    <w:rsid w:val="00233F0F"/>
    <w:rsid w:val="00233FB0"/>
    <w:rsid w:val="00233FBB"/>
    <w:rsid w:val="00233FF1"/>
    <w:rsid w:val="002341A6"/>
    <w:rsid w:val="002346D1"/>
    <w:rsid w:val="00234B4F"/>
    <w:rsid w:val="00234E33"/>
    <w:rsid w:val="00234E6C"/>
    <w:rsid w:val="00234F16"/>
    <w:rsid w:val="00234F70"/>
    <w:rsid w:val="00234FB9"/>
    <w:rsid w:val="002350F8"/>
    <w:rsid w:val="0023511A"/>
    <w:rsid w:val="00235412"/>
    <w:rsid w:val="00235463"/>
    <w:rsid w:val="00235700"/>
    <w:rsid w:val="0023581F"/>
    <w:rsid w:val="002358F4"/>
    <w:rsid w:val="00235AAD"/>
    <w:rsid w:val="00235BA2"/>
    <w:rsid w:val="00235F22"/>
    <w:rsid w:val="00235F4B"/>
    <w:rsid w:val="00236244"/>
    <w:rsid w:val="00236246"/>
    <w:rsid w:val="00236656"/>
    <w:rsid w:val="00236689"/>
    <w:rsid w:val="0023669A"/>
    <w:rsid w:val="00236836"/>
    <w:rsid w:val="00236ACD"/>
    <w:rsid w:val="00236DC0"/>
    <w:rsid w:val="00236F4C"/>
    <w:rsid w:val="00237206"/>
    <w:rsid w:val="002373A2"/>
    <w:rsid w:val="0023755D"/>
    <w:rsid w:val="00237A0A"/>
    <w:rsid w:val="00237EAC"/>
    <w:rsid w:val="002402F3"/>
    <w:rsid w:val="00240461"/>
    <w:rsid w:val="002407CC"/>
    <w:rsid w:val="002409E3"/>
    <w:rsid w:val="00240D3E"/>
    <w:rsid w:val="00240E96"/>
    <w:rsid w:val="002410A3"/>
    <w:rsid w:val="002410C2"/>
    <w:rsid w:val="0024113D"/>
    <w:rsid w:val="002411C6"/>
    <w:rsid w:val="00241275"/>
    <w:rsid w:val="002412FE"/>
    <w:rsid w:val="00241394"/>
    <w:rsid w:val="0024152C"/>
    <w:rsid w:val="0024158C"/>
    <w:rsid w:val="002415CE"/>
    <w:rsid w:val="00241C4E"/>
    <w:rsid w:val="00241DC4"/>
    <w:rsid w:val="00241DDA"/>
    <w:rsid w:val="002421B1"/>
    <w:rsid w:val="002422AE"/>
    <w:rsid w:val="0024232E"/>
    <w:rsid w:val="00242517"/>
    <w:rsid w:val="0024253E"/>
    <w:rsid w:val="0024260B"/>
    <w:rsid w:val="002427DD"/>
    <w:rsid w:val="002427E7"/>
    <w:rsid w:val="00242FA6"/>
    <w:rsid w:val="00243446"/>
    <w:rsid w:val="0024367E"/>
    <w:rsid w:val="00243853"/>
    <w:rsid w:val="0024398C"/>
    <w:rsid w:val="002439B0"/>
    <w:rsid w:val="00243AD5"/>
    <w:rsid w:val="00243B1B"/>
    <w:rsid w:val="00243BD2"/>
    <w:rsid w:val="00243D63"/>
    <w:rsid w:val="0024401F"/>
    <w:rsid w:val="00244685"/>
    <w:rsid w:val="002447E9"/>
    <w:rsid w:val="002447FC"/>
    <w:rsid w:val="00244895"/>
    <w:rsid w:val="00244A56"/>
    <w:rsid w:val="00244CB7"/>
    <w:rsid w:val="00244D0F"/>
    <w:rsid w:val="00244EE7"/>
    <w:rsid w:val="0024529B"/>
    <w:rsid w:val="00245332"/>
    <w:rsid w:val="002453BE"/>
    <w:rsid w:val="00245483"/>
    <w:rsid w:val="00245485"/>
    <w:rsid w:val="002455C3"/>
    <w:rsid w:val="0024569B"/>
    <w:rsid w:val="00245A3F"/>
    <w:rsid w:val="00245D07"/>
    <w:rsid w:val="00245FD1"/>
    <w:rsid w:val="00245FE1"/>
    <w:rsid w:val="00246491"/>
    <w:rsid w:val="00246686"/>
    <w:rsid w:val="002467FA"/>
    <w:rsid w:val="00246967"/>
    <w:rsid w:val="00246A15"/>
    <w:rsid w:val="00246EB4"/>
    <w:rsid w:val="00246FE1"/>
    <w:rsid w:val="00247177"/>
    <w:rsid w:val="0024724F"/>
    <w:rsid w:val="0024736E"/>
    <w:rsid w:val="002476F1"/>
    <w:rsid w:val="002478F2"/>
    <w:rsid w:val="0024799C"/>
    <w:rsid w:val="00247B4D"/>
    <w:rsid w:val="00247EB2"/>
    <w:rsid w:val="00250386"/>
    <w:rsid w:val="002508B1"/>
    <w:rsid w:val="00250A0B"/>
    <w:rsid w:val="00250A38"/>
    <w:rsid w:val="00250AAD"/>
    <w:rsid w:val="00250BFD"/>
    <w:rsid w:val="00250C60"/>
    <w:rsid w:val="0025106D"/>
    <w:rsid w:val="002513AE"/>
    <w:rsid w:val="00251468"/>
    <w:rsid w:val="002515CC"/>
    <w:rsid w:val="00251CAD"/>
    <w:rsid w:val="00251CFF"/>
    <w:rsid w:val="00251F5A"/>
    <w:rsid w:val="00251FB0"/>
    <w:rsid w:val="00252013"/>
    <w:rsid w:val="002521E1"/>
    <w:rsid w:val="002527A2"/>
    <w:rsid w:val="002527BD"/>
    <w:rsid w:val="00252851"/>
    <w:rsid w:val="0025309F"/>
    <w:rsid w:val="002530C0"/>
    <w:rsid w:val="002530F3"/>
    <w:rsid w:val="00253590"/>
    <w:rsid w:val="002535CE"/>
    <w:rsid w:val="00253618"/>
    <w:rsid w:val="00253724"/>
    <w:rsid w:val="0025382E"/>
    <w:rsid w:val="002538AA"/>
    <w:rsid w:val="002540A5"/>
    <w:rsid w:val="00254114"/>
    <w:rsid w:val="00254247"/>
    <w:rsid w:val="002542B2"/>
    <w:rsid w:val="0025447C"/>
    <w:rsid w:val="00254681"/>
    <w:rsid w:val="002548D7"/>
    <w:rsid w:val="00254B08"/>
    <w:rsid w:val="00254B81"/>
    <w:rsid w:val="00254C96"/>
    <w:rsid w:val="00255399"/>
    <w:rsid w:val="0025540F"/>
    <w:rsid w:val="002559B3"/>
    <w:rsid w:val="00255A05"/>
    <w:rsid w:val="00255A84"/>
    <w:rsid w:val="00255B5A"/>
    <w:rsid w:val="00255E78"/>
    <w:rsid w:val="00255F7F"/>
    <w:rsid w:val="002565B3"/>
    <w:rsid w:val="00256777"/>
    <w:rsid w:val="00256795"/>
    <w:rsid w:val="0025684E"/>
    <w:rsid w:val="0025698E"/>
    <w:rsid w:val="00256F09"/>
    <w:rsid w:val="00257089"/>
    <w:rsid w:val="0025730F"/>
    <w:rsid w:val="002573FE"/>
    <w:rsid w:val="00257403"/>
    <w:rsid w:val="0025742F"/>
    <w:rsid w:val="002574AF"/>
    <w:rsid w:val="002575F5"/>
    <w:rsid w:val="00257A2E"/>
    <w:rsid w:val="00257AAA"/>
    <w:rsid w:val="00257C41"/>
    <w:rsid w:val="00260013"/>
    <w:rsid w:val="002600A7"/>
    <w:rsid w:val="00260101"/>
    <w:rsid w:val="00260448"/>
    <w:rsid w:val="00260AC2"/>
    <w:rsid w:val="00260BA6"/>
    <w:rsid w:val="00260C35"/>
    <w:rsid w:val="0026114B"/>
    <w:rsid w:val="0026115B"/>
    <w:rsid w:val="0026123A"/>
    <w:rsid w:val="00261391"/>
    <w:rsid w:val="0026169D"/>
    <w:rsid w:val="00261956"/>
    <w:rsid w:val="00261972"/>
    <w:rsid w:val="00261CF1"/>
    <w:rsid w:val="00261DA5"/>
    <w:rsid w:val="0026216E"/>
    <w:rsid w:val="0026228C"/>
    <w:rsid w:val="0026229E"/>
    <w:rsid w:val="002623C3"/>
    <w:rsid w:val="00262869"/>
    <w:rsid w:val="002628F6"/>
    <w:rsid w:val="00262DCF"/>
    <w:rsid w:val="00262ED6"/>
    <w:rsid w:val="00263253"/>
    <w:rsid w:val="002634EA"/>
    <w:rsid w:val="002637CF"/>
    <w:rsid w:val="00263AF8"/>
    <w:rsid w:val="00263CD1"/>
    <w:rsid w:val="00263EC4"/>
    <w:rsid w:val="00263FF1"/>
    <w:rsid w:val="002645C7"/>
    <w:rsid w:val="002646FE"/>
    <w:rsid w:val="002647E5"/>
    <w:rsid w:val="002648EE"/>
    <w:rsid w:val="00264B3D"/>
    <w:rsid w:val="00264C1F"/>
    <w:rsid w:val="00264FD6"/>
    <w:rsid w:val="002656C7"/>
    <w:rsid w:val="00265AC3"/>
    <w:rsid w:val="00265B63"/>
    <w:rsid w:val="00265B89"/>
    <w:rsid w:val="00265BFC"/>
    <w:rsid w:val="00265D3C"/>
    <w:rsid w:val="002662A2"/>
    <w:rsid w:val="002662C2"/>
    <w:rsid w:val="002663D7"/>
    <w:rsid w:val="0026680B"/>
    <w:rsid w:val="002668F8"/>
    <w:rsid w:val="00266AE0"/>
    <w:rsid w:val="00266CAD"/>
    <w:rsid w:val="00266D29"/>
    <w:rsid w:val="00266E9A"/>
    <w:rsid w:val="00266EEB"/>
    <w:rsid w:val="00266F7A"/>
    <w:rsid w:val="002671A2"/>
    <w:rsid w:val="00267215"/>
    <w:rsid w:val="0026722A"/>
    <w:rsid w:val="002672FA"/>
    <w:rsid w:val="00267496"/>
    <w:rsid w:val="00267A28"/>
    <w:rsid w:val="00267A7C"/>
    <w:rsid w:val="00267B57"/>
    <w:rsid w:val="00267F66"/>
    <w:rsid w:val="00270169"/>
    <w:rsid w:val="00270188"/>
    <w:rsid w:val="002702D2"/>
    <w:rsid w:val="00270370"/>
    <w:rsid w:val="0027044B"/>
    <w:rsid w:val="002708A2"/>
    <w:rsid w:val="00270A67"/>
    <w:rsid w:val="00270AA6"/>
    <w:rsid w:val="00270D72"/>
    <w:rsid w:val="00270E19"/>
    <w:rsid w:val="00271266"/>
    <w:rsid w:val="0027170E"/>
    <w:rsid w:val="00271B4D"/>
    <w:rsid w:val="00272164"/>
    <w:rsid w:val="00272499"/>
    <w:rsid w:val="00272623"/>
    <w:rsid w:val="00272960"/>
    <w:rsid w:val="00272A65"/>
    <w:rsid w:val="00272DBE"/>
    <w:rsid w:val="00272F83"/>
    <w:rsid w:val="0027304A"/>
    <w:rsid w:val="0027304D"/>
    <w:rsid w:val="00273102"/>
    <w:rsid w:val="0027336E"/>
    <w:rsid w:val="0027349A"/>
    <w:rsid w:val="00273910"/>
    <w:rsid w:val="00273943"/>
    <w:rsid w:val="00273C9B"/>
    <w:rsid w:val="00273CB2"/>
    <w:rsid w:val="00273CD6"/>
    <w:rsid w:val="00273FEA"/>
    <w:rsid w:val="002742FE"/>
    <w:rsid w:val="00274375"/>
    <w:rsid w:val="00274660"/>
    <w:rsid w:val="00274C4B"/>
    <w:rsid w:val="00274C4D"/>
    <w:rsid w:val="00274EFA"/>
    <w:rsid w:val="00275025"/>
    <w:rsid w:val="0027529C"/>
    <w:rsid w:val="00275575"/>
    <w:rsid w:val="0027596A"/>
    <w:rsid w:val="002759C0"/>
    <w:rsid w:val="00275B68"/>
    <w:rsid w:val="00275C1B"/>
    <w:rsid w:val="00275C43"/>
    <w:rsid w:val="00275D7A"/>
    <w:rsid w:val="00275E24"/>
    <w:rsid w:val="00275F9E"/>
    <w:rsid w:val="002761BD"/>
    <w:rsid w:val="00276511"/>
    <w:rsid w:val="0027652E"/>
    <w:rsid w:val="002766E2"/>
    <w:rsid w:val="00276884"/>
    <w:rsid w:val="00276CB0"/>
    <w:rsid w:val="00276CF5"/>
    <w:rsid w:val="002772AF"/>
    <w:rsid w:val="002774F1"/>
    <w:rsid w:val="00277636"/>
    <w:rsid w:val="0027768F"/>
    <w:rsid w:val="00277809"/>
    <w:rsid w:val="0027780B"/>
    <w:rsid w:val="002778E7"/>
    <w:rsid w:val="002779F5"/>
    <w:rsid w:val="00277A86"/>
    <w:rsid w:val="00277B29"/>
    <w:rsid w:val="00277B95"/>
    <w:rsid w:val="00277E02"/>
    <w:rsid w:val="0028020D"/>
    <w:rsid w:val="0028063B"/>
    <w:rsid w:val="00280B6C"/>
    <w:rsid w:val="00280CBA"/>
    <w:rsid w:val="00280D5B"/>
    <w:rsid w:val="00280EA4"/>
    <w:rsid w:val="00281007"/>
    <w:rsid w:val="0028106B"/>
    <w:rsid w:val="002810BE"/>
    <w:rsid w:val="002810DF"/>
    <w:rsid w:val="0028117A"/>
    <w:rsid w:val="002811B7"/>
    <w:rsid w:val="00281364"/>
    <w:rsid w:val="00281455"/>
    <w:rsid w:val="00281819"/>
    <w:rsid w:val="00281A69"/>
    <w:rsid w:val="00281DA0"/>
    <w:rsid w:val="0028202F"/>
    <w:rsid w:val="00282121"/>
    <w:rsid w:val="002821E7"/>
    <w:rsid w:val="002822C7"/>
    <w:rsid w:val="002822FD"/>
    <w:rsid w:val="00282372"/>
    <w:rsid w:val="00282480"/>
    <w:rsid w:val="002827F9"/>
    <w:rsid w:val="00282824"/>
    <w:rsid w:val="00282BAE"/>
    <w:rsid w:val="00282C02"/>
    <w:rsid w:val="00282D05"/>
    <w:rsid w:val="00282DAC"/>
    <w:rsid w:val="00282EE5"/>
    <w:rsid w:val="0028339F"/>
    <w:rsid w:val="002834C9"/>
    <w:rsid w:val="002835A6"/>
    <w:rsid w:val="002837C2"/>
    <w:rsid w:val="002838D0"/>
    <w:rsid w:val="0028399A"/>
    <w:rsid w:val="002839FB"/>
    <w:rsid w:val="00283BB4"/>
    <w:rsid w:val="00283C39"/>
    <w:rsid w:val="00283CA9"/>
    <w:rsid w:val="00283D4E"/>
    <w:rsid w:val="00284036"/>
    <w:rsid w:val="00284162"/>
    <w:rsid w:val="002844AC"/>
    <w:rsid w:val="002845EA"/>
    <w:rsid w:val="002848C8"/>
    <w:rsid w:val="00284A5C"/>
    <w:rsid w:val="00284B22"/>
    <w:rsid w:val="00284C29"/>
    <w:rsid w:val="00284C97"/>
    <w:rsid w:val="00284F37"/>
    <w:rsid w:val="0028500C"/>
    <w:rsid w:val="0028523A"/>
    <w:rsid w:val="00285309"/>
    <w:rsid w:val="0028551B"/>
    <w:rsid w:val="00285A8C"/>
    <w:rsid w:val="00285B2D"/>
    <w:rsid w:val="00285BA6"/>
    <w:rsid w:val="00285BD3"/>
    <w:rsid w:val="00285C6A"/>
    <w:rsid w:val="00285DE0"/>
    <w:rsid w:val="00285DF6"/>
    <w:rsid w:val="00286154"/>
    <w:rsid w:val="002861EB"/>
    <w:rsid w:val="0028670B"/>
    <w:rsid w:val="00286894"/>
    <w:rsid w:val="002869F8"/>
    <w:rsid w:val="00286A54"/>
    <w:rsid w:val="00286B1C"/>
    <w:rsid w:val="00286B56"/>
    <w:rsid w:val="00286DCB"/>
    <w:rsid w:val="00286EBE"/>
    <w:rsid w:val="00286FB0"/>
    <w:rsid w:val="0028709C"/>
    <w:rsid w:val="0028718B"/>
    <w:rsid w:val="002874D2"/>
    <w:rsid w:val="00287699"/>
    <w:rsid w:val="0028783E"/>
    <w:rsid w:val="00287B58"/>
    <w:rsid w:val="00287D91"/>
    <w:rsid w:val="00290041"/>
    <w:rsid w:val="0029008E"/>
    <w:rsid w:val="0029026D"/>
    <w:rsid w:val="002904E2"/>
    <w:rsid w:val="00290588"/>
    <w:rsid w:val="0029074D"/>
    <w:rsid w:val="002907BC"/>
    <w:rsid w:val="00290969"/>
    <w:rsid w:val="00290B42"/>
    <w:rsid w:val="00290BA8"/>
    <w:rsid w:val="00290DDB"/>
    <w:rsid w:val="00290DF5"/>
    <w:rsid w:val="00290F8B"/>
    <w:rsid w:val="00291945"/>
    <w:rsid w:val="002919DB"/>
    <w:rsid w:val="00291A46"/>
    <w:rsid w:val="002920C7"/>
    <w:rsid w:val="00292228"/>
    <w:rsid w:val="00292397"/>
    <w:rsid w:val="002929D8"/>
    <w:rsid w:val="00292B9F"/>
    <w:rsid w:val="00293109"/>
    <w:rsid w:val="0029319E"/>
    <w:rsid w:val="00293776"/>
    <w:rsid w:val="002938A7"/>
    <w:rsid w:val="00293920"/>
    <w:rsid w:val="00293B0D"/>
    <w:rsid w:val="00293C63"/>
    <w:rsid w:val="00293F3D"/>
    <w:rsid w:val="00294036"/>
    <w:rsid w:val="002942D2"/>
    <w:rsid w:val="002944B2"/>
    <w:rsid w:val="002948F5"/>
    <w:rsid w:val="00294A58"/>
    <w:rsid w:val="00294B49"/>
    <w:rsid w:val="00294CD6"/>
    <w:rsid w:val="00294D2F"/>
    <w:rsid w:val="00294E3E"/>
    <w:rsid w:val="00294EE4"/>
    <w:rsid w:val="00294F65"/>
    <w:rsid w:val="0029518D"/>
    <w:rsid w:val="00295274"/>
    <w:rsid w:val="00295601"/>
    <w:rsid w:val="002958DE"/>
    <w:rsid w:val="00295B70"/>
    <w:rsid w:val="00295EEF"/>
    <w:rsid w:val="00295EF1"/>
    <w:rsid w:val="002961F3"/>
    <w:rsid w:val="002963DD"/>
    <w:rsid w:val="0029648D"/>
    <w:rsid w:val="002966BD"/>
    <w:rsid w:val="00296F47"/>
    <w:rsid w:val="00297289"/>
    <w:rsid w:val="002973D9"/>
    <w:rsid w:val="00297514"/>
    <w:rsid w:val="002975CE"/>
    <w:rsid w:val="0029799C"/>
    <w:rsid w:val="00297D33"/>
    <w:rsid w:val="00297ECD"/>
    <w:rsid w:val="002A04E2"/>
    <w:rsid w:val="002A06E7"/>
    <w:rsid w:val="002A072E"/>
    <w:rsid w:val="002A0E02"/>
    <w:rsid w:val="002A0E79"/>
    <w:rsid w:val="002A0E94"/>
    <w:rsid w:val="002A0F16"/>
    <w:rsid w:val="002A1029"/>
    <w:rsid w:val="002A1263"/>
    <w:rsid w:val="002A15B4"/>
    <w:rsid w:val="002A18FE"/>
    <w:rsid w:val="002A19F7"/>
    <w:rsid w:val="002A1FB9"/>
    <w:rsid w:val="002A2364"/>
    <w:rsid w:val="002A2391"/>
    <w:rsid w:val="002A283D"/>
    <w:rsid w:val="002A2A08"/>
    <w:rsid w:val="002A2B37"/>
    <w:rsid w:val="002A2BC4"/>
    <w:rsid w:val="002A2D62"/>
    <w:rsid w:val="002A2D93"/>
    <w:rsid w:val="002A2DF8"/>
    <w:rsid w:val="002A31FA"/>
    <w:rsid w:val="002A32BE"/>
    <w:rsid w:val="002A3371"/>
    <w:rsid w:val="002A339E"/>
    <w:rsid w:val="002A33FC"/>
    <w:rsid w:val="002A3418"/>
    <w:rsid w:val="002A351E"/>
    <w:rsid w:val="002A35A5"/>
    <w:rsid w:val="002A38FE"/>
    <w:rsid w:val="002A3997"/>
    <w:rsid w:val="002A3BA2"/>
    <w:rsid w:val="002A3E0C"/>
    <w:rsid w:val="002A3FF6"/>
    <w:rsid w:val="002A4113"/>
    <w:rsid w:val="002A4266"/>
    <w:rsid w:val="002A4344"/>
    <w:rsid w:val="002A449A"/>
    <w:rsid w:val="002A44A0"/>
    <w:rsid w:val="002A45B1"/>
    <w:rsid w:val="002A46C8"/>
    <w:rsid w:val="002A47DF"/>
    <w:rsid w:val="002A496E"/>
    <w:rsid w:val="002A4E42"/>
    <w:rsid w:val="002A50B8"/>
    <w:rsid w:val="002A5379"/>
    <w:rsid w:val="002A556F"/>
    <w:rsid w:val="002A598E"/>
    <w:rsid w:val="002A5BD4"/>
    <w:rsid w:val="002A5D61"/>
    <w:rsid w:val="002A61A5"/>
    <w:rsid w:val="002A61B1"/>
    <w:rsid w:val="002A648D"/>
    <w:rsid w:val="002A6700"/>
    <w:rsid w:val="002A68E0"/>
    <w:rsid w:val="002A6AB3"/>
    <w:rsid w:val="002A6BDC"/>
    <w:rsid w:val="002A7199"/>
    <w:rsid w:val="002A7323"/>
    <w:rsid w:val="002A759B"/>
    <w:rsid w:val="002A77C3"/>
    <w:rsid w:val="002A79D9"/>
    <w:rsid w:val="002A7BAF"/>
    <w:rsid w:val="002A7BBD"/>
    <w:rsid w:val="002A7D28"/>
    <w:rsid w:val="002A7E0F"/>
    <w:rsid w:val="002A7E3E"/>
    <w:rsid w:val="002B05A8"/>
    <w:rsid w:val="002B0736"/>
    <w:rsid w:val="002B0806"/>
    <w:rsid w:val="002B0D6E"/>
    <w:rsid w:val="002B0FE9"/>
    <w:rsid w:val="002B10B0"/>
    <w:rsid w:val="002B1224"/>
    <w:rsid w:val="002B1225"/>
    <w:rsid w:val="002B1437"/>
    <w:rsid w:val="002B14DB"/>
    <w:rsid w:val="002B1546"/>
    <w:rsid w:val="002B169C"/>
    <w:rsid w:val="002B1838"/>
    <w:rsid w:val="002B1F37"/>
    <w:rsid w:val="002B1F89"/>
    <w:rsid w:val="002B21BB"/>
    <w:rsid w:val="002B22F5"/>
    <w:rsid w:val="002B23EB"/>
    <w:rsid w:val="002B25B9"/>
    <w:rsid w:val="002B274C"/>
    <w:rsid w:val="002B276C"/>
    <w:rsid w:val="002B2868"/>
    <w:rsid w:val="002B2E68"/>
    <w:rsid w:val="002B2E9F"/>
    <w:rsid w:val="002B2F77"/>
    <w:rsid w:val="002B31B5"/>
    <w:rsid w:val="002B3529"/>
    <w:rsid w:val="002B3596"/>
    <w:rsid w:val="002B359B"/>
    <w:rsid w:val="002B37D3"/>
    <w:rsid w:val="002B3887"/>
    <w:rsid w:val="002B3930"/>
    <w:rsid w:val="002B3945"/>
    <w:rsid w:val="002B3A4E"/>
    <w:rsid w:val="002B3E36"/>
    <w:rsid w:val="002B40A3"/>
    <w:rsid w:val="002B412A"/>
    <w:rsid w:val="002B43B3"/>
    <w:rsid w:val="002B46EE"/>
    <w:rsid w:val="002B4AAC"/>
    <w:rsid w:val="002B4CEA"/>
    <w:rsid w:val="002B4D56"/>
    <w:rsid w:val="002B4FAD"/>
    <w:rsid w:val="002B5175"/>
    <w:rsid w:val="002B51A6"/>
    <w:rsid w:val="002B538D"/>
    <w:rsid w:val="002B5B61"/>
    <w:rsid w:val="002B5CA1"/>
    <w:rsid w:val="002B6031"/>
    <w:rsid w:val="002B6235"/>
    <w:rsid w:val="002B63DB"/>
    <w:rsid w:val="002B6699"/>
    <w:rsid w:val="002B6716"/>
    <w:rsid w:val="002B6852"/>
    <w:rsid w:val="002B6A38"/>
    <w:rsid w:val="002B6C88"/>
    <w:rsid w:val="002B6D2E"/>
    <w:rsid w:val="002B6EFD"/>
    <w:rsid w:val="002B6F33"/>
    <w:rsid w:val="002B6FC3"/>
    <w:rsid w:val="002B7027"/>
    <w:rsid w:val="002B77CF"/>
    <w:rsid w:val="002B78E1"/>
    <w:rsid w:val="002B79F0"/>
    <w:rsid w:val="002B7AE4"/>
    <w:rsid w:val="002B7B8A"/>
    <w:rsid w:val="002B7BBD"/>
    <w:rsid w:val="002B7C96"/>
    <w:rsid w:val="002B7F3E"/>
    <w:rsid w:val="002BEBEB"/>
    <w:rsid w:val="002C00F5"/>
    <w:rsid w:val="002C0116"/>
    <w:rsid w:val="002C0166"/>
    <w:rsid w:val="002C01CA"/>
    <w:rsid w:val="002C059A"/>
    <w:rsid w:val="002C05D9"/>
    <w:rsid w:val="002C06B5"/>
    <w:rsid w:val="002C0778"/>
    <w:rsid w:val="002C0CCC"/>
    <w:rsid w:val="002C0CD7"/>
    <w:rsid w:val="002C0D7B"/>
    <w:rsid w:val="002C0D88"/>
    <w:rsid w:val="002C0D99"/>
    <w:rsid w:val="002C0DE9"/>
    <w:rsid w:val="002C11BC"/>
    <w:rsid w:val="002C11D6"/>
    <w:rsid w:val="002C143E"/>
    <w:rsid w:val="002C1443"/>
    <w:rsid w:val="002C1B88"/>
    <w:rsid w:val="002C1CBF"/>
    <w:rsid w:val="002C1D9C"/>
    <w:rsid w:val="002C1EFA"/>
    <w:rsid w:val="002C1F0C"/>
    <w:rsid w:val="002C22C5"/>
    <w:rsid w:val="002C2806"/>
    <w:rsid w:val="002C28AD"/>
    <w:rsid w:val="002C2BD3"/>
    <w:rsid w:val="002C2BEB"/>
    <w:rsid w:val="002C2CF9"/>
    <w:rsid w:val="002C2DF8"/>
    <w:rsid w:val="002C30A4"/>
    <w:rsid w:val="002C34B2"/>
    <w:rsid w:val="002C34C2"/>
    <w:rsid w:val="002C366F"/>
    <w:rsid w:val="002C3894"/>
    <w:rsid w:val="002C3CE5"/>
    <w:rsid w:val="002C3D9B"/>
    <w:rsid w:val="002C3E6A"/>
    <w:rsid w:val="002C40EF"/>
    <w:rsid w:val="002C4106"/>
    <w:rsid w:val="002C4208"/>
    <w:rsid w:val="002C4323"/>
    <w:rsid w:val="002C46B6"/>
    <w:rsid w:val="002C488D"/>
    <w:rsid w:val="002C4A81"/>
    <w:rsid w:val="002C4B78"/>
    <w:rsid w:val="002C4B93"/>
    <w:rsid w:val="002C4CA9"/>
    <w:rsid w:val="002C4CB2"/>
    <w:rsid w:val="002C4D30"/>
    <w:rsid w:val="002C4DC2"/>
    <w:rsid w:val="002C5335"/>
    <w:rsid w:val="002C5453"/>
    <w:rsid w:val="002C563D"/>
    <w:rsid w:val="002C57BD"/>
    <w:rsid w:val="002C5816"/>
    <w:rsid w:val="002C5A5C"/>
    <w:rsid w:val="002C5B1D"/>
    <w:rsid w:val="002C5BFE"/>
    <w:rsid w:val="002C5FA2"/>
    <w:rsid w:val="002C5FDB"/>
    <w:rsid w:val="002C60E6"/>
    <w:rsid w:val="002C64F8"/>
    <w:rsid w:val="002C6586"/>
    <w:rsid w:val="002C65F3"/>
    <w:rsid w:val="002C6686"/>
    <w:rsid w:val="002C670A"/>
    <w:rsid w:val="002C68E5"/>
    <w:rsid w:val="002C6C8F"/>
    <w:rsid w:val="002C6D6B"/>
    <w:rsid w:val="002C7016"/>
    <w:rsid w:val="002C70A3"/>
    <w:rsid w:val="002C7301"/>
    <w:rsid w:val="002C75E6"/>
    <w:rsid w:val="002C7C0A"/>
    <w:rsid w:val="002C7C0D"/>
    <w:rsid w:val="002C7C9C"/>
    <w:rsid w:val="002C7F28"/>
    <w:rsid w:val="002C7FF4"/>
    <w:rsid w:val="002D0026"/>
    <w:rsid w:val="002D006A"/>
    <w:rsid w:val="002D0220"/>
    <w:rsid w:val="002D04A2"/>
    <w:rsid w:val="002D04C5"/>
    <w:rsid w:val="002D0548"/>
    <w:rsid w:val="002D059D"/>
    <w:rsid w:val="002D0632"/>
    <w:rsid w:val="002D0727"/>
    <w:rsid w:val="002D0747"/>
    <w:rsid w:val="002D0A94"/>
    <w:rsid w:val="002D0F32"/>
    <w:rsid w:val="002D100C"/>
    <w:rsid w:val="002D1999"/>
    <w:rsid w:val="002D1B36"/>
    <w:rsid w:val="002D1B96"/>
    <w:rsid w:val="002D1BF7"/>
    <w:rsid w:val="002D2270"/>
    <w:rsid w:val="002D29B2"/>
    <w:rsid w:val="002D2A2D"/>
    <w:rsid w:val="002D2C51"/>
    <w:rsid w:val="002D2E4C"/>
    <w:rsid w:val="002D2EC4"/>
    <w:rsid w:val="002D30EB"/>
    <w:rsid w:val="002D319A"/>
    <w:rsid w:val="002D32AF"/>
    <w:rsid w:val="002D3306"/>
    <w:rsid w:val="002D3568"/>
    <w:rsid w:val="002D35C1"/>
    <w:rsid w:val="002D36CD"/>
    <w:rsid w:val="002D37C1"/>
    <w:rsid w:val="002D3CCB"/>
    <w:rsid w:val="002D3E11"/>
    <w:rsid w:val="002D3ED3"/>
    <w:rsid w:val="002D3FF7"/>
    <w:rsid w:val="002D4074"/>
    <w:rsid w:val="002D42F1"/>
    <w:rsid w:val="002D4482"/>
    <w:rsid w:val="002D4487"/>
    <w:rsid w:val="002D4781"/>
    <w:rsid w:val="002D4830"/>
    <w:rsid w:val="002D4904"/>
    <w:rsid w:val="002D4960"/>
    <w:rsid w:val="002D4A0A"/>
    <w:rsid w:val="002D4A43"/>
    <w:rsid w:val="002D5041"/>
    <w:rsid w:val="002D5098"/>
    <w:rsid w:val="002D52BF"/>
    <w:rsid w:val="002D547F"/>
    <w:rsid w:val="002D570B"/>
    <w:rsid w:val="002D5C0C"/>
    <w:rsid w:val="002D5DAB"/>
    <w:rsid w:val="002D5F63"/>
    <w:rsid w:val="002D6056"/>
    <w:rsid w:val="002D607F"/>
    <w:rsid w:val="002D60C0"/>
    <w:rsid w:val="002D60C9"/>
    <w:rsid w:val="002D6587"/>
    <w:rsid w:val="002D65B0"/>
    <w:rsid w:val="002D65B4"/>
    <w:rsid w:val="002D686E"/>
    <w:rsid w:val="002D68CE"/>
    <w:rsid w:val="002D6D06"/>
    <w:rsid w:val="002D7261"/>
    <w:rsid w:val="002D72CD"/>
    <w:rsid w:val="002D73E8"/>
    <w:rsid w:val="002D7A17"/>
    <w:rsid w:val="002D7B36"/>
    <w:rsid w:val="002D7D96"/>
    <w:rsid w:val="002D7FC7"/>
    <w:rsid w:val="002E02FB"/>
    <w:rsid w:val="002E0315"/>
    <w:rsid w:val="002E0403"/>
    <w:rsid w:val="002E0793"/>
    <w:rsid w:val="002E0903"/>
    <w:rsid w:val="002E0941"/>
    <w:rsid w:val="002E09A7"/>
    <w:rsid w:val="002E09B9"/>
    <w:rsid w:val="002E0C71"/>
    <w:rsid w:val="002E0D26"/>
    <w:rsid w:val="002E0D8B"/>
    <w:rsid w:val="002E0ECD"/>
    <w:rsid w:val="002E0F23"/>
    <w:rsid w:val="002E10FA"/>
    <w:rsid w:val="002E1318"/>
    <w:rsid w:val="002E1888"/>
    <w:rsid w:val="002E19C3"/>
    <w:rsid w:val="002E1D20"/>
    <w:rsid w:val="002E1D30"/>
    <w:rsid w:val="002E1DDE"/>
    <w:rsid w:val="002E1EA2"/>
    <w:rsid w:val="002E1EAC"/>
    <w:rsid w:val="002E213E"/>
    <w:rsid w:val="002E21D1"/>
    <w:rsid w:val="002E229D"/>
    <w:rsid w:val="002E23F8"/>
    <w:rsid w:val="002E2569"/>
    <w:rsid w:val="002E25A8"/>
    <w:rsid w:val="002E279A"/>
    <w:rsid w:val="002E2BE7"/>
    <w:rsid w:val="002E2E05"/>
    <w:rsid w:val="002E323E"/>
    <w:rsid w:val="002E3486"/>
    <w:rsid w:val="002E34CF"/>
    <w:rsid w:val="002E373C"/>
    <w:rsid w:val="002E3832"/>
    <w:rsid w:val="002E399E"/>
    <w:rsid w:val="002E3B08"/>
    <w:rsid w:val="002E3CE5"/>
    <w:rsid w:val="002E40A0"/>
    <w:rsid w:val="002E4118"/>
    <w:rsid w:val="002E41F3"/>
    <w:rsid w:val="002E4316"/>
    <w:rsid w:val="002E4505"/>
    <w:rsid w:val="002E4516"/>
    <w:rsid w:val="002E4519"/>
    <w:rsid w:val="002E4C70"/>
    <w:rsid w:val="002E4DA9"/>
    <w:rsid w:val="002E5038"/>
    <w:rsid w:val="002E526A"/>
    <w:rsid w:val="002E533C"/>
    <w:rsid w:val="002E557C"/>
    <w:rsid w:val="002E5921"/>
    <w:rsid w:val="002E5BB9"/>
    <w:rsid w:val="002E5BCC"/>
    <w:rsid w:val="002E5D16"/>
    <w:rsid w:val="002E6116"/>
    <w:rsid w:val="002E614B"/>
    <w:rsid w:val="002E615C"/>
    <w:rsid w:val="002E6652"/>
    <w:rsid w:val="002E67E6"/>
    <w:rsid w:val="002E69B3"/>
    <w:rsid w:val="002E6AC0"/>
    <w:rsid w:val="002E6C83"/>
    <w:rsid w:val="002E6C97"/>
    <w:rsid w:val="002E6DBB"/>
    <w:rsid w:val="002E6E7C"/>
    <w:rsid w:val="002E6F72"/>
    <w:rsid w:val="002E7212"/>
    <w:rsid w:val="002E73F6"/>
    <w:rsid w:val="002E746E"/>
    <w:rsid w:val="002E7625"/>
    <w:rsid w:val="002E77B6"/>
    <w:rsid w:val="002E7B0D"/>
    <w:rsid w:val="002E7D81"/>
    <w:rsid w:val="002F04DE"/>
    <w:rsid w:val="002F066A"/>
    <w:rsid w:val="002F06C6"/>
    <w:rsid w:val="002F078F"/>
    <w:rsid w:val="002F089E"/>
    <w:rsid w:val="002F0A2B"/>
    <w:rsid w:val="002F0B9F"/>
    <w:rsid w:val="002F0D1B"/>
    <w:rsid w:val="002F0F46"/>
    <w:rsid w:val="002F11A0"/>
    <w:rsid w:val="002F121E"/>
    <w:rsid w:val="002F1432"/>
    <w:rsid w:val="002F14D0"/>
    <w:rsid w:val="002F1524"/>
    <w:rsid w:val="002F177A"/>
    <w:rsid w:val="002F190D"/>
    <w:rsid w:val="002F196B"/>
    <w:rsid w:val="002F1A3E"/>
    <w:rsid w:val="002F1B32"/>
    <w:rsid w:val="002F1C45"/>
    <w:rsid w:val="002F1CD3"/>
    <w:rsid w:val="002F1D51"/>
    <w:rsid w:val="002F1E10"/>
    <w:rsid w:val="002F1E43"/>
    <w:rsid w:val="002F1EA4"/>
    <w:rsid w:val="002F1EFB"/>
    <w:rsid w:val="002F24B0"/>
    <w:rsid w:val="002F279C"/>
    <w:rsid w:val="002F2829"/>
    <w:rsid w:val="002F283F"/>
    <w:rsid w:val="002F2B94"/>
    <w:rsid w:val="002F2BB2"/>
    <w:rsid w:val="002F2F7C"/>
    <w:rsid w:val="002F2FB9"/>
    <w:rsid w:val="002F37A3"/>
    <w:rsid w:val="002F39CB"/>
    <w:rsid w:val="002F3A93"/>
    <w:rsid w:val="002F3AFA"/>
    <w:rsid w:val="002F3C39"/>
    <w:rsid w:val="002F3E0C"/>
    <w:rsid w:val="002F40D2"/>
    <w:rsid w:val="002F420B"/>
    <w:rsid w:val="002F4355"/>
    <w:rsid w:val="002F4444"/>
    <w:rsid w:val="002F45F4"/>
    <w:rsid w:val="002F4777"/>
    <w:rsid w:val="002F4A17"/>
    <w:rsid w:val="002F4A7F"/>
    <w:rsid w:val="002F4BEA"/>
    <w:rsid w:val="002F4E5F"/>
    <w:rsid w:val="002F4F4C"/>
    <w:rsid w:val="002F51F0"/>
    <w:rsid w:val="002F533E"/>
    <w:rsid w:val="002F54B6"/>
    <w:rsid w:val="002F550D"/>
    <w:rsid w:val="002F5629"/>
    <w:rsid w:val="002F5674"/>
    <w:rsid w:val="002F5B48"/>
    <w:rsid w:val="002F5F2F"/>
    <w:rsid w:val="002F6097"/>
    <w:rsid w:val="002F60A7"/>
    <w:rsid w:val="002F60C0"/>
    <w:rsid w:val="002F640A"/>
    <w:rsid w:val="002F65E5"/>
    <w:rsid w:val="002F66F0"/>
    <w:rsid w:val="002F677E"/>
    <w:rsid w:val="002F699B"/>
    <w:rsid w:val="002F6A6F"/>
    <w:rsid w:val="002F6AA1"/>
    <w:rsid w:val="002F6B24"/>
    <w:rsid w:val="002F6E28"/>
    <w:rsid w:val="002F6E2F"/>
    <w:rsid w:val="002F6FEA"/>
    <w:rsid w:val="002F70BA"/>
    <w:rsid w:val="002F725F"/>
    <w:rsid w:val="002F7274"/>
    <w:rsid w:val="002F781D"/>
    <w:rsid w:val="002F7A88"/>
    <w:rsid w:val="002F7A99"/>
    <w:rsid w:val="002F7C08"/>
    <w:rsid w:val="002F7D01"/>
    <w:rsid w:val="002F7E00"/>
    <w:rsid w:val="002F7E68"/>
    <w:rsid w:val="002F7F86"/>
    <w:rsid w:val="00300265"/>
    <w:rsid w:val="00300560"/>
    <w:rsid w:val="003007DE"/>
    <w:rsid w:val="0030091F"/>
    <w:rsid w:val="00300A82"/>
    <w:rsid w:val="00300A84"/>
    <w:rsid w:val="00300C9E"/>
    <w:rsid w:val="00300E39"/>
    <w:rsid w:val="00300F95"/>
    <w:rsid w:val="0030101C"/>
    <w:rsid w:val="0030107F"/>
    <w:rsid w:val="003010A0"/>
    <w:rsid w:val="003011A6"/>
    <w:rsid w:val="00301217"/>
    <w:rsid w:val="0030131C"/>
    <w:rsid w:val="003013EF"/>
    <w:rsid w:val="00301842"/>
    <w:rsid w:val="00302128"/>
    <w:rsid w:val="00302306"/>
    <w:rsid w:val="00302371"/>
    <w:rsid w:val="003023C2"/>
    <w:rsid w:val="003024FE"/>
    <w:rsid w:val="003027E5"/>
    <w:rsid w:val="00302853"/>
    <w:rsid w:val="0030294F"/>
    <w:rsid w:val="00302CFB"/>
    <w:rsid w:val="00302E5E"/>
    <w:rsid w:val="00302EA1"/>
    <w:rsid w:val="00303249"/>
    <w:rsid w:val="0030329F"/>
    <w:rsid w:val="00303705"/>
    <w:rsid w:val="003038DB"/>
    <w:rsid w:val="00303BC0"/>
    <w:rsid w:val="00303BC3"/>
    <w:rsid w:val="00303D58"/>
    <w:rsid w:val="00303D69"/>
    <w:rsid w:val="00303E06"/>
    <w:rsid w:val="00303F5D"/>
    <w:rsid w:val="00303FA3"/>
    <w:rsid w:val="003040E2"/>
    <w:rsid w:val="0030415A"/>
    <w:rsid w:val="003043EF"/>
    <w:rsid w:val="00304433"/>
    <w:rsid w:val="0030458D"/>
    <w:rsid w:val="00304593"/>
    <w:rsid w:val="0030464E"/>
    <w:rsid w:val="003048C9"/>
    <w:rsid w:val="00304942"/>
    <w:rsid w:val="003049D6"/>
    <w:rsid w:val="00304C8F"/>
    <w:rsid w:val="00304D19"/>
    <w:rsid w:val="00304D26"/>
    <w:rsid w:val="00304D4E"/>
    <w:rsid w:val="00304F3C"/>
    <w:rsid w:val="00304FF8"/>
    <w:rsid w:val="00305098"/>
    <w:rsid w:val="00305119"/>
    <w:rsid w:val="0030511E"/>
    <w:rsid w:val="003053C8"/>
    <w:rsid w:val="00305B8A"/>
    <w:rsid w:val="00305BCF"/>
    <w:rsid w:val="00305FFC"/>
    <w:rsid w:val="0030612C"/>
    <w:rsid w:val="0030615E"/>
    <w:rsid w:val="003066E9"/>
    <w:rsid w:val="00306A56"/>
    <w:rsid w:val="00306D6D"/>
    <w:rsid w:val="00306DE2"/>
    <w:rsid w:val="00306F98"/>
    <w:rsid w:val="003072A6"/>
    <w:rsid w:val="0030731E"/>
    <w:rsid w:val="00307448"/>
    <w:rsid w:val="003074C5"/>
    <w:rsid w:val="00307678"/>
    <w:rsid w:val="00307716"/>
    <w:rsid w:val="003079B4"/>
    <w:rsid w:val="00307C05"/>
    <w:rsid w:val="00307C55"/>
    <w:rsid w:val="00307D09"/>
    <w:rsid w:val="00307DEF"/>
    <w:rsid w:val="0031000D"/>
    <w:rsid w:val="0031010B"/>
    <w:rsid w:val="00310138"/>
    <w:rsid w:val="0031027B"/>
    <w:rsid w:val="003105A3"/>
    <w:rsid w:val="00310716"/>
    <w:rsid w:val="003107E5"/>
    <w:rsid w:val="00310814"/>
    <w:rsid w:val="00310BD6"/>
    <w:rsid w:val="00310DE6"/>
    <w:rsid w:val="00310ED1"/>
    <w:rsid w:val="00310F97"/>
    <w:rsid w:val="00311034"/>
    <w:rsid w:val="0031115B"/>
    <w:rsid w:val="003115AC"/>
    <w:rsid w:val="003119A7"/>
    <w:rsid w:val="00311BC8"/>
    <w:rsid w:val="00311D33"/>
    <w:rsid w:val="00311DDA"/>
    <w:rsid w:val="00311EE1"/>
    <w:rsid w:val="0031200F"/>
    <w:rsid w:val="0031208A"/>
    <w:rsid w:val="00312235"/>
    <w:rsid w:val="003126B8"/>
    <w:rsid w:val="003126CA"/>
    <w:rsid w:val="003126D5"/>
    <w:rsid w:val="003127C5"/>
    <w:rsid w:val="00312A39"/>
    <w:rsid w:val="00312A78"/>
    <w:rsid w:val="00312D21"/>
    <w:rsid w:val="0031322F"/>
    <w:rsid w:val="003134D4"/>
    <w:rsid w:val="0031355D"/>
    <w:rsid w:val="00313588"/>
    <w:rsid w:val="003135F7"/>
    <w:rsid w:val="00313664"/>
    <w:rsid w:val="00313754"/>
    <w:rsid w:val="003137D7"/>
    <w:rsid w:val="0031380E"/>
    <w:rsid w:val="003138A6"/>
    <w:rsid w:val="00313958"/>
    <w:rsid w:val="00313B78"/>
    <w:rsid w:val="00313C9A"/>
    <w:rsid w:val="00313DD4"/>
    <w:rsid w:val="00313E25"/>
    <w:rsid w:val="00314361"/>
    <w:rsid w:val="003143BF"/>
    <w:rsid w:val="00314412"/>
    <w:rsid w:val="00314475"/>
    <w:rsid w:val="003145E5"/>
    <w:rsid w:val="0031486F"/>
    <w:rsid w:val="00314A3D"/>
    <w:rsid w:val="00314B96"/>
    <w:rsid w:val="00314DDE"/>
    <w:rsid w:val="00314F90"/>
    <w:rsid w:val="0031522A"/>
    <w:rsid w:val="00315238"/>
    <w:rsid w:val="00315247"/>
    <w:rsid w:val="003153B1"/>
    <w:rsid w:val="00315731"/>
    <w:rsid w:val="00315754"/>
    <w:rsid w:val="003158D9"/>
    <w:rsid w:val="003159A1"/>
    <w:rsid w:val="00315C07"/>
    <w:rsid w:val="00315C6A"/>
    <w:rsid w:val="00315D4B"/>
    <w:rsid w:val="00315F7B"/>
    <w:rsid w:val="00315F85"/>
    <w:rsid w:val="00315FD4"/>
    <w:rsid w:val="003160E1"/>
    <w:rsid w:val="0031617F"/>
    <w:rsid w:val="003161CD"/>
    <w:rsid w:val="003164DB"/>
    <w:rsid w:val="00316769"/>
    <w:rsid w:val="003169FD"/>
    <w:rsid w:val="00317101"/>
    <w:rsid w:val="003175A5"/>
    <w:rsid w:val="003179A9"/>
    <w:rsid w:val="0032006F"/>
    <w:rsid w:val="003201A1"/>
    <w:rsid w:val="00320747"/>
    <w:rsid w:val="00320832"/>
    <w:rsid w:val="0032086A"/>
    <w:rsid w:val="00320D53"/>
    <w:rsid w:val="00320E9C"/>
    <w:rsid w:val="00320FD1"/>
    <w:rsid w:val="00321062"/>
    <w:rsid w:val="00321109"/>
    <w:rsid w:val="0032124F"/>
    <w:rsid w:val="00321351"/>
    <w:rsid w:val="00321560"/>
    <w:rsid w:val="00321690"/>
    <w:rsid w:val="00321758"/>
    <w:rsid w:val="00321823"/>
    <w:rsid w:val="00321BDA"/>
    <w:rsid w:val="00321C7F"/>
    <w:rsid w:val="00322100"/>
    <w:rsid w:val="003226B9"/>
    <w:rsid w:val="003227C3"/>
    <w:rsid w:val="00322DFD"/>
    <w:rsid w:val="00322E12"/>
    <w:rsid w:val="0032304D"/>
    <w:rsid w:val="00323351"/>
    <w:rsid w:val="0032358B"/>
    <w:rsid w:val="003235A0"/>
    <w:rsid w:val="003238F4"/>
    <w:rsid w:val="00323D94"/>
    <w:rsid w:val="00323E8F"/>
    <w:rsid w:val="00323FC4"/>
    <w:rsid w:val="003240C6"/>
    <w:rsid w:val="003243D1"/>
    <w:rsid w:val="00324D77"/>
    <w:rsid w:val="00324EF4"/>
    <w:rsid w:val="003250E3"/>
    <w:rsid w:val="0032526A"/>
    <w:rsid w:val="0032547A"/>
    <w:rsid w:val="003254F0"/>
    <w:rsid w:val="00325692"/>
    <w:rsid w:val="0032577E"/>
    <w:rsid w:val="003257A7"/>
    <w:rsid w:val="00325820"/>
    <w:rsid w:val="00325841"/>
    <w:rsid w:val="003259D7"/>
    <w:rsid w:val="00326451"/>
    <w:rsid w:val="00326682"/>
    <w:rsid w:val="003268C7"/>
    <w:rsid w:val="00326914"/>
    <w:rsid w:val="00326922"/>
    <w:rsid w:val="00326B3B"/>
    <w:rsid w:val="00326B4C"/>
    <w:rsid w:val="0032704C"/>
    <w:rsid w:val="0032709A"/>
    <w:rsid w:val="00327398"/>
    <w:rsid w:val="00327426"/>
    <w:rsid w:val="00327438"/>
    <w:rsid w:val="003277AE"/>
    <w:rsid w:val="00327BD3"/>
    <w:rsid w:val="00327CAA"/>
    <w:rsid w:val="00327D2E"/>
    <w:rsid w:val="00327DE9"/>
    <w:rsid w:val="00327EB4"/>
    <w:rsid w:val="00327F5E"/>
    <w:rsid w:val="003301B3"/>
    <w:rsid w:val="0033033D"/>
    <w:rsid w:val="00330372"/>
    <w:rsid w:val="00330385"/>
    <w:rsid w:val="003303CC"/>
    <w:rsid w:val="003304B3"/>
    <w:rsid w:val="003308D8"/>
    <w:rsid w:val="00330C56"/>
    <w:rsid w:val="00330D6E"/>
    <w:rsid w:val="00330F2E"/>
    <w:rsid w:val="00330F47"/>
    <w:rsid w:val="0033102E"/>
    <w:rsid w:val="0033137B"/>
    <w:rsid w:val="00331401"/>
    <w:rsid w:val="00331A79"/>
    <w:rsid w:val="00331AC3"/>
    <w:rsid w:val="00331B45"/>
    <w:rsid w:val="00331CEE"/>
    <w:rsid w:val="00331F91"/>
    <w:rsid w:val="003322F1"/>
    <w:rsid w:val="00332344"/>
    <w:rsid w:val="00332372"/>
    <w:rsid w:val="003323AC"/>
    <w:rsid w:val="0033289C"/>
    <w:rsid w:val="003328C2"/>
    <w:rsid w:val="00332A8F"/>
    <w:rsid w:val="00332CF5"/>
    <w:rsid w:val="00332F67"/>
    <w:rsid w:val="0033312E"/>
    <w:rsid w:val="00333234"/>
    <w:rsid w:val="00333390"/>
    <w:rsid w:val="00333435"/>
    <w:rsid w:val="00333822"/>
    <w:rsid w:val="00333823"/>
    <w:rsid w:val="003339EC"/>
    <w:rsid w:val="00333B1F"/>
    <w:rsid w:val="00333C6F"/>
    <w:rsid w:val="00333CC8"/>
    <w:rsid w:val="003340BC"/>
    <w:rsid w:val="0033414E"/>
    <w:rsid w:val="003343B5"/>
    <w:rsid w:val="003345F8"/>
    <w:rsid w:val="00334A9A"/>
    <w:rsid w:val="00334C07"/>
    <w:rsid w:val="00334DA4"/>
    <w:rsid w:val="003351AE"/>
    <w:rsid w:val="00335370"/>
    <w:rsid w:val="003353FE"/>
    <w:rsid w:val="003356B3"/>
    <w:rsid w:val="0033572C"/>
    <w:rsid w:val="0033577C"/>
    <w:rsid w:val="0033583D"/>
    <w:rsid w:val="00335877"/>
    <w:rsid w:val="00335878"/>
    <w:rsid w:val="003358A1"/>
    <w:rsid w:val="00335DE5"/>
    <w:rsid w:val="00335ED1"/>
    <w:rsid w:val="00335FC6"/>
    <w:rsid w:val="003363CC"/>
    <w:rsid w:val="00336438"/>
    <w:rsid w:val="00336780"/>
    <w:rsid w:val="00336B24"/>
    <w:rsid w:val="00336C06"/>
    <w:rsid w:val="00336FBD"/>
    <w:rsid w:val="00337289"/>
    <w:rsid w:val="0033741D"/>
    <w:rsid w:val="003376EA"/>
    <w:rsid w:val="00337808"/>
    <w:rsid w:val="00337905"/>
    <w:rsid w:val="00337EF8"/>
    <w:rsid w:val="003400B0"/>
    <w:rsid w:val="00340174"/>
    <w:rsid w:val="003402AB"/>
    <w:rsid w:val="00340727"/>
    <w:rsid w:val="003407E4"/>
    <w:rsid w:val="0034081B"/>
    <w:rsid w:val="00340904"/>
    <w:rsid w:val="00340C0A"/>
    <w:rsid w:val="00340CCA"/>
    <w:rsid w:val="003410BD"/>
    <w:rsid w:val="00341296"/>
    <w:rsid w:val="0034135A"/>
    <w:rsid w:val="00341557"/>
    <w:rsid w:val="003416A0"/>
    <w:rsid w:val="00341833"/>
    <w:rsid w:val="0034185E"/>
    <w:rsid w:val="00341A29"/>
    <w:rsid w:val="00341DD6"/>
    <w:rsid w:val="003422B3"/>
    <w:rsid w:val="003423C7"/>
    <w:rsid w:val="0034240E"/>
    <w:rsid w:val="003424A0"/>
    <w:rsid w:val="003425DF"/>
    <w:rsid w:val="0034272C"/>
    <w:rsid w:val="00342803"/>
    <w:rsid w:val="00342841"/>
    <w:rsid w:val="003428BA"/>
    <w:rsid w:val="003428F1"/>
    <w:rsid w:val="003429B2"/>
    <w:rsid w:val="00342A60"/>
    <w:rsid w:val="00342CBB"/>
    <w:rsid w:val="00342DDC"/>
    <w:rsid w:val="00342FBC"/>
    <w:rsid w:val="00343639"/>
    <w:rsid w:val="0034375A"/>
    <w:rsid w:val="0034379D"/>
    <w:rsid w:val="003439CA"/>
    <w:rsid w:val="003439F6"/>
    <w:rsid w:val="00343A79"/>
    <w:rsid w:val="00343CB0"/>
    <w:rsid w:val="00343DED"/>
    <w:rsid w:val="00343E5D"/>
    <w:rsid w:val="00343E69"/>
    <w:rsid w:val="0034410F"/>
    <w:rsid w:val="00344121"/>
    <w:rsid w:val="00344182"/>
    <w:rsid w:val="00344359"/>
    <w:rsid w:val="00344457"/>
    <w:rsid w:val="00344774"/>
    <w:rsid w:val="00344983"/>
    <w:rsid w:val="00344A10"/>
    <w:rsid w:val="00344A29"/>
    <w:rsid w:val="00344F1D"/>
    <w:rsid w:val="00345553"/>
    <w:rsid w:val="0034589B"/>
    <w:rsid w:val="0034593B"/>
    <w:rsid w:val="00345DCD"/>
    <w:rsid w:val="00345ED9"/>
    <w:rsid w:val="00346141"/>
    <w:rsid w:val="00346192"/>
    <w:rsid w:val="003463D1"/>
    <w:rsid w:val="003463D8"/>
    <w:rsid w:val="0034646D"/>
    <w:rsid w:val="0034646F"/>
    <w:rsid w:val="0034672F"/>
    <w:rsid w:val="00346762"/>
    <w:rsid w:val="00346B09"/>
    <w:rsid w:val="00346B91"/>
    <w:rsid w:val="00346C66"/>
    <w:rsid w:val="00346FC3"/>
    <w:rsid w:val="0034714F"/>
    <w:rsid w:val="003477AD"/>
    <w:rsid w:val="0034797B"/>
    <w:rsid w:val="00347A18"/>
    <w:rsid w:val="00347BE5"/>
    <w:rsid w:val="00347C1F"/>
    <w:rsid w:val="00347D85"/>
    <w:rsid w:val="0035050D"/>
    <w:rsid w:val="003507DD"/>
    <w:rsid w:val="00350966"/>
    <w:rsid w:val="00350969"/>
    <w:rsid w:val="00350A8F"/>
    <w:rsid w:val="00350B03"/>
    <w:rsid w:val="00350C0E"/>
    <w:rsid w:val="00350C95"/>
    <w:rsid w:val="00350CE9"/>
    <w:rsid w:val="00351124"/>
    <w:rsid w:val="00351347"/>
    <w:rsid w:val="0035161F"/>
    <w:rsid w:val="00351632"/>
    <w:rsid w:val="00351666"/>
    <w:rsid w:val="0035167A"/>
    <w:rsid w:val="003516B1"/>
    <w:rsid w:val="00351831"/>
    <w:rsid w:val="00352227"/>
    <w:rsid w:val="00352284"/>
    <w:rsid w:val="003522E0"/>
    <w:rsid w:val="003522F5"/>
    <w:rsid w:val="00352429"/>
    <w:rsid w:val="0035267F"/>
    <w:rsid w:val="003526F9"/>
    <w:rsid w:val="0035284A"/>
    <w:rsid w:val="00352867"/>
    <w:rsid w:val="00352B39"/>
    <w:rsid w:val="00352B55"/>
    <w:rsid w:val="003530FE"/>
    <w:rsid w:val="003531A5"/>
    <w:rsid w:val="003532EE"/>
    <w:rsid w:val="003535C9"/>
    <w:rsid w:val="00353608"/>
    <w:rsid w:val="00353683"/>
    <w:rsid w:val="003539A5"/>
    <w:rsid w:val="00353DAA"/>
    <w:rsid w:val="00353F2B"/>
    <w:rsid w:val="00354193"/>
    <w:rsid w:val="003547F2"/>
    <w:rsid w:val="003547FA"/>
    <w:rsid w:val="003548FE"/>
    <w:rsid w:val="00354963"/>
    <w:rsid w:val="00354CA4"/>
    <w:rsid w:val="00354F0A"/>
    <w:rsid w:val="00354F8F"/>
    <w:rsid w:val="003550A4"/>
    <w:rsid w:val="003550BA"/>
    <w:rsid w:val="00355171"/>
    <w:rsid w:val="003552CA"/>
    <w:rsid w:val="00355319"/>
    <w:rsid w:val="00355329"/>
    <w:rsid w:val="0035537A"/>
    <w:rsid w:val="0035546F"/>
    <w:rsid w:val="003554A0"/>
    <w:rsid w:val="003554D2"/>
    <w:rsid w:val="0035580D"/>
    <w:rsid w:val="0035588D"/>
    <w:rsid w:val="00355985"/>
    <w:rsid w:val="00355B51"/>
    <w:rsid w:val="00355D0B"/>
    <w:rsid w:val="003565E0"/>
    <w:rsid w:val="00356887"/>
    <w:rsid w:val="00356915"/>
    <w:rsid w:val="00356BE7"/>
    <w:rsid w:val="00356E75"/>
    <w:rsid w:val="00356F02"/>
    <w:rsid w:val="003570E5"/>
    <w:rsid w:val="003575DA"/>
    <w:rsid w:val="0035766F"/>
    <w:rsid w:val="0035781A"/>
    <w:rsid w:val="0035797B"/>
    <w:rsid w:val="00357B39"/>
    <w:rsid w:val="00357CB5"/>
    <w:rsid w:val="00357CE6"/>
    <w:rsid w:val="00357E8C"/>
    <w:rsid w:val="00357E9B"/>
    <w:rsid w:val="00357FEF"/>
    <w:rsid w:val="003600B2"/>
    <w:rsid w:val="00360229"/>
    <w:rsid w:val="003602DC"/>
    <w:rsid w:val="0036040E"/>
    <w:rsid w:val="00360517"/>
    <w:rsid w:val="00360532"/>
    <w:rsid w:val="00360781"/>
    <w:rsid w:val="003609B7"/>
    <w:rsid w:val="00360A27"/>
    <w:rsid w:val="00360AA5"/>
    <w:rsid w:val="00360B57"/>
    <w:rsid w:val="00360EB5"/>
    <w:rsid w:val="00360F43"/>
    <w:rsid w:val="003613DA"/>
    <w:rsid w:val="00361992"/>
    <w:rsid w:val="00361A0A"/>
    <w:rsid w:val="00361A11"/>
    <w:rsid w:val="00361C6E"/>
    <w:rsid w:val="00361C71"/>
    <w:rsid w:val="00361D06"/>
    <w:rsid w:val="00361D3F"/>
    <w:rsid w:val="00361EFB"/>
    <w:rsid w:val="00361F15"/>
    <w:rsid w:val="00361FC6"/>
    <w:rsid w:val="0036214E"/>
    <w:rsid w:val="00362660"/>
    <w:rsid w:val="0036275A"/>
    <w:rsid w:val="00362844"/>
    <w:rsid w:val="0036291D"/>
    <w:rsid w:val="003629CC"/>
    <w:rsid w:val="00362BD5"/>
    <w:rsid w:val="00362C91"/>
    <w:rsid w:val="00362FD3"/>
    <w:rsid w:val="00363508"/>
    <w:rsid w:val="0036363D"/>
    <w:rsid w:val="003639FB"/>
    <w:rsid w:val="00363A15"/>
    <w:rsid w:val="00363B71"/>
    <w:rsid w:val="00363BF7"/>
    <w:rsid w:val="00363F4D"/>
    <w:rsid w:val="00363F79"/>
    <w:rsid w:val="0036417B"/>
    <w:rsid w:val="00364236"/>
    <w:rsid w:val="00364264"/>
    <w:rsid w:val="00364AD9"/>
    <w:rsid w:val="00364D9D"/>
    <w:rsid w:val="003650F3"/>
    <w:rsid w:val="003652B9"/>
    <w:rsid w:val="0036548D"/>
    <w:rsid w:val="00365588"/>
    <w:rsid w:val="00365719"/>
    <w:rsid w:val="0036585E"/>
    <w:rsid w:val="0036586B"/>
    <w:rsid w:val="00365905"/>
    <w:rsid w:val="0036591A"/>
    <w:rsid w:val="0036591F"/>
    <w:rsid w:val="00365B0A"/>
    <w:rsid w:val="00365F32"/>
    <w:rsid w:val="0036601F"/>
    <w:rsid w:val="0036633A"/>
    <w:rsid w:val="00366439"/>
    <w:rsid w:val="0036676B"/>
    <w:rsid w:val="0036695B"/>
    <w:rsid w:val="0036712A"/>
    <w:rsid w:val="003671BF"/>
    <w:rsid w:val="00367610"/>
    <w:rsid w:val="003677E9"/>
    <w:rsid w:val="003678EB"/>
    <w:rsid w:val="003679BA"/>
    <w:rsid w:val="00367B88"/>
    <w:rsid w:val="00367CBE"/>
    <w:rsid w:val="00367D27"/>
    <w:rsid w:val="00367E9A"/>
    <w:rsid w:val="0037017E"/>
    <w:rsid w:val="00370307"/>
    <w:rsid w:val="0037035D"/>
    <w:rsid w:val="00370821"/>
    <w:rsid w:val="003709A2"/>
    <w:rsid w:val="00370A18"/>
    <w:rsid w:val="00370AA1"/>
    <w:rsid w:val="003710ED"/>
    <w:rsid w:val="00371482"/>
    <w:rsid w:val="00371632"/>
    <w:rsid w:val="003716B7"/>
    <w:rsid w:val="003717D0"/>
    <w:rsid w:val="00371B3F"/>
    <w:rsid w:val="00371B79"/>
    <w:rsid w:val="00371D3A"/>
    <w:rsid w:val="00371E30"/>
    <w:rsid w:val="003720EE"/>
    <w:rsid w:val="0037224B"/>
    <w:rsid w:val="00372263"/>
    <w:rsid w:val="003723FF"/>
    <w:rsid w:val="003725AA"/>
    <w:rsid w:val="00372883"/>
    <w:rsid w:val="003728BF"/>
    <w:rsid w:val="00372A5B"/>
    <w:rsid w:val="003732AE"/>
    <w:rsid w:val="00373491"/>
    <w:rsid w:val="00373766"/>
    <w:rsid w:val="003739DD"/>
    <w:rsid w:val="00373A9E"/>
    <w:rsid w:val="00373CEA"/>
    <w:rsid w:val="00373E63"/>
    <w:rsid w:val="00374041"/>
    <w:rsid w:val="003741A2"/>
    <w:rsid w:val="003741DC"/>
    <w:rsid w:val="00374419"/>
    <w:rsid w:val="00374452"/>
    <w:rsid w:val="0037467D"/>
    <w:rsid w:val="003749FC"/>
    <w:rsid w:val="00374AC8"/>
    <w:rsid w:val="00374C44"/>
    <w:rsid w:val="00374CDD"/>
    <w:rsid w:val="00374D75"/>
    <w:rsid w:val="00374DC6"/>
    <w:rsid w:val="0037526B"/>
    <w:rsid w:val="003752CB"/>
    <w:rsid w:val="00375301"/>
    <w:rsid w:val="003753CE"/>
    <w:rsid w:val="00375817"/>
    <w:rsid w:val="0037586E"/>
    <w:rsid w:val="00375A73"/>
    <w:rsid w:val="00375D05"/>
    <w:rsid w:val="00375E08"/>
    <w:rsid w:val="00375EA8"/>
    <w:rsid w:val="00376139"/>
    <w:rsid w:val="00376147"/>
    <w:rsid w:val="00376186"/>
    <w:rsid w:val="00376311"/>
    <w:rsid w:val="003763BC"/>
    <w:rsid w:val="0037645E"/>
    <w:rsid w:val="003766A8"/>
    <w:rsid w:val="003769A1"/>
    <w:rsid w:val="00376DAD"/>
    <w:rsid w:val="00376F2E"/>
    <w:rsid w:val="0037738C"/>
    <w:rsid w:val="003774F0"/>
    <w:rsid w:val="00377533"/>
    <w:rsid w:val="00377B1C"/>
    <w:rsid w:val="00377BAD"/>
    <w:rsid w:val="00377CAD"/>
    <w:rsid w:val="00377D9A"/>
    <w:rsid w:val="00377E21"/>
    <w:rsid w:val="00377E4F"/>
    <w:rsid w:val="00377F68"/>
    <w:rsid w:val="00380032"/>
    <w:rsid w:val="0038016E"/>
    <w:rsid w:val="00380173"/>
    <w:rsid w:val="00380265"/>
    <w:rsid w:val="00380364"/>
    <w:rsid w:val="0038047C"/>
    <w:rsid w:val="003805E3"/>
    <w:rsid w:val="00380746"/>
    <w:rsid w:val="003808D0"/>
    <w:rsid w:val="003809D7"/>
    <w:rsid w:val="00380A8D"/>
    <w:rsid w:val="00380B0B"/>
    <w:rsid w:val="00380BB9"/>
    <w:rsid w:val="00380D7D"/>
    <w:rsid w:val="00380E94"/>
    <w:rsid w:val="00381256"/>
    <w:rsid w:val="0038126C"/>
    <w:rsid w:val="003813B0"/>
    <w:rsid w:val="0038147F"/>
    <w:rsid w:val="003814B9"/>
    <w:rsid w:val="003814BB"/>
    <w:rsid w:val="00381562"/>
    <w:rsid w:val="00381611"/>
    <w:rsid w:val="00381750"/>
    <w:rsid w:val="00381E48"/>
    <w:rsid w:val="00381F58"/>
    <w:rsid w:val="00381F79"/>
    <w:rsid w:val="00382266"/>
    <w:rsid w:val="00382346"/>
    <w:rsid w:val="0038235E"/>
    <w:rsid w:val="00382375"/>
    <w:rsid w:val="00382A53"/>
    <w:rsid w:val="00382A5D"/>
    <w:rsid w:val="00382A78"/>
    <w:rsid w:val="00382AE5"/>
    <w:rsid w:val="00382B0C"/>
    <w:rsid w:val="00382FE3"/>
    <w:rsid w:val="00383170"/>
    <w:rsid w:val="003833B5"/>
    <w:rsid w:val="0038351F"/>
    <w:rsid w:val="0038352D"/>
    <w:rsid w:val="003835FF"/>
    <w:rsid w:val="00383766"/>
    <w:rsid w:val="00383BF4"/>
    <w:rsid w:val="00383C9C"/>
    <w:rsid w:val="00383D25"/>
    <w:rsid w:val="00383FBD"/>
    <w:rsid w:val="0038423C"/>
    <w:rsid w:val="003843E7"/>
    <w:rsid w:val="003844A3"/>
    <w:rsid w:val="00384584"/>
    <w:rsid w:val="003846DB"/>
    <w:rsid w:val="003847ED"/>
    <w:rsid w:val="00384ADE"/>
    <w:rsid w:val="00384DB9"/>
    <w:rsid w:val="00384F58"/>
    <w:rsid w:val="003853E3"/>
    <w:rsid w:val="003855CB"/>
    <w:rsid w:val="003856BD"/>
    <w:rsid w:val="00385E06"/>
    <w:rsid w:val="00385EF3"/>
    <w:rsid w:val="00385F51"/>
    <w:rsid w:val="00386005"/>
    <w:rsid w:val="003863CD"/>
    <w:rsid w:val="00386D6D"/>
    <w:rsid w:val="00386DDB"/>
    <w:rsid w:val="00387108"/>
    <w:rsid w:val="0038724E"/>
    <w:rsid w:val="00387320"/>
    <w:rsid w:val="00387553"/>
    <w:rsid w:val="00387596"/>
    <w:rsid w:val="0038792E"/>
    <w:rsid w:val="0038797A"/>
    <w:rsid w:val="0038798C"/>
    <w:rsid w:val="003879AA"/>
    <w:rsid w:val="00387A4A"/>
    <w:rsid w:val="00390AD9"/>
    <w:rsid w:val="00390E1D"/>
    <w:rsid w:val="00390FB5"/>
    <w:rsid w:val="00391078"/>
    <w:rsid w:val="00391120"/>
    <w:rsid w:val="0039121A"/>
    <w:rsid w:val="003918AD"/>
    <w:rsid w:val="00391DBC"/>
    <w:rsid w:val="003921AA"/>
    <w:rsid w:val="003921CD"/>
    <w:rsid w:val="00392268"/>
    <w:rsid w:val="00392270"/>
    <w:rsid w:val="00392337"/>
    <w:rsid w:val="003929D2"/>
    <w:rsid w:val="00392BC2"/>
    <w:rsid w:val="00392CCA"/>
    <w:rsid w:val="00392DC2"/>
    <w:rsid w:val="00393029"/>
    <w:rsid w:val="00393077"/>
    <w:rsid w:val="00393119"/>
    <w:rsid w:val="0039358A"/>
    <w:rsid w:val="00393AD7"/>
    <w:rsid w:val="00393BE1"/>
    <w:rsid w:val="00393E3E"/>
    <w:rsid w:val="00393F81"/>
    <w:rsid w:val="00393FA5"/>
    <w:rsid w:val="0039406E"/>
    <w:rsid w:val="0039411F"/>
    <w:rsid w:val="0039413F"/>
    <w:rsid w:val="003943C3"/>
    <w:rsid w:val="00394432"/>
    <w:rsid w:val="003945D0"/>
    <w:rsid w:val="003946B9"/>
    <w:rsid w:val="0039476E"/>
    <w:rsid w:val="0039499E"/>
    <w:rsid w:val="00394B51"/>
    <w:rsid w:val="00395236"/>
    <w:rsid w:val="003953BE"/>
    <w:rsid w:val="003957BB"/>
    <w:rsid w:val="00395A89"/>
    <w:rsid w:val="00395ADE"/>
    <w:rsid w:val="00395CD9"/>
    <w:rsid w:val="003962CD"/>
    <w:rsid w:val="003963FF"/>
    <w:rsid w:val="003964E1"/>
    <w:rsid w:val="003965C0"/>
    <w:rsid w:val="00396894"/>
    <w:rsid w:val="00396935"/>
    <w:rsid w:val="00396997"/>
    <w:rsid w:val="00396A4C"/>
    <w:rsid w:val="00396E62"/>
    <w:rsid w:val="00396F19"/>
    <w:rsid w:val="0039736E"/>
    <w:rsid w:val="00397378"/>
    <w:rsid w:val="0039743E"/>
    <w:rsid w:val="0039749B"/>
    <w:rsid w:val="003979D3"/>
    <w:rsid w:val="00397A8D"/>
    <w:rsid w:val="00397AEC"/>
    <w:rsid w:val="00397CAC"/>
    <w:rsid w:val="00397D16"/>
    <w:rsid w:val="003A0234"/>
    <w:rsid w:val="003A0403"/>
    <w:rsid w:val="003A091A"/>
    <w:rsid w:val="003A0D0B"/>
    <w:rsid w:val="003A1301"/>
    <w:rsid w:val="003A148F"/>
    <w:rsid w:val="003A1709"/>
    <w:rsid w:val="003A1848"/>
    <w:rsid w:val="003A1EE5"/>
    <w:rsid w:val="003A1F33"/>
    <w:rsid w:val="003A27A4"/>
    <w:rsid w:val="003A27BB"/>
    <w:rsid w:val="003A280A"/>
    <w:rsid w:val="003A2951"/>
    <w:rsid w:val="003A297C"/>
    <w:rsid w:val="003A2FE5"/>
    <w:rsid w:val="003A30FB"/>
    <w:rsid w:val="003A31F5"/>
    <w:rsid w:val="003A33A5"/>
    <w:rsid w:val="003A3585"/>
    <w:rsid w:val="003A35D6"/>
    <w:rsid w:val="003A3A69"/>
    <w:rsid w:val="003A3A6A"/>
    <w:rsid w:val="003A3D4B"/>
    <w:rsid w:val="003A3FF6"/>
    <w:rsid w:val="003A43CA"/>
    <w:rsid w:val="003A4473"/>
    <w:rsid w:val="003A44B1"/>
    <w:rsid w:val="003A46EA"/>
    <w:rsid w:val="003A4780"/>
    <w:rsid w:val="003A47B1"/>
    <w:rsid w:val="003A4952"/>
    <w:rsid w:val="003A4E51"/>
    <w:rsid w:val="003A4E67"/>
    <w:rsid w:val="003A5057"/>
    <w:rsid w:val="003A5077"/>
    <w:rsid w:val="003A5614"/>
    <w:rsid w:val="003A56A1"/>
    <w:rsid w:val="003A58B2"/>
    <w:rsid w:val="003A5BC5"/>
    <w:rsid w:val="003A5C82"/>
    <w:rsid w:val="003A5CF2"/>
    <w:rsid w:val="003A5D19"/>
    <w:rsid w:val="003A5DB0"/>
    <w:rsid w:val="003A5E4A"/>
    <w:rsid w:val="003A5F4E"/>
    <w:rsid w:val="003A602C"/>
    <w:rsid w:val="003A61D9"/>
    <w:rsid w:val="003A6384"/>
    <w:rsid w:val="003A6464"/>
    <w:rsid w:val="003A6812"/>
    <w:rsid w:val="003A68A9"/>
    <w:rsid w:val="003A6A4E"/>
    <w:rsid w:val="003A6A71"/>
    <w:rsid w:val="003A6BA4"/>
    <w:rsid w:val="003A6DDA"/>
    <w:rsid w:val="003A6EE5"/>
    <w:rsid w:val="003A6F45"/>
    <w:rsid w:val="003A7051"/>
    <w:rsid w:val="003A70CB"/>
    <w:rsid w:val="003A72FF"/>
    <w:rsid w:val="003A7466"/>
    <w:rsid w:val="003A7771"/>
    <w:rsid w:val="003A782B"/>
    <w:rsid w:val="003A78AD"/>
    <w:rsid w:val="003A7B5A"/>
    <w:rsid w:val="003B0021"/>
    <w:rsid w:val="003B018D"/>
    <w:rsid w:val="003B0344"/>
    <w:rsid w:val="003B03BF"/>
    <w:rsid w:val="003B0665"/>
    <w:rsid w:val="003B0BB8"/>
    <w:rsid w:val="003B0D76"/>
    <w:rsid w:val="003B0E9B"/>
    <w:rsid w:val="003B1620"/>
    <w:rsid w:val="003B1661"/>
    <w:rsid w:val="003B1919"/>
    <w:rsid w:val="003B1A8E"/>
    <w:rsid w:val="003B1C13"/>
    <w:rsid w:val="003B1D65"/>
    <w:rsid w:val="003B1DD4"/>
    <w:rsid w:val="003B20CA"/>
    <w:rsid w:val="003B2309"/>
    <w:rsid w:val="003B2354"/>
    <w:rsid w:val="003B28F4"/>
    <w:rsid w:val="003B292E"/>
    <w:rsid w:val="003B2A09"/>
    <w:rsid w:val="003B2D88"/>
    <w:rsid w:val="003B2E43"/>
    <w:rsid w:val="003B2FCF"/>
    <w:rsid w:val="003B317B"/>
    <w:rsid w:val="003B34C0"/>
    <w:rsid w:val="003B370F"/>
    <w:rsid w:val="003B3EC4"/>
    <w:rsid w:val="003B3FD2"/>
    <w:rsid w:val="003B4059"/>
    <w:rsid w:val="003B4407"/>
    <w:rsid w:val="003B440E"/>
    <w:rsid w:val="003B453B"/>
    <w:rsid w:val="003B46C7"/>
    <w:rsid w:val="003B4736"/>
    <w:rsid w:val="003B4767"/>
    <w:rsid w:val="003B47E8"/>
    <w:rsid w:val="003B4901"/>
    <w:rsid w:val="003B4DED"/>
    <w:rsid w:val="003B4F63"/>
    <w:rsid w:val="003B5049"/>
    <w:rsid w:val="003B51D0"/>
    <w:rsid w:val="003B5254"/>
    <w:rsid w:val="003B533E"/>
    <w:rsid w:val="003B556D"/>
    <w:rsid w:val="003B55D8"/>
    <w:rsid w:val="003B5747"/>
    <w:rsid w:val="003B580F"/>
    <w:rsid w:val="003B5ABB"/>
    <w:rsid w:val="003B5BB7"/>
    <w:rsid w:val="003B5CF5"/>
    <w:rsid w:val="003B5D49"/>
    <w:rsid w:val="003B5EC2"/>
    <w:rsid w:val="003B601C"/>
    <w:rsid w:val="003B6230"/>
    <w:rsid w:val="003B63DD"/>
    <w:rsid w:val="003B642F"/>
    <w:rsid w:val="003B673D"/>
    <w:rsid w:val="003B675B"/>
    <w:rsid w:val="003B6914"/>
    <w:rsid w:val="003B6A7F"/>
    <w:rsid w:val="003B6B02"/>
    <w:rsid w:val="003B6C2C"/>
    <w:rsid w:val="003B6DF7"/>
    <w:rsid w:val="003B6ED0"/>
    <w:rsid w:val="003B6F9D"/>
    <w:rsid w:val="003B730A"/>
    <w:rsid w:val="003B7840"/>
    <w:rsid w:val="003B788E"/>
    <w:rsid w:val="003B7AF0"/>
    <w:rsid w:val="003B7CC3"/>
    <w:rsid w:val="003B7EB5"/>
    <w:rsid w:val="003B7F41"/>
    <w:rsid w:val="003C0183"/>
    <w:rsid w:val="003C0246"/>
    <w:rsid w:val="003C0338"/>
    <w:rsid w:val="003C0712"/>
    <w:rsid w:val="003C096F"/>
    <w:rsid w:val="003C0B0E"/>
    <w:rsid w:val="003C0B4B"/>
    <w:rsid w:val="003C0EB4"/>
    <w:rsid w:val="003C1054"/>
    <w:rsid w:val="003C175D"/>
    <w:rsid w:val="003C1872"/>
    <w:rsid w:val="003C1B35"/>
    <w:rsid w:val="003C1CFB"/>
    <w:rsid w:val="003C2390"/>
    <w:rsid w:val="003C248C"/>
    <w:rsid w:val="003C2577"/>
    <w:rsid w:val="003C28E1"/>
    <w:rsid w:val="003C2A34"/>
    <w:rsid w:val="003C2AD0"/>
    <w:rsid w:val="003C2BBD"/>
    <w:rsid w:val="003C2F98"/>
    <w:rsid w:val="003C30EC"/>
    <w:rsid w:val="003C32A6"/>
    <w:rsid w:val="003C3379"/>
    <w:rsid w:val="003C34FE"/>
    <w:rsid w:val="003C3966"/>
    <w:rsid w:val="003C39E8"/>
    <w:rsid w:val="003C3AE8"/>
    <w:rsid w:val="003C3B63"/>
    <w:rsid w:val="003C3BB5"/>
    <w:rsid w:val="003C3CF3"/>
    <w:rsid w:val="003C3E77"/>
    <w:rsid w:val="003C3E86"/>
    <w:rsid w:val="003C4066"/>
    <w:rsid w:val="003C413A"/>
    <w:rsid w:val="003C416D"/>
    <w:rsid w:val="003C4264"/>
    <w:rsid w:val="003C43EC"/>
    <w:rsid w:val="003C4448"/>
    <w:rsid w:val="003C46AD"/>
    <w:rsid w:val="003C4D1E"/>
    <w:rsid w:val="003C4E99"/>
    <w:rsid w:val="003C50CB"/>
    <w:rsid w:val="003C529F"/>
    <w:rsid w:val="003C5655"/>
    <w:rsid w:val="003C5850"/>
    <w:rsid w:val="003C5C85"/>
    <w:rsid w:val="003C5FC9"/>
    <w:rsid w:val="003C61C4"/>
    <w:rsid w:val="003C62BA"/>
    <w:rsid w:val="003C63D3"/>
    <w:rsid w:val="003C64CC"/>
    <w:rsid w:val="003C69BD"/>
    <w:rsid w:val="003C6BC7"/>
    <w:rsid w:val="003C6C9E"/>
    <w:rsid w:val="003C6F13"/>
    <w:rsid w:val="003C73B2"/>
    <w:rsid w:val="003C7449"/>
    <w:rsid w:val="003C758E"/>
    <w:rsid w:val="003C762E"/>
    <w:rsid w:val="003C7AF1"/>
    <w:rsid w:val="003C7B18"/>
    <w:rsid w:val="003C7BE5"/>
    <w:rsid w:val="003C7CE0"/>
    <w:rsid w:val="003D0022"/>
    <w:rsid w:val="003D01E8"/>
    <w:rsid w:val="003D0387"/>
    <w:rsid w:val="003D03D5"/>
    <w:rsid w:val="003D0B52"/>
    <w:rsid w:val="003D1093"/>
    <w:rsid w:val="003D1448"/>
    <w:rsid w:val="003D1621"/>
    <w:rsid w:val="003D1AC3"/>
    <w:rsid w:val="003D1ADC"/>
    <w:rsid w:val="003D1BB5"/>
    <w:rsid w:val="003D1D95"/>
    <w:rsid w:val="003D1E3E"/>
    <w:rsid w:val="003D1EEC"/>
    <w:rsid w:val="003D1EF2"/>
    <w:rsid w:val="003D1F44"/>
    <w:rsid w:val="003D1F8F"/>
    <w:rsid w:val="003D1FD6"/>
    <w:rsid w:val="003D22D2"/>
    <w:rsid w:val="003D234E"/>
    <w:rsid w:val="003D2374"/>
    <w:rsid w:val="003D247D"/>
    <w:rsid w:val="003D24ED"/>
    <w:rsid w:val="003D29A0"/>
    <w:rsid w:val="003D2A10"/>
    <w:rsid w:val="003D2F55"/>
    <w:rsid w:val="003D312A"/>
    <w:rsid w:val="003D33E2"/>
    <w:rsid w:val="003D3537"/>
    <w:rsid w:val="003D35E6"/>
    <w:rsid w:val="003D37DC"/>
    <w:rsid w:val="003D3A06"/>
    <w:rsid w:val="003D3AA9"/>
    <w:rsid w:val="003D3CB2"/>
    <w:rsid w:val="003D3D91"/>
    <w:rsid w:val="003D3EC2"/>
    <w:rsid w:val="003D412F"/>
    <w:rsid w:val="003D42EE"/>
    <w:rsid w:val="003D4708"/>
    <w:rsid w:val="003D472C"/>
    <w:rsid w:val="003D477A"/>
    <w:rsid w:val="003D482E"/>
    <w:rsid w:val="003D4D86"/>
    <w:rsid w:val="003D4E8B"/>
    <w:rsid w:val="003D5469"/>
    <w:rsid w:val="003D5847"/>
    <w:rsid w:val="003D5974"/>
    <w:rsid w:val="003D5D0C"/>
    <w:rsid w:val="003D601F"/>
    <w:rsid w:val="003D614C"/>
    <w:rsid w:val="003D619A"/>
    <w:rsid w:val="003D64EE"/>
    <w:rsid w:val="003D6556"/>
    <w:rsid w:val="003D67F8"/>
    <w:rsid w:val="003D7078"/>
    <w:rsid w:val="003D73C6"/>
    <w:rsid w:val="003D758E"/>
    <w:rsid w:val="003D7BA6"/>
    <w:rsid w:val="003D7C86"/>
    <w:rsid w:val="003D7CF9"/>
    <w:rsid w:val="003D7D8D"/>
    <w:rsid w:val="003D7E4E"/>
    <w:rsid w:val="003E014F"/>
    <w:rsid w:val="003E01B9"/>
    <w:rsid w:val="003E0352"/>
    <w:rsid w:val="003E05BD"/>
    <w:rsid w:val="003E0780"/>
    <w:rsid w:val="003E0976"/>
    <w:rsid w:val="003E0A15"/>
    <w:rsid w:val="003E0AAF"/>
    <w:rsid w:val="003E0AE5"/>
    <w:rsid w:val="003E0B0D"/>
    <w:rsid w:val="003E0C71"/>
    <w:rsid w:val="003E0C99"/>
    <w:rsid w:val="003E0D37"/>
    <w:rsid w:val="003E14BE"/>
    <w:rsid w:val="003E1629"/>
    <w:rsid w:val="003E182D"/>
    <w:rsid w:val="003E1913"/>
    <w:rsid w:val="003E1937"/>
    <w:rsid w:val="003E1AFB"/>
    <w:rsid w:val="003E1FDD"/>
    <w:rsid w:val="003E213F"/>
    <w:rsid w:val="003E260C"/>
    <w:rsid w:val="003E26B2"/>
    <w:rsid w:val="003E2A45"/>
    <w:rsid w:val="003E2B86"/>
    <w:rsid w:val="003E3046"/>
    <w:rsid w:val="003E31C1"/>
    <w:rsid w:val="003E3205"/>
    <w:rsid w:val="003E32E1"/>
    <w:rsid w:val="003E32FE"/>
    <w:rsid w:val="003E32FF"/>
    <w:rsid w:val="003E3330"/>
    <w:rsid w:val="003E345C"/>
    <w:rsid w:val="003E355C"/>
    <w:rsid w:val="003E3615"/>
    <w:rsid w:val="003E39F7"/>
    <w:rsid w:val="003E3F41"/>
    <w:rsid w:val="003E411A"/>
    <w:rsid w:val="003E41AA"/>
    <w:rsid w:val="003E4268"/>
    <w:rsid w:val="003E4842"/>
    <w:rsid w:val="003E488A"/>
    <w:rsid w:val="003E4B6B"/>
    <w:rsid w:val="003E50A1"/>
    <w:rsid w:val="003E5127"/>
    <w:rsid w:val="003E5186"/>
    <w:rsid w:val="003E536E"/>
    <w:rsid w:val="003E53C5"/>
    <w:rsid w:val="003E542F"/>
    <w:rsid w:val="003E545E"/>
    <w:rsid w:val="003E569A"/>
    <w:rsid w:val="003E592F"/>
    <w:rsid w:val="003E5C4C"/>
    <w:rsid w:val="003E5F33"/>
    <w:rsid w:val="003E62C4"/>
    <w:rsid w:val="003E6615"/>
    <w:rsid w:val="003E6778"/>
    <w:rsid w:val="003E694D"/>
    <w:rsid w:val="003E6CD0"/>
    <w:rsid w:val="003E6DA8"/>
    <w:rsid w:val="003E7043"/>
    <w:rsid w:val="003E706A"/>
    <w:rsid w:val="003E7114"/>
    <w:rsid w:val="003E74C3"/>
    <w:rsid w:val="003E7743"/>
    <w:rsid w:val="003E784A"/>
    <w:rsid w:val="003E79F9"/>
    <w:rsid w:val="003E7AD5"/>
    <w:rsid w:val="003E7C34"/>
    <w:rsid w:val="003E7C4E"/>
    <w:rsid w:val="003F0131"/>
    <w:rsid w:val="003F0451"/>
    <w:rsid w:val="003F06E0"/>
    <w:rsid w:val="003F076E"/>
    <w:rsid w:val="003F083C"/>
    <w:rsid w:val="003F08C4"/>
    <w:rsid w:val="003F0949"/>
    <w:rsid w:val="003F0C38"/>
    <w:rsid w:val="003F0D7C"/>
    <w:rsid w:val="003F0FF9"/>
    <w:rsid w:val="003F1223"/>
    <w:rsid w:val="003F12E9"/>
    <w:rsid w:val="003F1531"/>
    <w:rsid w:val="003F177A"/>
    <w:rsid w:val="003F1809"/>
    <w:rsid w:val="003F19BE"/>
    <w:rsid w:val="003F1A02"/>
    <w:rsid w:val="003F1AB9"/>
    <w:rsid w:val="003F1BBE"/>
    <w:rsid w:val="003F1C13"/>
    <w:rsid w:val="003F1CBA"/>
    <w:rsid w:val="003F1FD6"/>
    <w:rsid w:val="003F2381"/>
    <w:rsid w:val="003F23DD"/>
    <w:rsid w:val="003F2416"/>
    <w:rsid w:val="003F26FE"/>
    <w:rsid w:val="003F2909"/>
    <w:rsid w:val="003F2943"/>
    <w:rsid w:val="003F2A14"/>
    <w:rsid w:val="003F2A44"/>
    <w:rsid w:val="003F2A5B"/>
    <w:rsid w:val="003F2ABB"/>
    <w:rsid w:val="003F2C11"/>
    <w:rsid w:val="003F301F"/>
    <w:rsid w:val="003F3092"/>
    <w:rsid w:val="003F32E8"/>
    <w:rsid w:val="003F3377"/>
    <w:rsid w:val="003F33B7"/>
    <w:rsid w:val="003F37FD"/>
    <w:rsid w:val="003F3854"/>
    <w:rsid w:val="003F39AE"/>
    <w:rsid w:val="003F3A52"/>
    <w:rsid w:val="003F3CE3"/>
    <w:rsid w:val="003F3EEF"/>
    <w:rsid w:val="003F3EF1"/>
    <w:rsid w:val="003F403C"/>
    <w:rsid w:val="003F4340"/>
    <w:rsid w:val="003F44F7"/>
    <w:rsid w:val="003F4503"/>
    <w:rsid w:val="003F45B2"/>
    <w:rsid w:val="003F4679"/>
    <w:rsid w:val="003F47AA"/>
    <w:rsid w:val="003F47F9"/>
    <w:rsid w:val="003F4B62"/>
    <w:rsid w:val="003F4E4C"/>
    <w:rsid w:val="003F5174"/>
    <w:rsid w:val="003F522B"/>
    <w:rsid w:val="003F53F0"/>
    <w:rsid w:val="003F5936"/>
    <w:rsid w:val="003F5938"/>
    <w:rsid w:val="003F59F4"/>
    <w:rsid w:val="003F5A66"/>
    <w:rsid w:val="003F5AB9"/>
    <w:rsid w:val="003F5B16"/>
    <w:rsid w:val="003F5CD7"/>
    <w:rsid w:val="003F5CD8"/>
    <w:rsid w:val="003F5D36"/>
    <w:rsid w:val="003F5D40"/>
    <w:rsid w:val="003F5EBA"/>
    <w:rsid w:val="003F5FDD"/>
    <w:rsid w:val="003F6086"/>
    <w:rsid w:val="003F60E1"/>
    <w:rsid w:val="003F6247"/>
    <w:rsid w:val="003F62DD"/>
    <w:rsid w:val="003F648C"/>
    <w:rsid w:val="003F6633"/>
    <w:rsid w:val="003F66FD"/>
    <w:rsid w:val="003F672A"/>
    <w:rsid w:val="003F6741"/>
    <w:rsid w:val="003F67C1"/>
    <w:rsid w:val="003F68F5"/>
    <w:rsid w:val="003F6905"/>
    <w:rsid w:val="003F6B23"/>
    <w:rsid w:val="003F7000"/>
    <w:rsid w:val="003F70BB"/>
    <w:rsid w:val="003F757E"/>
    <w:rsid w:val="003F764A"/>
    <w:rsid w:val="003F76CD"/>
    <w:rsid w:val="003F78E7"/>
    <w:rsid w:val="003F7E77"/>
    <w:rsid w:val="003F7F49"/>
    <w:rsid w:val="0040032A"/>
    <w:rsid w:val="0040033C"/>
    <w:rsid w:val="00400494"/>
    <w:rsid w:val="004004F6"/>
    <w:rsid w:val="00400589"/>
    <w:rsid w:val="0040078F"/>
    <w:rsid w:val="0040084B"/>
    <w:rsid w:val="00400949"/>
    <w:rsid w:val="00400CA9"/>
    <w:rsid w:val="004010AA"/>
    <w:rsid w:val="004015FF"/>
    <w:rsid w:val="004017DF"/>
    <w:rsid w:val="00401A68"/>
    <w:rsid w:val="00401B69"/>
    <w:rsid w:val="004020F4"/>
    <w:rsid w:val="0040214B"/>
    <w:rsid w:val="00402280"/>
    <w:rsid w:val="0040252F"/>
    <w:rsid w:val="004025F3"/>
    <w:rsid w:val="00402B37"/>
    <w:rsid w:val="00402BA1"/>
    <w:rsid w:val="00402DC6"/>
    <w:rsid w:val="0040313C"/>
    <w:rsid w:val="004033F3"/>
    <w:rsid w:val="0040351E"/>
    <w:rsid w:val="0040375E"/>
    <w:rsid w:val="00403882"/>
    <w:rsid w:val="00403A03"/>
    <w:rsid w:val="004040E7"/>
    <w:rsid w:val="00404646"/>
    <w:rsid w:val="00404650"/>
    <w:rsid w:val="00404739"/>
    <w:rsid w:val="00404A68"/>
    <w:rsid w:val="00404B36"/>
    <w:rsid w:val="00404B3F"/>
    <w:rsid w:val="00404CA8"/>
    <w:rsid w:val="00404D94"/>
    <w:rsid w:val="00404DCD"/>
    <w:rsid w:val="00404E22"/>
    <w:rsid w:val="0040548B"/>
    <w:rsid w:val="004054A8"/>
    <w:rsid w:val="004055FB"/>
    <w:rsid w:val="00405979"/>
    <w:rsid w:val="00405AE6"/>
    <w:rsid w:val="00405B95"/>
    <w:rsid w:val="00405BD1"/>
    <w:rsid w:val="00405EA9"/>
    <w:rsid w:val="00406145"/>
    <w:rsid w:val="0040646D"/>
    <w:rsid w:val="00406500"/>
    <w:rsid w:val="0040667E"/>
    <w:rsid w:val="00406A86"/>
    <w:rsid w:val="00406AC1"/>
    <w:rsid w:val="00406F28"/>
    <w:rsid w:val="00406FA4"/>
    <w:rsid w:val="00406FFC"/>
    <w:rsid w:val="00407441"/>
    <w:rsid w:val="004076F3"/>
    <w:rsid w:val="004077AE"/>
    <w:rsid w:val="004077D6"/>
    <w:rsid w:val="0040780E"/>
    <w:rsid w:val="00407867"/>
    <w:rsid w:val="00407C0D"/>
    <w:rsid w:val="004104BE"/>
    <w:rsid w:val="0041064E"/>
    <w:rsid w:val="004107C2"/>
    <w:rsid w:val="00410883"/>
    <w:rsid w:val="00410A5C"/>
    <w:rsid w:val="00410BE5"/>
    <w:rsid w:val="00410C9B"/>
    <w:rsid w:val="00410DF8"/>
    <w:rsid w:val="00411033"/>
    <w:rsid w:val="00411317"/>
    <w:rsid w:val="004115E1"/>
    <w:rsid w:val="004116F3"/>
    <w:rsid w:val="004117A8"/>
    <w:rsid w:val="004117E1"/>
    <w:rsid w:val="00411A27"/>
    <w:rsid w:val="00411A45"/>
    <w:rsid w:val="00411A53"/>
    <w:rsid w:val="00411BEF"/>
    <w:rsid w:val="00411F5D"/>
    <w:rsid w:val="00411FAD"/>
    <w:rsid w:val="00412034"/>
    <w:rsid w:val="004121E7"/>
    <w:rsid w:val="00412421"/>
    <w:rsid w:val="00412773"/>
    <w:rsid w:val="00412E3C"/>
    <w:rsid w:val="00412FC3"/>
    <w:rsid w:val="0041312D"/>
    <w:rsid w:val="00413638"/>
    <w:rsid w:val="00413A43"/>
    <w:rsid w:val="00413B58"/>
    <w:rsid w:val="00413BB2"/>
    <w:rsid w:val="00413E41"/>
    <w:rsid w:val="00413FC7"/>
    <w:rsid w:val="00414334"/>
    <w:rsid w:val="00414567"/>
    <w:rsid w:val="00414665"/>
    <w:rsid w:val="00414673"/>
    <w:rsid w:val="0041473B"/>
    <w:rsid w:val="00414753"/>
    <w:rsid w:val="0041478B"/>
    <w:rsid w:val="00414794"/>
    <w:rsid w:val="00414B30"/>
    <w:rsid w:val="00414C6B"/>
    <w:rsid w:val="00414E51"/>
    <w:rsid w:val="00414E5C"/>
    <w:rsid w:val="00414EE1"/>
    <w:rsid w:val="0041517D"/>
    <w:rsid w:val="004151EC"/>
    <w:rsid w:val="004152E6"/>
    <w:rsid w:val="004157C9"/>
    <w:rsid w:val="0041580D"/>
    <w:rsid w:val="00415AD6"/>
    <w:rsid w:val="00415D9B"/>
    <w:rsid w:val="00416093"/>
    <w:rsid w:val="00416188"/>
    <w:rsid w:val="004162D3"/>
    <w:rsid w:val="00416512"/>
    <w:rsid w:val="004167C7"/>
    <w:rsid w:val="004167DB"/>
    <w:rsid w:val="00416A99"/>
    <w:rsid w:val="00416CA7"/>
    <w:rsid w:val="00416CB6"/>
    <w:rsid w:val="00416CC7"/>
    <w:rsid w:val="00416D3C"/>
    <w:rsid w:val="00416E86"/>
    <w:rsid w:val="00417347"/>
    <w:rsid w:val="004173A0"/>
    <w:rsid w:val="00417456"/>
    <w:rsid w:val="0041747D"/>
    <w:rsid w:val="0041748A"/>
    <w:rsid w:val="004174F3"/>
    <w:rsid w:val="004175FD"/>
    <w:rsid w:val="0041760B"/>
    <w:rsid w:val="0041763C"/>
    <w:rsid w:val="00417775"/>
    <w:rsid w:val="004177EA"/>
    <w:rsid w:val="00417963"/>
    <w:rsid w:val="004179E2"/>
    <w:rsid w:val="00417A8B"/>
    <w:rsid w:val="00417B57"/>
    <w:rsid w:val="00417CDC"/>
    <w:rsid w:val="00417E60"/>
    <w:rsid w:val="004201FD"/>
    <w:rsid w:val="0042027A"/>
    <w:rsid w:val="004202E1"/>
    <w:rsid w:val="004203EF"/>
    <w:rsid w:val="00420435"/>
    <w:rsid w:val="00420854"/>
    <w:rsid w:val="00420920"/>
    <w:rsid w:val="0042094B"/>
    <w:rsid w:val="00420A11"/>
    <w:rsid w:val="00420C8D"/>
    <w:rsid w:val="00420F04"/>
    <w:rsid w:val="00420F1D"/>
    <w:rsid w:val="0042105B"/>
    <w:rsid w:val="0042107E"/>
    <w:rsid w:val="004210BA"/>
    <w:rsid w:val="004210EC"/>
    <w:rsid w:val="00421139"/>
    <w:rsid w:val="004212FF"/>
    <w:rsid w:val="004213A2"/>
    <w:rsid w:val="004213A6"/>
    <w:rsid w:val="004214FC"/>
    <w:rsid w:val="00421870"/>
    <w:rsid w:val="00421D27"/>
    <w:rsid w:val="00421E7E"/>
    <w:rsid w:val="00422311"/>
    <w:rsid w:val="004224EF"/>
    <w:rsid w:val="004228C6"/>
    <w:rsid w:val="00422BA3"/>
    <w:rsid w:val="00422D03"/>
    <w:rsid w:val="00423099"/>
    <w:rsid w:val="00423366"/>
    <w:rsid w:val="0042347C"/>
    <w:rsid w:val="004236BC"/>
    <w:rsid w:val="00423C73"/>
    <w:rsid w:val="00423CBD"/>
    <w:rsid w:val="00423FEA"/>
    <w:rsid w:val="004240A9"/>
    <w:rsid w:val="004241CE"/>
    <w:rsid w:val="00424200"/>
    <w:rsid w:val="004243C2"/>
    <w:rsid w:val="00424448"/>
    <w:rsid w:val="00424564"/>
    <w:rsid w:val="00424896"/>
    <w:rsid w:val="00424D0A"/>
    <w:rsid w:val="00424E79"/>
    <w:rsid w:val="00424FA9"/>
    <w:rsid w:val="004250C7"/>
    <w:rsid w:val="00425315"/>
    <w:rsid w:val="0042558E"/>
    <w:rsid w:val="00425611"/>
    <w:rsid w:val="00425928"/>
    <w:rsid w:val="00425BA1"/>
    <w:rsid w:val="00426178"/>
    <w:rsid w:val="004265D4"/>
    <w:rsid w:val="0042661C"/>
    <w:rsid w:val="0042718E"/>
    <w:rsid w:val="00427271"/>
    <w:rsid w:val="004274B3"/>
    <w:rsid w:val="00427688"/>
    <w:rsid w:val="0042768F"/>
    <w:rsid w:val="00427808"/>
    <w:rsid w:val="00427EF5"/>
    <w:rsid w:val="00427F27"/>
    <w:rsid w:val="0043009C"/>
    <w:rsid w:val="00430294"/>
    <w:rsid w:val="004303AB"/>
    <w:rsid w:val="0043044F"/>
    <w:rsid w:val="00430487"/>
    <w:rsid w:val="0043062E"/>
    <w:rsid w:val="00430734"/>
    <w:rsid w:val="0043076A"/>
    <w:rsid w:val="00430AB3"/>
    <w:rsid w:val="00430B1E"/>
    <w:rsid w:val="00430BDD"/>
    <w:rsid w:val="00430DAA"/>
    <w:rsid w:val="00430ECA"/>
    <w:rsid w:val="0043113F"/>
    <w:rsid w:val="00431270"/>
    <w:rsid w:val="00431544"/>
    <w:rsid w:val="00431736"/>
    <w:rsid w:val="00431785"/>
    <w:rsid w:val="0043198F"/>
    <w:rsid w:val="00431B17"/>
    <w:rsid w:val="00431C52"/>
    <w:rsid w:val="00431C9B"/>
    <w:rsid w:val="00431D89"/>
    <w:rsid w:val="00432048"/>
    <w:rsid w:val="004323EB"/>
    <w:rsid w:val="004324F9"/>
    <w:rsid w:val="00432540"/>
    <w:rsid w:val="004325D8"/>
    <w:rsid w:val="004325E8"/>
    <w:rsid w:val="00432737"/>
    <w:rsid w:val="00432807"/>
    <w:rsid w:val="00432D78"/>
    <w:rsid w:val="00432E48"/>
    <w:rsid w:val="00432ED2"/>
    <w:rsid w:val="004332B3"/>
    <w:rsid w:val="00433469"/>
    <w:rsid w:val="00433529"/>
    <w:rsid w:val="0043362C"/>
    <w:rsid w:val="004336F0"/>
    <w:rsid w:val="004338A1"/>
    <w:rsid w:val="00433B59"/>
    <w:rsid w:val="00433C2A"/>
    <w:rsid w:val="00433F36"/>
    <w:rsid w:val="00433FEE"/>
    <w:rsid w:val="004341B3"/>
    <w:rsid w:val="004344BF"/>
    <w:rsid w:val="0043452F"/>
    <w:rsid w:val="00434660"/>
    <w:rsid w:val="004347A1"/>
    <w:rsid w:val="004348AA"/>
    <w:rsid w:val="00434B15"/>
    <w:rsid w:val="00434B64"/>
    <w:rsid w:val="00434F06"/>
    <w:rsid w:val="00434FBE"/>
    <w:rsid w:val="00435061"/>
    <w:rsid w:val="00435215"/>
    <w:rsid w:val="0043523D"/>
    <w:rsid w:val="0043528C"/>
    <w:rsid w:val="004358C6"/>
    <w:rsid w:val="00435A21"/>
    <w:rsid w:val="00435A59"/>
    <w:rsid w:val="00435B04"/>
    <w:rsid w:val="00435CB8"/>
    <w:rsid w:val="00435D70"/>
    <w:rsid w:val="004360A8"/>
    <w:rsid w:val="00436217"/>
    <w:rsid w:val="00436227"/>
    <w:rsid w:val="0043632B"/>
    <w:rsid w:val="00436624"/>
    <w:rsid w:val="00436A5C"/>
    <w:rsid w:val="00436E6C"/>
    <w:rsid w:val="00437057"/>
    <w:rsid w:val="00437135"/>
    <w:rsid w:val="004371BF"/>
    <w:rsid w:val="004371C3"/>
    <w:rsid w:val="00437553"/>
    <w:rsid w:val="004375B3"/>
    <w:rsid w:val="004376B4"/>
    <w:rsid w:val="00437B99"/>
    <w:rsid w:val="00437E23"/>
    <w:rsid w:val="004402DA"/>
    <w:rsid w:val="00440360"/>
    <w:rsid w:val="004403F7"/>
    <w:rsid w:val="00440824"/>
    <w:rsid w:val="00440B33"/>
    <w:rsid w:val="00440C2F"/>
    <w:rsid w:val="00440C8C"/>
    <w:rsid w:val="00441096"/>
    <w:rsid w:val="004412FA"/>
    <w:rsid w:val="0044163D"/>
    <w:rsid w:val="00441671"/>
    <w:rsid w:val="0044167F"/>
    <w:rsid w:val="004418A1"/>
    <w:rsid w:val="004418E1"/>
    <w:rsid w:val="00441CBC"/>
    <w:rsid w:val="00441F12"/>
    <w:rsid w:val="00441F98"/>
    <w:rsid w:val="0044207C"/>
    <w:rsid w:val="00442472"/>
    <w:rsid w:val="00442535"/>
    <w:rsid w:val="004426E7"/>
    <w:rsid w:val="00442AF7"/>
    <w:rsid w:val="00442E9B"/>
    <w:rsid w:val="00443333"/>
    <w:rsid w:val="004433F5"/>
    <w:rsid w:val="004435D2"/>
    <w:rsid w:val="004438E4"/>
    <w:rsid w:val="00443AFB"/>
    <w:rsid w:val="00443B94"/>
    <w:rsid w:val="00443C91"/>
    <w:rsid w:val="00443CA6"/>
    <w:rsid w:val="00443E1F"/>
    <w:rsid w:val="00443EC1"/>
    <w:rsid w:val="00443EFD"/>
    <w:rsid w:val="0044403E"/>
    <w:rsid w:val="0044415C"/>
    <w:rsid w:val="004441D6"/>
    <w:rsid w:val="00444240"/>
    <w:rsid w:val="004443E1"/>
    <w:rsid w:val="0044485C"/>
    <w:rsid w:val="0044493D"/>
    <w:rsid w:val="00444F78"/>
    <w:rsid w:val="0044554A"/>
    <w:rsid w:val="0044566E"/>
    <w:rsid w:val="00445783"/>
    <w:rsid w:val="004457DC"/>
    <w:rsid w:val="00445928"/>
    <w:rsid w:val="00446009"/>
    <w:rsid w:val="0044603C"/>
    <w:rsid w:val="004460EF"/>
    <w:rsid w:val="00446102"/>
    <w:rsid w:val="004464B1"/>
    <w:rsid w:val="0044658C"/>
    <w:rsid w:val="004465A8"/>
    <w:rsid w:val="00446689"/>
    <w:rsid w:val="00446A4C"/>
    <w:rsid w:val="00446A96"/>
    <w:rsid w:val="00446C68"/>
    <w:rsid w:val="00446D05"/>
    <w:rsid w:val="00446F26"/>
    <w:rsid w:val="004470E0"/>
    <w:rsid w:val="0044735E"/>
    <w:rsid w:val="00447481"/>
    <w:rsid w:val="0044756C"/>
    <w:rsid w:val="00447666"/>
    <w:rsid w:val="00447725"/>
    <w:rsid w:val="004477FF"/>
    <w:rsid w:val="004478C9"/>
    <w:rsid w:val="00447AC9"/>
    <w:rsid w:val="00447CE7"/>
    <w:rsid w:val="00447D03"/>
    <w:rsid w:val="00447D1A"/>
    <w:rsid w:val="00447D60"/>
    <w:rsid w:val="004501EB"/>
    <w:rsid w:val="004502B2"/>
    <w:rsid w:val="00450452"/>
    <w:rsid w:val="0045047E"/>
    <w:rsid w:val="004504E9"/>
    <w:rsid w:val="00450770"/>
    <w:rsid w:val="00450BA3"/>
    <w:rsid w:val="00450CD9"/>
    <w:rsid w:val="00450DA8"/>
    <w:rsid w:val="0045121E"/>
    <w:rsid w:val="00451258"/>
    <w:rsid w:val="004513CC"/>
    <w:rsid w:val="00451433"/>
    <w:rsid w:val="00451970"/>
    <w:rsid w:val="00451D06"/>
    <w:rsid w:val="00451E80"/>
    <w:rsid w:val="0045205A"/>
    <w:rsid w:val="0045230C"/>
    <w:rsid w:val="00452434"/>
    <w:rsid w:val="004524B0"/>
    <w:rsid w:val="0045257F"/>
    <w:rsid w:val="00452631"/>
    <w:rsid w:val="00452A8E"/>
    <w:rsid w:val="00452EAE"/>
    <w:rsid w:val="00452EF2"/>
    <w:rsid w:val="00452FEC"/>
    <w:rsid w:val="0045302A"/>
    <w:rsid w:val="00453264"/>
    <w:rsid w:val="0045350E"/>
    <w:rsid w:val="00453DDA"/>
    <w:rsid w:val="0045402E"/>
    <w:rsid w:val="00454125"/>
    <w:rsid w:val="004542D0"/>
    <w:rsid w:val="00454526"/>
    <w:rsid w:val="00454984"/>
    <w:rsid w:val="00454CFD"/>
    <w:rsid w:val="004551F2"/>
    <w:rsid w:val="0045521A"/>
    <w:rsid w:val="0045526D"/>
    <w:rsid w:val="00455597"/>
    <w:rsid w:val="0045586D"/>
    <w:rsid w:val="00455B76"/>
    <w:rsid w:val="00455EBF"/>
    <w:rsid w:val="00456226"/>
    <w:rsid w:val="0045628F"/>
    <w:rsid w:val="004562B8"/>
    <w:rsid w:val="0045650E"/>
    <w:rsid w:val="004565D5"/>
    <w:rsid w:val="004568D7"/>
    <w:rsid w:val="00456A0D"/>
    <w:rsid w:val="00456DC1"/>
    <w:rsid w:val="00456E0B"/>
    <w:rsid w:val="004572DA"/>
    <w:rsid w:val="004573CD"/>
    <w:rsid w:val="00457467"/>
    <w:rsid w:val="004574C0"/>
    <w:rsid w:val="004574E7"/>
    <w:rsid w:val="004575B3"/>
    <w:rsid w:val="0045761E"/>
    <w:rsid w:val="00457981"/>
    <w:rsid w:val="00457990"/>
    <w:rsid w:val="00457C7C"/>
    <w:rsid w:val="00457EB3"/>
    <w:rsid w:val="00457F4C"/>
    <w:rsid w:val="00460047"/>
    <w:rsid w:val="00460114"/>
    <w:rsid w:val="0046036C"/>
    <w:rsid w:val="00460656"/>
    <w:rsid w:val="00460A0F"/>
    <w:rsid w:val="00460D7A"/>
    <w:rsid w:val="00460E63"/>
    <w:rsid w:val="0046147A"/>
    <w:rsid w:val="004614F0"/>
    <w:rsid w:val="0046174C"/>
    <w:rsid w:val="0046176F"/>
    <w:rsid w:val="00461CDE"/>
    <w:rsid w:val="00462036"/>
    <w:rsid w:val="00462222"/>
    <w:rsid w:val="0046222A"/>
    <w:rsid w:val="004624BD"/>
    <w:rsid w:val="004626DD"/>
    <w:rsid w:val="00462914"/>
    <w:rsid w:val="00462B54"/>
    <w:rsid w:val="00462D46"/>
    <w:rsid w:val="00463064"/>
    <w:rsid w:val="004631A4"/>
    <w:rsid w:val="004631C0"/>
    <w:rsid w:val="0046334D"/>
    <w:rsid w:val="004633A5"/>
    <w:rsid w:val="00463461"/>
    <w:rsid w:val="00463647"/>
    <w:rsid w:val="004636C5"/>
    <w:rsid w:val="004637AF"/>
    <w:rsid w:val="00463DB5"/>
    <w:rsid w:val="00463E0D"/>
    <w:rsid w:val="004640FD"/>
    <w:rsid w:val="00464118"/>
    <w:rsid w:val="00464223"/>
    <w:rsid w:val="00464297"/>
    <w:rsid w:val="0046432E"/>
    <w:rsid w:val="00464548"/>
    <w:rsid w:val="00464711"/>
    <w:rsid w:val="0046477B"/>
    <w:rsid w:val="0046478A"/>
    <w:rsid w:val="004648CD"/>
    <w:rsid w:val="004649CD"/>
    <w:rsid w:val="00464C37"/>
    <w:rsid w:val="00465032"/>
    <w:rsid w:val="0046526B"/>
    <w:rsid w:val="00465385"/>
    <w:rsid w:val="00465463"/>
    <w:rsid w:val="0046558A"/>
    <w:rsid w:val="004656CF"/>
    <w:rsid w:val="004657EA"/>
    <w:rsid w:val="00465C24"/>
    <w:rsid w:val="00465D65"/>
    <w:rsid w:val="00465E91"/>
    <w:rsid w:val="00465EC7"/>
    <w:rsid w:val="00466750"/>
    <w:rsid w:val="00466805"/>
    <w:rsid w:val="0046685B"/>
    <w:rsid w:val="00466FC4"/>
    <w:rsid w:val="00466FDA"/>
    <w:rsid w:val="004670A0"/>
    <w:rsid w:val="004676EE"/>
    <w:rsid w:val="0046770A"/>
    <w:rsid w:val="0046795E"/>
    <w:rsid w:val="00467A5C"/>
    <w:rsid w:val="00467ABD"/>
    <w:rsid w:val="00467E2B"/>
    <w:rsid w:val="00470081"/>
    <w:rsid w:val="00470174"/>
    <w:rsid w:val="00470261"/>
    <w:rsid w:val="004702F8"/>
    <w:rsid w:val="00470422"/>
    <w:rsid w:val="00470923"/>
    <w:rsid w:val="00470BAE"/>
    <w:rsid w:val="00471411"/>
    <w:rsid w:val="00471937"/>
    <w:rsid w:val="00471956"/>
    <w:rsid w:val="0047197F"/>
    <w:rsid w:val="00471BA6"/>
    <w:rsid w:val="00471D36"/>
    <w:rsid w:val="00471DEC"/>
    <w:rsid w:val="00471EAE"/>
    <w:rsid w:val="00472461"/>
    <w:rsid w:val="0047248F"/>
    <w:rsid w:val="004724BE"/>
    <w:rsid w:val="004727AD"/>
    <w:rsid w:val="00472B98"/>
    <w:rsid w:val="00472DEE"/>
    <w:rsid w:val="00473141"/>
    <w:rsid w:val="004732CA"/>
    <w:rsid w:val="00473C3D"/>
    <w:rsid w:val="00473EBA"/>
    <w:rsid w:val="00473ED7"/>
    <w:rsid w:val="00474199"/>
    <w:rsid w:val="00474334"/>
    <w:rsid w:val="00474445"/>
    <w:rsid w:val="00474484"/>
    <w:rsid w:val="0047451E"/>
    <w:rsid w:val="00474835"/>
    <w:rsid w:val="00474A44"/>
    <w:rsid w:val="00474EA2"/>
    <w:rsid w:val="00474F52"/>
    <w:rsid w:val="0047565C"/>
    <w:rsid w:val="004757E3"/>
    <w:rsid w:val="00475B95"/>
    <w:rsid w:val="00475B9A"/>
    <w:rsid w:val="00475BDA"/>
    <w:rsid w:val="00475BFE"/>
    <w:rsid w:val="00475C23"/>
    <w:rsid w:val="00475C50"/>
    <w:rsid w:val="00475FC4"/>
    <w:rsid w:val="004762F3"/>
    <w:rsid w:val="004763F9"/>
    <w:rsid w:val="0047662A"/>
    <w:rsid w:val="0047699B"/>
    <w:rsid w:val="00476B34"/>
    <w:rsid w:val="00476CD9"/>
    <w:rsid w:val="00477042"/>
    <w:rsid w:val="0047711B"/>
    <w:rsid w:val="00477404"/>
    <w:rsid w:val="00477612"/>
    <w:rsid w:val="00477AFB"/>
    <w:rsid w:val="00477B93"/>
    <w:rsid w:val="00477C42"/>
    <w:rsid w:val="00477D63"/>
    <w:rsid w:val="00480065"/>
    <w:rsid w:val="004801ED"/>
    <w:rsid w:val="00480562"/>
    <w:rsid w:val="00480564"/>
    <w:rsid w:val="004808B8"/>
    <w:rsid w:val="004809B8"/>
    <w:rsid w:val="00480DD9"/>
    <w:rsid w:val="0048119A"/>
    <w:rsid w:val="00481708"/>
    <w:rsid w:val="004817E9"/>
    <w:rsid w:val="00481CFE"/>
    <w:rsid w:val="00481F10"/>
    <w:rsid w:val="004820FA"/>
    <w:rsid w:val="004821B9"/>
    <w:rsid w:val="004821D1"/>
    <w:rsid w:val="00482347"/>
    <w:rsid w:val="004824C6"/>
    <w:rsid w:val="004824F0"/>
    <w:rsid w:val="00482758"/>
    <w:rsid w:val="00482E58"/>
    <w:rsid w:val="00483217"/>
    <w:rsid w:val="0048347E"/>
    <w:rsid w:val="00483930"/>
    <w:rsid w:val="00483A69"/>
    <w:rsid w:val="0048407A"/>
    <w:rsid w:val="00484339"/>
    <w:rsid w:val="0048468C"/>
    <w:rsid w:val="004849CB"/>
    <w:rsid w:val="00484AA6"/>
    <w:rsid w:val="00484C5E"/>
    <w:rsid w:val="00484D05"/>
    <w:rsid w:val="004851FD"/>
    <w:rsid w:val="00485301"/>
    <w:rsid w:val="004853B6"/>
    <w:rsid w:val="00485518"/>
    <w:rsid w:val="00485601"/>
    <w:rsid w:val="00485612"/>
    <w:rsid w:val="00485703"/>
    <w:rsid w:val="00485808"/>
    <w:rsid w:val="00485912"/>
    <w:rsid w:val="00485A0F"/>
    <w:rsid w:val="00485B53"/>
    <w:rsid w:val="00485D72"/>
    <w:rsid w:val="00485DD4"/>
    <w:rsid w:val="00485E73"/>
    <w:rsid w:val="00485E7E"/>
    <w:rsid w:val="00485F13"/>
    <w:rsid w:val="00486093"/>
    <w:rsid w:val="0048632D"/>
    <w:rsid w:val="004864B4"/>
    <w:rsid w:val="004864DE"/>
    <w:rsid w:val="004867AB"/>
    <w:rsid w:val="00486E2E"/>
    <w:rsid w:val="0048701F"/>
    <w:rsid w:val="00487498"/>
    <w:rsid w:val="00487D40"/>
    <w:rsid w:val="00487DFF"/>
    <w:rsid w:val="00487E1C"/>
    <w:rsid w:val="00487FF9"/>
    <w:rsid w:val="004902A7"/>
    <w:rsid w:val="00490742"/>
    <w:rsid w:val="004908BF"/>
    <w:rsid w:val="00490A31"/>
    <w:rsid w:val="00490E6D"/>
    <w:rsid w:val="004910A6"/>
    <w:rsid w:val="00491575"/>
    <w:rsid w:val="004916CB"/>
    <w:rsid w:val="0049183D"/>
    <w:rsid w:val="00491880"/>
    <w:rsid w:val="00491A21"/>
    <w:rsid w:val="00491D6E"/>
    <w:rsid w:val="00491D88"/>
    <w:rsid w:val="00491F32"/>
    <w:rsid w:val="00491FDF"/>
    <w:rsid w:val="00492057"/>
    <w:rsid w:val="0049217F"/>
    <w:rsid w:val="00492271"/>
    <w:rsid w:val="0049229D"/>
    <w:rsid w:val="004922CE"/>
    <w:rsid w:val="004923C5"/>
    <w:rsid w:val="004925BF"/>
    <w:rsid w:val="00492626"/>
    <w:rsid w:val="004926AE"/>
    <w:rsid w:val="004927D8"/>
    <w:rsid w:val="0049281F"/>
    <w:rsid w:val="0049282E"/>
    <w:rsid w:val="004928BF"/>
    <w:rsid w:val="00492B89"/>
    <w:rsid w:val="00492C84"/>
    <w:rsid w:val="00492F0F"/>
    <w:rsid w:val="00493021"/>
    <w:rsid w:val="00493277"/>
    <w:rsid w:val="00493363"/>
    <w:rsid w:val="004935ED"/>
    <w:rsid w:val="00493631"/>
    <w:rsid w:val="00493BE7"/>
    <w:rsid w:val="00493C46"/>
    <w:rsid w:val="00493C9F"/>
    <w:rsid w:val="004942B5"/>
    <w:rsid w:val="0049452A"/>
    <w:rsid w:val="004946CC"/>
    <w:rsid w:val="00494708"/>
    <w:rsid w:val="00494D1B"/>
    <w:rsid w:val="00494E80"/>
    <w:rsid w:val="0049500E"/>
    <w:rsid w:val="0049508D"/>
    <w:rsid w:val="004951D9"/>
    <w:rsid w:val="00495663"/>
    <w:rsid w:val="004957FE"/>
    <w:rsid w:val="004958AC"/>
    <w:rsid w:val="004958BC"/>
    <w:rsid w:val="00495FD4"/>
    <w:rsid w:val="0049605C"/>
    <w:rsid w:val="00496236"/>
    <w:rsid w:val="00496574"/>
    <w:rsid w:val="004965C1"/>
    <w:rsid w:val="004965F7"/>
    <w:rsid w:val="00496605"/>
    <w:rsid w:val="004966F6"/>
    <w:rsid w:val="0049687E"/>
    <w:rsid w:val="004969AF"/>
    <w:rsid w:val="00496DA4"/>
    <w:rsid w:val="004970F8"/>
    <w:rsid w:val="004972D7"/>
    <w:rsid w:val="00497552"/>
    <w:rsid w:val="004975AD"/>
    <w:rsid w:val="0049777F"/>
    <w:rsid w:val="00497950"/>
    <w:rsid w:val="00497BFA"/>
    <w:rsid w:val="00497DD0"/>
    <w:rsid w:val="00497EBD"/>
    <w:rsid w:val="00497FBF"/>
    <w:rsid w:val="004A0049"/>
    <w:rsid w:val="004A004F"/>
    <w:rsid w:val="004A020B"/>
    <w:rsid w:val="004A053D"/>
    <w:rsid w:val="004A0608"/>
    <w:rsid w:val="004A06F9"/>
    <w:rsid w:val="004A09BA"/>
    <w:rsid w:val="004A0C63"/>
    <w:rsid w:val="004A1131"/>
    <w:rsid w:val="004A118B"/>
    <w:rsid w:val="004A146C"/>
    <w:rsid w:val="004A1635"/>
    <w:rsid w:val="004A179F"/>
    <w:rsid w:val="004A1CF5"/>
    <w:rsid w:val="004A1D47"/>
    <w:rsid w:val="004A1D86"/>
    <w:rsid w:val="004A1FCC"/>
    <w:rsid w:val="004A21C7"/>
    <w:rsid w:val="004A2565"/>
    <w:rsid w:val="004A267A"/>
    <w:rsid w:val="004A29BD"/>
    <w:rsid w:val="004A2BCF"/>
    <w:rsid w:val="004A2F00"/>
    <w:rsid w:val="004A2F18"/>
    <w:rsid w:val="004A2FFD"/>
    <w:rsid w:val="004A3183"/>
    <w:rsid w:val="004A325C"/>
    <w:rsid w:val="004A3266"/>
    <w:rsid w:val="004A3527"/>
    <w:rsid w:val="004A3873"/>
    <w:rsid w:val="004A39C9"/>
    <w:rsid w:val="004A3A12"/>
    <w:rsid w:val="004A3A14"/>
    <w:rsid w:val="004A3B78"/>
    <w:rsid w:val="004A4036"/>
    <w:rsid w:val="004A40B0"/>
    <w:rsid w:val="004A41DA"/>
    <w:rsid w:val="004A41FB"/>
    <w:rsid w:val="004A4309"/>
    <w:rsid w:val="004A45B6"/>
    <w:rsid w:val="004A46FF"/>
    <w:rsid w:val="004A4A56"/>
    <w:rsid w:val="004A4BFA"/>
    <w:rsid w:val="004A4CBD"/>
    <w:rsid w:val="004A4FC9"/>
    <w:rsid w:val="004A56B1"/>
    <w:rsid w:val="004A5A65"/>
    <w:rsid w:val="004A5B8A"/>
    <w:rsid w:val="004A5CD2"/>
    <w:rsid w:val="004A5F9D"/>
    <w:rsid w:val="004A6101"/>
    <w:rsid w:val="004A615D"/>
    <w:rsid w:val="004A6166"/>
    <w:rsid w:val="004A63E5"/>
    <w:rsid w:val="004A66FC"/>
    <w:rsid w:val="004A6778"/>
    <w:rsid w:val="004A67E9"/>
    <w:rsid w:val="004A687D"/>
    <w:rsid w:val="004A6896"/>
    <w:rsid w:val="004A6B13"/>
    <w:rsid w:val="004A6C66"/>
    <w:rsid w:val="004A6DB6"/>
    <w:rsid w:val="004A7048"/>
    <w:rsid w:val="004A7057"/>
    <w:rsid w:val="004A705E"/>
    <w:rsid w:val="004A70F7"/>
    <w:rsid w:val="004A7200"/>
    <w:rsid w:val="004A73A0"/>
    <w:rsid w:val="004A742E"/>
    <w:rsid w:val="004A7616"/>
    <w:rsid w:val="004A7B16"/>
    <w:rsid w:val="004A7B5E"/>
    <w:rsid w:val="004A7CCE"/>
    <w:rsid w:val="004A7DEC"/>
    <w:rsid w:val="004A7EFC"/>
    <w:rsid w:val="004B03AD"/>
    <w:rsid w:val="004B0498"/>
    <w:rsid w:val="004B0514"/>
    <w:rsid w:val="004B0543"/>
    <w:rsid w:val="004B0A0A"/>
    <w:rsid w:val="004B0B7E"/>
    <w:rsid w:val="004B0D70"/>
    <w:rsid w:val="004B0D8D"/>
    <w:rsid w:val="004B0EFC"/>
    <w:rsid w:val="004B102D"/>
    <w:rsid w:val="004B1088"/>
    <w:rsid w:val="004B1125"/>
    <w:rsid w:val="004B12F1"/>
    <w:rsid w:val="004B1848"/>
    <w:rsid w:val="004B18FF"/>
    <w:rsid w:val="004B1A04"/>
    <w:rsid w:val="004B1B36"/>
    <w:rsid w:val="004B1B7D"/>
    <w:rsid w:val="004B1C4B"/>
    <w:rsid w:val="004B1DA3"/>
    <w:rsid w:val="004B1F04"/>
    <w:rsid w:val="004B208D"/>
    <w:rsid w:val="004B2392"/>
    <w:rsid w:val="004B248D"/>
    <w:rsid w:val="004B2722"/>
    <w:rsid w:val="004B279D"/>
    <w:rsid w:val="004B2891"/>
    <w:rsid w:val="004B2C16"/>
    <w:rsid w:val="004B2C60"/>
    <w:rsid w:val="004B2D06"/>
    <w:rsid w:val="004B2D30"/>
    <w:rsid w:val="004B31EA"/>
    <w:rsid w:val="004B3300"/>
    <w:rsid w:val="004B35C0"/>
    <w:rsid w:val="004B3654"/>
    <w:rsid w:val="004B370E"/>
    <w:rsid w:val="004B37D3"/>
    <w:rsid w:val="004B3804"/>
    <w:rsid w:val="004B3B67"/>
    <w:rsid w:val="004B3BF2"/>
    <w:rsid w:val="004B3DB7"/>
    <w:rsid w:val="004B3E57"/>
    <w:rsid w:val="004B4296"/>
    <w:rsid w:val="004B4507"/>
    <w:rsid w:val="004B46BB"/>
    <w:rsid w:val="004B4928"/>
    <w:rsid w:val="004B4973"/>
    <w:rsid w:val="004B4A31"/>
    <w:rsid w:val="004B5129"/>
    <w:rsid w:val="004B5149"/>
    <w:rsid w:val="004B5181"/>
    <w:rsid w:val="004B545E"/>
    <w:rsid w:val="004B55A8"/>
    <w:rsid w:val="004B5855"/>
    <w:rsid w:val="004B590B"/>
    <w:rsid w:val="004B59AB"/>
    <w:rsid w:val="004B5A3D"/>
    <w:rsid w:val="004B5C07"/>
    <w:rsid w:val="004B5CAD"/>
    <w:rsid w:val="004B5EDB"/>
    <w:rsid w:val="004B60CB"/>
    <w:rsid w:val="004B6673"/>
    <w:rsid w:val="004B6784"/>
    <w:rsid w:val="004B67FB"/>
    <w:rsid w:val="004B6A6A"/>
    <w:rsid w:val="004B6BAA"/>
    <w:rsid w:val="004B6C01"/>
    <w:rsid w:val="004B6D2F"/>
    <w:rsid w:val="004B6E1F"/>
    <w:rsid w:val="004B6E81"/>
    <w:rsid w:val="004B6E89"/>
    <w:rsid w:val="004B70CF"/>
    <w:rsid w:val="004B73A4"/>
    <w:rsid w:val="004B749C"/>
    <w:rsid w:val="004B753A"/>
    <w:rsid w:val="004B7591"/>
    <w:rsid w:val="004B7652"/>
    <w:rsid w:val="004B77B7"/>
    <w:rsid w:val="004B7859"/>
    <w:rsid w:val="004B7A5F"/>
    <w:rsid w:val="004B7B95"/>
    <w:rsid w:val="004C028C"/>
    <w:rsid w:val="004C060F"/>
    <w:rsid w:val="004C0650"/>
    <w:rsid w:val="004C07D9"/>
    <w:rsid w:val="004C09A8"/>
    <w:rsid w:val="004C0A7F"/>
    <w:rsid w:val="004C0CB2"/>
    <w:rsid w:val="004C0D9B"/>
    <w:rsid w:val="004C0D9E"/>
    <w:rsid w:val="004C0F69"/>
    <w:rsid w:val="004C0FF4"/>
    <w:rsid w:val="004C10FE"/>
    <w:rsid w:val="004C1188"/>
    <w:rsid w:val="004C12D1"/>
    <w:rsid w:val="004C134F"/>
    <w:rsid w:val="004C14AA"/>
    <w:rsid w:val="004C1682"/>
    <w:rsid w:val="004C17E0"/>
    <w:rsid w:val="004C1CB5"/>
    <w:rsid w:val="004C1D7B"/>
    <w:rsid w:val="004C1E1D"/>
    <w:rsid w:val="004C1EAE"/>
    <w:rsid w:val="004C1FE0"/>
    <w:rsid w:val="004C295C"/>
    <w:rsid w:val="004C29CF"/>
    <w:rsid w:val="004C2AE7"/>
    <w:rsid w:val="004C2C94"/>
    <w:rsid w:val="004C2CCE"/>
    <w:rsid w:val="004C2DEE"/>
    <w:rsid w:val="004C30EF"/>
    <w:rsid w:val="004C3645"/>
    <w:rsid w:val="004C37DA"/>
    <w:rsid w:val="004C3B79"/>
    <w:rsid w:val="004C4088"/>
    <w:rsid w:val="004C411D"/>
    <w:rsid w:val="004C484D"/>
    <w:rsid w:val="004C4C21"/>
    <w:rsid w:val="004C4E2A"/>
    <w:rsid w:val="004C4FE9"/>
    <w:rsid w:val="004C507A"/>
    <w:rsid w:val="004C50EF"/>
    <w:rsid w:val="004C50F1"/>
    <w:rsid w:val="004C5141"/>
    <w:rsid w:val="004C5197"/>
    <w:rsid w:val="004C5665"/>
    <w:rsid w:val="004C57FD"/>
    <w:rsid w:val="004C5821"/>
    <w:rsid w:val="004C5C5F"/>
    <w:rsid w:val="004C5F4F"/>
    <w:rsid w:val="004C63BB"/>
    <w:rsid w:val="004C641F"/>
    <w:rsid w:val="004C6639"/>
    <w:rsid w:val="004C6707"/>
    <w:rsid w:val="004C6876"/>
    <w:rsid w:val="004C69E6"/>
    <w:rsid w:val="004C6A42"/>
    <w:rsid w:val="004C6C1C"/>
    <w:rsid w:val="004C783C"/>
    <w:rsid w:val="004C7882"/>
    <w:rsid w:val="004C7986"/>
    <w:rsid w:val="004C7995"/>
    <w:rsid w:val="004C7D58"/>
    <w:rsid w:val="004C7E23"/>
    <w:rsid w:val="004C7FF2"/>
    <w:rsid w:val="004D05DD"/>
    <w:rsid w:val="004D075D"/>
    <w:rsid w:val="004D07EB"/>
    <w:rsid w:val="004D082D"/>
    <w:rsid w:val="004D08F4"/>
    <w:rsid w:val="004D0A49"/>
    <w:rsid w:val="004D0B88"/>
    <w:rsid w:val="004D0C27"/>
    <w:rsid w:val="004D0C3F"/>
    <w:rsid w:val="004D0D2B"/>
    <w:rsid w:val="004D0DFB"/>
    <w:rsid w:val="004D0E77"/>
    <w:rsid w:val="004D1405"/>
    <w:rsid w:val="004D1456"/>
    <w:rsid w:val="004D17B3"/>
    <w:rsid w:val="004D1875"/>
    <w:rsid w:val="004D1AB3"/>
    <w:rsid w:val="004D1C82"/>
    <w:rsid w:val="004D210D"/>
    <w:rsid w:val="004D228F"/>
    <w:rsid w:val="004D254B"/>
    <w:rsid w:val="004D2819"/>
    <w:rsid w:val="004D281A"/>
    <w:rsid w:val="004D2A9D"/>
    <w:rsid w:val="004D2B7A"/>
    <w:rsid w:val="004D2C13"/>
    <w:rsid w:val="004D2E82"/>
    <w:rsid w:val="004D2F55"/>
    <w:rsid w:val="004D3041"/>
    <w:rsid w:val="004D30A2"/>
    <w:rsid w:val="004D31E0"/>
    <w:rsid w:val="004D3287"/>
    <w:rsid w:val="004D34A9"/>
    <w:rsid w:val="004D3571"/>
    <w:rsid w:val="004D3BE9"/>
    <w:rsid w:val="004D3E4D"/>
    <w:rsid w:val="004D3F61"/>
    <w:rsid w:val="004D40E7"/>
    <w:rsid w:val="004D4157"/>
    <w:rsid w:val="004D430A"/>
    <w:rsid w:val="004D446E"/>
    <w:rsid w:val="004D46C6"/>
    <w:rsid w:val="004D479B"/>
    <w:rsid w:val="004D48FD"/>
    <w:rsid w:val="004D4901"/>
    <w:rsid w:val="004D4906"/>
    <w:rsid w:val="004D4CF4"/>
    <w:rsid w:val="004D4D7E"/>
    <w:rsid w:val="004D4E8E"/>
    <w:rsid w:val="004D4F5D"/>
    <w:rsid w:val="004D4FC3"/>
    <w:rsid w:val="004D4FD1"/>
    <w:rsid w:val="004D50B1"/>
    <w:rsid w:val="004D50F8"/>
    <w:rsid w:val="004D51BD"/>
    <w:rsid w:val="004D53BE"/>
    <w:rsid w:val="004D55D1"/>
    <w:rsid w:val="004D56AB"/>
    <w:rsid w:val="004D5FAB"/>
    <w:rsid w:val="004D6578"/>
    <w:rsid w:val="004D65D6"/>
    <w:rsid w:val="004D6797"/>
    <w:rsid w:val="004D693C"/>
    <w:rsid w:val="004D6C77"/>
    <w:rsid w:val="004D6EF5"/>
    <w:rsid w:val="004D6F52"/>
    <w:rsid w:val="004D6F66"/>
    <w:rsid w:val="004D7100"/>
    <w:rsid w:val="004D71B1"/>
    <w:rsid w:val="004D7660"/>
    <w:rsid w:val="004D76E1"/>
    <w:rsid w:val="004D7E55"/>
    <w:rsid w:val="004D7FF8"/>
    <w:rsid w:val="004DD263"/>
    <w:rsid w:val="004E094F"/>
    <w:rsid w:val="004E0B48"/>
    <w:rsid w:val="004E0E5A"/>
    <w:rsid w:val="004E10E4"/>
    <w:rsid w:val="004E1196"/>
    <w:rsid w:val="004E1318"/>
    <w:rsid w:val="004E1357"/>
    <w:rsid w:val="004E13B6"/>
    <w:rsid w:val="004E1704"/>
    <w:rsid w:val="004E17B9"/>
    <w:rsid w:val="004E186D"/>
    <w:rsid w:val="004E18F2"/>
    <w:rsid w:val="004E1909"/>
    <w:rsid w:val="004E1EE9"/>
    <w:rsid w:val="004E1F5F"/>
    <w:rsid w:val="004E20CF"/>
    <w:rsid w:val="004E213F"/>
    <w:rsid w:val="004E2157"/>
    <w:rsid w:val="004E2278"/>
    <w:rsid w:val="004E2673"/>
    <w:rsid w:val="004E269F"/>
    <w:rsid w:val="004E2879"/>
    <w:rsid w:val="004E292C"/>
    <w:rsid w:val="004E294A"/>
    <w:rsid w:val="004E2F96"/>
    <w:rsid w:val="004E2FCF"/>
    <w:rsid w:val="004E38FF"/>
    <w:rsid w:val="004E3A13"/>
    <w:rsid w:val="004E3A95"/>
    <w:rsid w:val="004E3B79"/>
    <w:rsid w:val="004E3BE0"/>
    <w:rsid w:val="004E3D11"/>
    <w:rsid w:val="004E3D3F"/>
    <w:rsid w:val="004E3E01"/>
    <w:rsid w:val="004E406C"/>
    <w:rsid w:val="004E420A"/>
    <w:rsid w:val="004E46CA"/>
    <w:rsid w:val="004E475B"/>
    <w:rsid w:val="004E47B0"/>
    <w:rsid w:val="004E4825"/>
    <w:rsid w:val="004E4899"/>
    <w:rsid w:val="004E4AAD"/>
    <w:rsid w:val="004E4B59"/>
    <w:rsid w:val="004E5122"/>
    <w:rsid w:val="004E513E"/>
    <w:rsid w:val="004E537F"/>
    <w:rsid w:val="004E55D2"/>
    <w:rsid w:val="004E55F3"/>
    <w:rsid w:val="004E57C6"/>
    <w:rsid w:val="004E59E1"/>
    <w:rsid w:val="004E5AAD"/>
    <w:rsid w:val="004E6073"/>
    <w:rsid w:val="004E6318"/>
    <w:rsid w:val="004E6499"/>
    <w:rsid w:val="004E6719"/>
    <w:rsid w:val="004E6730"/>
    <w:rsid w:val="004E6B7D"/>
    <w:rsid w:val="004E6DD8"/>
    <w:rsid w:val="004E6EDB"/>
    <w:rsid w:val="004E7076"/>
    <w:rsid w:val="004E7104"/>
    <w:rsid w:val="004E71AA"/>
    <w:rsid w:val="004E7517"/>
    <w:rsid w:val="004E7519"/>
    <w:rsid w:val="004E75AB"/>
    <w:rsid w:val="004E769A"/>
    <w:rsid w:val="004E795E"/>
    <w:rsid w:val="004E7AEB"/>
    <w:rsid w:val="004E7C01"/>
    <w:rsid w:val="004E7DD1"/>
    <w:rsid w:val="004E7E47"/>
    <w:rsid w:val="004E7FED"/>
    <w:rsid w:val="004F03D5"/>
    <w:rsid w:val="004F0539"/>
    <w:rsid w:val="004F057B"/>
    <w:rsid w:val="004F0611"/>
    <w:rsid w:val="004F0684"/>
    <w:rsid w:val="004F06A5"/>
    <w:rsid w:val="004F07A1"/>
    <w:rsid w:val="004F07A4"/>
    <w:rsid w:val="004F0897"/>
    <w:rsid w:val="004F0ACC"/>
    <w:rsid w:val="004F0E15"/>
    <w:rsid w:val="004F0EEE"/>
    <w:rsid w:val="004F1173"/>
    <w:rsid w:val="004F148C"/>
    <w:rsid w:val="004F180A"/>
    <w:rsid w:val="004F1ACF"/>
    <w:rsid w:val="004F1BA7"/>
    <w:rsid w:val="004F1DC8"/>
    <w:rsid w:val="004F1DCE"/>
    <w:rsid w:val="004F1E23"/>
    <w:rsid w:val="004F28F6"/>
    <w:rsid w:val="004F2A15"/>
    <w:rsid w:val="004F2C66"/>
    <w:rsid w:val="004F2CB7"/>
    <w:rsid w:val="004F2E6E"/>
    <w:rsid w:val="004F2F39"/>
    <w:rsid w:val="004F2F52"/>
    <w:rsid w:val="004F3156"/>
    <w:rsid w:val="004F31AE"/>
    <w:rsid w:val="004F324E"/>
    <w:rsid w:val="004F32DC"/>
    <w:rsid w:val="004F33B0"/>
    <w:rsid w:val="004F341F"/>
    <w:rsid w:val="004F383C"/>
    <w:rsid w:val="004F3A8E"/>
    <w:rsid w:val="004F3B60"/>
    <w:rsid w:val="004F3B94"/>
    <w:rsid w:val="004F3CB6"/>
    <w:rsid w:val="004F3F7A"/>
    <w:rsid w:val="004F406F"/>
    <w:rsid w:val="004F42C2"/>
    <w:rsid w:val="004F491F"/>
    <w:rsid w:val="004F4A13"/>
    <w:rsid w:val="004F4C69"/>
    <w:rsid w:val="004F4FE6"/>
    <w:rsid w:val="004F502A"/>
    <w:rsid w:val="004F53E2"/>
    <w:rsid w:val="004F545A"/>
    <w:rsid w:val="004F5486"/>
    <w:rsid w:val="004F550E"/>
    <w:rsid w:val="004F5646"/>
    <w:rsid w:val="004F585C"/>
    <w:rsid w:val="004F58D3"/>
    <w:rsid w:val="004F5AA0"/>
    <w:rsid w:val="004F5CEF"/>
    <w:rsid w:val="004F5D2B"/>
    <w:rsid w:val="004F5E65"/>
    <w:rsid w:val="004F5F48"/>
    <w:rsid w:val="004F6230"/>
    <w:rsid w:val="004F628E"/>
    <w:rsid w:val="004F63EB"/>
    <w:rsid w:val="004F6439"/>
    <w:rsid w:val="004F65C1"/>
    <w:rsid w:val="004F6794"/>
    <w:rsid w:val="004F6915"/>
    <w:rsid w:val="004F6ADA"/>
    <w:rsid w:val="004F703F"/>
    <w:rsid w:val="004F750C"/>
    <w:rsid w:val="004F7531"/>
    <w:rsid w:val="004F75D4"/>
    <w:rsid w:val="004F7D63"/>
    <w:rsid w:val="004F7F2F"/>
    <w:rsid w:val="004F7F99"/>
    <w:rsid w:val="0050005E"/>
    <w:rsid w:val="00500160"/>
    <w:rsid w:val="005001B9"/>
    <w:rsid w:val="005003BB"/>
    <w:rsid w:val="00500586"/>
    <w:rsid w:val="00500651"/>
    <w:rsid w:val="0050070A"/>
    <w:rsid w:val="005007BA"/>
    <w:rsid w:val="00500A3C"/>
    <w:rsid w:val="00500ACD"/>
    <w:rsid w:val="00500D49"/>
    <w:rsid w:val="00500FC1"/>
    <w:rsid w:val="00500FCE"/>
    <w:rsid w:val="00501138"/>
    <w:rsid w:val="00501181"/>
    <w:rsid w:val="005012C0"/>
    <w:rsid w:val="005015C6"/>
    <w:rsid w:val="005017F8"/>
    <w:rsid w:val="00501818"/>
    <w:rsid w:val="00501898"/>
    <w:rsid w:val="00501A5D"/>
    <w:rsid w:val="00501C81"/>
    <w:rsid w:val="00501CF6"/>
    <w:rsid w:val="00501F21"/>
    <w:rsid w:val="00501F68"/>
    <w:rsid w:val="00501F6F"/>
    <w:rsid w:val="00501FED"/>
    <w:rsid w:val="00501FFE"/>
    <w:rsid w:val="005020AE"/>
    <w:rsid w:val="00502199"/>
    <w:rsid w:val="005022A0"/>
    <w:rsid w:val="00502770"/>
    <w:rsid w:val="005027C0"/>
    <w:rsid w:val="00502C17"/>
    <w:rsid w:val="00502C52"/>
    <w:rsid w:val="00503344"/>
    <w:rsid w:val="0050369F"/>
    <w:rsid w:val="005036C7"/>
    <w:rsid w:val="0050376E"/>
    <w:rsid w:val="00503797"/>
    <w:rsid w:val="0050390F"/>
    <w:rsid w:val="00503994"/>
    <w:rsid w:val="005039EB"/>
    <w:rsid w:val="005039F9"/>
    <w:rsid w:val="00503A82"/>
    <w:rsid w:val="00503AB4"/>
    <w:rsid w:val="00503C46"/>
    <w:rsid w:val="00504061"/>
    <w:rsid w:val="0050462E"/>
    <w:rsid w:val="00504A0B"/>
    <w:rsid w:val="00504B27"/>
    <w:rsid w:val="00504DE0"/>
    <w:rsid w:val="00504E91"/>
    <w:rsid w:val="00504EC8"/>
    <w:rsid w:val="00504F2E"/>
    <w:rsid w:val="005050DE"/>
    <w:rsid w:val="00505176"/>
    <w:rsid w:val="00505210"/>
    <w:rsid w:val="00505470"/>
    <w:rsid w:val="00505551"/>
    <w:rsid w:val="00505A1F"/>
    <w:rsid w:val="00505B6B"/>
    <w:rsid w:val="00505B80"/>
    <w:rsid w:val="00505BAE"/>
    <w:rsid w:val="00505E22"/>
    <w:rsid w:val="005060F6"/>
    <w:rsid w:val="005061B2"/>
    <w:rsid w:val="005062D5"/>
    <w:rsid w:val="005062FE"/>
    <w:rsid w:val="00506956"/>
    <w:rsid w:val="00506973"/>
    <w:rsid w:val="005069BD"/>
    <w:rsid w:val="00506AFD"/>
    <w:rsid w:val="00506F6C"/>
    <w:rsid w:val="00506F90"/>
    <w:rsid w:val="0050707B"/>
    <w:rsid w:val="00507210"/>
    <w:rsid w:val="00507243"/>
    <w:rsid w:val="005074E8"/>
    <w:rsid w:val="0050753C"/>
    <w:rsid w:val="00507989"/>
    <w:rsid w:val="005079D2"/>
    <w:rsid w:val="00507B89"/>
    <w:rsid w:val="00507CDA"/>
    <w:rsid w:val="005100D3"/>
    <w:rsid w:val="0051010D"/>
    <w:rsid w:val="00510195"/>
    <w:rsid w:val="005102CA"/>
    <w:rsid w:val="00510370"/>
    <w:rsid w:val="005105DA"/>
    <w:rsid w:val="005107A4"/>
    <w:rsid w:val="00510FC7"/>
    <w:rsid w:val="00510FDF"/>
    <w:rsid w:val="005110BA"/>
    <w:rsid w:val="00511267"/>
    <w:rsid w:val="00511659"/>
    <w:rsid w:val="00511662"/>
    <w:rsid w:val="0051169F"/>
    <w:rsid w:val="00511796"/>
    <w:rsid w:val="005117F7"/>
    <w:rsid w:val="005118AA"/>
    <w:rsid w:val="00511971"/>
    <w:rsid w:val="00511B4D"/>
    <w:rsid w:val="00511C48"/>
    <w:rsid w:val="00511CE8"/>
    <w:rsid w:val="00511D3F"/>
    <w:rsid w:val="00511D63"/>
    <w:rsid w:val="00511FFD"/>
    <w:rsid w:val="00512025"/>
    <w:rsid w:val="00512253"/>
    <w:rsid w:val="005127AE"/>
    <w:rsid w:val="005127C1"/>
    <w:rsid w:val="005128EE"/>
    <w:rsid w:val="0051299B"/>
    <w:rsid w:val="00512BD8"/>
    <w:rsid w:val="00512CC3"/>
    <w:rsid w:val="00512D64"/>
    <w:rsid w:val="00512EEA"/>
    <w:rsid w:val="0051339F"/>
    <w:rsid w:val="00513553"/>
    <w:rsid w:val="0051358F"/>
    <w:rsid w:val="005138B1"/>
    <w:rsid w:val="00513C6E"/>
    <w:rsid w:val="00513DC7"/>
    <w:rsid w:val="00513E5D"/>
    <w:rsid w:val="00513E6D"/>
    <w:rsid w:val="00513F21"/>
    <w:rsid w:val="00513FE6"/>
    <w:rsid w:val="00514161"/>
    <w:rsid w:val="0051416B"/>
    <w:rsid w:val="0051437B"/>
    <w:rsid w:val="00514485"/>
    <w:rsid w:val="00514559"/>
    <w:rsid w:val="00514608"/>
    <w:rsid w:val="00514685"/>
    <w:rsid w:val="00514A33"/>
    <w:rsid w:val="00514B0D"/>
    <w:rsid w:val="00514BF2"/>
    <w:rsid w:val="00515270"/>
    <w:rsid w:val="00515380"/>
    <w:rsid w:val="005153F3"/>
    <w:rsid w:val="0051549E"/>
    <w:rsid w:val="005155B4"/>
    <w:rsid w:val="005155DD"/>
    <w:rsid w:val="005155F1"/>
    <w:rsid w:val="00515678"/>
    <w:rsid w:val="00515B60"/>
    <w:rsid w:val="00515C84"/>
    <w:rsid w:val="00515DC1"/>
    <w:rsid w:val="00516118"/>
    <w:rsid w:val="00516346"/>
    <w:rsid w:val="0051639F"/>
    <w:rsid w:val="005163FF"/>
    <w:rsid w:val="00516578"/>
    <w:rsid w:val="00516657"/>
    <w:rsid w:val="00516765"/>
    <w:rsid w:val="00516928"/>
    <w:rsid w:val="0051692E"/>
    <w:rsid w:val="00516C18"/>
    <w:rsid w:val="00516E1B"/>
    <w:rsid w:val="00516F14"/>
    <w:rsid w:val="005171F2"/>
    <w:rsid w:val="00517573"/>
    <w:rsid w:val="005176CA"/>
    <w:rsid w:val="0051783F"/>
    <w:rsid w:val="00517A74"/>
    <w:rsid w:val="00517B22"/>
    <w:rsid w:val="00517E7D"/>
    <w:rsid w:val="00517ED3"/>
    <w:rsid w:val="00520091"/>
    <w:rsid w:val="00520495"/>
    <w:rsid w:val="00520498"/>
    <w:rsid w:val="00520530"/>
    <w:rsid w:val="005206F3"/>
    <w:rsid w:val="00520798"/>
    <w:rsid w:val="00520D09"/>
    <w:rsid w:val="00520FFC"/>
    <w:rsid w:val="005210CA"/>
    <w:rsid w:val="0052116B"/>
    <w:rsid w:val="00521244"/>
    <w:rsid w:val="005213EB"/>
    <w:rsid w:val="005214F7"/>
    <w:rsid w:val="00521527"/>
    <w:rsid w:val="005216C0"/>
    <w:rsid w:val="00521758"/>
    <w:rsid w:val="00521F7D"/>
    <w:rsid w:val="0052213D"/>
    <w:rsid w:val="005221F0"/>
    <w:rsid w:val="00522200"/>
    <w:rsid w:val="005225FE"/>
    <w:rsid w:val="00522660"/>
    <w:rsid w:val="00522756"/>
    <w:rsid w:val="005227A8"/>
    <w:rsid w:val="005228BF"/>
    <w:rsid w:val="00522967"/>
    <w:rsid w:val="00522A58"/>
    <w:rsid w:val="00522B82"/>
    <w:rsid w:val="0052310E"/>
    <w:rsid w:val="00523260"/>
    <w:rsid w:val="005235CD"/>
    <w:rsid w:val="005235D1"/>
    <w:rsid w:val="005236C0"/>
    <w:rsid w:val="00523B5F"/>
    <w:rsid w:val="00523C7A"/>
    <w:rsid w:val="00523DCF"/>
    <w:rsid w:val="00524457"/>
    <w:rsid w:val="0052445F"/>
    <w:rsid w:val="005244E9"/>
    <w:rsid w:val="00524784"/>
    <w:rsid w:val="0052497E"/>
    <w:rsid w:val="00524A7D"/>
    <w:rsid w:val="00524E4E"/>
    <w:rsid w:val="00524FBE"/>
    <w:rsid w:val="005250AF"/>
    <w:rsid w:val="00525268"/>
    <w:rsid w:val="00525367"/>
    <w:rsid w:val="005253CA"/>
    <w:rsid w:val="005253FC"/>
    <w:rsid w:val="0052547C"/>
    <w:rsid w:val="00525503"/>
    <w:rsid w:val="005256A7"/>
    <w:rsid w:val="005259C4"/>
    <w:rsid w:val="00525ACA"/>
    <w:rsid w:val="00525B2F"/>
    <w:rsid w:val="0052604A"/>
    <w:rsid w:val="005260B6"/>
    <w:rsid w:val="005260FD"/>
    <w:rsid w:val="0052638F"/>
    <w:rsid w:val="00526495"/>
    <w:rsid w:val="0052688D"/>
    <w:rsid w:val="005269C5"/>
    <w:rsid w:val="00526AD2"/>
    <w:rsid w:val="00526DF6"/>
    <w:rsid w:val="00526E4C"/>
    <w:rsid w:val="00526F9B"/>
    <w:rsid w:val="00527084"/>
    <w:rsid w:val="005270FC"/>
    <w:rsid w:val="00527420"/>
    <w:rsid w:val="0052746A"/>
    <w:rsid w:val="00527486"/>
    <w:rsid w:val="0052773D"/>
    <w:rsid w:val="00527841"/>
    <w:rsid w:val="005279AE"/>
    <w:rsid w:val="00527F6D"/>
    <w:rsid w:val="005304C0"/>
    <w:rsid w:val="0053067D"/>
    <w:rsid w:val="00530736"/>
    <w:rsid w:val="005309C2"/>
    <w:rsid w:val="00530AB1"/>
    <w:rsid w:val="00530C32"/>
    <w:rsid w:val="00530D20"/>
    <w:rsid w:val="00530D8E"/>
    <w:rsid w:val="00530D95"/>
    <w:rsid w:val="00530DB1"/>
    <w:rsid w:val="00531069"/>
    <w:rsid w:val="0053124D"/>
    <w:rsid w:val="005312A7"/>
    <w:rsid w:val="005315EC"/>
    <w:rsid w:val="00531633"/>
    <w:rsid w:val="00531B3F"/>
    <w:rsid w:val="00531C8C"/>
    <w:rsid w:val="00531F18"/>
    <w:rsid w:val="00531F66"/>
    <w:rsid w:val="00531FA2"/>
    <w:rsid w:val="00532008"/>
    <w:rsid w:val="005320CB"/>
    <w:rsid w:val="00532243"/>
    <w:rsid w:val="00532354"/>
    <w:rsid w:val="00532494"/>
    <w:rsid w:val="005324AC"/>
    <w:rsid w:val="005329F3"/>
    <w:rsid w:val="00532AB7"/>
    <w:rsid w:val="00532B13"/>
    <w:rsid w:val="00532B71"/>
    <w:rsid w:val="00532CB2"/>
    <w:rsid w:val="00532CE4"/>
    <w:rsid w:val="00532D10"/>
    <w:rsid w:val="00533149"/>
    <w:rsid w:val="0053335F"/>
    <w:rsid w:val="0053371D"/>
    <w:rsid w:val="005337BB"/>
    <w:rsid w:val="00533919"/>
    <w:rsid w:val="00533B16"/>
    <w:rsid w:val="00533B84"/>
    <w:rsid w:val="00533F26"/>
    <w:rsid w:val="00533F36"/>
    <w:rsid w:val="00534593"/>
    <w:rsid w:val="0053498F"/>
    <w:rsid w:val="00534A1C"/>
    <w:rsid w:val="00534AAE"/>
    <w:rsid w:val="00534D7D"/>
    <w:rsid w:val="005350DC"/>
    <w:rsid w:val="00535252"/>
    <w:rsid w:val="0053539E"/>
    <w:rsid w:val="0053567D"/>
    <w:rsid w:val="005357E6"/>
    <w:rsid w:val="005359A1"/>
    <w:rsid w:val="00535AAD"/>
    <w:rsid w:val="00535B44"/>
    <w:rsid w:val="00535C83"/>
    <w:rsid w:val="00535CB4"/>
    <w:rsid w:val="00535DFF"/>
    <w:rsid w:val="00536010"/>
    <w:rsid w:val="0053606A"/>
    <w:rsid w:val="00536237"/>
    <w:rsid w:val="0053636F"/>
    <w:rsid w:val="00536787"/>
    <w:rsid w:val="005367AC"/>
    <w:rsid w:val="005367F8"/>
    <w:rsid w:val="00536896"/>
    <w:rsid w:val="0053693E"/>
    <w:rsid w:val="00536AD5"/>
    <w:rsid w:val="00536C20"/>
    <w:rsid w:val="00537146"/>
    <w:rsid w:val="00537261"/>
    <w:rsid w:val="0053756D"/>
    <w:rsid w:val="00537904"/>
    <w:rsid w:val="00537A77"/>
    <w:rsid w:val="00537A7E"/>
    <w:rsid w:val="00537C63"/>
    <w:rsid w:val="005402A5"/>
    <w:rsid w:val="00540310"/>
    <w:rsid w:val="005408E1"/>
    <w:rsid w:val="00540EB6"/>
    <w:rsid w:val="00540F9D"/>
    <w:rsid w:val="005414D6"/>
    <w:rsid w:val="0054154D"/>
    <w:rsid w:val="00541576"/>
    <w:rsid w:val="00541A14"/>
    <w:rsid w:val="00541B77"/>
    <w:rsid w:val="00541F3D"/>
    <w:rsid w:val="00542091"/>
    <w:rsid w:val="005420F8"/>
    <w:rsid w:val="0054211F"/>
    <w:rsid w:val="005422EE"/>
    <w:rsid w:val="0054272D"/>
    <w:rsid w:val="00542A58"/>
    <w:rsid w:val="00542B13"/>
    <w:rsid w:val="00542D62"/>
    <w:rsid w:val="00542E34"/>
    <w:rsid w:val="0054316E"/>
    <w:rsid w:val="00543261"/>
    <w:rsid w:val="00543462"/>
    <w:rsid w:val="0054368D"/>
    <w:rsid w:val="0054376B"/>
    <w:rsid w:val="00543776"/>
    <w:rsid w:val="00543834"/>
    <w:rsid w:val="005438BB"/>
    <w:rsid w:val="0054390B"/>
    <w:rsid w:val="00543A5B"/>
    <w:rsid w:val="00543C6B"/>
    <w:rsid w:val="00543CB1"/>
    <w:rsid w:val="00543CC3"/>
    <w:rsid w:val="00543EB3"/>
    <w:rsid w:val="00543EC9"/>
    <w:rsid w:val="00543F9C"/>
    <w:rsid w:val="00543FA3"/>
    <w:rsid w:val="005440BA"/>
    <w:rsid w:val="00544300"/>
    <w:rsid w:val="005444AB"/>
    <w:rsid w:val="00544774"/>
    <w:rsid w:val="00544BF1"/>
    <w:rsid w:val="00544CE6"/>
    <w:rsid w:val="00544F23"/>
    <w:rsid w:val="005450CD"/>
    <w:rsid w:val="00545223"/>
    <w:rsid w:val="00545290"/>
    <w:rsid w:val="0054542F"/>
    <w:rsid w:val="00545BAE"/>
    <w:rsid w:val="00545C42"/>
    <w:rsid w:val="00545D06"/>
    <w:rsid w:val="00545DB7"/>
    <w:rsid w:val="00545DDB"/>
    <w:rsid w:val="00545F2D"/>
    <w:rsid w:val="00546034"/>
    <w:rsid w:val="00546166"/>
    <w:rsid w:val="005461AA"/>
    <w:rsid w:val="005462D0"/>
    <w:rsid w:val="00546AD0"/>
    <w:rsid w:val="00546BBA"/>
    <w:rsid w:val="00546C79"/>
    <w:rsid w:val="00546D39"/>
    <w:rsid w:val="00546F85"/>
    <w:rsid w:val="005472F3"/>
    <w:rsid w:val="00547856"/>
    <w:rsid w:val="00547A88"/>
    <w:rsid w:val="00547AED"/>
    <w:rsid w:val="00547FDE"/>
    <w:rsid w:val="0055000A"/>
    <w:rsid w:val="0055036C"/>
    <w:rsid w:val="005503D6"/>
    <w:rsid w:val="0055047F"/>
    <w:rsid w:val="0055079A"/>
    <w:rsid w:val="0055087D"/>
    <w:rsid w:val="00550AB0"/>
    <w:rsid w:val="00550BEB"/>
    <w:rsid w:val="00550C35"/>
    <w:rsid w:val="00550CBF"/>
    <w:rsid w:val="00550E84"/>
    <w:rsid w:val="00551368"/>
    <w:rsid w:val="005513AC"/>
    <w:rsid w:val="0055141A"/>
    <w:rsid w:val="00551420"/>
    <w:rsid w:val="00551759"/>
    <w:rsid w:val="00551ADD"/>
    <w:rsid w:val="00551BA5"/>
    <w:rsid w:val="0055245D"/>
    <w:rsid w:val="005524B0"/>
    <w:rsid w:val="00552B0F"/>
    <w:rsid w:val="00552C3B"/>
    <w:rsid w:val="00552CD2"/>
    <w:rsid w:val="00552F7C"/>
    <w:rsid w:val="00552FCC"/>
    <w:rsid w:val="00553134"/>
    <w:rsid w:val="0055344F"/>
    <w:rsid w:val="005535D5"/>
    <w:rsid w:val="00553623"/>
    <w:rsid w:val="00553893"/>
    <w:rsid w:val="005538DF"/>
    <w:rsid w:val="00553992"/>
    <w:rsid w:val="00553D16"/>
    <w:rsid w:val="00553DFB"/>
    <w:rsid w:val="00554068"/>
    <w:rsid w:val="00554139"/>
    <w:rsid w:val="00554316"/>
    <w:rsid w:val="0055451E"/>
    <w:rsid w:val="005547C1"/>
    <w:rsid w:val="00554894"/>
    <w:rsid w:val="00554A84"/>
    <w:rsid w:val="00554F08"/>
    <w:rsid w:val="00554FFD"/>
    <w:rsid w:val="00555055"/>
    <w:rsid w:val="00555299"/>
    <w:rsid w:val="005552CA"/>
    <w:rsid w:val="00555546"/>
    <w:rsid w:val="005555DB"/>
    <w:rsid w:val="0055569D"/>
    <w:rsid w:val="005556F1"/>
    <w:rsid w:val="0055584F"/>
    <w:rsid w:val="0055587F"/>
    <w:rsid w:val="0055597E"/>
    <w:rsid w:val="0055599E"/>
    <w:rsid w:val="00555AE0"/>
    <w:rsid w:val="00555AEC"/>
    <w:rsid w:val="00555B16"/>
    <w:rsid w:val="00555CA7"/>
    <w:rsid w:val="00555DED"/>
    <w:rsid w:val="00555F09"/>
    <w:rsid w:val="00555F2D"/>
    <w:rsid w:val="00556028"/>
    <w:rsid w:val="0055603F"/>
    <w:rsid w:val="0055663A"/>
    <w:rsid w:val="00556744"/>
    <w:rsid w:val="00556845"/>
    <w:rsid w:val="00556B07"/>
    <w:rsid w:val="00556BD6"/>
    <w:rsid w:val="00556C1B"/>
    <w:rsid w:val="00556ED7"/>
    <w:rsid w:val="00556EFB"/>
    <w:rsid w:val="005570BE"/>
    <w:rsid w:val="00557296"/>
    <w:rsid w:val="005577B0"/>
    <w:rsid w:val="00557B39"/>
    <w:rsid w:val="00557BFE"/>
    <w:rsid w:val="0056013B"/>
    <w:rsid w:val="00560192"/>
    <w:rsid w:val="00560670"/>
    <w:rsid w:val="005609D2"/>
    <w:rsid w:val="00560A65"/>
    <w:rsid w:val="00560D3D"/>
    <w:rsid w:val="00561241"/>
    <w:rsid w:val="0056192C"/>
    <w:rsid w:val="00561AB3"/>
    <w:rsid w:val="00561AEE"/>
    <w:rsid w:val="00561C16"/>
    <w:rsid w:val="00562084"/>
    <w:rsid w:val="0056213E"/>
    <w:rsid w:val="005623EA"/>
    <w:rsid w:val="005626A3"/>
    <w:rsid w:val="005626AD"/>
    <w:rsid w:val="005626DA"/>
    <w:rsid w:val="00562EA1"/>
    <w:rsid w:val="005630B7"/>
    <w:rsid w:val="005632E4"/>
    <w:rsid w:val="0056375B"/>
    <w:rsid w:val="00563DEC"/>
    <w:rsid w:val="00563DF2"/>
    <w:rsid w:val="00564369"/>
    <w:rsid w:val="00564688"/>
    <w:rsid w:val="005648DC"/>
    <w:rsid w:val="005649DC"/>
    <w:rsid w:val="00564B82"/>
    <w:rsid w:val="00564B8F"/>
    <w:rsid w:val="00564C58"/>
    <w:rsid w:val="00564F8E"/>
    <w:rsid w:val="00565031"/>
    <w:rsid w:val="00565095"/>
    <w:rsid w:val="005650C2"/>
    <w:rsid w:val="00565333"/>
    <w:rsid w:val="0056574F"/>
    <w:rsid w:val="005658BD"/>
    <w:rsid w:val="005659B6"/>
    <w:rsid w:val="005659E8"/>
    <w:rsid w:val="005659EB"/>
    <w:rsid w:val="00565AA0"/>
    <w:rsid w:val="00565BB7"/>
    <w:rsid w:val="00565DB9"/>
    <w:rsid w:val="00565F80"/>
    <w:rsid w:val="00565FA4"/>
    <w:rsid w:val="005661A1"/>
    <w:rsid w:val="005661C7"/>
    <w:rsid w:val="00566395"/>
    <w:rsid w:val="005663DA"/>
    <w:rsid w:val="00566441"/>
    <w:rsid w:val="0056644C"/>
    <w:rsid w:val="0056664A"/>
    <w:rsid w:val="005667BA"/>
    <w:rsid w:val="0056699C"/>
    <w:rsid w:val="005669BC"/>
    <w:rsid w:val="00566AD4"/>
    <w:rsid w:val="00566D15"/>
    <w:rsid w:val="00566DE7"/>
    <w:rsid w:val="00567154"/>
    <w:rsid w:val="0056719D"/>
    <w:rsid w:val="005674D9"/>
    <w:rsid w:val="00567562"/>
    <w:rsid w:val="005675DF"/>
    <w:rsid w:val="005679ED"/>
    <w:rsid w:val="00567A9E"/>
    <w:rsid w:val="00567B35"/>
    <w:rsid w:val="00567BCA"/>
    <w:rsid w:val="00567BDA"/>
    <w:rsid w:val="00567BE3"/>
    <w:rsid w:val="00567DE1"/>
    <w:rsid w:val="00567E4C"/>
    <w:rsid w:val="005702B3"/>
    <w:rsid w:val="005703F7"/>
    <w:rsid w:val="005706B6"/>
    <w:rsid w:val="00570EED"/>
    <w:rsid w:val="00570F18"/>
    <w:rsid w:val="00570F99"/>
    <w:rsid w:val="0057107A"/>
    <w:rsid w:val="0057141A"/>
    <w:rsid w:val="005716FC"/>
    <w:rsid w:val="00571762"/>
    <w:rsid w:val="005717F7"/>
    <w:rsid w:val="0057198F"/>
    <w:rsid w:val="00571AF9"/>
    <w:rsid w:val="00571D2A"/>
    <w:rsid w:val="00571F9E"/>
    <w:rsid w:val="00571FE8"/>
    <w:rsid w:val="005720B7"/>
    <w:rsid w:val="005723C9"/>
    <w:rsid w:val="00572484"/>
    <w:rsid w:val="00572546"/>
    <w:rsid w:val="005725E3"/>
    <w:rsid w:val="005727BD"/>
    <w:rsid w:val="00572B86"/>
    <w:rsid w:val="00572C2A"/>
    <w:rsid w:val="00572C76"/>
    <w:rsid w:val="00572EF2"/>
    <w:rsid w:val="00573587"/>
    <w:rsid w:val="00573A3E"/>
    <w:rsid w:val="00573B54"/>
    <w:rsid w:val="00573F56"/>
    <w:rsid w:val="00573FA1"/>
    <w:rsid w:val="005744F6"/>
    <w:rsid w:val="00574671"/>
    <w:rsid w:val="005746CA"/>
    <w:rsid w:val="0057478A"/>
    <w:rsid w:val="00574B37"/>
    <w:rsid w:val="00574DD9"/>
    <w:rsid w:val="00574F3A"/>
    <w:rsid w:val="00574F6D"/>
    <w:rsid w:val="0057541E"/>
    <w:rsid w:val="005754ED"/>
    <w:rsid w:val="0057572B"/>
    <w:rsid w:val="005757F9"/>
    <w:rsid w:val="00575AE0"/>
    <w:rsid w:val="00575B15"/>
    <w:rsid w:val="00575B3F"/>
    <w:rsid w:val="00575B53"/>
    <w:rsid w:val="00575CAC"/>
    <w:rsid w:val="00575DEF"/>
    <w:rsid w:val="00575F16"/>
    <w:rsid w:val="005764AC"/>
    <w:rsid w:val="00576C5F"/>
    <w:rsid w:val="00576EEF"/>
    <w:rsid w:val="00577004"/>
    <w:rsid w:val="005771DF"/>
    <w:rsid w:val="005771F0"/>
    <w:rsid w:val="00577330"/>
    <w:rsid w:val="0057740D"/>
    <w:rsid w:val="005774BA"/>
    <w:rsid w:val="0057761E"/>
    <w:rsid w:val="00577779"/>
    <w:rsid w:val="005778C8"/>
    <w:rsid w:val="005778EF"/>
    <w:rsid w:val="0057794C"/>
    <w:rsid w:val="00577A25"/>
    <w:rsid w:val="00577A43"/>
    <w:rsid w:val="00577A7F"/>
    <w:rsid w:val="00577BE1"/>
    <w:rsid w:val="00577FC5"/>
    <w:rsid w:val="0058013F"/>
    <w:rsid w:val="005801A4"/>
    <w:rsid w:val="00580A06"/>
    <w:rsid w:val="00580E44"/>
    <w:rsid w:val="0058131B"/>
    <w:rsid w:val="00581365"/>
    <w:rsid w:val="00581682"/>
    <w:rsid w:val="005816C9"/>
    <w:rsid w:val="005816FA"/>
    <w:rsid w:val="005818C7"/>
    <w:rsid w:val="00581C28"/>
    <w:rsid w:val="0058211D"/>
    <w:rsid w:val="005823B5"/>
    <w:rsid w:val="0058248A"/>
    <w:rsid w:val="005825DE"/>
    <w:rsid w:val="005826EA"/>
    <w:rsid w:val="0058279C"/>
    <w:rsid w:val="0058279F"/>
    <w:rsid w:val="00582A53"/>
    <w:rsid w:val="00582D90"/>
    <w:rsid w:val="00582DA5"/>
    <w:rsid w:val="00582DE1"/>
    <w:rsid w:val="0058358D"/>
    <w:rsid w:val="0058385F"/>
    <w:rsid w:val="0058393E"/>
    <w:rsid w:val="00583A33"/>
    <w:rsid w:val="00583A6C"/>
    <w:rsid w:val="00583CEA"/>
    <w:rsid w:val="00583DAA"/>
    <w:rsid w:val="00583E24"/>
    <w:rsid w:val="00583F94"/>
    <w:rsid w:val="005842F7"/>
    <w:rsid w:val="00584435"/>
    <w:rsid w:val="0058453E"/>
    <w:rsid w:val="00584619"/>
    <w:rsid w:val="0058474D"/>
    <w:rsid w:val="00584BE4"/>
    <w:rsid w:val="00584BFC"/>
    <w:rsid w:val="00584F44"/>
    <w:rsid w:val="005852F7"/>
    <w:rsid w:val="0058546C"/>
    <w:rsid w:val="005854C4"/>
    <w:rsid w:val="005859B8"/>
    <w:rsid w:val="00585A79"/>
    <w:rsid w:val="00585C1E"/>
    <w:rsid w:val="00585CCD"/>
    <w:rsid w:val="00585D6F"/>
    <w:rsid w:val="005860AF"/>
    <w:rsid w:val="0058625F"/>
    <w:rsid w:val="005867D2"/>
    <w:rsid w:val="0058687D"/>
    <w:rsid w:val="005869CB"/>
    <w:rsid w:val="00586CCA"/>
    <w:rsid w:val="005870E2"/>
    <w:rsid w:val="0058724E"/>
    <w:rsid w:val="005872B1"/>
    <w:rsid w:val="005875A5"/>
    <w:rsid w:val="005877B7"/>
    <w:rsid w:val="00587876"/>
    <w:rsid w:val="00587918"/>
    <w:rsid w:val="0058798E"/>
    <w:rsid w:val="00587C32"/>
    <w:rsid w:val="0059013D"/>
    <w:rsid w:val="005902E2"/>
    <w:rsid w:val="00590781"/>
    <w:rsid w:val="00590862"/>
    <w:rsid w:val="005909A8"/>
    <w:rsid w:val="00590B3C"/>
    <w:rsid w:val="00590D4E"/>
    <w:rsid w:val="00590E3D"/>
    <w:rsid w:val="00590F08"/>
    <w:rsid w:val="005910E0"/>
    <w:rsid w:val="005911D4"/>
    <w:rsid w:val="005918AC"/>
    <w:rsid w:val="00591BEC"/>
    <w:rsid w:val="00591C16"/>
    <w:rsid w:val="00592613"/>
    <w:rsid w:val="00592808"/>
    <w:rsid w:val="00592A0D"/>
    <w:rsid w:val="00592A8E"/>
    <w:rsid w:val="00592B45"/>
    <w:rsid w:val="00592BFB"/>
    <w:rsid w:val="00592D0F"/>
    <w:rsid w:val="00592D6E"/>
    <w:rsid w:val="005931D4"/>
    <w:rsid w:val="0059320B"/>
    <w:rsid w:val="00593818"/>
    <w:rsid w:val="00593C7F"/>
    <w:rsid w:val="00593FA4"/>
    <w:rsid w:val="00594144"/>
    <w:rsid w:val="00594376"/>
    <w:rsid w:val="005944B6"/>
    <w:rsid w:val="00594651"/>
    <w:rsid w:val="00594674"/>
    <w:rsid w:val="00594768"/>
    <w:rsid w:val="005949F2"/>
    <w:rsid w:val="00594A61"/>
    <w:rsid w:val="00594D61"/>
    <w:rsid w:val="00594E28"/>
    <w:rsid w:val="00594F1D"/>
    <w:rsid w:val="00594F6F"/>
    <w:rsid w:val="00594FCB"/>
    <w:rsid w:val="005951CA"/>
    <w:rsid w:val="0059525E"/>
    <w:rsid w:val="005953AD"/>
    <w:rsid w:val="005955D5"/>
    <w:rsid w:val="005956B6"/>
    <w:rsid w:val="005956E3"/>
    <w:rsid w:val="00595894"/>
    <w:rsid w:val="00595996"/>
    <w:rsid w:val="00595AB2"/>
    <w:rsid w:val="00596009"/>
    <w:rsid w:val="00596154"/>
    <w:rsid w:val="005963CC"/>
    <w:rsid w:val="005967A7"/>
    <w:rsid w:val="00596841"/>
    <w:rsid w:val="00596861"/>
    <w:rsid w:val="0059699B"/>
    <w:rsid w:val="00596B3F"/>
    <w:rsid w:val="00596C64"/>
    <w:rsid w:val="00596C9B"/>
    <w:rsid w:val="00596CF9"/>
    <w:rsid w:val="00596E19"/>
    <w:rsid w:val="00596E42"/>
    <w:rsid w:val="00596E80"/>
    <w:rsid w:val="00596E88"/>
    <w:rsid w:val="0059705C"/>
    <w:rsid w:val="005973F6"/>
    <w:rsid w:val="0059750A"/>
    <w:rsid w:val="00597778"/>
    <w:rsid w:val="005978AA"/>
    <w:rsid w:val="0059794D"/>
    <w:rsid w:val="00597AA8"/>
    <w:rsid w:val="00597DEB"/>
    <w:rsid w:val="005A02D7"/>
    <w:rsid w:val="005A0485"/>
    <w:rsid w:val="005A071A"/>
    <w:rsid w:val="005A0730"/>
    <w:rsid w:val="005A07F1"/>
    <w:rsid w:val="005A0DD6"/>
    <w:rsid w:val="005A0E45"/>
    <w:rsid w:val="005A1113"/>
    <w:rsid w:val="005A11C6"/>
    <w:rsid w:val="005A1316"/>
    <w:rsid w:val="005A1333"/>
    <w:rsid w:val="005A1369"/>
    <w:rsid w:val="005A1428"/>
    <w:rsid w:val="005A15F3"/>
    <w:rsid w:val="005A16FB"/>
    <w:rsid w:val="005A1855"/>
    <w:rsid w:val="005A1986"/>
    <w:rsid w:val="005A1B64"/>
    <w:rsid w:val="005A1C71"/>
    <w:rsid w:val="005A1C7C"/>
    <w:rsid w:val="005A1D37"/>
    <w:rsid w:val="005A2015"/>
    <w:rsid w:val="005A2049"/>
    <w:rsid w:val="005A241E"/>
    <w:rsid w:val="005A24DE"/>
    <w:rsid w:val="005A27FB"/>
    <w:rsid w:val="005A28B4"/>
    <w:rsid w:val="005A2CD7"/>
    <w:rsid w:val="005A2FEF"/>
    <w:rsid w:val="005A30C9"/>
    <w:rsid w:val="005A38AA"/>
    <w:rsid w:val="005A3923"/>
    <w:rsid w:val="005A3B04"/>
    <w:rsid w:val="005A3B6B"/>
    <w:rsid w:val="005A3C3C"/>
    <w:rsid w:val="005A3C9B"/>
    <w:rsid w:val="005A418F"/>
    <w:rsid w:val="005A462E"/>
    <w:rsid w:val="005A46A3"/>
    <w:rsid w:val="005A46C9"/>
    <w:rsid w:val="005A46F6"/>
    <w:rsid w:val="005A472C"/>
    <w:rsid w:val="005A4806"/>
    <w:rsid w:val="005A4869"/>
    <w:rsid w:val="005A4897"/>
    <w:rsid w:val="005A491C"/>
    <w:rsid w:val="005A4A43"/>
    <w:rsid w:val="005A4C3D"/>
    <w:rsid w:val="005A4C76"/>
    <w:rsid w:val="005A4EEC"/>
    <w:rsid w:val="005A519A"/>
    <w:rsid w:val="005A51A0"/>
    <w:rsid w:val="005A5325"/>
    <w:rsid w:val="005A5557"/>
    <w:rsid w:val="005A573A"/>
    <w:rsid w:val="005A58A9"/>
    <w:rsid w:val="005A5F46"/>
    <w:rsid w:val="005A61A7"/>
    <w:rsid w:val="005A61F3"/>
    <w:rsid w:val="005A627D"/>
    <w:rsid w:val="005A6732"/>
    <w:rsid w:val="005A6A7F"/>
    <w:rsid w:val="005A6F61"/>
    <w:rsid w:val="005A6F92"/>
    <w:rsid w:val="005A6FED"/>
    <w:rsid w:val="005A70E5"/>
    <w:rsid w:val="005A7323"/>
    <w:rsid w:val="005A777A"/>
    <w:rsid w:val="005A78B2"/>
    <w:rsid w:val="005A7958"/>
    <w:rsid w:val="005A7A57"/>
    <w:rsid w:val="005A7AA4"/>
    <w:rsid w:val="005A7FE8"/>
    <w:rsid w:val="005B01AB"/>
    <w:rsid w:val="005B0316"/>
    <w:rsid w:val="005B05E7"/>
    <w:rsid w:val="005B06EF"/>
    <w:rsid w:val="005B0A5A"/>
    <w:rsid w:val="005B0AE8"/>
    <w:rsid w:val="005B0B39"/>
    <w:rsid w:val="005B1001"/>
    <w:rsid w:val="005B10EF"/>
    <w:rsid w:val="005B11CF"/>
    <w:rsid w:val="005B13CE"/>
    <w:rsid w:val="005B166A"/>
    <w:rsid w:val="005B1889"/>
    <w:rsid w:val="005B1A25"/>
    <w:rsid w:val="005B1B00"/>
    <w:rsid w:val="005B1B3E"/>
    <w:rsid w:val="005B1BC4"/>
    <w:rsid w:val="005B1D50"/>
    <w:rsid w:val="005B1E08"/>
    <w:rsid w:val="005B228F"/>
    <w:rsid w:val="005B25F1"/>
    <w:rsid w:val="005B2627"/>
    <w:rsid w:val="005B2836"/>
    <w:rsid w:val="005B2C40"/>
    <w:rsid w:val="005B2D3D"/>
    <w:rsid w:val="005B2EEF"/>
    <w:rsid w:val="005B304C"/>
    <w:rsid w:val="005B33AE"/>
    <w:rsid w:val="005B3644"/>
    <w:rsid w:val="005B365D"/>
    <w:rsid w:val="005B3B14"/>
    <w:rsid w:val="005B3C66"/>
    <w:rsid w:val="005B3D11"/>
    <w:rsid w:val="005B411C"/>
    <w:rsid w:val="005B4BA3"/>
    <w:rsid w:val="005B4DF4"/>
    <w:rsid w:val="005B4E4D"/>
    <w:rsid w:val="005B4EE9"/>
    <w:rsid w:val="005B4F7B"/>
    <w:rsid w:val="005B5538"/>
    <w:rsid w:val="005B5D5F"/>
    <w:rsid w:val="005B5F1D"/>
    <w:rsid w:val="005B5FE8"/>
    <w:rsid w:val="005B63CD"/>
    <w:rsid w:val="005B6661"/>
    <w:rsid w:val="005B668D"/>
    <w:rsid w:val="005B6894"/>
    <w:rsid w:val="005B6B61"/>
    <w:rsid w:val="005B6C18"/>
    <w:rsid w:val="005B6D9C"/>
    <w:rsid w:val="005B6E5D"/>
    <w:rsid w:val="005B6ED8"/>
    <w:rsid w:val="005B6F74"/>
    <w:rsid w:val="005B6FEC"/>
    <w:rsid w:val="005B6FF5"/>
    <w:rsid w:val="005B7121"/>
    <w:rsid w:val="005B7243"/>
    <w:rsid w:val="005B779C"/>
    <w:rsid w:val="005B78AE"/>
    <w:rsid w:val="005B7B2E"/>
    <w:rsid w:val="005B7B47"/>
    <w:rsid w:val="005B7C9F"/>
    <w:rsid w:val="005C01A8"/>
    <w:rsid w:val="005C06F8"/>
    <w:rsid w:val="005C072C"/>
    <w:rsid w:val="005C0A69"/>
    <w:rsid w:val="005C0E15"/>
    <w:rsid w:val="005C1023"/>
    <w:rsid w:val="005C1199"/>
    <w:rsid w:val="005C1384"/>
    <w:rsid w:val="005C13B2"/>
    <w:rsid w:val="005C148F"/>
    <w:rsid w:val="005C14F8"/>
    <w:rsid w:val="005C1572"/>
    <w:rsid w:val="005C1732"/>
    <w:rsid w:val="005C17A1"/>
    <w:rsid w:val="005C1815"/>
    <w:rsid w:val="005C1A05"/>
    <w:rsid w:val="005C1AEC"/>
    <w:rsid w:val="005C1FC1"/>
    <w:rsid w:val="005C252B"/>
    <w:rsid w:val="005C27E3"/>
    <w:rsid w:val="005C28E6"/>
    <w:rsid w:val="005C31D2"/>
    <w:rsid w:val="005C33AA"/>
    <w:rsid w:val="005C33B2"/>
    <w:rsid w:val="005C3685"/>
    <w:rsid w:val="005C3761"/>
    <w:rsid w:val="005C376D"/>
    <w:rsid w:val="005C37CB"/>
    <w:rsid w:val="005C3BE8"/>
    <w:rsid w:val="005C3DC9"/>
    <w:rsid w:val="005C3EF8"/>
    <w:rsid w:val="005C3FE3"/>
    <w:rsid w:val="005C43CC"/>
    <w:rsid w:val="005C459C"/>
    <w:rsid w:val="005C46FB"/>
    <w:rsid w:val="005C475A"/>
    <w:rsid w:val="005C4B35"/>
    <w:rsid w:val="005C4BC5"/>
    <w:rsid w:val="005C4DE8"/>
    <w:rsid w:val="005C4DEF"/>
    <w:rsid w:val="005C50D3"/>
    <w:rsid w:val="005C551E"/>
    <w:rsid w:val="005C57D9"/>
    <w:rsid w:val="005C5AB2"/>
    <w:rsid w:val="005C5AD5"/>
    <w:rsid w:val="005C5C95"/>
    <w:rsid w:val="005C614F"/>
    <w:rsid w:val="005C6195"/>
    <w:rsid w:val="005C6A0B"/>
    <w:rsid w:val="005C6BBF"/>
    <w:rsid w:val="005C6EE2"/>
    <w:rsid w:val="005C6EF3"/>
    <w:rsid w:val="005C6FB7"/>
    <w:rsid w:val="005C71FB"/>
    <w:rsid w:val="005C72B0"/>
    <w:rsid w:val="005C72BD"/>
    <w:rsid w:val="005C72DC"/>
    <w:rsid w:val="005C74C5"/>
    <w:rsid w:val="005C76CC"/>
    <w:rsid w:val="005C7775"/>
    <w:rsid w:val="005C795E"/>
    <w:rsid w:val="005C7E66"/>
    <w:rsid w:val="005C7FCF"/>
    <w:rsid w:val="005D02FB"/>
    <w:rsid w:val="005D04C9"/>
    <w:rsid w:val="005D082E"/>
    <w:rsid w:val="005D08AB"/>
    <w:rsid w:val="005D0EFF"/>
    <w:rsid w:val="005D128A"/>
    <w:rsid w:val="005D1457"/>
    <w:rsid w:val="005D14B9"/>
    <w:rsid w:val="005D14C2"/>
    <w:rsid w:val="005D16B5"/>
    <w:rsid w:val="005D1A83"/>
    <w:rsid w:val="005D1A9F"/>
    <w:rsid w:val="005D1C71"/>
    <w:rsid w:val="005D1D91"/>
    <w:rsid w:val="005D24D7"/>
    <w:rsid w:val="005D28CC"/>
    <w:rsid w:val="005D292F"/>
    <w:rsid w:val="005D2986"/>
    <w:rsid w:val="005D2A87"/>
    <w:rsid w:val="005D2B12"/>
    <w:rsid w:val="005D2B69"/>
    <w:rsid w:val="005D2C90"/>
    <w:rsid w:val="005D2CEF"/>
    <w:rsid w:val="005D2D83"/>
    <w:rsid w:val="005D2EAB"/>
    <w:rsid w:val="005D2EC0"/>
    <w:rsid w:val="005D2F0B"/>
    <w:rsid w:val="005D3264"/>
    <w:rsid w:val="005D34BD"/>
    <w:rsid w:val="005D34EA"/>
    <w:rsid w:val="005D368B"/>
    <w:rsid w:val="005D3A1C"/>
    <w:rsid w:val="005D3A42"/>
    <w:rsid w:val="005D3A71"/>
    <w:rsid w:val="005D3E8E"/>
    <w:rsid w:val="005D40A9"/>
    <w:rsid w:val="005D41C6"/>
    <w:rsid w:val="005D42BD"/>
    <w:rsid w:val="005D45B5"/>
    <w:rsid w:val="005D4661"/>
    <w:rsid w:val="005D47EE"/>
    <w:rsid w:val="005D4B3B"/>
    <w:rsid w:val="005D4C57"/>
    <w:rsid w:val="005D4F99"/>
    <w:rsid w:val="005D4FE1"/>
    <w:rsid w:val="005D503E"/>
    <w:rsid w:val="005D5075"/>
    <w:rsid w:val="005D50C0"/>
    <w:rsid w:val="005D52D8"/>
    <w:rsid w:val="005D52FA"/>
    <w:rsid w:val="005D5403"/>
    <w:rsid w:val="005D5903"/>
    <w:rsid w:val="005D5A0B"/>
    <w:rsid w:val="005D600E"/>
    <w:rsid w:val="005D600F"/>
    <w:rsid w:val="005D6013"/>
    <w:rsid w:val="005D6101"/>
    <w:rsid w:val="005D6240"/>
    <w:rsid w:val="005D6612"/>
    <w:rsid w:val="005D66F5"/>
    <w:rsid w:val="005D697E"/>
    <w:rsid w:val="005D6D99"/>
    <w:rsid w:val="005D7088"/>
    <w:rsid w:val="005D71E3"/>
    <w:rsid w:val="005D7548"/>
    <w:rsid w:val="005D76AE"/>
    <w:rsid w:val="005D76DE"/>
    <w:rsid w:val="005D7713"/>
    <w:rsid w:val="005D777B"/>
    <w:rsid w:val="005D77DE"/>
    <w:rsid w:val="005D7D29"/>
    <w:rsid w:val="005D7EBF"/>
    <w:rsid w:val="005E0066"/>
    <w:rsid w:val="005E0196"/>
    <w:rsid w:val="005E05A1"/>
    <w:rsid w:val="005E09E4"/>
    <w:rsid w:val="005E0C7F"/>
    <w:rsid w:val="005E0D78"/>
    <w:rsid w:val="005E100D"/>
    <w:rsid w:val="005E1263"/>
    <w:rsid w:val="005E147E"/>
    <w:rsid w:val="005E1726"/>
    <w:rsid w:val="005E1C09"/>
    <w:rsid w:val="005E1C17"/>
    <w:rsid w:val="005E1CFB"/>
    <w:rsid w:val="005E1DAB"/>
    <w:rsid w:val="005E235A"/>
    <w:rsid w:val="005E2513"/>
    <w:rsid w:val="005E25C0"/>
    <w:rsid w:val="005E266F"/>
    <w:rsid w:val="005E2747"/>
    <w:rsid w:val="005E2BCF"/>
    <w:rsid w:val="005E2FA1"/>
    <w:rsid w:val="005E31FB"/>
    <w:rsid w:val="005E348B"/>
    <w:rsid w:val="005E38DE"/>
    <w:rsid w:val="005E3B4C"/>
    <w:rsid w:val="005E3ECB"/>
    <w:rsid w:val="005E3F34"/>
    <w:rsid w:val="005E421C"/>
    <w:rsid w:val="005E4241"/>
    <w:rsid w:val="005E434F"/>
    <w:rsid w:val="005E4466"/>
    <w:rsid w:val="005E4504"/>
    <w:rsid w:val="005E46B4"/>
    <w:rsid w:val="005E46FF"/>
    <w:rsid w:val="005E4EF0"/>
    <w:rsid w:val="005E50C9"/>
    <w:rsid w:val="005E50E8"/>
    <w:rsid w:val="005E5381"/>
    <w:rsid w:val="005E53B0"/>
    <w:rsid w:val="005E54A8"/>
    <w:rsid w:val="005E55F0"/>
    <w:rsid w:val="005E5614"/>
    <w:rsid w:val="005E5734"/>
    <w:rsid w:val="005E5741"/>
    <w:rsid w:val="005E5980"/>
    <w:rsid w:val="005E5A32"/>
    <w:rsid w:val="005E5EC3"/>
    <w:rsid w:val="005E602B"/>
    <w:rsid w:val="005E6150"/>
    <w:rsid w:val="005E61B6"/>
    <w:rsid w:val="005E63C7"/>
    <w:rsid w:val="005E6487"/>
    <w:rsid w:val="005E651F"/>
    <w:rsid w:val="005E664C"/>
    <w:rsid w:val="005E6852"/>
    <w:rsid w:val="005E6971"/>
    <w:rsid w:val="005E6D4E"/>
    <w:rsid w:val="005E6FAF"/>
    <w:rsid w:val="005E70FB"/>
    <w:rsid w:val="005E73CE"/>
    <w:rsid w:val="005E77E3"/>
    <w:rsid w:val="005E782C"/>
    <w:rsid w:val="005E7FC6"/>
    <w:rsid w:val="005F0186"/>
    <w:rsid w:val="005F02C3"/>
    <w:rsid w:val="005F02D0"/>
    <w:rsid w:val="005F032D"/>
    <w:rsid w:val="005F03D7"/>
    <w:rsid w:val="005F0616"/>
    <w:rsid w:val="005F061C"/>
    <w:rsid w:val="005F06DB"/>
    <w:rsid w:val="005F0727"/>
    <w:rsid w:val="005F077C"/>
    <w:rsid w:val="005F07DC"/>
    <w:rsid w:val="005F0C34"/>
    <w:rsid w:val="005F0D87"/>
    <w:rsid w:val="005F0EAB"/>
    <w:rsid w:val="005F0F66"/>
    <w:rsid w:val="005F0FB4"/>
    <w:rsid w:val="005F13BD"/>
    <w:rsid w:val="005F1635"/>
    <w:rsid w:val="005F177E"/>
    <w:rsid w:val="005F1859"/>
    <w:rsid w:val="005F191C"/>
    <w:rsid w:val="005F19A3"/>
    <w:rsid w:val="005F19FF"/>
    <w:rsid w:val="005F1A8D"/>
    <w:rsid w:val="005F1AC8"/>
    <w:rsid w:val="005F1B25"/>
    <w:rsid w:val="005F21AF"/>
    <w:rsid w:val="005F21FB"/>
    <w:rsid w:val="005F257C"/>
    <w:rsid w:val="005F25E2"/>
    <w:rsid w:val="005F27E3"/>
    <w:rsid w:val="005F2B4F"/>
    <w:rsid w:val="005F2ED0"/>
    <w:rsid w:val="005F3113"/>
    <w:rsid w:val="005F3179"/>
    <w:rsid w:val="005F333F"/>
    <w:rsid w:val="005F347F"/>
    <w:rsid w:val="005F3557"/>
    <w:rsid w:val="005F35AA"/>
    <w:rsid w:val="005F38CE"/>
    <w:rsid w:val="005F3D18"/>
    <w:rsid w:val="005F40DE"/>
    <w:rsid w:val="005F43BB"/>
    <w:rsid w:val="005F4421"/>
    <w:rsid w:val="005F459B"/>
    <w:rsid w:val="005F4643"/>
    <w:rsid w:val="005F47CA"/>
    <w:rsid w:val="005F4863"/>
    <w:rsid w:val="005F4916"/>
    <w:rsid w:val="005F4927"/>
    <w:rsid w:val="005F49F4"/>
    <w:rsid w:val="005F4ABD"/>
    <w:rsid w:val="005F4B7D"/>
    <w:rsid w:val="005F4BCB"/>
    <w:rsid w:val="005F4D34"/>
    <w:rsid w:val="005F4DB6"/>
    <w:rsid w:val="005F4E12"/>
    <w:rsid w:val="005F4E65"/>
    <w:rsid w:val="005F4F77"/>
    <w:rsid w:val="005F5069"/>
    <w:rsid w:val="005F511D"/>
    <w:rsid w:val="005F557D"/>
    <w:rsid w:val="005F56F3"/>
    <w:rsid w:val="005F572A"/>
    <w:rsid w:val="005F59E5"/>
    <w:rsid w:val="005F5A0F"/>
    <w:rsid w:val="005F5EDF"/>
    <w:rsid w:val="005F5F45"/>
    <w:rsid w:val="005F6035"/>
    <w:rsid w:val="005F6096"/>
    <w:rsid w:val="005F61C5"/>
    <w:rsid w:val="005F63D8"/>
    <w:rsid w:val="005F646B"/>
    <w:rsid w:val="005F64FB"/>
    <w:rsid w:val="005F66F6"/>
    <w:rsid w:val="005F67EC"/>
    <w:rsid w:val="005F6A3F"/>
    <w:rsid w:val="005F6B66"/>
    <w:rsid w:val="005F6BBB"/>
    <w:rsid w:val="005F6C45"/>
    <w:rsid w:val="005F6E78"/>
    <w:rsid w:val="005F6F90"/>
    <w:rsid w:val="005F71EC"/>
    <w:rsid w:val="005F729D"/>
    <w:rsid w:val="005F77DC"/>
    <w:rsid w:val="005F7804"/>
    <w:rsid w:val="005F789F"/>
    <w:rsid w:val="005F78FC"/>
    <w:rsid w:val="005F7A0F"/>
    <w:rsid w:val="005F7C8C"/>
    <w:rsid w:val="005F7DE9"/>
    <w:rsid w:val="005F7F5A"/>
    <w:rsid w:val="005F7F5F"/>
    <w:rsid w:val="006000CD"/>
    <w:rsid w:val="006000FB"/>
    <w:rsid w:val="00600265"/>
    <w:rsid w:val="006006E4"/>
    <w:rsid w:val="00600754"/>
    <w:rsid w:val="006009BF"/>
    <w:rsid w:val="00600D88"/>
    <w:rsid w:val="006010BB"/>
    <w:rsid w:val="0060119A"/>
    <w:rsid w:val="00601574"/>
    <w:rsid w:val="006016E9"/>
    <w:rsid w:val="00601737"/>
    <w:rsid w:val="00601823"/>
    <w:rsid w:val="00601AC3"/>
    <w:rsid w:val="006022C1"/>
    <w:rsid w:val="006022D0"/>
    <w:rsid w:val="0060251E"/>
    <w:rsid w:val="0060274E"/>
    <w:rsid w:val="00602905"/>
    <w:rsid w:val="00602A68"/>
    <w:rsid w:val="00602C95"/>
    <w:rsid w:val="00602DD1"/>
    <w:rsid w:val="00602DDE"/>
    <w:rsid w:val="00602E0C"/>
    <w:rsid w:val="0060339B"/>
    <w:rsid w:val="006034DC"/>
    <w:rsid w:val="00603552"/>
    <w:rsid w:val="00603725"/>
    <w:rsid w:val="00603A44"/>
    <w:rsid w:val="00603B4E"/>
    <w:rsid w:val="00603D79"/>
    <w:rsid w:val="00603DFE"/>
    <w:rsid w:val="00603E92"/>
    <w:rsid w:val="00604036"/>
    <w:rsid w:val="00604188"/>
    <w:rsid w:val="00604335"/>
    <w:rsid w:val="006046E4"/>
    <w:rsid w:val="0060480F"/>
    <w:rsid w:val="00604BC5"/>
    <w:rsid w:val="00604D62"/>
    <w:rsid w:val="00604D85"/>
    <w:rsid w:val="00604FA3"/>
    <w:rsid w:val="00605037"/>
    <w:rsid w:val="00605157"/>
    <w:rsid w:val="006051C5"/>
    <w:rsid w:val="0060521D"/>
    <w:rsid w:val="0060577C"/>
    <w:rsid w:val="006057D4"/>
    <w:rsid w:val="006058B4"/>
    <w:rsid w:val="00605999"/>
    <w:rsid w:val="006059B6"/>
    <w:rsid w:val="00605E04"/>
    <w:rsid w:val="00605E0D"/>
    <w:rsid w:val="00605E1D"/>
    <w:rsid w:val="00605EB6"/>
    <w:rsid w:val="00605EC5"/>
    <w:rsid w:val="00605FFE"/>
    <w:rsid w:val="006063F2"/>
    <w:rsid w:val="0060650C"/>
    <w:rsid w:val="00606525"/>
    <w:rsid w:val="00606632"/>
    <w:rsid w:val="00606B37"/>
    <w:rsid w:val="00606B49"/>
    <w:rsid w:val="00606BA6"/>
    <w:rsid w:val="00606FE5"/>
    <w:rsid w:val="00606FF6"/>
    <w:rsid w:val="0060721B"/>
    <w:rsid w:val="00607252"/>
    <w:rsid w:val="00607624"/>
    <w:rsid w:val="00607984"/>
    <w:rsid w:val="00607C2E"/>
    <w:rsid w:val="00607C54"/>
    <w:rsid w:val="00610137"/>
    <w:rsid w:val="0061038C"/>
    <w:rsid w:val="006106C1"/>
    <w:rsid w:val="006106F4"/>
    <w:rsid w:val="0061093D"/>
    <w:rsid w:val="00610B28"/>
    <w:rsid w:val="00610E4B"/>
    <w:rsid w:val="00610EF7"/>
    <w:rsid w:val="00610F52"/>
    <w:rsid w:val="0061124A"/>
    <w:rsid w:val="006112A0"/>
    <w:rsid w:val="006112D0"/>
    <w:rsid w:val="0061154A"/>
    <w:rsid w:val="0061167D"/>
    <w:rsid w:val="0061169D"/>
    <w:rsid w:val="00611737"/>
    <w:rsid w:val="00611752"/>
    <w:rsid w:val="00611B07"/>
    <w:rsid w:val="00611BD8"/>
    <w:rsid w:val="00611C1D"/>
    <w:rsid w:val="00611C60"/>
    <w:rsid w:val="00611F0D"/>
    <w:rsid w:val="00612019"/>
    <w:rsid w:val="00612388"/>
    <w:rsid w:val="00612904"/>
    <w:rsid w:val="00612B04"/>
    <w:rsid w:val="00612E32"/>
    <w:rsid w:val="00612FDD"/>
    <w:rsid w:val="006132F4"/>
    <w:rsid w:val="006132FD"/>
    <w:rsid w:val="006133A6"/>
    <w:rsid w:val="00613462"/>
    <w:rsid w:val="006134CA"/>
    <w:rsid w:val="006136FB"/>
    <w:rsid w:val="00613846"/>
    <w:rsid w:val="00613E09"/>
    <w:rsid w:val="00613ECE"/>
    <w:rsid w:val="0061427E"/>
    <w:rsid w:val="00614519"/>
    <w:rsid w:val="006145B0"/>
    <w:rsid w:val="0061461E"/>
    <w:rsid w:val="00614646"/>
    <w:rsid w:val="006148C3"/>
    <w:rsid w:val="0061494C"/>
    <w:rsid w:val="00614B35"/>
    <w:rsid w:val="00614DE8"/>
    <w:rsid w:val="00614EA5"/>
    <w:rsid w:val="00614EC3"/>
    <w:rsid w:val="00615020"/>
    <w:rsid w:val="006152D6"/>
    <w:rsid w:val="006154EE"/>
    <w:rsid w:val="00615686"/>
    <w:rsid w:val="0061571E"/>
    <w:rsid w:val="00615921"/>
    <w:rsid w:val="00615A35"/>
    <w:rsid w:val="00615C73"/>
    <w:rsid w:val="006161CA"/>
    <w:rsid w:val="006165A9"/>
    <w:rsid w:val="0061674B"/>
    <w:rsid w:val="00616755"/>
    <w:rsid w:val="00616B8C"/>
    <w:rsid w:val="00616BC0"/>
    <w:rsid w:val="00616FC7"/>
    <w:rsid w:val="00617108"/>
    <w:rsid w:val="00617166"/>
    <w:rsid w:val="00617211"/>
    <w:rsid w:val="00617264"/>
    <w:rsid w:val="0061729A"/>
    <w:rsid w:val="0061750E"/>
    <w:rsid w:val="006175A7"/>
    <w:rsid w:val="006175BB"/>
    <w:rsid w:val="00617652"/>
    <w:rsid w:val="0061784D"/>
    <w:rsid w:val="0061790D"/>
    <w:rsid w:val="00617B8B"/>
    <w:rsid w:val="00617C18"/>
    <w:rsid w:val="00617C50"/>
    <w:rsid w:val="00617F24"/>
    <w:rsid w:val="00617F79"/>
    <w:rsid w:val="00620231"/>
    <w:rsid w:val="006203D6"/>
    <w:rsid w:val="006203EE"/>
    <w:rsid w:val="00620693"/>
    <w:rsid w:val="006207B2"/>
    <w:rsid w:val="006207ED"/>
    <w:rsid w:val="00620AFF"/>
    <w:rsid w:val="00620B98"/>
    <w:rsid w:val="0062136C"/>
    <w:rsid w:val="0062140E"/>
    <w:rsid w:val="0062142D"/>
    <w:rsid w:val="00621753"/>
    <w:rsid w:val="00622143"/>
    <w:rsid w:val="00622388"/>
    <w:rsid w:val="006223F3"/>
    <w:rsid w:val="00622416"/>
    <w:rsid w:val="0062241F"/>
    <w:rsid w:val="00622669"/>
    <w:rsid w:val="0062286A"/>
    <w:rsid w:val="006228D2"/>
    <w:rsid w:val="00622B1A"/>
    <w:rsid w:val="00622E0B"/>
    <w:rsid w:val="00622E5B"/>
    <w:rsid w:val="00622EFD"/>
    <w:rsid w:val="00622FE1"/>
    <w:rsid w:val="006230E8"/>
    <w:rsid w:val="0062325B"/>
    <w:rsid w:val="00623438"/>
    <w:rsid w:val="006237DE"/>
    <w:rsid w:val="00623960"/>
    <w:rsid w:val="00623978"/>
    <w:rsid w:val="006239FD"/>
    <w:rsid w:val="00623D3A"/>
    <w:rsid w:val="00623F3E"/>
    <w:rsid w:val="00623F49"/>
    <w:rsid w:val="006240FF"/>
    <w:rsid w:val="0062416C"/>
    <w:rsid w:val="006241BC"/>
    <w:rsid w:val="006243AA"/>
    <w:rsid w:val="00624470"/>
    <w:rsid w:val="00624510"/>
    <w:rsid w:val="006246F3"/>
    <w:rsid w:val="0062488E"/>
    <w:rsid w:val="006249B1"/>
    <w:rsid w:val="00624C3C"/>
    <w:rsid w:val="00624CAC"/>
    <w:rsid w:val="00624F4E"/>
    <w:rsid w:val="00624F7C"/>
    <w:rsid w:val="006253B7"/>
    <w:rsid w:val="006257E4"/>
    <w:rsid w:val="006259F5"/>
    <w:rsid w:val="00625A42"/>
    <w:rsid w:val="00625B5D"/>
    <w:rsid w:val="00625C1A"/>
    <w:rsid w:val="00625C77"/>
    <w:rsid w:val="00625CE5"/>
    <w:rsid w:val="00625EE9"/>
    <w:rsid w:val="00626071"/>
    <w:rsid w:val="00626095"/>
    <w:rsid w:val="00626216"/>
    <w:rsid w:val="00626652"/>
    <w:rsid w:val="0062671A"/>
    <w:rsid w:val="006267E9"/>
    <w:rsid w:val="00626905"/>
    <w:rsid w:val="00626C37"/>
    <w:rsid w:val="00626C39"/>
    <w:rsid w:val="00626EA0"/>
    <w:rsid w:val="00626F07"/>
    <w:rsid w:val="00626FCF"/>
    <w:rsid w:val="0062701B"/>
    <w:rsid w:val="0062707D"/>
    <w:rsid w:val="006270F1"/>
    <w:rsid w:val="00627180"/>
    <w:rsid w:val="006274F5"/>
    <w:rsid w:val="00627897"/>
    <w:rsid w:val="00627A89"/>
    <w:rsid w:val="0063001E"/>
    <w:rsid w:val="006300EC"/>
    <w:rsid w:val="00630142"/>
    <w:rsid w:val="00630256"/>
    <w:rsid w:val="00630328"/>
    <w:rsid w:val="0063071F"/>
    <w:rsid w:val="0063075D"/>
    <w:rsid w:val="006308DB"/>
    <w:rsid w:val="00630974"/>
    <w:rsid w:val="006309D8"/>
    <w:rsid w:val="00630A2D"/>
    <w:rsid w:val="00630AC5"/>
    <w:rsid w:val="00630B6A"/>
    <w:rsid w:val="00630C5E"/>
    <w:rsid w:val="00630CFB"/>
    <w:rsid w:val="00630F4F"/>
    <w:rsid w:val="00631056"/>
    <w:rsid w:val="00631638"/>
    <w:rsid w:val="00631655"/>
    <w:rsid w:val="006316F1"/>
    <w:rsid w:val="0063175F"/>
    <w:rsid w:val="00631873"/>
    <w:rsid w:val="00631891"/>
    <w:rsid w:val="006318C0"/>
    <w:rsid w:val="00631BCE"/>
    <w:rsid w:val="00631DC7"/>
    <w:rsid w:val="00631E00"/>
    <w:rsid w:val="00631E43"/>
    <w:rsid w:val="00632006"/>
    <w:rsid w:val="00632111"/>
    <w:rsid w:val="00632459"/>
    <w:rsid w:val="006324BB"/>
    <w:rsid w:val="0063251C"/>
    <w:rsid w:val="006326DF"/>
    <w:rsid w:val="0063276D"/>
    <w:rsid w:val="006327CF"/>
    <w:rsid w:val="006328BB"/>
    <w:rsid w:val="00632B0E"/>
    <w:rsid w:val="00632E50"/>
    <w:rsid w:val="00632F97"/>
    <w:rsid w:val="00632FD8"/>
    <w:rsid w:val="006334AC"/>
    <w:rsid w:val="00633C00"/>
    <w:rsid w:val="00633C36"/>
    <w:rsid w:val="00633C83"/>
    <w:rsid w:val="00633DBE"/>
    <w:rsid w:val="0063426D"/>
    <w:rsid w:val="006342FD"/>
    <w:rsid w:val="0063440B"/>
    <w:rsid w:val="0063461D"/>
    <w:rsid w:val="006347E7"/>
    <w:rsid w:val="006347F4"/>
    <w:rsid w:val="00634826"/>
    <w:rsid w:val="00634AA9"/>
    <w:rsid w:val="00634B42"/>
    <w:rsid w:val="00634D4F"/>
    <w:rsid w:val="00634D53"/>
    <w:rsid w:val="00635027"/>
    <w:rsid w:val="006354CE"/>
    <w:rsid w:val="00635560"/>
    <w:rsid w:val="006355C4"/>
    <w:rsid w:val="00635BA4"/>
    <w:rsid w:val="00635CAF"/>
    <w:rsid w:val="00635CB0"/>
    <w:rsid w:val="00635D4B"/>
    <w:rsid w:val="00636284"/>
    <w:rsid w:val="00636486"/>
    <w:rsid w:val="006364B9"/>
    <w:rsid w:val="00636589"/>
    <w:rsid w:val="006365CC"/>
    <w:rsid w:val="0063660C"/>
    <w:rsid w:val="00636664"/>
    <w:rsid w:val="00636694"/>
    <w:rsid w:val="00636896"/>
    <w:rsid w:val="00636B98"/>
    <w:rsid w:val="00636DAF"/>
    <w:rsid w:val="00636E67"/>
    <w:rsid w:val="00636EBB"/>
    <w:rsid w:val="00636F4F"/>
    <w:rsid w:val="00637170"/>
    <w:rsid w:val="00637208"/>
    <w:rsid w:val="006374E0"/>
    <w:rsid w:val="006375D3"/>
    <w:rsid w:val="00637764"/>
    <w:rsid w:val="00637C38"/>
    <w:rsid w:val="00637CBA"/>
    <w:rsid w:val="00637F64"/>
    <w:rsid w:val="0064047E"/>
    <w:rsid w:val="00640576"/>
    <w:rsid w:val="0064059A"/>
    <w:rsid w:val="006405D4"/>
    <w:rsid w:val="00640747"/>
    <w:rsid w:val="00640962"/>
    <w:rsid w:val="00640AC5"/>
    <w:rsid w:val="00640AF1"/>
    <w:rsid w:val="006410AF"/>
    <w:rsid w:val="0064126C"/>
    <w:rsid w:val="006413AA"/>
    <w:rsid w:val="006416D2"/>
    <w:rsid w:val="00641800"/>
    <w:rsid w:val="00641810"/>
    <w:rsid w:val="00641A65"/>
    <w:rsid w:val="00641A83"/>
    <w:rsid w:val="00641D62"/>
    <w:rsid w:val="00641D96"/>
    <w:rsid w:val="006423AA"/>
    <w:rsid w:val="00642402"/>
    <w:rsid w:val="006425CA"/>
    <w:rsid w:val="00642673"/>
    <w:rsid w:val="0064278C"/>
    <w:rsid w:val="00642890"/>
    <w:rsid w:val="00642930"/>
    <w:rsid w:val="006429CB"/>
    <w:rsid w:val="00642B48"/>
    <w:rsid w:val="00642BAD"/>
    <w:rsid w:val="00642E37"/>
    <w:rsid w:val="00642F08"/>
    <w:rsid w:val="006430B8"/>
    <w:rsid w:val="0064319B"/>
    <w:rsid w:val="00643996"/>
    <w:rsid w:val="00643AF4"/>
    <w:rsid w:val="00643B98"/>
    <w:rsid w:val="00643DB6"/>
    <w:rsid w:val="00643E35"/>
    <w:rsid w:val="00643EA8"/>
    <w:rsid w:val="00644178"/>
    <w:rsid w:val="006441F6"/>
    <w:rsid w:val="0064422A"/>
    <w:rsid w:val="0064425B"/>
    <w:rsid w:val="00644A7B"/>
    <w:rsid w:val="00644B8F"/>
    <w:rsid w:val="00644D3A"/>
    <w:rsid w:val="00644DE9"/>
    <w:rsid w:val="00644FC4"/>
    <w:rsid w:val="0064516B"/>
    <w:rsid w:val="00645240"/>
    <w:rsid w:val="006453C9"/>
    <w:rsid w:val="006455AF"/>
    <w:rsid w:val="00645798"/>
    <w:rsid w:val="00645BDE"/>
    <w:rsid w:val="00645D38"/>
    <w:rsid w:val="00645DFF"/>
    <w:rsid w:val="00645E1B"/>
    <w:rsid w:val="00645E59"/>
    <w:rsid w:val="00645F5B"/>
    <w:rsid w:val="0064603A"/>
    <w:rsid w:val="00646073"/>
    <w:rsid w:val="0064633D"/>
    <w:rsid w:val="006465C3"/>
    <w:rsid w:val="0064669D"/>
    <w:rsid w:val="00646C6F"/>
    <w:rsid w:val="006470C4"/>
    <w:rsid w:val="00647163"/>
    <w:rsid w:val="0064720C"/>
    <w:rsid w:val="00647227"/>
    <w:rsid w:val="0064722E"/>
    <w:rsid w:val="00647357"/>
    <w:rsid w:val="00647417"/>
    <w:rsid w:val="00647624"/>
    <w:rsid w:val="006478DF"/>
    <w:rsid w:val="00647980"/>
    <w:rsid w:val="00647A7F"/>
    <w:rsid w:val="00647E22"/>
    <w:rsid w:val="0065054C"/>
    <w:rsid w:val="00650941"/>
    <w:rsid w:val="00650C28"/>
    <w:rsid w:val="00650E6D"/>
    <w:rsid w:val="006510C1"/>
    <w:rsid w:val="006510CE"/>
    <w:rsid w:val="006512D6"/>
    <w:rsid w:val="006512F4"/>
    <w:rsid w:val="006514C1"/>
    <w:rsid w:val="00651812"/>
    <w:rsid w:val="00651903"/>
    <w:rsid w:val="0065196B"/>
    <w:rsid w:val="00651BBB"/>
    <w:rsid w:val="00651C59"/>
    <w:rsid w:val="00651D74"/>
    <w:rsid w:val="006521AB"/>
    <w:rsid w:val="006522A8"/>
    <w:rsid w:val="0065282F"/>
    <w:rsid w:val="00652880"/>
    <w:rsid w:val="00652994"/>
    <w:rsid w:val="006529DD"/>
    <w:rsid w:val="00652C3A"/>
    <w:rsid w:val="00652DB7"/>
    <w:rsid w:val="00652FCE"/>
    <w:rsid w:val="0065329E"/>
    <w:rsid w:val="00653550"/>
    <w:rsid w:val="0065366F"/>
    <w:rsid w:val="006537DE"/>
    <w:rsid w:val="0065394F"/>
    <w:rsid w:val="00653B1B"/>
    <w:rsid w:val="00653E23"/>
    <w:rsid w:val="00653E66"/>
    <w:rsid w:val="00654090"/>
    <w:rsid w:val="006540A4"/>
    <w:rsid w:val="006541F5"/>
    <w:rsid w:val="006543BA"/>
    <w:rsid w:val="006544AB"/>
    <w:rsid w:val="00654926"/>
    <w:rsid w:val="00654D72"/>
    <w:rsid w:val="0065500F"/>
    <w:rsid w:val="006553F3"/>
    <w:rsid w:val="006556B3"/>
    <w:rsid w:val="006556D1"/>
    <w:rsid w:val="006556D9"/>
    <w:rsid w:val="00655AEE"/>
    <w:rsid w:val="00655BB2"/>
    <w:rsid w:val="00655CE4"/>
    <w:rsid w:val="0065607A"/>
    <w:rsid w:val="006564CB"/>
    <w:rsid w:val="006565F7"/>
    <w:rsid w:val="006566BF"/>
    <w:rsid w:val="00656A71"/>
    <w:rsid w:val="00656CDB"/>
    <w:rsid w:val="00656DA0"/>
    <w:rsid w:val="00657123"/>
    <w:rsid w:val="00657189"/>
    <w:rsid w:val="00657202"/>
    <w:rsid w:val="0065724E"/>
    <w:rsid w:val="00657498"/>
    <w:rsid w:val="00657502"/>
    <w:rsid w:val="00657549"/>
    <w:rsid w:val="006575A7"/>
    <w:rsid w:val="006576EC"/>
    <w:rsid w:val="00657F90"/>
    <w:rsid w:val="0066002D"/>
    <w:rsid w:val="006600AF"/>
    <w:rsid w:val="006600DB"/>
    <w:rsid w:val="006603C8"/>
    <w:rsid w:val="00660596"/>
    <w:rsid w:val="0066064E"/>
    <w:rsid w:val="00660803"/>
    <w:rsid w:val="00660AD6"/>
    <w:rsid w:val="00660FBA"/>
    <w:rsid w:val="006610AB"/>
    <w:rsid w:val="0066114C"/>
    <w:rsid w:val="00661329"/>
    <w:rsid w:val="006613C0"/>
    <w:rsid w:val="006613DD"/>
    <w:rsid w:val="00661662"/>
    <w:rsid w:val="0066194E"/>
    <w:rsid w:val="00661A2A"/>
    <w:rsid w:val="00661BB2"/>
    <w:rsid w:val="00661C46"/>
    <w:rsid w:val="00661D36"/>
    <w:rsid w:val="00661E26"/>
    <w:rsid w:val="0066202F"/>
    <w:rsid w:val="006622A8"/>
    <w:rsid w:val="006626BE"/>
    <w:rsid w:val="00662B41"/>
    <w:rsid w:val="006630FC"/>
    <w:rsid w:val="00663147"/>
    <w:rsid w:val="00663344"/>
    <w:rsid w:val="006635CE"/>
    <w:rsid w:val="00663890"/>
    <w:rsid w:val="00663894"/>
    <w:rsid w:val="00663C93"/>
    <w:rsid w:val="00663DFB"/>
    <w:rsid w:val="00663F6B"/>
    <w:rsid w:val="006640BC"/>
    <w:rsid w:val="00664321"/>
    <w:rsid w:val="00664416"/>
    <w:rsid w:val="006644E1"/>
    <w:rsid w:val="006645EC"/>
    <w:rsid w:val="00664642"/>
    <w:rsid w:val="00664674"/>
    <w:rsid w:val="00664868"/>
    <w:rsid w:val="00664AC7"/>
    <w:rsid w:val="00664C0C"/>
    <w:rsid w:val="00664C1F"/>
    <w:rsid w:val="00664D88"/>
    <w:rsid w:val="0066506E"/>
    <w:rsid w:val="006652D3"/>
    <w:rsid w:val="00665395"/>
    <w:rsid w:val="0066540D"/>
    <w:rsid w:val="00665888"/>
    <w:rsid w:val="0066597B"/>
    <w:rsid w:val="0066616B"/>
    <w:rsid w:val="006662EC"/>
    <w:rsid w:val="00666321"/>
    <w:rsid w:val="006663E1"/>
    <w:rsid w:val="00666490"/>
    <w:rsid w:val="006667D9"/>
    <w:rsid w:val="00666CBE"/>
    <w:rsid w:val="006671C9"/>
    <w:rsid w:val="00667409"/>
    <w:rsid w:val="006674DE"/>
    <w:rsid w:val="00667644"/>
    <w:rsid w:val="00667767"/>
    <w:rsid w:val="00667B59"/>
    <w:rsid w:val="00667BC6"/>
    <w:rsid w:val="00667C3E"/>
    <w:rsid w:val="00667CF3"/>
    <w:rsid w:val="00667F94"/>
    <w:rsid w:val="0067020A"/>
    <w:rsid w:val="00670380"/>
    <w:rsid w:val="0067050A"/>
    <w:rsid w:val="006705D5"/>
    <w:rsid w:val="006705E8"/>
    <w:rsid w:val="00670675"/>
    <w:rsid w:val="006706B5"/>
    <w:rsid w:val="00670722"/>
    <w:rsid w:val="00670C07"/>
    <w:rsid w:val="00670F00"/>
    <w:rsid w:val="00670F72"/>
    <w:rsid w:val="00670F81"/>
    <w:rsid w:val="00671047"/>
    <w:rsid w:val="0067120E"/>
    <w:rsid w:val="0067158A"/>
    <w:rsid w:val="00671738"/>
    <w:rsid w:val="0067188F"/>
    <w:rsid w:val="006719B2"/>
    <w:rsid w:val="00671BC0"/>
    <w:rsid w:val="00671F1F"/>
    <w:rsid w:val="00671FF4"/>
    <w:rsid w:val="00672096"/>
    <w:rsid w:val="006720E0"/>
    <w:rsid w:val="00672B3C"/>
    <w:rsid w:val="00672C45"/>
    <w:rsid w:val="00672F79"/>
    <w:rsid w:val="00672F99"/>
    <w:rsid w:val="0067319C"/>
    <w:rsid w:val="0067322B"/>
    <w:rsid w:val="0067362F"/>
    <w:rsid w:val="00673941"/>
    <w:rsid w:val="00673DC1"/>
    <w:rsid w:val="00673F42"/>
    <w:rsid w:val="00674042"/>
    <w:rsid w:val="006742E2"/>
    <w:rsid w:val="006744B2"/>
    <w:rsid w:val="006747D3"/>
    <w:rsid w:val="00674D58"/>
    <w:rsid w:val="0067504E"/>
    <w:rsid w:val="00675355"/>
    <w:rsid w:val="00675736"/>
    <w:rsid w:val="006758C9"/>
    <w:rsid w:val="00675A5F"/>
    <w:rsid w:val="006764BC"/>
    <w:rsid w:val="0067656F"/>
    <w:rsid w:val="00676612"/>
    <w:rsid w:val="006768F2"/>
    <w:rsid w:val="006769C4"/>
    <w:rsid w:val="00676C6F"/>
    <w:rsid w:val="00676FB7"/>
    <w:rsid w:val="006770B8"/>
    <w:rsid w:val="006770BA"/>
    <w:rsid w:val="00677456"/>
    <w:rsid w:val="006774B0"/>
    <w:rsid w:val="00677627"/>
    <w:rsid w:val="006776C7"/>
    <w:rsid w:val="00677743"/>
    <w:rsid w:val="00677A67"/>
    <w:rsid w:val="00677A87"/>
    <w:rsid w:val="00677BD5"/>
    <w:rsid w:val="00677C4B"/>
    <w:rsid w:val="00677CD8"/>
    <w:rsid w:val="00677DC9"/>
    <w:rsid w:val="00677E3C"/>
    <w:rsid w:val="00677F99"/>
    <w:rsid w:val="0068020B"/>
    <w:rsid w:val="0068025E"/>
    <w:rsid w:val="0068030A"/>
    <w:rsid w:val="006803AD"/>
    <w:rsid w:val="0068051B"/>
    <w:rsid w:val="006805D9"/>
    <w:rsid w:val="00680602"/>
    <w:rsid w:val="00680912"/>
    <w:rsid w:val="00680E89"/>
    <w:rsid w:val="00680E8B"/>
    <w:rsid w:val="0068150F"/>
    <w:rsid w:val="00681525"/>
    <w:rsid w:val="00681528"/>
    <w:rsid w:val="0068181C"/>
    <w:rsid w:val="006818D0"/>
    <w:rsid w:val="0068194A"/>
    <w:rsid w:val="006819A3"/>
    <w:rsid w:val="00681C07"/>
    <w:rsid w:val="00681D51"/>
    <w:rsid w:val="00681E2F"/>
    <w:rsid w:val="00682059"/>
    <w:rsid w:val="00682129"/>
    <w:rsid w:val="0068228A"/>
    <w:rsid w:val="00682474"/>
    <w:rsid w:val="006824E9"/>
    <w:rsid w:val="006825A4"/>
    <w:rsid w:val="0068266C"/>
    <w:rsid w:val="00682B80"/>
    <w:rsid w:val="00682D25"/>
    <w:rsid w:val="00682E18"/>
    <w:rsid w:val="00682E55"/>
    <w:rsid w:val="0068340E"/>
    <w:rsid w:val="00683528"/>
    <w:rsid w:val="006836AC"/>
    <w:rsid w:val="00683701"/>
    <w:rsid w:val="00683722"/>
    <w:rsid w:val="00683BBE"/>
    <w:rsid w:val="00683BFC"/>
    <w:rsid w:val="00683C5A"/>
    <w:rsid w:val="00683D2F"/>
    <w:rsid w:val="00684044"/>
    <w:rsid w:val="006840B2"/>
    <w:rsid w:val="006841C6"/>
    <w:rsid w:val="006843F6"/>
    <w:rsid w:val="006845FD"/>
    <w:rsid w:val="00684746"/>
    <w:rsid w:val="0068491F"/>
    <w:rsid w:val="00684B4E"/>
    <w:rsid w:val="00684F4C"/>
    <w:rsid w:val="006851A2"/>
    <w:rsid w:val="0068563E"/>
    <w:rsid w:val="006858FE"/>
    <w:rsid w:val="00685CD4"/>
    <w:rsid w:val="00685DE4"/>
    <w:rsid w:val="00686024"/>
    <w:rsid w:val="00686118"/>
    <w:rsid w:val="006861C0"/>
    <w:rsid w:val="0068654C"/>
    <w:rsid w:val="0068654D"/>
    <w:rsid w:val="00686596"/>
    <w:rsid w:val="00686C3B"/>
    <w:rsid w:val="00686CC2"/>
    <w:rsid w:val="00686F00"/>
    <w:rsid w:val="006870EF"/>
    <w:rsid w:val="00687321"/>
    <w:rsid w:val="00687746"/>
    <w:rsid w:val="00687893"/>
    <w:rsid w:val="00687C97"/>
    <w:rsid w:val="00687D5A"/>
    <w:rsid w:val="00690171"/>
    <w:rsid w:val="00690324"/>
    <w:rsid w:val="006904C2"/>
    <w:rsid w:val="006904DD"/>
    <w:rsid w:val="00690524"/>
    <w:rsid w:val="00690E71"/>
    <w:rsid w:val="00690F58"/>
    <w:rsid w:val="00690FFE"/>
    <w:rsid w:val="006910C4"/>
    <w:rsid w:val="0069114C"/>
    <w:rsid w:val="006911C8"/>
    <w:rsid w:val="00691459"/>
    <w:rsid w:val="006918A1"/>
    <w:rsid w:val="00691974"/>
    <w:rsid w:val="00692536"/>
    <w:rsid w:val="006927CA"/>
    <w:rsid w:val="00692C81"/>
    <w:rsid w:val="00692D12"/>
    <w:rsid w:val="00692ED4"/>
    <w:rsid w:val="00693137"/>
    <w:rsid w:val="00693531"/>
    <w:rsid w:val="00693842"/>
    <w:rsid w:val="00693888"/>
    <w:rsid w:val="00693C87"/>
    <w:rsid w:val="00693D3E"/>
    <w:rsid w:val="00693F91"/>
    <w:rsid w:val="00693FAB"/>
    <w:rsid w:val="00694027"/>
    <w:rsid w:val="0069448A"/>
    <w:rsid w:val="0069457A"/>
    <w:rsid w:val="006946D1"/>
    <w:rsid w:val="006949A7"/>
    <w:rsid w:val="00694B53"/>
    <w:rsid w:val="00694B55"/>
    <w:rsid w:val="00694B65"/>
    <w:rsid w:val="00694C69"/>
    <w:rsid w:val="00694D53"/>
    <w:rsid w:val="00694D81"/>
    <w:rsid w:val="00694E58"/>
    <w:rsid w:val="00694FD4"/>
    <w:rsid w:val="006951CE"/>
    <w:rsid w:val="006951E5"/>
    <w:rsid w:val="006951FF"/>
    <w:rsid w:val="0069521A"/>
    <w:rsid w:val="006953C7"/>
    <w:rsid w:val="006955D5"/>
    <w:rsid w:val="00695729"/>
    <w:rsid w:val="00695B5A"/>
    <w:rsid w:val="00695D1E"/>
    <w:rsid w:val="00695DBB"/>
    <w:rsid w:val="00695EB3"/>
    <w:rsid w:val="00695FCA"/>
    <w:rsid w:val="00696335"/>
    <w:rsid w:val="00696448"/>
    <w:rsid w:val="00696A1B"/>
    <w:rsid w:val="00696A4D"/>
    <w:rsid w:val="00696C70"/>
    <w:rsid w:val="00697608"/>
    <w:rsid w:val="00697AC9"/>
    <w:rsid w:val="00697C2B"/>
    <w:rsid w:val="00697D19"/>
    <w:rsid w:val="00697D5C"/>
    <w:rsid w:val="00697FBC"/>
    <w:rsid w:val="006A0052"/>
    <w:rsid w:val="006A02B4"/>
    <w:rsid w:val="006A04BD"/>
    <w:rsid w:val="006A0505"/>
    <w:rsid w:val="006A052A"/>
    <w:rsid w:val="006A05C7"/>
    <w:rsid w:val="006A08CA"/>
    <w:rsid w:val="006A0961"/>
    <w:rsid w:val="006A0BBD"/>
    <w:rsid w:val="006A0D91"/>
    <w:rsid w:val="006A0E43"/>
    <w:rsid w:val="006A102D"/>
    <w:rsid w:val="006A11E4"/>
    <w:rsid w:val="006A135E"/>
    <w:rsid w:val="006A15CF"/>
    <w:rsid w:val="006A15F6"/>
    <w:rsid w:val="006A1632"/>
    <w:rsid w:val="006A16F0"/>
    <w:rsid w:val="006A17C5"/>
    <w:rsid w:val="006A183C"/>
    <w:rsid w:val="006A18A1"/>
    <w:rsid w:val="006A1A82"/>
    <w:rsid w:val="006A20A4"/>
    <w:rsid w:val="006A22E8"/>
    <w:rsid w:val="006A28DE"/>
    <w:rsid w:val="006A2937"/>
    <w:rsid w:val="006A29FF"/>
    <w:rsid w:val="006A2AB9"/>
    <w:rsid w:val="006A2B33"/>
    <w:rsid w:val="006A2CF1"/>
    <w:rsid w:val="006A2DB4"/>
    <w:rsid w:val="006A350E"/>
    <w:rsid w:val="006A357D"/>
    <w:rsid w:val="006A3BD9"/>
    <w:rsid w:val="006A414D"/>
    <w:rsid w:val="006A41F8"/>
    <w:rsid w:val="006A4213"/>
    <w:rsid w:val="006A42A5"/>
    <w:rsid w:val="006A42D0"/>
    <w:rsid w:val="006A4373"/>
    <w:rsid w:val="006A451E"/>
    <w:rsid w:val="006A45BB"/>
    <w:rsid w:val="006A47CA"/>
    <w:rsid w:val="006A4E52"/>
    <w:rsid w:val="006A4FC8"/>
    <w:rsid w:val="006A50F1"/>
    <w:rsid w:val="006A517B"/>
    <w:rsid w:val="006A541A"/>
    <w:rsid w:val="006A55E1"/>
    <w:rsid w:val="006A5765"/>
    <w:rsid w:val="006A5FE1"/>
    <w:rsid w:val="006A603D"/>
    <w:rsid w:val="006A607B"/>
    <w:rsid w:val="006A61EC"/>
    <w:rsid w:val="006A6296"/>
    <w:rsid w:val="006A6378"/>
    <w:rsid w:val="006A65A5"/>
    <w:rsid w:val="006A660F"/>
    <w:rsid w:val="006A6E27"/>
    <w:rsid w:val="006A6EAC"/>
    <w:rsid w:val="006A6ED2"/>
    <w:rsid w:val="006A6FB8"/>
    <w:rsid w:val="006A7167"/>
    <w:rsid w:val="006A72B0"/>
    <w:rsid w:val="006A74E5"/>
    <w:rsid w:val="006A7AAA"/>
    <w:rsid w:val="006A7AB4"/>
    <w:rsid w:val="006A7DC4"/>
    <w:rsid w:val="006A7FD5"/>
    <w:rsid w:val="006B02C4"/>
    <w:rsid w:val="006B04FE"/>
    <w:rsid w:val="006B04FF"/>
    <w:rsid w:val="006B05D4"/>
    <w:rsid w:val="006B075C"/>
    <w:rsid w:val="006B0856"/>
    <w:rsid w:val="006B0894"/>
    <w:rsid w:val="006B0932"/>
    <w:rsid w:val="006B0C3F"/>
    <w:rsid w:val="006B0E67"/>
    <w:rsid w:val="006B18C5"/>
    <w:rsid w:val="006B1932"/>
    <w:rsid w:val="006B1A4A"/>
    <w:rsid w:val="006B1B85"/>
    <w:rsid w:val="006B1CB2"/>
    <w:rsid w:val="006B1EA8"/>
    <w:rsid w:val="006B1F47"/>
    <w:rsid w:val="006B1FDA"/>
    <w:rsid w:val="006B22BE"/>
    <w:rsid w:val="006B22CB"/>
    <w:rsid w:val="006B23D0"/>
    <w:rsid w:val="006B2616"/>
    <w:rsid w:val="006B26FF"/>
    <w:rsid w:val="006B2995"/>
    <w:rsid w:val="006B2CDB"/>
    <w:rsid w:val="006B2CFF"/>
    <w:rsid w:val="006B2E7D"/>
    <w:rsid w:val="006B305E"/>
    <w:rsid w:val="006B34E9"/>
    <w:rsid w:val="006B352E"/>
    <w:rsid w:val="006B3633"/>
    <w:rsid w:val="006B36AE"/>
    <w:rsid w:val="006B38C2"/>
    <w:rsid w:val="006B3980"/>
    <w:rsid w:val="006B3A61"/>
    <w:rsid w:val="006B3C98"/>
    <w:rsid w:val="006B3E4D"/>
    <w:rsid w:val="006B417B"/>
    <w:rsid w:val="006B4449"/>
    <w:rsid w:val="006B46E7"/>
    <w:rsid w:val="006B474F"/>
    <w:rsid w:val="006B4972"/>
    <w:rsid w:val="006B4C0C"/>
    <w:rsid w:val="006B4EAB"/>
    <w:rsid w:val="006B4F07"/>
    <w:rsid w:val="006B5091"/>
    <w:rsid w:val="006B50B8"/>
    <w:rsid w:val="006B50F9"/>
    <w:rsid w:val="006B518C"/>
    <w:rsid w:val="006B53B8"/>
    <w:rsid w:val="006B55BC"/>
    <w:rsid w:val="006B5756"/>
    <w:rsid w:val="006B593B"/>
    <w:rsid w:val="006B5A61"/>
    <w:rsid w:val="006B5ADC"/>
    <w:rsid w:val="006B5BB0"/>
    <w:rsid w:val="006B5C4C"/>
    <w:rsid w:val="006B5D79"/>
    <w:rsid w:val="006B5FBC"/>
    <w:rsid w:val="006B64E8"/>
    <w:rsid w:val="006B654C"/>
    <w:rsid w:val="006B6789"/>
    <w:rsid w:val="006B69CA"/>
    <w:rsid w:val="006B6AEF"/>
    <w:rsid w:val="006B6DA1"/>
    <w:rsid w:val="006B6E30"/>
    <w:rsid w:val="006B7019"/>
    <w:rsid w:val="006B76C2"/>
    <w:rsid w:val="006B774C"/>
    <w:rsid w:val="006B7877"/>
    <w:rsid w:val="006B7C8E"/>
    <w:rsid w:val="006B7CBC"/>
    <w:rsid w:val="006C02CD"/>
    <w:rsid w:val="006C0330"/>
    <w:rsid w:val="006C06A9"/>
    <w:rsid w:val="006C0C66"/>
    <w:rsid w:val="006C0DFA"/>
    <w:rsid w:val="006C106C"/>
    <w:rsid w:val="006C132E"/>
    <w:rsid w:val="006C13A3"/>
    <w:rsid w:val="006C1482"/>
    <w:rsid w:val="006C157B"/>
    <w:rsid w:val="006C1822"/>
    <w:rsid w:val="006C1B59"/>
    <w:rsid w:val="006C1CB5"/>
    <w:rsid w:val="006C21F1"/>
    <w:rsid w:val="006C23CF"/>
    <w:rsid w:val="006C23EC"/>
    <w:rsid w:val="006C27AC"/>
    <w:rsid w:val="006C2826"/>
    <w:rsid w:val="006C2ABA"/>
    <w:rsid w:val="006C2B59"/>
    <w:rsid w:val="006C2C42"/>
    <w:rsid w:val="006C2C86"/>
    <w:rsid w:val="006C2C8B"/>
    <w:rsid w:val="006C2D1A"/>
    <w:rsid w:val="006C348A"/>
    <w:rsid w:val="006C34A1"/>
    <w:rsid w:val="006C3686"/>
    <w:rsid w:val="006C38EF"/>
    <w:rsid w:val="006C390C"/>
    <w:rsid w:val="006C3BCF"/>
    <w:rsid w:val="006C3BEF"/>
    <w:rsid w:val="006C3C80"/>
    <w:rsid w:val="006C3D5A"/>
    <w:rsid w:val="006C3EBC"/>
    <w:rsid w:val="006C4043"/>
    <w:rsid w:val="006C4081"/>
    <w:rsid w:val="006C41C1"/>
    <w:rsid w:val="006C41ED"/>
    <w:rsid w:val="006C4276"/>
    <w:rsid w:val="006C43FB"/>
    <w:rsid w:val="006C4561"/>
    <w:rsid w:val="006C4713"/>
    <w:rsid w:val="006C476A"/>
    <w:rsid w:val="006C4950"/>
    <w:rsid w:val="006C49AF"/>
    <w:rsid w:val="006C4A9B"/>
    <w:rsid w:val="006C4E88"/>
    <w:rsid w:val="006C4F0A"/>
    <w:rsid w:val="006C4F98"/>
    <w:rsid w:val="006C52B9"/>
    <w:rsid w:val="006C559A"/>
    <w:rsid w:val="006C5674"/>
    <w:rsid w:val="006C5727"/>
    <w:rsid w:val="006C579C"/>
    <w:rsid w:val="006C58E3"/>
    <w:rsid w:val="006C5A8D"/>
    <w:rsid w:val="006C5C4A"/>
    <w:rsid w:val="006C5CDD"/>
    <w:rsid w:val="006C5D0C"/>
    <w:rsid w:val="006C5D21"/>
    <w:rsid w:val="006C630A"/>
    <w:rsid w:val="006C6346"/>
    <w:rsid w:val="006C683A"/>
    <w:rsid w:val="006C6977"/>
    <w:rsid w:val="006C6B24"/>
    <w:rsid w:val="006C6C72"/>
    <w:rsid w:val="006C6DDF"/>
    <w:rsid w:val="006C6ED1"/>
    <w:rsid w:val="006C6F68"/>
    <w:rsid w:val="006C7388"/>
    <w:rsid w:val="006C748E"/>
    <w:rsid w:val="006C75A3"/>
    <w:rsid w:val="006C7FB8"/>
    <w:rsid w:val="006C7FF1"/>
    <w:rsid w:val="006D01D6"/>
    <w:rsid w:val="006D02AA"/>
    <w:rsid w:val="006D044A"/>
    <w:rsid w:val="006D0551"/>
    <w:rsid w:val="006D0ED6"/>
    <w:rsid w:val="006D0F89"/>
    <w:rsid w:val="006D13FA"/>
    <w:rsid w:val="006D192F"/>
    <w:rsid w:val="006D1A50"/>
    <w:rsid w:val="006D1DFE"/>
    <w:rsid w:val="006D20A4"/>
    <w:rsid w:val="006D2167"/>
    <w:rsid w:val="006D2176"/>
    <w:rsid w:val="006D2560"/>
    <w:rsid w:val="006D27A5"/>
    <w:rsid w:val="006D2A94"/>
    <w:rsid w:val="006D30B4"/>
    <w:rsid w:val="006D328B"/>
    <w:rsid w:val="006D3620"/>
    <w:rsid w:val="006D3BF5"/>
    <w:rsid w:val="006D41CE"/>
    <w:rsid w:val="006D460E"/>
    <w:rsid w:val="006D46A1"/>
    <w:rsid w:val="006D472A"/>
    <w:rsid w:val="006D4759"/>
    <w:rsid w:val="006D496E"/>
    <w:rsid w:val="006D4CA2"/>
    <w:rsid w:val="006D50F6"/>
    <w:rsid w:val="006D5176"/>
    <w:rsid w:val="006D5201"/>
    <w:rsid w:val="006D5209"/>
    <w:rsid w:val="006D5313"/>
    <w:rsid w:val="006D535C"/>
    <w:rsid w:val="006D5510"/>
    <w:rsid w:val="006D55C0"/>
    <w:rsid w:val="006D55F7"/>
    <w:rsid w:val="006D5759"/>
    <w:rsid w:val="006D5820"/>
    <w:rsid w:val="006D5886"/>
    <w:rsid w:val="006D5CDE"/>
    <w:rsid w:val="006D5D54"/>
    <w:rsid w:val="006D5F44"/>
    <w:rsid w:val="006D5F8C"/>
    <w:rsid w:val="006D5F9A"/>
    <w:rsid w:val="006D6491"/>
    <w:rsid w:val="006D6506"/>
    <w:rsid w:val="006D6703"/>
    <w:rsid w:val="006D6944"/>
    <w:rsid w:val="006D6989"/>
    <w:rsid w:val="006D6D9F"/>
    <w:rsid w:val="006D6F24"/>
    <w:rsid w:val="006D7123"/>
    <w:rsid w:val="006D74ED"/>
    <w:rsid w:val="006D757F"/>
    <w:rsid w:val="006D7785"/>
    <w:rsid w:val="006D78EB"/>
    <w:rsid w:val="006D7BDB"/>
    <w:rsid w:val="006D7C6D"/>
    <w:rsid w:val="006D7D39"/>
    <w:rsid w:val="006D7F5B"/>
    <w:rsid w:val="006D7FDB"/>
    <w:rsid w:val="006E009F"/>
    <w:rsid w:val="006E01CB"/>
    <w:rsid w:val="006E0351"/>
    <w:rsid w:val="006E058C"/>
    <w:rsid w:val="006E07CD"/>
    <w:rsid w:val="006E0922"/>
    <w:rsid w:val="006E0B0D"/>
    <w:rsid w:val="006E0BCE"/>
    <w:rsid w:val="006E0D4B"/>
    <w:rsid w:val="006E0E52"/>
    <w:rsid w:val="006E0ED9"/>
    <w:rsid w:val="006E0EF4"/>
    <w:rsid w:val="006E0F5D"/>
    <w:rsid w:val="006E0FA4"/>
    <w:rsid w:val="006E12A4"/>
    <w:rsid w:val="006E13A6"/>
    <w:rsid w:val="006E13C3"/>
    <w:rsid w:val="006E1629"/>
    <w:rsid w:val="006E16D5"/>
    <w:rsid w:val="006E16F2"/>
    <w:rsid w:val="006E1C13"/>
    <w:rsid w:val="006E1D72"/>
    <w:rsid w:val="006E2008"/>
    <w:rsid w:val="006E217D"/>
    <w:rsid w:val="006E2427"/>
    <w:rsid w:val="006E2429"/>
    <w:rsid w:val="006E2656"/>
    <w:rsid w:val="006E28FF"/>
    <w:rsid w:val="006E2BB3"/>
    <w:rsid w:val="006E2D41"/>
    <w:rsid w:val="006E3385"/>
    <w:rsid w:val="006E3848"/>
    <w:rsid w:val="006E38A2"/>
    <w:rsid w:val="006E3A41"/>
    <w:rsid w:val="006E3B7E"/>
    <w:rsid w:val="006E3D01"/>
    <w:rsid w:val="006E3DA4"/>
    <w:rsid w:val="006E4021"/>
    <w:rsid w:val="006E402D"/>
    <w:rsid w:val="006E42CD"/>
    <w:rsid w:val="006E44E9"/>
    <w:rsid w:val="006E4654"/>
    <w:rsid w:val="006E4690"/>
    <w:rsid w:val="006E48EE"/>
    <w:rsid w:val="006E4A43"/>
    <w:rsid w:val="006E4A5F"/>
    <w:rsid w:val="006E4B4C"/>
    <w:rsid w:val="006E4FD5"/>
    <w:rsid w:val="006E50E1"/>
    <w:rsid w:val="006E5147"/>
    <w:rsid w:val="006E5269"/>
    <w:rsid w:val="006E53F5"/>
    <w:rsid w:val="006E58D0"/>
    <w:rsid w:val="006E5934"/>
    <w:rsid w:val="006E5BC2"/>
    <w:rsid w:val="006E5D74"/>
    <w:rsid w:val="006E5DDC"/>
    <w:rsid w:val="006E5F40"/>
    <w:rsid w:val="006E5F44"/>
    <w:rsid w:val="006E6214"/>
    <w:rsid w:val="006E65EF"/>
    <w:rsid w:val="006E6779"/>
    <w:rsid w:val="006E68B6"/>
    <w:rsid w:val="006E68C9"/>
    <w:rsid w:val="006E6A5C"/>
    <w:rsid w:val="006E6BC2"/>
    <w:rsid w:val="006E6CE7"/>
    <w:rsid w:val="006E6F03"/>
    <w:rsid w:val="006E744A"/>
    <w:rsid w:val="006E77A5"/>
    <w:rsid w:val="006E77BB"/>
    <w:rsid w:val="006E780C"/>
    <w:rsid w:val="006E7A16"/>
    <w:rsid w:val="006E7B72"/>
    <w:rsid w:val="006E7BD2"/>
    <w:rsid w:val="006E7EF3"/>
    <w:rsid w:val="006E7FB6"/>
    <w:rsid w:val="006F00E4"/>
    <w:rsid w:val="006F020F"/>
    <w:rsid w:val="006F0288"/>
    <w:rsid w:val="006F0292"/>
    <w:rsid w:val="006F061C"/>
    <w:rsid w:val="006F0800"/>
    <w:rsid w:val="006F08FA"/>
    <w:rsid w:val="006F0A30"/>
    <w:rsid w:val="006F0C10"/>
    <w:rsid w:val="006F0C3D"/>
    <w:rsid w:val="006F0DD2"/>
    <w:rsid w:val="006F0F7E"/>
    <w:rsid w:val="006F1024"/>
    <w:rsid w:val="006F1263"/>
    <w:rsid w:val="006F129F"/>
    <w:rsid w:val="006F13E0"/>
    <w:rsid w:val="006F1488"/>
    <w:rsid w:val="006F1959"/>
    <w:rsid w:val="006F1BDF"/>
    <w:rsid w:val="006F1C2B"/>
    <w:rsid w:val="006F1F36"/>
    <w:rsid w:val="006F22D3"/>
    <w:rsid w:val="006F252E"/>
    <w:rsid w:val="006F26B4"/>
    <w:rsid w:val="006F26FB"/>
    <w:rsid w:val="006F2A0D"/>
    <w:rsid w:val="006F2D0A"/>
    <w:rsid w:val="006F2D32"/>
    <w:rsid w:val="006F2D7F"/>
    <w:rsid w:val="006F2F11"/>
    <w:rsid w:val="006F2FDE"/>
    <w:rsid w:val="006F319D"/>
    <w:rsid w:val="006F3549"/>
    <w:rsid w:val="006F368D"/>
    <w:rsid w:val="006F3ABE"/>
    <w:rsid w:val="006F3B67"/>
    <w:rsid w:val="006F3C1F"/>
    <w:rsid w:val="006F41F0"/>
    <w:rsid w:val="006F442E"/>
    <w:rsid w:val="006F4460"/>
    <w:rsid w:val="006F45A4"/>
    <w:rsid w:val="006F45BE"/>
    <w:rsid w:val="006F474D"/>
    <w:rsid w:val="006F496E"/>
    <w:rsid w:val="006F4AA5"/>
    <w:rsid w:val="006F4C65"/>
    <w:rsid w:val="006F4CC9"/>
    <w:rsid w:val="006F4FB4"/>
    <w:rsid w:val="006F5A5F"/>
    <w:rsid w:val="006F5A7C"/>
    <w:rsid w:val="006F5CC2"/>
    <w:rsid w:val="006F5DE0"/>
    <w:rsid w:val="006F60BD"/>
    <w:rsid w:val="006F6303"/>
    <w:rsid w:val="006F6316"/>
    <w:rsid w:val="006F65A2"/>
    <w:rsid w:val="006F6885"/>
    <w:rsid w:val="006F6C31"/>
    <w:rsid w:val="006F74B5"/>
    <w:rsid w:val="006F75EE"/>
    <w:rsid w:val="006F7609"/>
    <w:rsid w:val="006F76D1"/>
    <w:rsid w:val="006F7769"/>
    <w:rsid w:val="006F7899"/>
    <w:rsid w:val="006F79DA"/>
    <w:rsid w:val="006F7A56"/>
    <w:rsid w:val="006F7AB6"/>
    <w:rsid w:val="006F7DEF"/>
    <w:rsid w:val="0070009A"/>
    <w:rsid w:val="00700127"/>
    <w:rsid w:val="00700533"/>
    <w:rsid w:val="0070082F"/>
    <w:rsid w:val="0070084F"/>
    <w:rsid w:val="00700C3E"/>
    <w:rsid w:val="00700C5F"/>
    <w:rsid w:val="00700CF2"/>
    <w:rsid w:val="00700F0E"/>
    <w:rsid w:val="00700F4C"/>
    <w:rsid w:val="00700F78"/>
    <w:rsid w:val="00701163"/>
    <w:rsid w:val="007011CC"/>
    <w:rsid w:val="007012D2"/>
    <w:rsid w:val="00701352"/>
    <w:rsid w:val="0070150E"/>
    <w:rsid w:val="0070164D"/>
    <w:rsid w:val="007016CE"/>
    <w:rsid w:val="007016DD"/>
    <w:rsid w:val="00701735"/>
    <w:rsid w:val="007017CB"/>
    <w:rsid w:val="00701CC3"/>
    <w:rsid w:val="00701D97"/>
    <w:rsid w:val="00701EF9"/>
    <w:rsid w:val="00702381"/>
    <w:rsid w:val="007024FB"/>
    <w:rsid w:val="00702514"/>
    <w:rsid w:val="00702577"/>
    <w:rsid w:val="007028A3"/>
    <w:rsid w:val="00702AA4"/>
    <w:rsid w:val="00702C03"/>
    <w:rsid w:val="00702F8D"/>
    <w:rsid w:val="00703193"/>
    <w:rsid w:val="00703238"/>
    <w:rsid w:val="00703253"/>
    <w:rsid w:val="007032EF"/>
    <w:rsid w:val="00703A7E"/>
    <w:rsid w:val="00703F05"/>
    <w:rsid w:val="00703F11"/>
    <w:rsid w:val="007043D6"/>
    <w:rsid w:val="00704788"/>
    <w:rsid w:val="007048EA"/>
    <w:rsid w:val="0070497A"/>
    <w:rsid w:val="00704C5B"/>
    <w:rsid w:val="0070504E"/>
    <w:rsid w:val="00705212"/>
    <w:rsid w:val="0070538F"/>
    <w:rsid w:val="007055E4"/>
    <w:rsid w:val="00705DB8"/>
    <w:rsid w:val="00705E6E"/>
    <w:rsid w:val="00705F50"/>
    <w:rsid w:val="0070625C"/>
    <w:rsid w:val="007066F3"/>
    <w:rsid w:val="00706852"/>
    <w:rsid w:val="00706929"/>
    <w:rsid w:val="00706933"/>
    <w:rsid w:val="0070698C"/>
    <w:rsid w:val="00706BD9"/>
    <w:rsid w:val="00706BE3"/>
    <w:rsid w:val="00706C8C"/>
    <w:rsid w:val="0070746A"/>
    <w:rsid w:val="0070748A"/>
    <w:rsid w:val="007076A2"/>
    <w:rsid w:val="00707A4C"/>
    <w:rsid w:val="00707A98"/>
    <w:rsid w:val="00707C85"/>
    <w:rsid w:val="00707E5B"/>
    <w:rsid w:val="00707F24"/>
    <w:rsid w:val="00707FE1"/>
    <w:rsid w:val="00710278"/>
    <w:rsid w:val="00710349"/>
    <w:rsid w:val="0071035A"/>
    <w:rsid w:val="00710442"/>
    <w:rsid w:val="0071049B"/>
    <w:rsid w:val="00710802"/>
    <w:rsid w:val="00710924"/>
    <w:rsid w:val="0071095D"/>
    <w:rsid w:val="00710E62"/>
    <w:rsid w:val="00711412"/>
    <w:rsid w:val="00711429"/>
    <w:rsid w:val="00711738"/>
    <w:rsid w:val="0071179B"/>
    <w:rsid w:val="00711C71"/>
    <w:rsid w:val="00711D05"/>
    <w:rsid w:val="00711D57"/>
    <w:rsid w:val="007125E4"/>
    <w:rsid w:val="00712ACA"/>
    <w:rsid w:val="00713225"/>
    <w:rsid w:val="00713424"/>
    <w:rsid w:val="00713AD3"/>
    <w:rsid w:val="00713B09"/>
    <w:rsid w:val="00713B79"/>
    <w:rsid w:val="00713BB3"/>
    <w:rsid w:val="007140E8"/>
    <w:rsid w:val="007141F4"/>
    <w:rsid w:val="007145F6"/>
    <w:rsid w:val="00714972"/>
    <w:rsid w:val="00714F97"/>
    <w:rsid w:val="00715141"/>
    <w:rsid w:val="0071529D"/>
    <w:rsid w:val="0071542B"/>
    <w:rsid w:val="0071548F"/>
    <w:rsid w:val="00715606"/>
    <w:rsid w:val="0071567F"/>
    <w:rsid w:val="00715751"/>
    <w:rsid w:val="00715810"/>
    <w:rsid w:val="00715F7B"/>
    <w:rsid w:val="0071603D"/>
    <w:rsid w:val="0071651A"/>
    <w:rsid w:val="00716642"/>
    <w:rsid w:val="007166CB"/>
    <w:rsid w:val="0071682C"/>
    <w:rsid w:val="00716AFC"/>
    <w:rsid w:val="00716FE6"/>
    <w:rsid w:val="0071717E"/>
    <w:rsid w:val="007171E9"/>
    <w:rsid w:val="00717439"/>
    <w:rsid w:val="0071749B"/>
    <w:rsid w:val="007175A7"/>
    <w:rsid w:val="00717A15"/>
    <w:rsid w:val="00717B3E"/>
    <w:rsid w:val="00717B61"/>
    <w:rsid w:val="00717E4B"/>
    <w:rsid w:val="00720232"/>
    <w:rsid w:val="007204E5"/>
    <w:rsid w:val="007205E1"/>
    <w:rsid w:val="0072071C"/>
    <w:rsid w:val="0072095F"/>
    <w:rsid w:val="007209B9"/>
    <w:rsid w:val="00720A63"/>
    <w:rsid w:val="00720B29"/>
    <w:rsid w:val="00720C48"/>
    <w:rsid w:val="0072108E"/>
    <w:rsid w:val="00721487"/>
    <w:rsid w:val="007215E5"/>
    <w:rsid w:val="0072163F"/>
    <w:rsid w:val="007216B7"/>
    <w:rsid w:val="00721767"/>
    <w:rsid w:val="00721826"/>
    <w:rsid w:val="007218DE"/>
    <w:rsid w:val="00721A1C"/>
    <w:rsid w:val="00721A20"/>
    <w:rsid w:val="00721C77"/>
    <w:rsid w:val="00721EDA"/>
    <w:rsid w:val="00721EDD"/>
    <w:rsid w:val="00722276"/>
    <w:rsid w:val="007223D1"/>
    <w:rsid w:val="0072299A"/>
    <w:rsid w:val="00722B34"/>
    <w:rsid w:val="00722B70"/>
    <w:rsid w:val="00722D6F"/>
    <w:rsid w:val="00723062"/>
    <w:rsid w:val="007231DD"/>
    <w:rsid w:val="00723770"/>
    <w:rsid w:val="007237A2"/>
    <w:rsid w:val="007241BE"/>
    <w:rsid w:val="0072431E"/>
    <w:rsid w:val="00724403"/>
    <w:rsid w:val="00724476"/>
    <w:rsid w:val="007246A0"/>
    <w:rsid w:val="00724786"/>
    <w:rsid w:val="00724941"/>
    <w:rsid w:val="00724FEE"/>
    <w:rsid w:val="0072512A"/>
    <w:rsid w:val="00725356"/>
    <w:rsid w:val="007257D9"/>
    <w:rsid w:val="00725966"/>
    <w:rsid w:val="00725F7E"/>
    <w:rsid w:val="007261CF"/>
    <w:rsid w:val="00726384"/>
    <w:rsid w:val="007264B1"/>
    <w:rsid w:val="00726806"/>
    <w:rsid w:val="00726B49"/>
    <w:rsid w:val="00726C80"/>
    <w:rsid w:val="00726E54"/>
    <w:rsid w:val="00726F11"/>
    <w:rsid w:val="00726FDC"/>
    <w:rsid w:val="00726FE9"/>
    <w:rsid w:val="0072740A"/>
    <w:rsid w:val="00727529"/>
    <w:rsid w:val="007275B3"/>
    <w:rsid w:val="00727930"/>
    <w:rsid w:val="00727AAD"/>
    <w:rsid w:val="00727B06"/>
    <w:rsid w:val="00727B97"/>
    <w:rsid w:val="00730160"/>
    <w:rsid w:val="0073020B"/>
    <w:rsid w:val="00730369"/>
    <w:rsid w:val="007305AB"/>
    <w:rsid w:val="0073072C"/>
    <w:rsid w:val="00730E82"/>
    <w:rsid w:val="0073130B"/>
    <w:rsid w:val="00731458"/>
    <w:rsid w:val="00731721"/>
    <w:rsid w:val="00731769"/>
    <w:rsid w:val="007319F8"/>
    <w:rsid w:val="00731E23"/>
    <w:rsid w:val="00731EE6"/>
    <w:rsid w:val="0073211A"/>
    <w:rsid w:val="0073271E"/>
    <w:rsid w:val="00732C26"/>
    <w:rsid w:val="00732C2F"/>
    <w:rsid w:val="00732D7D"/>
    <w:rsid w:val="00733081"/>
    <w:rsid w:val="007330C8"/>
    <w:rsid w:val="0073347A"/>
    <w:rsid w:val="007334B5"/>
    <w:rsid w:val="0073356D"/>
    <w:rsid w:val="0073359C"/>
    <w:rsid w:val="007336AE"/>
    <w:rsid w:val="00733829"/>
    <w:rsid w:val="0073411B"/>
    <w:rsid w:val="00734231"/>
    <w:rsid w:val="00734249"/>
    <w:rsid w:val="007343D5"/>
    <w:rsid w:val="00734420"/>
    <w:rsid w:val="00734440"/>
    <w:rsid w:val="007345F4"/>
    <w:rsid w:val="00734859"/>
    <w:rsid w:val="007348AC"/>
    <w:rsid w:val="00734D16"/>
    <w:rsid w:val="00734E25"/>
    <w:rsid w:val="00734F40"/>
    <w:rsid w:val="00734FA3"/>
    <w:rsid w:val="00735025"/>
    <w:rsid w:val="007355A6"/>
    <w:rsid w:val="00735661"/>
    <w:rsid w:val="007356BE"/>
    <w:rsid w:val="00735B64"/>
    <w:rsid w:val="00735C36"/>
    <w:rsid w:val="00735EF1"/>
    <w:rsid w:val="00735F43"/>
    <w:rsid w:val="0073661A"/>
    <w:rsid w:val="00736675"/>
    <w:rsid w:val="007368D0"/>
    <w:rsid w:val="007368FE"/>
    <w:rsid w:val="00736915"/>
    <w:rsid w:val="00736E1B"/>
    <w:rsid w:val="00736E5C"/>
    <w:rsid w:val="007371C6"/>
    <w:rsid w:val="007371D7"/>
    <w:rsid w:val="007373C1"/>
    <w:rsid w:val="00737503"/>
    <w:rsid w:val="00737729"/>
    <w:rsid w:val="00737BFB"/>
    <w:rsid w:val="00737CB7"/>
    <w:rsid w:val="00737E19"/>
    <w:rsid w:val="00737F87"/>
    <w:rsid w:val="00740044"/>
    <w:rsid w:val="00740368"/>
    <w:rsid w:val="00740410"/>
    <w:rsid w:val="007405D2"/>
    <w:rsid w:val="00740951"/>
    <w:rsid w:val="00740A71"/>
    <w:rsid w:val="00740E94"/>
    <w:rsid w:val="00740FA6"/>
    <w:rsid w:val="00741167"/>
    <w:rsid w:val="0074146C"/>
    <w:rsid w:val="0074164F"/>
    <w:rsid w:val="00741953"/>
    <w:rsid w:val="00741A31"/>
    <w:rsid w:val="00741B46"/>
    <w:rsid w:val="00741BC6"/>
    <w:rsid w:val="00741CBC"/>
    <w:rsid w:val="00741E67"/>
    <w:rsid w:val="00741F79"/>
    <w:rsid w:val="007420C7"/>
    <w:rsid w:val="0074223A"/>
    <w:rsid w:val="0074229F"/>
    <w:rsid w:val="00742532"/>
    <w:rsid w:val="00742648"/>
    <w:rsid w:val="00742671"/>
    <w:rsid w:val="00742748"/>
    <w:rsid w:val="00742D11"/>
    <w:rsid w:val="00742E5F"/>
    <w:rsid w:val="00742EBB"/>
    <w:rsid w:val="00743047"/>
    <w:rsid w:val="007434A7"/>
    <w:rsid w:val="007439CC"/>
    <w:rsid w:val="00743CAC"/>
    <w:rsid w:val="00743CC3"/>
    <w:rsid w:val="00743E88"/>
    <w:rsid w:val="00743F25"/>
    <w:rsid w:val="00744015"/>
    <w:rsid w:val="00744041"/>
    <w:rsid w:val="00744062"/>
    <w:rsid w:val="0074436B"/>
    <w:rsid w:val="007443D0"/>
    <w:rsid w:val="00744686"/>
    <w:rsid w:val="007446F4"/>
    <w:rsid w:val="00744939"/>
    <w:rsid w:val="0074499B"/>
    <w:rsid w:val="00744E10"/>
    <w:rsid w:val="00744F3B"/>
    <w:rsid w:val="007450A5"/>
    <w:rsid w:val="0074516C"/>
    <w:rsid w:val="007453BE"/>
    <w:rsid w:val="007453E9"/>
    <w:rsid w:val="007454E4"/>
    <w:rsid w:val="007458D5"/>
    <w:rsid w:val="00745937"/>
    <w:rsid w:val="00745973"/>
    <w:rsid w:val="007459B5"/>
    <w:rsid w:val="00745C65"/>
    <w:rsid w:val="00745C92"/>
    <w:rsid w:val="00745D32"/>
    <w:rsid w:val="00745EAE"/>
    <w:rsid w:val="007460DA"/>
    <w:rsid w:val="00746186"/>
    <w:rsid w:val="007461FB"/>
    <w:rsid w:val="0074622A"/>
    <w:rsid w:val="00746677"/>
    <w:rsid w:val="00746977"/>
    <w:rsid w:val="00746D8B"/>
    <w:rsid w:val="00747126"/>
    <w:rsid w:val="007476A0"/>
    <w:rsid w:val="007477C5"/>
    <w:rsid w:val="0074792C"/>
    <w:rsid w:val="00747938"/>
    <w:rsid w:val="00747CAE"/>
    <w:rsid w:val="00747FBD"/>
    <w:rsid w:val="00750625"/>
    <w:rsid w:val="00750C42"/>
    <w:rsid w:val="00750C85"/>
    <w:rsid w:val="00750DC1"/>
    <w:rsid w:val="00750EC3"/>
    <w:rsid w:val="00750FCF"/>
    <w:rsid w:val="007510E9"/>
    <w:rsid w:val="007512B3"/>
    <w:rsid w:val="00751551"/>
    <w:rsid w:val="007515D1"/>
    <w:rsid w:val="007517A0"/>
    <w:rsid w:val="007517DA"/>
    <w:rsid w:val="00751B95"/>
    <w:rsid w:val="0075204A"/>
    <w:rsid w:val="007521C4"/>
    <w:rsid w:val="007524B3"/>
    <w:rsid w:val="0075278E"/>
    <w:rsid w:val="00752BEB"/>
    <w:rsid w:val="00752D13"/>
    <w:rsid w:val="00752DD8"/>
    <w:rsid w:val="00752E7E"/>
    <w:rsid w:val="0075312C"/>
    <w:rsid w:val="0075319E"/>
    <w:rsid w:val="007532FA"/>
    <w:rsid w:val="007535FE"/>
    <w:rsid w:val="00753671"/>
    <w:rsid w:val="00753757"/>
    <w:rsid w:val="0075377A"/>
    <w:rsid w:val="007537E2"/>
    <w:rsid w:val="00753A38"/>
    <w:rsid w:val="00753D0A"/>
    <w:rsid w:val="00753F05"/>
    <w:rsid w:val="007541E4"/>
    <w:rsid w:val="0075469A"/>
    <w:rsid w:val="00754A6C"/>
    <w:rsid w:val="00754A9C"/>
    <w:rsid w:val="00755467"/>
    <w:rsid w:val="00755817"/>
    <w:rsid w:val="0075597B"/>
    <w:rsid w:val="00755A32"/>
    <w:rsid w:val="00755B12"/>
    <w:rsid w:val="00755D93"/>
    <w:rsid w:val="00755DCB"/>
    <w:rsid w:val="00755E5C"/>
    <w:rsid w:val="00756923"/>
    <w:rsid w:val="00756A7B"/>
    <w:rsid w:val="00756CCC"/>
    <w:rsid w:val="00756E86"/>
    <w:rsid w:val="00756EF9"/>
    <w:rsid w:val="00757035"/>
    <w:rsid w:val="00757186"/>
    <w:rsid w:val="007572D5"/>
    <w:rsid w:val="007573D6"/>
    <w:rsid w:val="007574A3"/>
    <w:rsid w:val="00757612"/>
    <w:rsid w:val="007578E1"/>
    <w:rsid w:val="00757A6A"/>
    <w:rsid w:val="00757C45"/>
    <w:rsid w:val="00757CA1"/>
    <w:rsid w:val="00757CF3"/>
    <w:rsid w:val="00757D01"/>
    <w:rsid w:val="0076006D"/>
    <w:rsid w:val="007603C7"/>
    <w:rsid w:val="00760768"/>
    <w:rsid w:val="00760783"/>
    <w:rsid w:val="00760BCC"/>
    <w:rsid w:val="0076106B"/>
    <w:rsid w:val="00761320"/>
    <w:rsid w:val="007614A8"/>
    <w:rsid w:val="007617FB"/>
    <w:rsid w:val="00761830"/>
    <w:rsid w:val="00761A7B"/>
    <w:rsid w:val="00761B62"/>
    <w:rsid w:val="00761DB4"/>
    <w:rsid w:val="00761E96"/>
    <w:rsid w:val="007621FF"/>
    <w:rsid w:val="00762514"/>
    <w:rsid w:val="00762AFB"/>
    <w:rsid w:val="007630F5"/>
    <w:rsid w:val="00763275"/>
    <w:rsid w:val="007632D3"/>
    <w:rsid w:val="007632F5"/>
    <w:rsid w:val="00763322"/>
    <w:rsid w:val="00763388"/>
    <w:rsid w:val="007634FB"/>
    <w:rsid w:val="007635A3"/>
    <w:rsid w:val="007637BC"/>
    <w:rsid w:val="007639D9"/>
    <w:rsid w:val="00763A13"/>
    <w:rsid w:val="00763EC6"/>
    <w:rsid w:val="007640AF"/>
    <w:rsid w:val="0076440A"/>
    <w:rsid w:val="0076475B"/>
    <w:rsid w:val="0076479B"/>
    <w:rsid w:val="007647B4"/>
    <w:rsid w:val="00764AC3"/>
    <w:rsid w:val="00764B31"/>
    <w:rsid w:val="00764B5D"/>
    <w:rsid w:val="00764C05"/>
    <w:rsid w:val="00764D00"/>
    <w:rsid w:val="00764F87"/>
    <w:rsid w:val="00764FD5"/>
    <w:rsid w:val="0076517D"/>
    <w:rsid w:val="007654B5"/>
    <w:rsid w:val="007655A9"/>
    <w:rsid w:val="007656A1"/>
    <w:rsid w:val="007656CA"/>
    <w:rsid w:val="00765956"/>
    <w:rsid w:val="00765A07"/>
    <w:rsid w:val="00765BA8"/>
    <w:rsid w:val="00765F42"/>
    <w:rsid w:val="00766007"/>
    <w:rsid w:val="00766071"/>
    <w:rsid w:val="00766453"/>
    <w:rsid w:val="007664A8"/>
    <w:rsid w:val="007664F7"/>
    <w:rsid w:val="00766B8C"/>
    <w:rsid w:val="00766C39"/>
    <w:rsid w:val="00767193"/>
    <w:rsid w:val="0076739F"/>
    <w:rsid w:val="007673C8"/>
    <w:rsid w:val="00767768"/>
    <w:rsid w:val="0076784F"/>
    <w:rsid w:val="0076788F"/>
    <w:rsid w:val="00767943"/>
    <w:rsid w:val="00767BC2"/>
    <w:rsid w:val="00767BF3"/>
    <w:rsid w:val="00767D63"/>
    <w:rsid w:val="00767D9C"/>
    <w:rsid w:val="00767FFC"/>
    <w:rsid w:val="0077018F"/>
    <w:rsid w:val="00770578"/>
    <w:rsid w:val="00770A26"/>
    <w:rsid w:val="00770B1F"/>
    <w:rsid w:val="00770BFE"/>
    <w:rsid w:val="00770FA5"/>
    <w:rsid w:val="007713BF"/>
    <w:rsid w:val="007715F7"/>
    <w:rsid w:val="00771608"/>
    <w:rsid w:val="0077163A"/>
    <w:rsid w:val="007717E4"/>
    <w:rsid w:val="00771FB5"/>
    <w:rsid w:val="007724A7"/>
    <w:rsid w:val="00772657"/>
    <w:rsid w:val="007726FA"/>
    <w:rsid w:val="00772915"/>
    <w:rsid w:val="00772945"/>
    <w:rsid w:val="00772B73"/>
    <w:rsid w:val="00772C7C"/>
    <w:rsid w:val="00772F34"/>
    <w:rsid w:val="007730BE"/>
    <w:rsid w:val="007731BC"/>
    <w:rsid w:val="0077330B"/>
    <w:rsid w:val="00773328"/>
    <w:rsid w:val="00773481"/>
    <w:rsid w:val="007735E7"/>
    <w:rsid w:val="00773913"/>
    <w:rsid w:val="007739CF"/>
    <w:rsid w:val="00773C3D"/>
    <w:rsid w:val="00773DDC"/>
    <w:rsid w:val="00773EB0"/>
    <w:rsid w:val="007741E7"/>
    <w:rsid w:val="00774417"/>
    <w:rsid w:val="007745CF"/>
    <w:rsid w:val="007746EC"/>
    <w:rsid w:val="007746ED"/>
    <w:rsid w:val="00774814"/>
    <w:rsid w:val="00774B93"/>
    <w:rsid w:val="00774EAF"/>
    <w:rsid w:val="00774FC7"/>
    <w:rsid w:val="00775231"/>
    <w:rsid w:val="007754C3"/>
    <w:rsid w:val="0077554D"/>
    <w:rsid w:val="00775567"/>
    <w:rsid w:val="0077568B"/>
    <w:rsid w:val="007757C6"/>
    <w:rsid w:val="007757C9"/>
    <w:rsid w:val="007758DF"/>
    <w:rsid w:val="00775C40"/>
    <w:rsid w:val="00775C59"/>
    <w:rsid w:val="00775FAB"/>
    <w:rsid w:val="0077629F"/>
    <w:rsid w:val="0077645D"/>
    <w:rsid w:val="00776542"/>
    <w:rsid w:val="007765BD"/>
    <w:rsid w:val="007765D0"/>
    <w:rsid w:val="007765FE"/>
    <w:rsid w:val="00776749"/>
    <w:rsid w:val="00776856"/>
    <w:rsid w:val="00776E2E"/>
    <w:rsid w:val="0077715A"/>
    <w:rsid w:val="007771CB"/>
    <w:rsid w:val="007772B1"/>
    <w:rsid w:val="00777442"/>
    <w:rsid w:val="00777451"/>
    <w:rsid w:val="007777E7"/>
    <w:rsid w:val="0077791A"/>
    <w:rsid w:val="007779A3"/>
    <w:rsid w:val="00777ADC"/>
    <w:rsid w:val="00777CCC"/>
    <w:rsid w:val="007802E7"/>
    <w:rsid w:val="00780B1A"/>
    <w:rsid w:val="00780D45"/>
    <w:rsid w:val="00780F3F"/>
    <w:rsid w:val="007812E7"/>
    <w:rsid w:val="00781315"/>
    <w:rsid w:val="0078132D"/>
    <w:rsid w:val="0078159F"/>
    <w:rsid w:val="007819ED"/>
    <w:rsid w:val="00781A97"/>
    <w:rsid w:val="00781E7D"/>
    <w:rsid w:val="00781E8E"/>
    <w:rsid w:val="00782065"/>
    <w:rsid w:val="007822F0"/>
    <w:rsid w:val="0078238E"/>
    <w:rsid w:val="00782419"/>
    <w:rsid w:val="007824BC"/>
    <w:rsid w:val="00782ABF"/>
    <w:rsid w:val="00782D2D"/>
    <w:rsid w:val="00782DFC"/>
    <w:rsid w:val="00782EC4"/>
    <w:rsid w:val="00782EEE"/>
    <w:rsid w:val="00783153"/>
    <w:rsid w:val="00783331"/>
    <w:rsid w:val="00783661"/>
    <w:rsid w:val="00783732"/>
    <w:rsid w:val="00783A74"/>
    <w:rsid w:val="00783AE5"/>
    <w:rsid w:val="00783C23"/>
    <w:rsid w:val="00783E62"/>
    <w:rsid w:val="007841ED"/>
    <w:rsid w:val="00784214"/>
    <w:rsid w:val="007848B2"/>
    <w:rsid w:val="00784A46"/>
    <w:rsid w:val="00784A48"/>
    <w:rsid w:val="00784B98"/>
    <w:rsid w:val="0078502F"/>
    <w:rsid w:val="007852EC"/>
    <w:rsid w:val="0078539C"/>
    <w:rsid w:val="0078542A"/>
    <w:rsid w:val="00785777"/>
    <w:rsid w:val="007857DC"/>
    <w:rsid w:val="00785AEF"/>
    <w:rsid w:val="00785BB1"/>
    <w:rsid w:val="00785C83"/>
    <w:rsid w:val="00785DFE"/>
    <w:rsid w:val="00785F60"/>
    <w:rsid w:val="0078601B"/>
    <w:rsid w:val="0078621D"/>
    <w:rsid w:val="00786354"/>
    <w:rsid w:val="007864DA"/>
    <w:rsid w:val="007865F5"/>
    <w:rsid w:val="0078682A"/>
    <w:rsid w:val="00786ED8"/>
    <w:rsid w:val="00787214"/>
    <w:rsid w:val="00787491"/>
    <w:rsid w:val="0078759B"/>
    <w:rsid w:val="007875D7"/>
    <w:rsid w:val="0078761A"/>
    <w:rsid w:val="00787807"/>
    <w:rsid w:val="00787825"/>
    <w:rsid w:val="007879B9"/>
    <w:rsid w:val="00787A15"/>
    <w:rsid w:val="00787CF3"/>
    <w:rsid w:val="00787D20"/>
    <w:rsid w:val="00787EB0"/>
    <w:rsid w:val="00787FD1"/>
    <w:rsid w:val="00787FF4"/>
    <w:rsid w:val="0079001F"/>
    <w:rsid w:val="007902AD"/>
    <w:rsid w:val="00790362"/>
    <w:rsid w:val="007903EB"/>
    <w:rsid w:val="007904EA"/>
    <w:rsid w:val="0079065C"/>
    <w:rsid w:val="007906A9"/>
    <w:rsid w:val="00790767"/>
    <w:rsid w:val="00790A3B"/>
    <w:rsid w:val="00790B5F"/>
    <w:rsid w:val="00791019"/>
    <w:rsid w:val="0079105A"/>
    <w:rsid w:val="0079108A"/>
    <w:rsid w:val="0079111B"/>
    <w:rsid w:val="007911B6"/>
    <w:rsid w:val="00791433"/>
    <w:rsid w:val="00791663"/>
    <w:rsid w:val="007919B5"/>
    <w:rsid w:val="00791A51"/>
    <w:rsid w:val="00791BF5"/>
    <w:rsid w:val="0079201D"/>
    <w:rsid w:val="00792061"/>
    <w:rsid w:val="007920FE"/>
    <w:rsid w:val="00792431"/>
    <w:rsid w:val="007924E3"/>
    <w:rsid w:val="0079266C"/>
    <w:rsid w:val="0079267D"/>
    <w:rsid w:val="007926A9"/>
    <w:rsid w:val="007927B3"/>
    <w:rsid w:val="00792D26"/>
    <w:rsid w:val="007930B7"/>
    <w:rsid w:val="007930F1"/>
    <w:rsid w:val="007931C6"/>
    <w:rsid w:val="00793237"/>
    <w:rsid w:val="007933F2"/>
    <w:rsid w:val="00793541"/>
    <w:rsid w:val="0079366E"/>
    <w:rsid w:val="007937BD"/>
    <w:rsid w:val="00793AA5"/>
    <w:rsid w:val="00793C8A"/>
    <w:rsid w:val="0079440A"/>
    <w:rsid w:val="007946AA"/>
    <w:rsid w:val="00794759"/>
    <w:rsid w:val="0079479F"/>
    <w:rsid w:val="00794828"/>
    <w:rsid w:val="00794B21"/>
    <w:rsid w:val="00794C1D"/>
    <w:rsid w:val="00794CA5"/>
    <w:rsid w:val="00794D41"/>
    <w:rsid w:val="00794E6A"/>
    <w:rsid w:val="00794F5F"/>
    <w:rsid w:val="007953AE"/>
    <w:rsid w:val="007953F5"/>
    <w:rsid w:val="007954CF"/>
    <w:rsid w:val="00795730"/>
    <w:rsid w:val="007958E5"/>
    <w:rsid w:val="00795ADC"/>
    <w:rsid w:val="00795DF5"/>
    <w:rsid w:val="00795E2E"/>
    <w:rsid w:val="00795F89"/>
    <w:rsid w:val="00796084"/>
    <w:rsid w:val="0079691E"/>
    <w:rsid w:val="007969E4"/>
    <w:rsid w:val="00796CD0"/>
    <w:rsid w:val="00796E5B"/>
    <w:rsid w:val="00796E96"/>
    <w:rsid w:val="00797093"/>
    <w:rsid w:val="007970C0"/>
    <w:rsid w:val="007971AF"/>
    <w:rsid w:val="007972F4"/>
    <w:rsid w:val="0079776F"/>
    <w:rsid w:val="00797CD7"/>
    <w:rsid w:val="007A0003"/>
    <w:rsid w:val="007A0131"/>
    <w:rsid w:val="007A0395"/>
    <w:rsid w:val="007A04E1"/>
    <w:rsid w:val="007A0545"/>
    <w:rsid w:val="007A0582"/>
    <w:rsid w:val="007A06CB"/>
    <w:rsid w:val="007A07DB"/>
    <w:rsid w:val="007A08CD"/>
    <w:rsid w:val="007A08CE"/>
    <w:rsid w:val="007A092C"/>
    <w:rsid w:val="007A0BC8"/>
    <w:rsid w:val="007A0D6E"/>
    <w:rsid w:val="007A0DD2"/>
    <w:rsid w:val="007A0E81"/>
    <w:rsid w:val="007A0F3F"/>
    <w:rsid w:val="007A0F68"/>
    <w:rsid w:val="007A1364"/>
    <w:rsid w:val="007A168B"/>
    <w:rsid w:val="007A1785"/>
    <w:rsid w:val="007A1889"/>
    <w:rsid w:val="007A1939"/>
    <w:rsid w:val="007A1A76"/>
    <w:rsid w:val="007A1F2D"/>
    <w:rsid w:val="007A2110"/>
    <w:rsid w:val="007A2286"/>
    <w:rsid w:val="007A2433"/>
    <w:rsid w:val="007A2485"/>
    <w:rsid w:val="007A24A0"/>
    <w:rsid w:val="007A25F1"/>
    <w:rsid w:val="007A2720"/>
    <w:rsid w:val="007A275F"/>
    <w:rsid w:val="007A2769"/>
    <w:rsid w:val="007A2824"/>
    <w:rsid w:val="007A28EC"/>
    <w:rsid w:val="007A2938"/>
    <w:rsid w:val="007A2AE7"/>
    <w:rsid w:val="007A2B49"/>
    <w:rsid w:val="007A2CCB"/>
    <w:rsid w:val="007A2DB0"/>
    <w:rsid w:val="007A2E83"/>
    <w:rsid w:val="007A332C"/>
    <w:rsid w:val="007A35AC"/>
    <w:rsid w:val="007A3774"/>
    <w:rsid w:val="007A3B9A"/>
    <w:rsid w:val="007A3DC3"/>
    <w:rsid w:val="007A3E5B"/>
    <w:rsid w:val="007A3EE2"/>
    <w:rsid w:val="007A3F3B"/>
    <w:rsid w:val="007A3FC1"/>
    <w:rsid w:val="007A4094"/>
    <w:rsid w:val="007A4171"/>
    <w:rsid w:val="007A41A1"/>
    <w:rsid w:val="007A41B9"/>
    <w:rsid w:val="007A4377"/>
    <w:rsid w:val="007A44C0"/>
    <w:rsid w:val="007A4637"/>
    <w:rsid w:val="007A4715"/>
    <w:rsid w:val="007A48CA"/>
    <w:rsid w:val="007A4971"/>
    <w:rsid w:val="007A4AB2"/>
    <w:rsid w:val="007A4E13"/>
    <w:rsid w:val="007A5085"/>
    <w:rsid w:val="007A50BF"/>
    <w:rsid w:val="007A527F"/>
    <w:rsid w:val="007A5466"/>
    <w:rsid w:val="007A58DD"/>
    <w:rsid w:val="007A5E68"/>
    <w:rsid w:val="007A5F09"/>
    <w:rsid w:val="007A602B"/>
    <w:rsid w:val="007A6080"/>
    <w:rsid w:val="007A63C9"/>
    <w:rsid w:val="007A64DE"/>
    <w:rsid w:val="007A6518"/>
    <w:rsid w:val="007A66B0"/>
    <w:rsid w:val="007A67AE"/>
    <w:rsid w:val="007A6945"/>
    <w:rsid w:val="007A6CFC"/>
    <w:rsid w:val="007A6D5F"/>
    <w:rsid w:val="007A71CE"/>
    <w:rsid w:val="007A7442"/>
    <w:rsid w:val="007A7825"/>
    <w:rsid w:val="007A7925"/>
    <w:rsid w:val="007A79C2"/>
    <w:rsid w:val="007A7DDB"/>
    <w:rsid w:val="007A7E8C"/>
    <w:rsid w:val="007A7FDE"/>
    <w:rsid w:val="007B01C1"/>
    <w:rsid w:val="007B04A7"/>
    <w:rsid w:val="007B068E"/>
    <w:rsid w:val="007B0761"/>
    <w:rsid w:val="007B08C9"/>
    <w:rsid w:val="007B0A22"/>
    <w:rsid w:val="007B0CAC"/>
    <w:rsid w:val="007B0E20"/>
    <w:rsid w:val="007B1206"/>
    <w:rsid w:val="007B14FD"/>
    <w:rsid w:val="007B1500"/>
    <w:rsid w:val="007B15A6"/>
    <w:rsid w:val="007B18D5"/>
    <w:rsid w:val="007B1B6D"/>
    <w:rsid w:val="007B1BF7"/>
    <w:rsid w:val="007B1DA8"/>
    <w:rsid w:val="007B23EC"/>
    <w:rsid w:val="007B2604"/>
    <w:rsid w:val="007B265A"/>
    <w:rsid w:val="007B2698"/>
    <w:rsid w:val="007B2717"/>
    <w:rsid w:val="007B27BE"/>
    <w:rsid w:val="007B2892"/>
    <w:rsid w:val="007B2965"/>
    <w:rsid w:val="007B2FD6"/>
    <w:rsid w:val="007B3180"/>
    <w:rsid w:val="007B321C"/>
    <w:rsid w:val="007B33E5"/>
    <w:rsid w:val="007B3493"/>
    <w:rsid w:val="007B36BF"/>
    <w:rsid w:val="007B37F7"/>
    <w:rsid w:val="007B3C14"/>
    <w:rsid w:val="007B3D0B"/>
    <w:rsid w:val="007B3DF6"/>
    <w:rsid w:val="007B40B5"/>
    <w:rsid w:val="007B454A"/>
    <w:rsid w:val="007B45DE"/>
    <w:rsid w:val="007B46A6"/>
    <w:rsid w:val="007B4757"/>
    <w:rsid w:val="007B4A47"/>
    <w:rsid w:val="007B4A59"/>
    <w:rsid w:val="007B4A9A"/>
    <w:rsid w:val="007B4BE2"/>
    <w:rsid w:val="007B4C1B"/>
    <w:rsid w:val="007B4D42"/>
    <w:rsid w:val="007B4F27"/>
    <w:rsid w:val="007B4FD1"/>
    <w:rsid w:val="007B51AA"/>
    <w:rsid w:val="007B5502"/>
    <w:rsid w:val="007B577C"/>
    <w:rsid w:val="007B598C"/>
    <w:rsid w:val="007B5A2F"/>
    <w:rsid w:val="007B5B27"/>
    <w:rsid w:val="007B5B32"/>
    <w:rsid w:val="007B5C75"/>
    <w:rsid w:val="007B5E58"/>
    <w:rsid w:val="007B5F65"/>
    <w:rsid w:val="007B610F"/>
    <w:rsid w:val="007B629E"/>
    <w:rsid w:val="007B63CF"/>
    <w:rsid w:val="007B69D8"/>
    <w:rsid w:val="007B6A2C"/>
    <w:rsid w:val="007B6ACA"/>
    <w:rsid w:val="007B6AEE"/>
    <w:rsid w:val="007B6C32"/>
    <w:rsid w:val="007B6E3A"/>
    <w:rsid w:val="007B6F53"/>
    <w:rsid w:val="007B713D"/>
    <w:rsid w:val="007B71E3"/>
    <w:rsid w:val="007B7291"/>
    <w:rsid w:val="007B7331"/>
    <w:rsid w:val="007B745C"/>
    <w:rsid w:val="007B7472"/>
    <w:rsid w:val="007B74B1"/>
    <w:rsid w:val="007B7573"/>
    <w:rsid w:val="007B7644"/>
    <w:rsid w:val="007B7A13"/>
    <w:rsid w:val="007B7AAB"/>
    <w:rsid w:val="007C03BB"/>
    <w:rsid w:val="007C06B2"/>
    <w:rsid w:val="007C11E4"/>
    <w:rsid w:val="007C124F"/>
    <w:rsid w:val="007C1592"/>
    <w:rsid w:val="007C17AF"/>
    <w:rsid w:val="007C1D9D"/>
    <w:rsid w:val="007C2198"/>
    <w:rsid w:val="007C223B"/>
    <w:rsid w:val="007C229C"/>
    <w:rsid w:val="007C2422"/>
    <w:rsid w:val="007C25FD"/>
    <w:rsid w:val="007C2634"/>
    <w:rsid w:val="007C263D"/>
    <w:rsid w:val="007C28CF"/>
    <w:rsid w:val="007C2941"/>
    <w:rsid w:val="007C29D7"/>
    <w:rsid w:val="007C2A9E"/>
    <w:rsid w:val="007C2D57"/>
    <w:rsid w:val="007C2E93"/>
    <w:rsid w:val="007C2FC6"/>
    <w:rsid w:val="007C314F"/>
    <w:rsid w:val="007C3215"/>
    <w:rsid w:val="007C34DE"/>
    <w:rsid w:val="007C36CD"/>
    <w:rsid w:val="007C371B"/>
    <w:rsid w:val="007C38B5"/>
    <w:rsid w:val="007C3BC9"/>
    <w:rsid w:val="007C3FC5"/>
    <w:rsid w:val="007C404B"/>
    <w:rsid w:val="007C4077"/>
    <w:rsid w:val="007C40DB"/>
    <w:rsid w:val="007C4187"/>
    <w:rsid w:val="007C41A0"/>
    <w:rsid w:val="007C42EC"/>
    <w:rsid w:val="007C43D6"/>
    <w:rsid w:val="007C459E"/>
    <w:rsid w:val="007C4623"/>
    <w:rsid w:val="007C49FD"/>
    <w:rsid w:val="007C4A68"/>
    <w:rsid w:val="007C4BAE"/>
    <w:rsid w:val="007C4BD5"/>
    <w:rsid w:val="007C4BEE"/>
    <w:rsid w:val="007C4D64"/>
    <w:rsid w:val="007C4EF0"/>
    <w:rsid w:val="007C4FAE"/>
    <w:rsid w:val="007C5B4E"/>
    <w:rsid w:val="007C5BA9"/>
    <w:rsid w:val="007C5E31"/>
    <w:rsid w:val="007C62AC"/>
    <w:rsid w:val="007C62DE"/>
    <w:rsid w:val="007C667A"/>
    <w:rsid w:val="007C6A89"/>
    <w:rsid w:val="007C6D50"/>
    <w:rsid w:val="007C6F2A"/>
    <w:rsid w:val="007C6F2E"/>
    <w:rsid w:val="007C6FF9"/>
    <w:rsid w:val="007C73CF"/>
    <w:rsid w:val="007C764E"/>
    <w:rsid w:val="007C77C5"/>
    <w:rsid w:val="007C79C8"/>
    <w:rsid w:val="007C7D1A"/>
    <w:rsid w:val="007C7E37"/>
    <w:rsid w:val="007C7EC8"/>
    <w:rsid w:val="007C7F0C"/>
    <w:rsid w:val="007D01AF"/>
    <w:rsid w:val="007D02CB"/>
    <w:rsid w:val="007D039C"/>
    <w:rsid w:val="007D044C"/>
    <w:rsid w:val="007D073A"/>
    <w:rsid w:val="007D0ABB"/>
    <w:rsid w:val="007D0C38"/>
    <w:rsid w:val="007D0FFB"/>
    <w:rsid w:val="007D10C8"/>
    <w:rsid w:val="007D1115"/>
    <w:rsid w:val="007D1269"/>
    <w:rsid w:val="007D1406"/>
    <w:rsid w:val="007D16F2"/>
    <w:rsid w:val="007D19B0"/>
    <w:rsid w:val="007D1C9D"/>
    <w:rsid w:val="007D1CE2"/>
    <w:rsid w:val="007D1D3B"/>
    <w:rsid w:val="007D1DF0"/>
    <w:rsid w:val="007D1E79"/>
    <w:rsid w:val="007D20B0"/>
    <w:rsid w:val="007D2102"/>
    <w:rsid w:val="007D24CF"/>
    <w:rsid w:val="007D2A15"/>
    <w:rsid w:val="007D2AB5"/>
    <w:rsid w:val="007D3122"/>
    <w:rsid w:val="007D3165"/>
    <w:rsid w:val="007D3193"/>
    <w:rsid w:val="007D31B1"/>
    <w:rsid w:val="007D31C1"/>
    <w:rsid w:val="007D32B3"/>
    <w:rsid w:val="007D3406"/>
    <w:rsid w:val="007D3560"/>
    <w:rsid w:val="007D3DF2"/>
    <w:rsid w:val="007D4068"/>
    <w:rsid w:val="007D4152"/>
    <w:rsid w:val="007D41C3"/>
    <w:rsid w:val="007D4284"/>
    <w:rsid w:val="007D4621"/>
    <w:rsid w:val="007D47A8"/>
    <w:rsid w:val="007D497B"/>
    <w:rsid w:val="007D4982"/>
    <w:rsid w:val="007D4D87"/>
    <w:rsid w:val="007D4E55"/>
    <w:rsid w:val="007D4E66"/>
    <w:rsid w:val="007D54A2"/>
    <w:rsid w:val="007D5696"/>
    <w:rsid w:val="007D5787"/>
    <w:rsid w:val="007D5960"/>
    <w:rsid w:val="007D5A97"/>
    <w:rsid w:val="007D6002"/>
    <w:rsid w:val="007D606A"/>
    <w:rsid w:val="007D6193"/>
    <w:rsid w:val="007D65F6"/>
    <w:rsid w:val="007D6A78"/>
    <w:rsid w:val="007D6C0C"/>
    <w:rsid w:val="007D6E04"/>
    <w:rsid w:val="007D75AF"/>
    <w:rsid w:val="007D7882"/>
    <w:rsid w:val="007D7C3C"/>
    <w:rsid w:val="007D7C57"/>
    <w:rsid w:val="007D7D31"/>
    <w:rsid w:val="007D7F9E"/>
    <w:rsid w:val="007E025A"/>
    <w:rsid w:val="007E041C"/>
    <w:rsid w:val="007E0451"/>
    <w:rsid w:val="007E0521"/>
    <w:rsid w:val="007E065C"/>
    <w:rsid w:val="007E0976"/>
    <w:rsid w:val="007E0D25"/>
    <w:rsid w:val="007E10BD"/>
    <w:rsid w:val="007E114E"/>
    <w:rsid w:val="007E13D6"/>
    <w:rsid w:val="007E1524"/>
    <w:rsid w:val="007E15F0"/>
    <w:rsid w:val="007E17FA"/>
    <w:rsid w:val="007E1883"/>
    <w:rsid w:val="007E251B"/>
    <w:rsid w:val="007E2B82"/>
    <w:rsid w:val="007E2C4B"/>
    <w:rsid w:val="007E2DD3"/>
    <w:rsid w:val="007E2DE0"/>
    <w:rsid w:val="007E2F6D"/>
    <w:rsid w:val="007E33B9"/>
    <w:rsid w:val="007E3460"/>
    <w:rsid w:val="007E3588"/>
    <w:rsid w:val="007E36ED"/>
    <w:rsid w:val="007E378E"/>
    <w:rsid w:val="007E3B21"/>
    <w:rsid w:val="007E3B60"/>
    <w:rsid w:val="007E3DA3"/>
    <w:rsid w:val="007E3E8B"/>
    <w:rsid w:val="007E42E6"/>
    <w:rsid w:val="007E4354"/>
    <w:rsid w:val="007E46BF"/>
    <w:rsid w:val="007E487F"/>
    <w:rsid w:val="007E48DA"/>
    <w:rsid w:val="007E49CF"/>
    <w:rsid w:val="007E49F2"/>
    <w:rsid w:val="007E4A0D"/>
    <w:rsid w:val="007E4B2D"/>
    <w:rsid w:val="007E4C3F"/>
    <w:rsid w:val="007E4D50"/>
    <w:rsid w:val="007E5265"/>
    <w:rsid w:val="007E5388"/>
    <w:rsid w:val="007E54E0"/>
    <w:rsid w:val="007E55D5"/>
    <w:rsid w:val="007E56F1"/>
    <w:rsid w:val="007E5852"/>
    <w:rsid w:val="007E587D"/>
    <w:rsid w:val="007E58C0"/>
    <w:rsid w:val="007E5A40"/>
    <w:rsid w:val="007E5B6B"/>
    <w:rsid w:val="007E5B99"/>
    <w:rsid w:val="007E5C86"/>
    <w:rsid w:val="007E5CE8"/>
    <w:rsid w:val="007E60C0"/>
    <w:rsid w:val="007E6250"/>
    <w:rsid w:val="007E6447"/>
    <w:rsid w:val="007E6757"/>
    <w:rsid w:val="007E68C0"/>
    <w:rsid w:val="007E6CE0"/>
    <w:rsid w:val="007E6D75"/>
    <w:rsid w:val="007E6D9B"/>
    <w:rsid w:val="007E6DE7"/>
    <w:rsid w:val="007E6F7D"/>
    <w:rsid w:val="007E6FEF"/>
    <w:rsid w:val="007E7124"/>
    <w:rsid w:val="007E71E9"/>
    <w:rsid w:val="007E74E3"/>
    <w:rsid w:val="007E74F5"/>
    <w:rsid w:val="007E76CB"/>
    <w:rsid w:val="007E7721"/>
    <w:rsid w:val="007E77E9"/>
    <w:rsid w:val="007E78F4"/>
    <w:rsid w:val="007E7AAD"/>
    <w:rsid w:val="007E7B1C"/>
    <w:rsid w:val="007E7C5C"/>
    <w:rsid w:val="007E7CB2"/>
    <w:rsid w:val="007E7CF2"/>
    <w:rsid w:val="007E7FD2"/>
    <w:rsid w:val="007F0013"/>
    <w:rsid w:val="007F02B2"/>
    <w:rsid w:val="007F02C7"/>
    <w:rsid w:val="007F032B"/>
    <w:rsid w:val="007F03FE"/>
    <w:rsid w:val="007F0459"/>
    <w:rsid w:val="007F05F3"/>
    <w:rsid w:val="007F092E"/>
    <w:rsid w:val="007F09E2"/>
    <w:rsid w:val="007F0AB7"/>
    <w:rsid w:val="007F0CBE"/>
    <w:rsid w:val="007F0F7D"/>
    <w:rsid w:val="007F10CC"/>
    <w:rsid w:val="007F11E8"/>
    <w:rsid w:val="007F11ED"/>
    <w:rsid w:val="007F12E0"/>
    <w:rsid w:val="007F160D"/>
    <w:rsid w:val="007F1666"/>
    <w:rsid w:val="007F1873"/>
    <w:rsid w:val="007F18C4"/>
    <w:rsid w:val="007F1BFB"/>
    <w:rsid w:val="007F1D06"/>
    <w:rsid w:val="007F1D2C"/>
    <w:rsid w:val="007F1ECD"/>
    <w:rsid w:val="007F2212"/>
    <w:rsid w:val="007F23E5"/>
    <w:rsid w:val="007F28D3"/>
    <w:rsid w:val="007F2C72"/>
    <w:rsid w:val="007F2DFD"/>
    <w:rsid w:val="007F2E1D"/>
    <w:rsid w:val="007F2EB2"/>
    <w:rsid w:val="007F2F7E"/>
    <w:rsid w:val="007F2FFF"/>
    <w:rsid w:val="007F3034"/>
    <w:rsid w:val="007F344C"/>
    <w:rsid w:val="007F3633"/>
    <w:rsid w:val="007F3745"/>
    <w:rsid w:val="007F382D"/>
    <w:rsid w:val="007F395A"/>
    <w:rsid w:val="007F3EAA"/>
    <w:rsid w:val="007F4A55"/>
    <w:rsid w:val="007F4A83"/>
    <w:rsid w:val="007F4F23"/>
    <w:rsid w:val="007F5287"/>
    <w:rsid w:val="007F55A0"/>
    <w:rsid w:val="007F56D4"/>
    <w:rsid w:val="007F5799"/>
    <w:rsid w:val="007F5880"/>
    <w:rsid w:val="007F58DE"/>
    <w:rsid w:val="007F5A11"/>
    <w:rsid w:val="007F5AC8"/>
    <w:rsid w:val="007F5B38"/>
    <w:rsid w:val="007F5BF1"/>
    <w:rsid w:val="007F5C0E"/>
    <w:rsid w:val="007F5F4C"/>
    <w:rsid w:val="007F62F3"/>
    <w:rsid w:val="007F651C"/>
    <w:rsid w:val="007F65B7"/>
    <w:rsid w:val="007F66F4"/>
    <w:rsid w:val="007F68DC"/>
    <w:rsid w:val="007F68DF"/>
    <w:rsid w:val="007F6B28"/>
    <w:rsid w:val="007F6D6C"/>
    <w:rsid w:val="007F6EE4"/>
    <w:rsid w:val="007F70A8"/>
    <w:rsid w:val="007F70B9"/>
    <w:rsid w:val="007F7137"/>
    <w:rsid w:val="007F72A5"/>
    <w:rsid w:val="007F731F"/>
    <w:rsid w:val="007F7679"/>
    <w:rsid w:val="007F7980"/>
    <w:rsid w:val="007F7A75"/>
    <w:rsid w:val="007F7C48"/>
    <w:rsid w:val="007F7E52"/>
    <w:rsid w:val="007F7ECC"/>
    <w:rsid w:val="0080006E"/>
    <w:rsid w:val="00800462"/>
    <w:rsid w:val="0080048C"/>
    <w:rsid w:val="00800B99"/>
    <w:rsid w:val="00800E12"/>
    <w:rsid w:val="00800E62"/>
    <w:rsid w:val="00800F35"/>
    <w:rsid w:val="008010D7"/>
    <w:rsid w:val="0080128D"/>
    <w:rsid w:val="0080147D"/>
    <w:rsid w:val="00801494"/>
    <w:rsid w:val="00801509"/>
    <w:rsid w:val="008016CA"/>
    <w:rsid w:val="008017B6"/>
    <w:rsid w:val="00801964"/>
    <w:rsid w:val="00801A45"/>
    <w:rsid w:val="00801B93"/>
    <w:rsid w:val="00801D7E"/>
    <w:rsid w:val="00801DB0"/>
    <w:rsid w:val="008021E6"/>
    <w:rsid w:val="00802514"/>
    <w:rsid w:val="00802754"/>
    <w:rsid w:val="00802A65"/>
    <w:rsid w:val="00802DF1"/>
    <w:rsid w:val="00802F4C"/>
    <w:rsid w:val="008030EB"/>
    <w:rsid w:val="00803366"/>
    <w:rsid w:val="00803432"/>
    <w:rsid w:val="00803443"/>
    <w:rsid w:val="008036C0"/>
    <w:rsid w:val="008036E7"/>
    <w:rsid w:val="00803757"/>
    <w:rsid w:val="00803761"/>
    <w:rsid w:val="008037E5"/>
    <w:rsid w:val="00803F2E"/>
    <w:rsid w:val="00804131"/>
    <w:rsid w:val="00804144"/>
    <w:rsid w:val="008041DE"/>
    <w:rsid w:val="008043A2"/>
    <w:rsid w:val="008043ED"/>
    <w:rsid w:val="00804492"/>
    <w:rsid w:val="008044B3"/>
    <w:rsid w:val="0080450E"/>
    <w:rsid w:val="00804530"/>
    <w:rsid w:val="008048F5"/>
    <w:rsid w:val="00804A6F"/>
    <w:rsid w:val="00804B1E"/>
    <w:rsid w:val="00804C3C"/>
    <w:rsid w:val="00804C81"/>
    <w:rsid w:val="00804D52"/>
    <w:rsid w:val="00804F98"/>
    <w:rsid w:val="00805159"/>
    <w:rsid w:val="0080516A"/>
    <w:rsid w:val="008051F2"/>
    <w:rsid w:val="008052A5"/>
    <w:rsid w:val="0080541B"/>
    <w:rsid w:val="00805626"/>
    <w:rsid w:val="00805930"/>
    <w:rsid w:val="00805C6C"/>
    <w:rsid w:val="00805D9C"/>
    <w:rsid w:val="00805F32"/>
    <w:rsid w:val="00805FAE"/>
    <w:rsid w:val="00806034"/>
    <w:rsid w:val="008060E4"/>
    <w:rsid w:val="008061D6"/>
    <w:rsid w:val="00806211"/>
    <w:rsid w:val="0080646D"/>
    <w:rsid w:val="0080680D"/>
    <w:rsid w:val="00806E2F"/>
    <w:rsid w:val="00806E75"/>
    <w:rsid w:val="00806E9B"/>
    <w:rsid w:val="008070C9"/>
    <w:rsid w:val="00807138"/>
    <w:rsid w:val="008073C9"/>
    <w:rsid w:val="0080786A"/>
    <w:rsid w:val="00807AA3"/>
    <w:rsid w:val="00807D51"/>
    <w:rsid w:val="00807F10"/>
    <w:rsid w:val="00810139"/>
    <w:rsid w:val="008104D5"/>
    <w:rsid w:val="00810552"/>
    <w:rsid w:val="008105B3"/>
    <w:rsid w:val="00810B9E"/>
    <w:rsid w:val="00810FA0"/>
    <w:rsid w:val="008111CF"/>
    <w:rsid w:val="008113CD"/>
    <w:rsid w:val="0081163F"/>
    <w:rsid w:val="008116DA"/>
    <w:rsid w:val="00811CEA"/>
    <w:rsid w:val="00811D79"/>
    <w:rsid w:val="008125C7"/>
    <w:rsid w:val="008127F9"/>
    <w:rsid w:val="00812900"/>
    <w:rsid w:val="00812A4B"/>
    <w:rsid w:val="00812A99"/>
    <w:rsid w:val="00812AEA"/>
    <w:rsid w:val="00812AF2"/>
    <w:rsid w:val="00812C05"/>
    <w:rsid w:val="00812CBA"/>
    <w:rsid w:val="00812CC9"/>
    <w:rsid w:val="00812DF0"/>
    <w:rsid w:val="00812FA4"/>
    <w:rsid w:val="008130B3"/>
    <w:rsid w:val="008130C4"/>
    <w:rsid w:val="0081322A"/>
    <w:rsid w:val="00813454"/>
    <w:rsid w:val="00813678"/>
    <w:rsid w:val="0081367C"/>
    <w:rsid w:val="008136EA"/>
    <w:rsid w:val="008137B6"/>
    <w:rsid w:val="008138CE"/>
    <w:rsid w:val="0081391C"/>
    <w:rsid w:val="00813A02"/>
    <w:rsid w:val="00813B8D"/>
    <w:rsid w:val="00813BD2"/>
    <w:rsid w:val="00813C0D"/>
    <w:rsid w:val="00813C26"/>
    <w:rsid w:val="00813DC6"/>
    <w:rsid w:val="00813DC9"/>
    <w:rsid w:val="00813F34"/>
    <w:rsid w:val="0081423C"/>
    <w:rsid w:val="008142FE"/>
    <w:rsid w:val="00814693"/>
    <w:rsid w:val="00814746"/>
    <w:rsid w:val="00814884"/>
    <w:rsid w:val="008148C2"/>
    <w:rsid w:val="00814D2B"/>
    <w:rsid w:val="00814E16"/>
    <w:rsid w:val="00814F8C"/>
    <w:rsid w:val="00814FFC"/>
    <w:rsid w:val="00815017"/>
    <w:rsid w:val="0081504D"/>
    <w:rsid w:val="00815055"/>
    <w:rsid w:val="008151CC"/>
    <w:rsid w:val="0081521F"/>
    <w:rsid w:val="008153C9"/>
    <w:rsid w:val="00815617"/>
    <w:rsid w:val="00815E12"/>
    <w:rsid w:val="00816008"/>
    <w:rsid w:val="008162AB"/>
    <w:rsid w:val="00816322"/>
    <w:rsid w:val="008164EB"/>
    <w:rsid w:val="008166A6"/>
    <w:rsid w:val="008167A6"/>
    <w:rsid w:val="008169C0"/>
    <w:rsid w:val="008169E7"/>
    <w:rsid w:val="00816B9E"/>
    <w:rsid w:val="00816E7C"/>
    <w:rsid w:val="0081766B"/>
    <w:rsid w:val="008179B7"/>
    <w:rsid w:val="00817A08"/>
    <w:rsid w:val="00817A68"/>
    <w:rsid w:val="00817B63"/>
    <w:rsid w:val="00817EFC"/>
    <w:rsid w:val="00820071"/>
    <w:rsid w:val="00820281"/>
    <w:rsid w:val="008203C0"/>
    <w:rsid w:val="008203EA"/>
    <w:rsid w:val="0082051B"/>
    <w:rsid w:val="008209D9"/>
    <w:rsid w:val="00820BC4"/>
    <w:rsid w:val="00820CB3"/>
    <w:rsid w:val="00820F1B"/>
    <w:rsid w:val="0082130E"/>
    <w:rsid w:val="0082166C"/>
    <w:rsid w:val="00821747"/>
    <w:rsid w:val="00821996"/>
    <w:rsid w:val="00821C6A"/>
    <w:rsid w:val="00821D05"/>
    <w:rsid w:val="00821EDE"/>
    <w:rsid w:val="00821EE3"/>
    <w:rsid w:val="00821FBF"/>
    <w:rsid w:val="00822048"/>
    <w:rsid w:val="00822167"/>
    <w:rsid w:val="008223C6"/>
    <w:rsid w:val="0082253F"/>
    <w:rsid w:val="0082257B"/>
    <w:rsid w:val="00822AEA"/>
    <w:rsid w:val="00822B6B"/>
    <w:rsid w:val="00822C58"/>
    <w:rsid w:val="00822D96"/>
    <w:rsid w:val="008233E7"/>
    <w:rsid w:val="0082353F"/>
    <w:rsid w:val="00823544"/>
    <w:rsid w:val="0082359A"/>
    <w:rsid w:val="00823611"/>
    <w:rsid w:val="00823776"/>
    <w:rsid w:val="00823AEB"/>
    <w:rsid w:val="00823B79"/>
    <w:rsid w:val="00823C4B"/>
    <w:rsid w:val="00823E43"/>
    <w:rsid w:val="00823F22"/>
    <w:rsid w:val="008243BA"/>
    <w:rsid w:val="00824643"/>
    <w:rsid w:val="008249A1"/>
    <w:rsid w:val="00824E21"/>
    <w:rsid w:val="00825168"/>
    <w:rsid w:val="008252C7"/>
    <w:rsid w:val="008253BF"/>
    <w:rsid w:val="008256B0"/>
    <w:rsid w:val="008256FF"/>
    <w:rsid w:val="00825933"/>
    <w:rsid w:val="00825D59"/>
    <w:rsid w:val="00825FFF"/>
    <w:rsid w:val="0082604B"/>
    <w:rsid w:val="008261DE"/>
    <w:rsid w:val="00826218"/>
    <w:rsid w:val="00826220"/>
    <w:rsid w:val="008264F4"/>
    <w:rsid w:val="00826526"/>
    <w:rsid w:val="00826747"/>
    <w:rsid w:val="008267C8"/>
    <w:rsid w:val="008267DA"/>
    <w:rsid w:val="00826C83"/>
    <w:rsid w:val="00826D47"/>
    <w:rsid w:val="008272D2"/>
    <w:rsid w:val="00827368"/>
    <w:rsid w:val="008277B0"/>
    <w:rsid w:val="00827AAC"/>
    <w:rsid w:val="00827C83"/>
    <w:rsid w:val="00827D0E"/>
    <w:rsid w:val="00827D6E"/>
    <w:rsid w:val="00827DC0"/>
    <w:rsid w:val="00827DEF"/>
    <w:rsid w:val="00827F0B"/>
    <w:rsid w:val="00827F65"/>
    <w:rsid w:val="00830040"/>
    <w:rsid w:val="0083010F"/>
    <w:rsid w:val="008302B7"/>
    <w:rsid w:val="00830340"/>
    <w:rsid w:val="008303A5"/>
    <w:rsid w:val="00830868"/>
    <w:rsid w:val="00830A36"/>
    <w:rsid w:val="00830F45"/>
    <w:rsid w:val="0083115E"/>
    <w:rsid w:val="0083117D"/>
    <w:rsid w:val="008311BC"/>
    <w:rsid w:val="00831279"/>
    <w:rsid w:val="0083154C"/>
    <w:rsid w:val="008317A7"/>
    <w:rsid w:val="008317E5"/>
    <w:rsid w:val="00831864"/>
    <w:rsid w:val="008318FA"/>
    <w:rsid w:val="0083193A"/>
    <w:rsid w:val="00831F0B"/>
    <w:rsid w:val="00831FC2"/>
    <w:rsid w:val="008322D4"/>
    <w:rsid w:val="0083256E"/>
    <w:rsid w:val="00832677"/>
    <w:rsid w:val="0083269B"/>
    <w:rsid w:val="00832A33"/>
    <w:rsid w:val="00832AE2"/>
    <w:rsid w:val="00832B42"/>
    <w:rsid w:val="00832BB0"/>
    <w:rsid w:val="00832C32"/>
    <w:rsid w:val="00832D79"/>
    <w:rsid w:val="00832DEA"/>
    <w:rsid w:val="00832F98"/>
    <w:rsid w:val="008330FE"/>
    <w:rsid w:val="008333AF"/>
    <w:rsid w:val="00833682"/>
    <w:rsid w:val="008337D2"/>
    <w:rsid w:val="00833A60"/>
    <w:rsid w:val="00833B23"/>
    <w:rsid w:val="00833DDB"/>
    <w:rsid w:val="00833E6F"/>
    <w:rsid w:val="00833F3F"/>
    <w:rsid w:val="00834059"/>
    <w:rsid w:val="0083438F"/>
    <w:rsid w:val="00834608"/>
    <w:rsid w:val="008346F0"/>
    <w:rsid w:val="008349B6"/>
    <w:rsid w:val="00834C54"/>
    <w:rsid w:val="00834EF9"/>
    <w:rsid w:val="0083508E"/>
    <w:rsid w:val="00835691"/>
    <w:rsid w:val="0083582D"/>
    <w:rsid w:val="00835B07"/>
    <w:rsid w:val="00835D78"/>
    <w:rsid w:val="00835E0D"/>
    <w:rsid w:val="00835EE3"/>
    <w:rsid w:val="00835F6A"/>
    <w:rsid w:val="0083608A"/>
    <w:rsid w:val="0083639B"/>
    <w:rsid w:val="008363D7"/>
    <w:rsid w:val="00836594"/>
    <w:rsid w:val="00836D98"/>
    <w:rsid w:val="00836F36"/>
    <w:rsid w:val="0083728B"/>
    <w:rsid w:val="0083793B"/>
    <w:rsid w:val="00837958"/>
    <w:rsid w:val="00837A3A"/>
    <w:rsid w:val="00837AA4"/>
    <w:rsid w:val="00837F66"/>
    <w:rsid w:val="00837FBB"/>
    <w:rsid w:val="0084016D"/>
    <w:rsid w:val="0084078B"/>
    <w:rsid w:val="0084082C"/>
    <w:rsid w:val="0084089D"/>
    <w:rsid w:val="00840A12"/>
    <w:rsid w:val="00840A83"/>
    <w:rsid w:val="00840CA2"/>
    <w:rsid w:val="00840CA5"/>
    <w:rsid w:val="0084147D"/>
    <w:rsid w:val="00841533"/>
    <w:rsid w:val="00841890"/>
    <w:rsid w:val="00841A52"/>
    <w:rsid w:val="00841B13"/>
    <w:rsid w:val="00841E29"/>
    <w:rsid w:val="00841E92"/>
    <w:rsid w:val="00841F28"/>
    <w:rsid w:val="00841F43"/>
    <w:rsid w:val="00842491"/>
    <w:rsid w:val="0084298E"/>
    <w:rsid w:val="00842AB6"/>
    <w:rsid w:val="00842AC1"/>
    <w:rsid w:val="00842E09"/>
    <w:rsid w:val="00842E15"/>
    <w:rsid w:val="00843016"/>
    <w:rsid w:val="00843577"/>
    <w:rsid w:val="00843CE5"/>
    <w:rsid w:val="00843E6F"/>
    <w:rsid w:val="00843E9A"/>
    <w:rsid w:val="00843EEF"/>
    <w:rsid w:val="008441CE"/>
    <w:rsid w:val="008442A1"/>
    <w:rsid w:val="008443E7"/>
    <w:rsid w:val="008444F8"/>
    <w:rsid w:val="00844562"/>
    <w:rsid w:val="00844890"/>
    <w:rsid w:val="00844A90"/>
    <w:rsid w:val="00844AE1"/>
    <w:rsid w:val="00844B5D"/>
    <w:rsid w:val="00844E7A"/>
    <w:rsid w:val="00844F83"/>
    <w:rsid w:val="0084524A"/>
    <w:rsid w:val="0084526E"/>
    <w:rsid w:val="0084541E"/>
    <w:rsid w:val="00845487"/>
    <w:rsid w:val="00845499"/>
    <w:rsid w:val="008454CC"/>
    <w:rsid w:val="008455CA"/>
    <w:rsid w:val="008456CE"/>
    <w:rsid w:val="00845881"/>
    <w:rsid w:val="00845F13"/>
    <w:rsid w:val="0084601A"/>
    <w:rsid w:val="008460D6"/>
    <w:rsid w:val="00846C00"/>
    <w:rsid w:val="00846C73"/>
    <w:rsid w:val="00846E05"/>
    <w:rsid w:val="00846E4A"/>
    <w:rsid w:val="008471D5"/>
    <w:rsid w:val="0084724C"/>
    <w:rsid w:val="00847517"/>
    <w:rsid w:val="00847616"/>
    <w:rsid w:val="008477B7"/>
    <w:rsid w:val="00847C2B"/>
    <w:rsid w:val="00850128"/>
    <w:rsid w:val="008503D0"/>
    <w:rsid w:val="00850581"/>
    <w:rsid w:val="00850627"/>
    <w:rsid w:val="00850717"/>
    <w:rsid w:val="00850832"/>
    <w:rsid w:val="00850A66"/>
    <w:rsid w:val="00850EEE"/>
    <w:rsid w:val="00851046"/>
    <w:rsid w:val="00851100"/>
    <w:rsid w:val="00851111"/>
    <w:rsid w:val="008511A9"/>
    <w:rsid w:val="00851201"/>
    <w:rsid w:val="00851261"/>
    <w:rsid w:val="0085127C"/>
    <w:rsid w:val="008512B5"/>
    <w:rsid w:val="0085146E"/>
    <w:rsid w:val="0085159D"/>
    <w:rsid w:val="00851654"/>
    <w:rsid w:val="00851880"/>
    <w:rsid w:val="00851AF5"/>
    <w:rsid w:val="00851DAA"/>
    <w:rsid w:val="00851E3A"/>
    <w:rsid w:val="00851EA9"/>
    <w:rsid w:val="00851FA1"/>
    <w:rsid w:val="00851FB5"/>
    <w:rsid w:val="00851FF4"/>
    <w:rsid w:val="008521DB"/>
    <w:rsid w:val="008522D5"/>
    <w:rsid w:val="008523B5"/>
    <w:rsid w:val="00852677"/>
    <w:rsid w:val="00852744"/>
    <w:rsid w:val="00852766"/>
    <w:rsid w:val="0085276B"/>
    <w:rsid w:val="008527D1"/>
    <w:rsid w:val="00852984"/>
    <w:rsid w:val="00852A40"/>
    <w:rsid w:val="00852B01"/>
    <w:rsid w:val="00852B97"/>
    <w:rsid w:val="00852DB9"/>
    <w:rsid w:val="00852EC6"/>
    <w:rsid w:val="008533EE"/>
    <w:rsid w:val="0085346C"/>
    <w:rsid w:val="00853921"/>
    <w:rsid w:val="00853B1F"/>
    <w:rsid w:val="0085404C"/>
    <w:rsid w:val="00854271"/>
    <w:rsid w:val="00854332"/>
    <w:rsid w:val="008543AB"/>
    <w:rsid w:val="00854670"/>
    <w:rsid w:val="008546C9"/>
    <w:rsid w:val="00854724"/>
    <w:rsid w:val="00854C97"/>
    <w:rsid w:val="00854CBF"/>
    <w:rsid w:val="00854CEC"/>
    <w:rsid w:val="00854DAA"/>
    <w:rsid w:val="00854E06"/>
    <w:rsid w:val="00854FDB"/>
    <w:rsid w:val="008550CB"/>
    <w:rsid w:val="00855513"/>
    <w:rsid w:val="00855568"/>
    <w:rsid w:val="00855761"/>
    <w:rsid w:val="00855B60"/>
    <w:rsid w:val="00855BEE"/>
    <w:rsid w:val="00855E0B"/>
    <w:rsid w:val="008560B9"/>
    <w:rsid w:val="008561E8"/>
    <w:rsid w:val="00856A20"/>
    <w:rsid w:val="00856D81"/>
    <w:rsid w:val="00856ED2"/>
    <w:rsid w:val="00856F5B"/>
    <w:rsid w:val="008570D1"/>
    <w:rsid w:val="008570DB"/>
    <w:rsid w:val="0085710F"/>
    <w:rsid w:val="0085718B"/>
    <w:rsid w:val="0085772D"/>
    <w:rsid w:val="0085776F"/>
    <w:rsid w:val="00857897"/>
    <w:rsid w:val="00857A69"/>
    <w:rsid w:val="00857B40"/>
    <w:rsid w:val="0086028E"/>
    <w:rsid w:val="008603CB"/>
    <w:rsid w:val="00860589"/>
    <w:rsid w:val="00860793"/>
    <w:rsid w:val="008608A3"/>
    <w:rsid w:val="0086092E"/>
    <w:rsid w:val="00860A8F"/>
    <w:rsid w:val="00860B4C"/>
    <w:rsid w:val="00860D6C"/>
    <w:rsid w:val="00860DCE"/>
    <w:rsid w:val="00860F5F"/>
    <w:rsid w:val="008612B7"/>
    <w:rsid w:val="0086134E"/>
    <w:rsid w:val="00861380"/>
    <w:rsid w:val="0086169D"/>
    <w:rsid w:val="00861B3D"/>
    <w:rsid w:val="00861B8D"/>
    <w:rsid w:val="00862196"/>
    <w:rsid w:val="008622FB"/>
    <w:rsid w:val="00862405"/>
    <w:rsid w:val="0086242C"/>
    <w:rsid w:val="00862562"/>
    <w:rsid w:val="0086256A"/>
    <w:rsid w:val="0086262D"/>
    <w:rsid w:val="0086267C"/>
    <w:rsid w:val="008626B9"/>
    <w:rsid w:val="00862721"/>
    <w:rsid w:val="00862850"/>
    <w:rsid w:val="00862BB2"/>
    <w:rsid w:val="00862D4F"/>
    <w:rsid w:val="00863010"/>
    <w:rsid w:val="0086304A"/>
    <w:rsid w:val="00863389"/>
    <w:rsid w:val="0086362C"/>
    <w:rsid w:val="0086396F"/>
    <w:rsid w:val="00863A17"/>
    <w:rsid w:val="00863F6D"/>
    <w:rsid w:val="0086447F"/>
    <w:rsid w:val="008647DE"/>
    <w:rsid w:val="008648B5"/>
    <w:rsid w:val="00864A8A"/>
    <w:rsid w:val="00864B95"/>
    <w:rsid w:val="00864C3F"/>
    <w:rsid w:val="00864DEB"/>
    <w:rsid w:val="00864E48"/>
    <w:rsid w:val="00865435"/>
    <w:rsid w:val="0086549E"/>
    <w:rsid w:val="008656A2"/>
    <w:rsid w:val="008656DC"/>
    <w:rsid w:val="00865737"/>
    <w:rsid w:val="00865931"/>
    <w:rsid w:val="00865C3E"/>
    <w:rsid w:val="00865D1C"/>
    <w:rsid w:val="00865E72"/>
    <w:rsid w:val="00865F33"/>
    <w:rsid w:val="00866142"/>
    <w:rsid w:val="00866277"/>
    <w:rsid w:val="00866281"/>
    <w:rsid w:val="0086631B"/>
    <w:rsid w:val="0086663F"/>
    <w:rsid w:val="00866788"/>
    <w:rsid w:val="008667B8"/>
    <w:rsid w:val="00866864"/>
    <w:rsid w:val="008668F6"/>
    <w:rsid w:val="00866A67"/>
    <w:rsid w:val="00866A85"/>
    <w:rsid w:val="00866ADD"/>
    <w:rsid w:val="00866B1D"/>
    <w:rsid w:val="00866CC0"/>
    <w:rsid w:val="00866EFA"/>
    <w:rsid w:val="00866F32"/>
    <w:rsid w:val="00867003"/>
    <w:rsid w:val="00867488"/>
    <w:rsid w:val="008675B1"/>
    <w:rsid w:val="0086774E"/>
    <w:rsid w:val="00867904"/>
    <w:rsid w:val="00867B13"/>
    <w:rsid w:val="00867DA2"/>
    <w:rsid w:val="00870122"/>
    <w:rsid w:val="0087026D"/>
    <w:rsid w:val="008705D6"/>
    <w:rsid w:val="0087068D"/>
    <w:rsid w:val="00870715"/>
    <w:rsid w:val="00870BFB"/>
    <w:rsid w:val="00870C2B"/>
    <w:rsid w:val="00870E05"/>
    <w:rsid w:val="008710C6"/>
    <w:rsid w:val="008712E0"/>
    <w:rsid w:val="008713BA"/>
    <w:rsid w:val="008713C7"/>
    <w:rsid w:val="00871614"/>
    <w:rsid w:val="00871860"/>
    <w:rsid w:val="00871922"/>
    <w:rsid w:val="00871ABF"/>
    <w:rsid w:val="00871B71"/>
    <w:rsid w:val="00871C23"/>
    <w:rsid w:val="00871C8A"/>
    <w:rsid w:val="00871C95"/>
    <w:rsid w:val="00871DC8"/>
    <w:rsid w:val="00871DDA"/>
    <w:rsid w:val="00871E2C"/>
    <w:rsid w:val="00871F19"/>
    <w:rsid w:val="008720F0"/>
    <w:rsid w:val="00872175"/>
    <w:rsid w:val="008721FB"/>
    <w:rsid w:val="00872295"/>
    <w:rsid w:val="00872339"/>
    <w:rsid w:val="008723B7"/>
    <w:rsid w:val="008724D1"/>
    <w:rsid w:val="00872735"/>
    <w:rsid w:val="008727DE"/>
    <w:rsid w:val="008727F1"/>
    <w:rsid w:val="0087295E"/>
    <w:rsid w:val="00872C5E"/>
    <w:rsid w:val="00872D62"/>
    <w:rsid w:val="008731B8"/>
    <w:rsid w:val="00873620"/>
    <w:rsid w:val="00873BDE"/>
    <w:rsid w:val="00873C67"/>
    <w:rsid w:val="00873EE7"/>
    <w:rsid w:val="00873EFF"/>
    <w:rsid w:val="00874159"/>
    <w:rsid w:val="008741DB"/>
    <w:rsid w:val="008743F0"/>
    <w:rsid w:val="008745A5"/>
    <w:rsid w:val="008747A6"/>
    <w:rsid w:val="00874ABD"/>
    <w:rsid w:val="00874DB0"/>
    <w:rsid w:val="00874E64"/>
    <w:rsid w:val="008756D6"/>
    <w:rsid w:val="00875A5A"/>
    <w:rsid w:val="00875A72"/>
    <w:rsid w:val="00875A95"/>
    <w:rsid w:val="00875E5F"/>
    <w:rsid w:val="00875F57"/>
    <w:rsid w:val="008760EF"/>
    <w:rsid w:val="008762BF"/>
    <w:rsid w:val="00876363"/>
    <w:rsid w:val="00876567"/>
    <w:rsid w:val="008767E6"/>
    <w:rsid w:val="0087693A"/>
    <w:rsid w:val="00876B8D"/>
    <w:rsid w:val="00876F19"/>
    <w:rsid w:val="00877051"/>
    <w:rsid w:val="008771EA"/>
    <w:rsid w:val="00877277"/>
    <w:rsid w:val="0087733C"/>
    <w:rsid w:val="008773A1"/>
    <w:rsid w:val="00877727"/>
    <w:rsid w:val="008779C2"/>
    <w:rsid w:val="00877A14"/>
    <w:rsid w:val="00877A66"/>
    <w:rsid w:val="00877B08"/>
    <w:rsid w:val="00877B1A"/>
    <w:rsid w:val="00877B90"/>
    <w:rsid w:val="00877D17"/>
    <w:rsid w:val="00877E48"/>
    <w:rsid w:val="00877E7E"/>
    <w:rsid w:val="00877E9C"/>
    <w:rsid w:val="00880017"/>
    <w:rsid w:val="008800D3"/>
    <w:rsid w:val="00880159"/>
    <w:rsid w:val="008801FD"/>
    <w:rsid w:val="008802E4"/>
    <w:rsid w:val="00880329"/>
    <w:rsid w:val="008806AF"/>
    <w:rsid w:val="008808F1"/>
    <w:rsid w:val="00880C56"/>
    <w:rsid w:val="00880C84"/>
    <w:rsid w:val="00880CC3"/>
    <w:rsid w:val="00880D8E"/>
    <w:rsid w:val="00880E6D"/>
    <w:rsid w:val="00880F1A"/>
    <w:rsid w:val="008812AB"/>
    <w:rsid w:val="00881373"/>
    <w:rsid w:val="0088141F"/>
    <w:rsid w:val="008816A8"/>
    <w:rsid w:val="00881ADB"/>
    <w:rsid w:val="00881B11"/>
    <w:rsid w:val="00881B16"/>
    <w:rsid w:val="00881C85"/>
    <w:rsid w:val="008820B5"/>
    <w:rsid w:val="00882181"/>
    <w:rsid w:val="00882308"/>
    <w:rsid w:val="0088236F"/>
    <w:rsid w:val="00882550"/>
    <w:rsid w:val="00882748"/>
    <w:rsid w:val="00882D12"/>
    <w:rsid w:val="00882E65"/>
    <w:rsid w:val="008831D1"/>
    <w:rsid w:val="00883A62"/>
    <w:rsid w:val="00883B56"/>
    <w:rsid w:val="00883C30"/>
    <w:rsid w:val="00883CA4"/>
    <w:rsid w:val="00883DA4"/>
    <w:rsid w:val="00883E2B"/>
    <w:rsid w:val="00883EC1"/>
    <w:rsid w:val="008841C5"/>
    <w:rsid w:val="00884395"/>
    <w:rsid w:val="0088482F"/>
    <w:rsid w:val="00884A3C"/>
    <w:rsid w:val="00884EA2"/>
    <w:rsid w:val="00885218"/>
    <w:rsid w:val="00885306"/>
    <w:rsid w:val="008853B4"/>
    <w:rsid w:val="008853C7"/>
    <w:rsid w:val="00885825"/>
    <w:rsid w:val="00885B9B"/>
    <w:rsid w:val="00885D5E"/>
    <w:rsid w:val="00886030"/>
    <w:rsid w:val="008862E7"/>
    <w:rsid w:val="008863D1"/>
    <w:rsid w:val="008864D6"/>
    <w:rsid w:val="00886501"/>
    <w:rsid w:val="00886531"/>
    <w:rsid w:val="0088659F"/>
    <w:rsid w:val="008865D3"/>
    <w:rsid w:val="00886761"/>
    <w:rsid w:val="008869C1"/>
    <w:rsid w:val="00886CDD"/>
    <w:rsid w:val="00886F10"/>
    <w:rsid w:val="00886F36"/>
    <w:rsid w:val="00886F38"/>
    <w:rsid w:val="00886FF6"/>
    <w:rsid w:val="00887462"/>
    <w:rsid w:val="008879A9"/>
    <w:rsid w:val="00887A37"/>
    <w:rsid w:val="00887E1E"/>
    <w:rsid w:val="00887FAB"/>
    <w:rsid w:val="00890079"/>
    <w:rsid w:val="0089077F"/>
    <w:rsid w:val="008913D3"/>
    <w:rsid w:val="008914FB"/>
    <w:rsid w:val="008915B6"/>
    <w:rsid w:val="00891CA6"/>
    <w:rsid w:val="00891D47"/>
    <w:rsid w:val="00891D4F"/>
    <w:rsid w:val="00891DD9"/>
    <w:rsid w:val="00892057"/>
    <w:rsid w:val="0089214D"/>
    <w:rsid w:val="008922AD"/>
    <w:rsid w:val="00892778"/>
    <w:rsid w:val="00892961"/>
    <w:rsid w:val="008929B8"/>
    <w:rsid w:val="00892B2D"/>
    <w:rsid w:val="00893295"/>
    <w:rsid w:val="008937A8"/>
    <w:rsid w:val="0089394F"/>
    <w:rsid w:val="00893950"/>
    <w:rsid w:val="00893AAF"/>
    <w:rsid w:val="00893C0D"/>
    <w:rsid w:val="00893C40"/>
    <w:rsid w:val="00893D72"/>
    <w:rsid w:val="00894081"/>
    <w:rsid w:val="00894125"/>
    <w:rsid w:val="00894143"/>
    <w:rsid w:val="0089435A"/>
    <w:rsid w:val="00894781"/>
    <w:rsid w:val="0089485F"/>
    <w:rsid w:val="00894A50"/>
    <w:rsid w:val="00894AA7"/>
    <w:rsid w:val="00894E3A"/>
    <w:rsid w:val="00894EA7"/>
    <w:rsid w:val="008950EF"/>
    <w:rsid w:val="008953F1"/>
    <w:rsid w:val="008954F9"/>
    <w:rsid w:val="00895653"/>
    <w:rsid w:val="008957DD"/>
    <w:rsid w:val="0089591B"/>
    <w:rsid w:val="00895B75"/>
    <w:rsid w:val="00895E30"/>
    <w:rsid w:val="00896070"/>
    <w:rsid w:val="00896168"/>
    <w:rsid w:val="0089617A"/>
    <w:rsid w:val="00896449"/>
    <w:rsid w:val="00896539"/>
    <w:rsid w:val="00896A4A"/>
    <w:rsid w:val="00896ADF"/>
    <w:rsid w:val="00896BC3"/>
    <w:rsid w:val="00897194"/>
    <w:rsid w:val="0089724F"/>
    <w:rsid w:val="0089754C"/>
    <w:rsid w:val="00897A1A"/>
    <w:rsid w:val="00897B5E"/>
    <w:rsid w:val="00897BC6"/>
    <w:rsid w:val="00897D8B"/>
    <w:rsid w:val="00897DC3"/>
    <w:rsid w:val="008A002A"/>
    <w:rsid w:val="008A014D"/>
    <w:rsid w:val="008A01B6"/>
    <w:rsid w:val="008A02EC"/>
    <w:rsid w:val="008A04A9"/>
    <w:rsid w:val="008A091E"/>
    <w:rsid w:val="008A0D94"/>
    <w:rsid w:val="008A0E11"/>
    <w:rsid w:val="008A10E5"/>
    <w:rsid w:val="008A12D1"/>
    <w:rsid w:val="008A12ED"/>
    <w:rsid w:val="008A15CF"/>
    <w:rsid w:val="008A17C5"/>
    <w:rsid w:val="008A1B0F"/>
    <w:rsid w:val="008A1F5D"/>
    <w:rsid w:val="008A2014"/>
    <w:rsid w:val="008A208B"/>
    <w:rsid w:val="008A20AB"/>
    <w:rsid w:val="008A20DA"/>
    <w:rsid w:val="008A21C0"/>
    <w:rsid w:val="008A22FC"/>
    <w:rsid w:val="008A2336"/>
    <w:rsid w:val="008A2497"/>
    <w:rsid w:val="008A269C"/>
    <w:rsid w:val="008A287D"/>
    <w:rsid w:val="008A28B1"/>
    <w:rsid w:val="008A298B"/>
    <w:rsid w:val="008A2D0B"/>
    <w:rsid w:val="008A2D18"/>
    <w:rsid w:val="008A3068"/>
    <w:rsid w:val="008A3163"/>
    <w:rsid w:val="008A3366"/>
    <w:rsid w:val="008A36C1"/>
    <w:rsid w:val="008A3836"/>
    <w:rsid w:val="008A39ED"/>
    <w:rsid w:val="008A3CC4"/>
    <w:rsid w:val="008A3D8F"/>
    <w:rsid w:val="008A4019"/>
    <w:rsid w:val="008A436D"/>
    <w:rsid w:val="008A4424"/>
    <w:rsid w:val="008A447E"/>
    <w:rsid w:val="008A45E7"/>
    <w:rsid w:val="008A4838"/>
    <w:rsid w:val="008A4AED"/>
    <w:rsid w:val="008A4CB2"/>
    <w:rsid w:val="008A4CB5"/>
    <w:rsid w:val="008A4D27"/>
    <w:rsid w:val="008A4DC6"/>
    <w:rsid w:val="008A521C"/>
    <w:rsid w:val="008A534C"/>
    <w:rsid w:val="008A542D"/>
    <w:rsid w:val="008A543C"/>
    <w:rsid w:val="008A5616"/>
    <w:rsid w:val="008A581A"/>
    <w:rsid w:val="008A5FB5"/>
    <w:rsid w:val="008A612D"/>
    <w:rsid w:val="008A6395"/>
    <w:rsid w:val="008A67E6"/>
    <w:rsid w:val="008A6A21"/>
    <w:rsid w:val="008A6B2C"/>
    <w:rsid w:val="008A6B43"/>
    <w:rsid w:val="008A6D58"/>
    <w:rsid w:val="008A71FC"/>
    <w:rsid w:val="008A740F"/>
    <w:rsid w:val="008A7878"/>
    <w:rsid w:val="008A79AF"/>
    <w:rsid w:val="008A7C16"/>
    <w:rsid w:val="008A7CA8"/>
    <w:rsid w:val="008A7EEA"/>
    <w:rsid w:val="008A7F2B"/>
    <w:rsid w:val="008A7FE2"/>
    <w:rsid w:val="008B0164"/>
    <w:rsid w:val="008B0254"/>
    <w:rsid w:val="008B037A"/>
    <w:rsid w:val="008B044E"/>
    <w:rsid w:val="008B0526"/>
    <w:rsid w:val="008B062C"/>
    <w:rsid w:val="008B08AF"/>
    <w:rsid w:val="008B0E58"/>
    <w:rsid w:val="008B0F41"/>
    <w:rsid w:val="008B14A6"/>
    <w:rsid w:val="008B1614"/>
    <w:rsid w:val="008B1ABF"/>
    <w:rsid w:val="008B1F63"/>
    <w:rsid w:val="008B20E3"/>
    <w:rsid w:val="008B22E8"/>
    <w:rsid w:val="008B240D"/>
    <w:rsid w:val="008B259C"/>
    <w:rsid w:val="008B261F"/>
    <w:rsid w:val="008B2636"/>
    <w:rsid w:val="008B2673"/>
    <w:rsid w:val="008B2B14"/>
    <w:rsid w:val="008B2BEE"/>
    <w:rsid w:val="008B2E49"/>
    <w:rsid w:val="008B2F8B"/>
    <w:rsid w:val="008B308A"/>
    <w:rsid w:val="008B3612"/>
    <w:rsid w:val="008B36DC"/>
    <w:rsid w:val="008B3745"/>
    <w:rsid w:val="008B3750"/>
    <w:rsid w:val="008B3C5E"/>
    <w:rsid w:val="008B4026"/>
    <w:rsid w:val="008B406E"/>
    <w:rsid w:val="008B4093"/>
    <w:rsid w:val="008B40F2"/>
    <w:rsid w:val="008B4164"/>
    <w:rsid w:val="008B44DD"/>
    <w:rsid w:val="008B4573"/>
    <w:rsid w:val="008B46DE"/>
    <w:rsid w:val="008B50E8"/>
    <w:rsid w:val="008B56A3"/>
    <w:rsid w:val="008B585E"/>
    <w:rsid w:val="008B5C8F"/>
    <w:rsid w:val="008B5DD6"/>
    <w:rsid w:val="008B5F16"/>
    <w:rsid w:val="008B61FE"/>
    <w:rsid w:val="008B6360"/>
    <w:rsid w:val="008B6582"/>
    <w:rsid w:val="008B6AF5"/>
    <w:rsid w:val="008B6B1E"/>
    <w:rsid w:val="008B6C03"/>
    <w:rsid w:val="008B6ED5"/>
    <w:rsid w:val="008B6F7C"/>
    <w:rsid w:val="008B7183"/>
    <w:rsid w:val="008B722F"/>
    <w:rsid w:val="008B7451"/>
    <w:rsid w:val="008B7722"/>
    <w:rsid w:val="008B77CE"/>
    <w:rsid w:val="008B7868"/>
    <w:rsid w:val="008B786F"/>
    <w:rsid w:val="008B792C"/>
    <w:rsid w:val="008B7CA2"/>
    <w:rsid w:val="008B7EAB"/>
    <w:rsid w:val="008B7F88"/>
    <w:rsid w:val="008B7F9A"/>
    <w:rsid w:val="008C02BE"/>
    <w:rsid w:val="008C02E7"/>
    <w:rsid w:val="008C0475"/>
    <w:rsid w:val="008C07DA"/>
    <w:rsid w:val="008C09CB"/>
    <w:rsid w:val="008C0AFA"/>
    <w:rsid w:val="008C0CB2"/>
    <w:rsid w:val="008C0DAB"/>
    <w:rsid w:val="008C0E5C"/>
    <w:rsid w:val="008C1097"/>
    <w:rsid w:val="008C12CF"/>
    <w:rsid w:val="008C1503"/>
    <w:rsid w:val="008C1818"/>
    <w:rsid w:val="008C184B"/>
    <w:rsid w:val="008C18BC"/>
    <w:rsid w:val="008C1987"/>
    <w:rsid w:val="008C1ADE"/>
    <w:rsid w:val="008C1B45"/>
    <w:rsid w:val="008C1E2C"/>
    <w:rsid w:val="008C1FB8"/>
    <w:rsid w:val="008C2510"/>
    <w:rsid w:val="008C25B4"/>
    <w:rsid w:val="008C26EC"/>
    <w:rsid w:val="008C26ED"/>
    <w:rsid w:val="008C28D0"/>
    <w:rsid w:val="008C2981"/>
    <w:rsid w:val="008C2BB5"/>
    <w:rsid w:val="008C2DA2"/>
    <w:rsid w:val="008C2F0A"/>
    <w:rsid w:val="008C343F"/>
    <w:rsid w:val="008C36BD"/>
    <w:rsid w:val="008C39E1"/>
    <w:rsid w:val="008C39F9"/>
    <w:rsid w:val="008C3B3A"/>
    <w:rsid w:val="008C3C63"/>
    <w:rsid w:val="008C4206"/>
    <w:rsid w:val="008C43E2"/>
    <w:rsid w:val="008C4581"/>
    <w:rsid w:val="008C4634"/>
    <w:rsid w:val="008C489E"/>
    <w:rsid w:val="008C4EF6"/>
    <w:rsid w:val="008C4F2A"/>
    <w:rsid w:val="008C4F54"/>
    <w:rsid w:val="008C4FA9"/>
    <w:rsid w:val="008C504D"/>
    <w:rsid w:val="008C52FF"/>
    <w:rsid w:val="008C5308"/>
    <w:rsid w:val="008C56E7"/>
    <w:rsid w:val="008C56F3"/>
    <w:rsid w:val="008C59DF"/>
    <w:rsid w:val="008C5D76"/>
    <w:rsid w:val="008C5EE3"/>
    <w:rsid w:val="008C6263"/>
    <w:rsid w:val="008C63A4"/>
    <w:rsid w:val="008C6829"/>
    <w:rsid w:val="008C6ADD"/>
    <w:rsid w:val="008C6B32"/>
    <w:rsid w:val="008C6E40"/>
    <w:rsid w:val="008C6F52"/>
    <w:rsid w:val="008C6FBE"/>
    <w:rsid w:val="008C7138"/>
    <w:rsid w:val="008C73B9"/>
    <w:rsid w:val="008C7584"/>
    <w:rsid w:val="008C79A1"/>
    <w:rsid w:val="008C7A25"/>
    <w:rsid w:val="008C7BF0"/>
    <w:rsid w:val="008C7C57"/>
    <w:rsid w:val="008D0369"/>
    <w:rsid w:val="008D03F6"/>
    <w:rsid w:val="008D0519"/>
    <w:rsid w:val="008D06C2"/>
    <w:rsid w:val="008D085E"/>
    <w:rsid w:val="008D0902"/>
    <w:rsid w:val="008D0B43"/>
    <w:rsid w:val="008D0CA3"/>
    <w:rsid w:val="008D0D6E"/>
    <w:rsid w:val="008D0E69"/>
    <w:rsid w:val="008D0ED4"/>
    <w:rsid w:val="008D100D"/>
    <w:rsid w:val="008D1497"/>
    <w:rsid w:val="008D15FB"/>
    <w:rsid w:val="008D184E"/>
    <w:rsid w:val="008D1C1A"/>
    <w:rsid w:val="008D1CB4"/>
    <w:rsid w:val="008D1D69"/>
    <w:rsid w:val="008D1DB2"/>
    <w:rsid w:val="008D1FB9"/>
    <w:rsid w:val="008D2099"/>
    <w:rsid w:val="008D2101"/>
    <w:rsid w:val="008D248E"/>
    <w:rsid w:val="008D264B"/>
    <w:rsid w:val="008D283F"/>
    <w:rsid w:val="008D2A3A"/>
    <w:rsid w:val="008D3055"/>
    <w:rsid w:val="008D32FC"/>
    <w:rsid w:val="008D335A"/>
    <w:rsid w:val="008D33D7"/>
    <w:rsid w:val="008D348B"/>
    <w:rsid w:val="008D3C94"/>
    <w:rsid w:val="008D4269"/>
    <w:rsid w:val="008D4398"/>
    <w:rsid w:val="008D4629"/>
    <w:rsid w:val="008D4658"/>
    <w:rsid w:val="008D4672"/>
    <w:rsid w:val="008D46EE"/>
    <w:rsid w:val="008D4837"/>
    <w:rsid w:val="008D4A17"/>
    <w:rsid w:val="008D4E5B"/>
    <w:rsid w:val="008D4FCD"/>
    <w:rsid w:val="008D50E6"/>
    <w:rsid w:val="008D5391"/>
    <w:rsid w:val="008D55D1"/>
    <w:rsid w:val="008D5705"/>
    <w:rsid w:val="008D57AC"/>
    <w:rsid w:val="008D5868"/>
    <w:rsid w:val="008D5986"/>
    <w:rsid w:val="008D5A0B"/>
    <w:rsid w:val="008D5BCD"/>
    <w:rsid w:val="008D5C0D"/>
    <w:rsid w:val="008D635F"/>
    <w:rsid w:val="008D6457"/>
    <w:rsid w:val="008D64B8"/>
    <w:rsid w:val="008D65FB"/>
    <w:rsid w:val="008D6600"/>
    <w:rsid w:val="008D6782"/>
    <w:rsid w:val="008D6A82"/>
    <w:rsid w:val="008D6B76"/>
    <w:rsid w:val="008D6C04"/>
    <w:rsid w:val="008D6D34"/>
    <w:rsid w:val="008D711D"/>
    <w:rsid w:val="008D7AF2"/>
    <w:rsid w:val="008D7CD8"/>
    <w:rsid w:val="008D7E57"/>
    <w:rsid w:val="008D7EE9"/>
    <w:rsid w:val="008E006C"/>
    <w:rsid w:val="008E027A"/>
    <w:rsid w:val="008E0337"/>
    <w:rsid w:val="008E0629"/>
    <w:rsid w:val="008E07EB"/>
    <w:rsid w:val="008E097D"/>
    <w:rsid w:val="008E11C1"/>
    <w:rsid w:val="008E13C9"/>
    <w:rsid w:val="008E14F9"/>
    <w:rsid w:val="008E1619"/>
    <w:rsid w:val="008E174F"/>
    <w:rsid w:val="008E1A23"/>
    <w:rsid w:val="008E1B8E"/>
    <w:rsid w:val="008E1BF5"/>
    <w:rsid w:val="008E1DC7"/>
    <w:rsid w:val="008E1FC2"/>
    <w:rsid w:val="008E2136"/>
    <w:rsid w:val="008E21BD"/>
    <w:rsid w:val="008E230B"/>
    <w:rsid w:val="008E24E6"/>
    <w:rsid w:val="008E24F7"/>
    <w:rsid w:val="008E25F4"/>
    <w:rsid w:val="008E272B"/>
    <w:rsid w:val="008E27A2"/>
    <w:rsid w:val="008E2898"/>
    <w:rsid w:val="008E2BE4"/>
    <w:rsid w:val="008E2CBC"/>
    <w:rsid w:val="008E2D39"/>
    <w:rsid w:val="008E2D87"/>
    <w:rsid w:val="008E2F59"/>
    <w:rsid w:val="008E3191"/>
    <w:rsid w:val="008E3357"/>
    <w:rsid w:val="008E345C"/>
    <w:rsid w:val="008E3A14"/>
    <w:rsid w:val="008E3A3F"/>
    <w:rsid w:val="008E3B97"/>
    <w:rsid w:val="008E3DD7"/>
    <w:rsid w:val="008E3ED5"/>
    <w:rsid w:val="008E40E4"/>
    <w:rsid w:val="008E41BE"/>
    <w:rsid w:val="008E4254"/>
    <w:rsid w:val="008E43B9"/>
    <w:rsid w:val="008E456A"/>
    <w:rsid w:val="008E473E"/>
    <w:rsid w:val="008E4875"/>
    <w:rsid w:val="008E49F3"/>
    <w:rsid w:val="008E4A5B"/>
    <w:rsid w:val="008E4FAE"/>
    <w:rsid w:val="008E5047"/>
    <w:rsid w:val="008E50E9"/>
    <w:rsid w:val="008E5175"/>
    <w:rsid w:val="008E538E"/>
    <w:rsid w:val="008E53A2"/>
    <w:rsid w:val="008E560C"/>
    <w:rsid w:val="008E564D"/>
    <w:rsid w:val="008E564F"/>
    <w:rsid w:val="008E5786"/>
    <w:rsid w:val="008E57B7"/>
    <w:rsid w:val="008E58F0"/>
    <w:rsid w:val="008E5912"/>
    <w:rsid w:val="008E5A63"/>
    <w:rsid w:val="008E5B20"/>
    <w:rsid w:val="008E5BF0"/>
    <w:rsid w:val="008E62D2"/>
    <w:rsid w:val="008E66B3"/>
    <w:rsid w:val="008E66EF"/>
    <w:rsid w:val="008E68E5"/>
    <w:rsid w:val="008E6B4E"/>
    <w:rsid w:val="008E6B79"/>
    <w:rsid w:val="008E6C53"/>
    <w:rsid w:val="008E6CD8"/>
    <w:rsid w:val="008E6CE6"/>
    <w:rsid w:val="008E6DC0"/>
    <w:rsid w:val="008E6F90"/>
    <w:rsid w:val="008E72EE"/>
    <w:rsid w:val="008E731B"/>
    <w:rsid w:val="008E7455"/>
    <w:rsid w:val="008E7461"/>
    <w:rsid w:val="008E7970"/>
    <w:rsid w:val="008E7B02"/>
    <w:rsid w:val="008E7B40"/>
    <w:rsid w:val="008E7C34"/>
    <w:rsid w:val="008E7F4A"/>
    <w:rsid w:val="008F0155"/>
    <w:rsid w:val="008F019D"/>
    <w:rsid w:val="008F0301"/>
    <w:rsid w:val="008F03A7"/>
    <w:rsid w:val="008F041E"/>
    <w:rsid w:val="008F0487"/>
    <w:rsid w:val="008F087C"/>
    <w:rsid w:val="008F09B2"/>
    <w:rsid w:val="008F09CB"/>
    <w:rsid w:val="008F0B57"/>
    <w:rsid w:val="008F0C36"/>
    <w:rsid w:val="008F0EB2"/>
    <w:rsid w:val="008F1016"/>
    <w:rsid w:val="008F107F"/>
    <w:rsid w:val="008F10B3"/>
    <w:rsid w:val="008F10D9"/>
    <w:rsid w:val="008F10DD"/>
    <w:rsid w:val="008F12AB"/>
    <w:rsid w:val="008F12B8"/>
    <w:rsid w:val="008F1959"/>
    <w:rsid w:val="008F1BDA"/>
    <w:rsid w:val="008F1C38"/>
    <w:rsid w:val="008F1CD4"/>
    <w:rsid w:val="008F1E3C"/>
    <w:rsid w:val="008F20F7"/>
    <w:rsid w:val="008F21B8"/>
    <w:rsid w:val="008F2272"/>
    <w:rsid w:val="008F2332"/>
    <w:rsid w:val="008F2451"/>
    <w:rsid w:val="008F258F"/>
    <w:rsid w:val="008F2594"/>
    <w:rsid w:val="008F25F1"/>
    <w:rsid w:val="008F2826"/>
    <w:rsid w:val="008F2847"/>
    <w:rsid w:val="008F291F"/>
    <w:rsid w:val="008F2A28"/>
    <w:rsid w:val="008F2C82"/>
    <w:rsid w:val="008F2F7D"/>
    <w:rsid w:val="008F328D"/>
    <w:rsid w:val="008F344B"/>
    <w:rsid w:val="008F344E"/>
    <w:rsid w:val="008F36E2"/>
    <w:rsid w:val="008F377B"/>
    <w:rsid w:val="008F3C4B"/>
    <w:rsid w:val="008F3D94"/>
    <w:rsid w:val="008F4033"/>
    <w:rsid w:val="008F42B0"/>
    <w:rsid w:val="008F4388"/>
    <w:rsid w:val="008F43F5"/>
    <w:rsid w:val="008F4453"/>
    <w:rsid w:val="008F471C"/>
    <w:rsid w:val="008F4823"/>
    <w:rsid w:val="008F4835"/>
    <w:rsid w:val="008F48F6"/>
    <w:rsid w:val="008F491C"/>
    <w:rsid w:val="008F4DC7"/>
    <w:rsid w:val="008F4E23"/>
    <w:rsid w:val="008F4FC9"/>
    <w:rsid w:val="008F50A6"/>
    <w:rsid w:val="008F51DA"/>
    <w:rsid w:val="008F5419"/>
    <w:rsid w:val="008F56DE"/>
    <w:rsid w:val="008F5D4D"/>
    <w:rsid w:val="008F5D89"/>
    <w:rsid w:val="008F5E4C"/>
    <w:rsid w:val="008F5F2A"/>
    <w:rsid w:val="008F5FDD"/>
    <w:rsid w:val="008F61A0"/>
    <w:rsid w:val="008F61ED"/>
    <w:rsid w:val="008F621C"/>
    <w:rsid w:val="008F67CC"/>
    <w:rsid w:val="008F6AD6"/>
    <w:rsid w:val="008F6E63"/>
    <w:rsid w:val="008F7634"/>
    <w:rsid w:val="008F7A6D"/>
    <w:rsid w:val="008F7C27"/>
    <w:rsid w:val="00900259"/>
    <w:rsid w:val="009002D4"/>
    <w:rsid w:val="009007FC"/>
    <w:rsid w:val="00900B47"/>
    <w:rsid w:val="00900C35"/>
    <w:rsid w:val="00900D53"/>
    <w:rsid w:val="00901012"/>
    <w:rsid w:val="009010C2"/>
    <w:rsid w:val="009011CE"/>
    <w:rsid w:val="009012BC"/>
    <w:rsid w:val="0090130B"/>
    <w:rsid w:val="00901439"/>
    <w:rsid w:val="009017A1"/>
    <w:rsid w:val="00901B48"/>
    <w:rsid w:val="00901C5A"/>
    <w:rsid w:val="00901D41"/>
    <w:rsid w:val="00902050"/>
    <w:rsid w:val="0090243A"/>
    <w:rsid w:val="0090252A"/>
    <w:rsid w:val="0090258C"/>
    <w:rsid w:val="009025AB"/>
    <w:rsid w:val="009027F4"/>
    <w:rsid w:val="009027F6"/>
    <w:rsid w:val="00902BAF"/>
    <w:rsid w:val="00902C00"/>
    <w:rsid w:val="00902CA5"/>
    <w:rsid w:val="00902D4F"/>
    <w:rsid w:val="00902D95"/>
    <w:rsid w:val="009030E3"/>
    <w:rsid w:val="009034B9"/>
    <w:rsid w:val="009035BA"/>
    <w:rsid w:val="00903797"/>
    <w:rsid w:val="00903FB3"/>
    <w:rsid w:val="00904690"/>
    <w:rsid w:val="0090530A"/>
    <w:rsid w:val="00905336"/>
    <w:rsid w:val="0090552B"/>
    <w:rsid w:val="00905888"/>
    <w:rsid w:val="009060FF"/>
    <w:rsid w:val="009066DC"/>
    <w:rsid w:val="00906C1A"/>
    <w:rsid w:val="00906E22"/>
    <w:rsid w:val="00906E85"/>
    <w:rsid w:val="00906FDA"/>
    <w:rsid w:val="0090728D"/>
    <w:rsid w:val="00907441"/>
    <w:rsid w:val="009074D8"/>
    <w:rsid w:val="00907583"/>
    <w:rsid w:val="0090758C"/>
    <w:rsid w:val="0090758F"/>
    <w:rsid w:val="0090766F"/>
    <w:rsid w:val="0090779A"/>
    <w:rsid w:val="0090780A"/>
    <w:rsid w:val="0090787E"/>
    <w:rsid w:val="00907905"/>
    <w:rsid w:val="0090797E"/>
    <w:rsid w:val="00907B50"/>
    <w:rsid w:val="00907C20"/>
    <w:rsid w:val="00907E91"/>
    <w:rsid w:val="00907F20"/>
    <w:rsid w:val="00907F31"/>
    <w:rsid w:val="009100E2"/>
    <w:rsid w:val="0091028F"/>
    <w:rsid w:val="009102B4"/>
    <w:rsid w:val="0091052B"/>
    <w:rsid w:val="00910715"/>
    <w:rsid w:val="009107BD"/>
    <w:rsid w:val="009107FF"/>
    <w:rsid w:val="00910855"/>
    <w:rsid w:val="00910873"/>
    <w:rsid w:val="0091091D"/>
    <w:rsid w:val="009109E1"/>
    <w:rsid w:val="00910A18"/>
    <w:rsid w:val="00910AF6"/>
    <w:rsid w:val="00910C2B"/>
    <w:rsid w:val="00910DAD"/>
    <w:rsid w:val="00910E8C"/>
    <w:rsid w:val="009110E2"/>
    <w:rsid w:val="00911270"/>
    <w:rsid w:val="00911327"/>
    <w:rsid w:val="00911406"/>
    <w:rsid w:val="009114AB"/>
    <w:rsid w:val="009114D2"/>
    <w:rsid w:val="0091199D"/>
    <w:rsid w:val="00911AD8"/>
    <w:rsid w:val="00911B8D"/>
    <w:rsid w:val="00911D0C"/>
    <w:rsid w:val="00911ED8"/>
    <w:rsid w:val="00911F7E"/>
    <w:rsid w:val="009122CA"/>
    <w:rsid w:val="009122DB"/>
    <w:rsid w:val="00912848"/>
    <w:rsid w:val="009128E9"/>
    <w:rsid w:val="00912B56"/>
    <w:rsid w:val="00912C6F"/>
    <w:rsid w:val="00912E50"/>
    <w:rsid w:val="00912E6B"/>
    <w:rsid w:val="009133D4"/>
    <w:rsid w:val="009133EA"/>
    <w:rsid w:val="009136D9"/>
    <w:rsid w:val="00913E11"/>
    <w:rsid w:val="00913F98"/>
    <w:rsid w:val="0091416B"/>
    <w:rsid w:val="00914541"/>
    <w:rsid w:val="00914811"/>
    <w:rsid w:val="0091481D"/>
    <w:rsid w:val="0091489D"/>
    <w:rsid w:val="00914940"/>
    <w:rsid w:val="00914B50"/>
    <w:rsid w:val="00914D25"/>
    <w:rsid w:val="00914D48"/>
    <w:rsid w:val="00914EB5"/>
    <w:rsid w:val="00914FD2"/>
    <w:rsid w:val="00915215"/>
    <w:rsid w:val="00915282"/>
    <w:rsid w:val="00915512"/>
    <w:rsid w:val="0091568F"/>
    <w:rsid w:val="009157A1"/>
    <w:rsid w:val="00915AC8"/>
    <w:rsid w:val="00915EF5"/>
    <w:rsid w:val="00916223"/>
    <w:rsid w:val="00916269"/>
    <w:rsid w:val="009163A0"/>
    <w:rsid w:val="009165A9"/>
    <w:rsid w:val="009166CD"/>
    <w:rsid w:val="009167BF"/>
    <w:rsid w:val="0091696F"/>
    <w:rsid w:val="00916AAB"/>
    <w:rsid w:val="00916C99"/>
    <w:rsid w:val="00916EE9"/>
    <w:rsid w:val="00917159"/>
    <w:rsid w:val="00917210"/>
    <w:rsid w:val="00917574"/>
    <w:rsid w:val="00917690"/>
    <w:rsid w:val="00917C84"/>
    <w:rsid w:val="00917D6B"/>
    <w:rsid w:val="009206BF"/>
    <w:rsid w:val="00920805"/>
    <w:rsid w:val="00920BA6"/>
    <w:rsid w:val="00920FCF"/>
    <w:rsid w:val="00921158"/>
    <w:rsid w:val="0092119F"/>
    <w:rsid w:val="009218A2"/>
    <w:rsid w:val="00921913"/>
    <w:rsid w:val="0092191B"/>
    <w:rsid w:val="00921A02"/>
    <w:rsid w:val="00921CE7"/>
    <w:rsid w:val="00921D86"/>
    <w:rsid w:val="00921F1C"/>
    <w:rsid w:val="00921F73"/>
    <w:rsid w:val="00921FE8"/>
    <w:rsid w:val="0092241F"/>
    <w:rsid w:val="0092248C"/>
    <w:rsid w:val="009224A3"/>
    <w:rsid w:val="009224B7"/>
    <w:rsid w:val="0092261B"/>
    <w:rsid w:val="00922A44"/>
    <w:rsid w:val="00922E3B"/>
    <w:rsid w:val="00922FD8"/>
    <w:rsid w:val="009230B4"/>
    <w:rsid w:val="009231FB"/>
    <w:rsid w:val="00923205"/>
    <w:rsid w:val="00923261"/>
    <w:rsid w:val="00923281"/>
    <w:rsid w:val="009233CC"/>
    <w:rsid w:val="00923509"/>
    <w:rsid w:val="00923551"/>
    <w:rsid w:val="00923633"/>
    <w:rsid w:val="00923651"/>
    <w:rsid w:val="00923B6A"/>
    <w:rsid w:val="00923C11"/>
    <w:rsid w:val="009240CB"/>
    <w:rsid w:val="009240D8"/>
    <w:rsid w:val="009240FF"/>
    <w:rsid w:val="0092424B"/>
    <w:rsid w:val="00924262"/>
    <w:rsid w:val="009242AE"/>
    <w:rsid w:val="00924502"/>
    <w:rsid w:val="009246D9"/>
    <w:rsid w:val="009248CE"/>
    <w:rsid w:val="00924AA7"/>
    <w:rsid w:val="00924EC9"/>
    <w:rsid w:val="00925129"/>
    <w:rsid w:val="00925174"/>
    <w:rsid w:val="0092518C"/>
    <w:rsid w:val="0092523D"/>
    <w:rsid w:val="0092571D"/>
    <w:rsid w:val="0092586A"/>
    <w:rsid w:val="00925952"/>
    <w:rsid w:val="009259B7"/>
    <w:rsid w:val="00925EF6"/>
    <w:rsid w:val="00925F7F"/>
    <w:rsid w:val="009260FB"/>
    <w:rsid w:val="00926354"/>
    <w:rsid w:val="009264CA"/>
    <w:rsid w:val="0092682E"/>
    <w:rsid w:val="00926D72"/>
    <w:rsid w:val="00926F34"/>
    <w:rsid w:val="00927038"/>
    <w:rsid w:val="009272C3"/>
    <w:rsid w:val="0092785A"/>
    <w:rsid w:val="0092789F"/>
    <w:rsid w:val="00927A08"/>
    <w:rsid w:val="00927ACA"/>
    <w:rsid w:val="00927F26"/>
    <w:rsid w:val="00927FCB"/>
    <w:rsid w:val="009303C3"/>
    <w:rsid w:val="0093066B"/>
    <w:rsid w:val="0093069F"/>
    <w:rsid w:val="00930745"/>
    <w:rsid w:val="00930812"/>
    <w:rsid w:val="00930948"/>
    <w:rsid w:val="00930A39"/>
    <w:rsid w:val="00930A74"/>
    <w:rsid w:val="00930BB3"/>
    <w:rsid w:val="00930E1C"/>
    <w:rsid w:val="00930EA1"/>
    <w:rsid w:val="00930FF0"/>
    <w:rsid w:val="00930FF5"/>
    <w:rsid w:val="009310EB"/>
    <w:rsid w:val="00931112"/>
    <w:rsid w:val="009311E9"/>
    <w:rsid w:val="00931338"/>
    <w:rsid w:val="00931526"/>
    <w:rsid w:val="009316A4"/>
    <w:rsid w:val="0093176E"/>
    <w:rsid w:val="00931852"/>
    <w:rsid w:val="00931B5E"/>
    <w:rsid w:val="00932100"/>
    <w:rsid w:val="009322E1"/>
    <w:rsid w:val="009323E0"/>
    <w:rsid w:val="00932509"/>
    <w:rsid w:val="0093263A"/>
    <w:rsid w:val="00932929"/>
    <w:rsid w:val="00932983"/>
    <w:rsid w:val="009329B0"/>
    <w:rsid w:val="009329B2"/>
    <w:rsid w:val="00932A23"/>
    <w:rsid w:val="009332E2"/>
    <w:rsid w:val="0093330F"/>
    <w:rsid w:val="009336C0"/>
    <w:rsid w:val="00933817"/>
    <w:rsid w:val="009339A8"/>
    <w:rsid w:val="00933A2E"/>
    <w:rsid w:val="00933A35"/>
    <w:rsid w:val="00933D8F"/>
    <w:rsid w:val="00933EBC"/>
    <w:rsid w:val="00933FE3"/>
    <w:rsid w:val="009341CF"/>
    <w:rsid w:val="0093454F"/>
    <w:rsid w:val="009348E0"/>
    <w:rsid w:val="009349DE"/>
    <w:rsid w:val="00934B9E"/>
    <w:rsid w:val="00934EAC"/>
    <w:rsid w:val="009350E4"/>
    <w:rsid w:val="009354BD"/>
    <w:rsid w:val="009354E5"/>
    <w:rsid w:val="009355C3"/>
    <w:rsid w:val="00935753"/>
    <w:rsid w:val="009358D8"/>
    <w:rsid w:val="009359DF"/>
    <w:rsid w:val="00935A5A"/>
    <w:rsid w:val="0093603E"/>
    <w:rsid w:val="009360D7"/>
    <w:rsid w:val="009362C9"/>
    <w:rsid w:val="00936642"/>
    <w:rsid w:val="00936888"/>
    <w:rsid w:val="00936A0F"/>
    <w:rsid w:val="00936E59"/>
    <w:rsid w:val="009370BA"/>
    <w:rsid w:val="0093743C"/>
    <w:rsid w:val="00937498"/>
    <w:rsid w:val="00937509"/>
    <w:rsid w:val="0093753F"/>
    <w:rsid w:val="009375CC"/>
    <w:rsid w:val="00937900"/>
    <w:rsid w:val="00937935"/>
    <w:rsid w:val="00937B08"/>
    <w:rsid w:val="00937D3C"/>
    <w:rsid w:val="00937E54"/>
    <w:rsid w:val="00940463"/>
    <w:rsid w:val="009404D7"/>
    <w:rsid w:val="009405A4"/>
    <w:rsid w:val="009407AA"/>
    <w:rsid w:val="0094093E"/>
    <w:rsid w:val="00940AD1"/>
    <w:rsid w:val="00940C1E"/>
    <w:rsid w:val="00940E50"/>
    <w:rsid w:val="00941026"/>
    <w:rsid w:val="009411D0"/>
    <w:rsid w:val="00941536"/>
    <w:rsid w:val="00941592"/>
    <w:rsid w:val="0094161A"/>
    <w:rsid w:val="00941754"/>
    <w:rsid w:val="00941769"/>
    <w:rsid w:val="0094182A"/>
    <w:rsid w:val="00941990"/>
    <w:rsid w:val="00941D13"/>
    <w:rsid w:val="00942058"/>
    <w:rsid w:val="0094218A"/>
    <w:rsid w:val="00942226"/>
    <w:rsid w:val="00942387"/>
    <w:rsid w:val="00942820"/>
    <w:rsid w:val="009429BD"/>
    <w:rsid w:val="00942A1E"/>
    <w:rsid w:val="00942A3D"/>
    <w:rsid w:val="00942D49"/>
    <w:rsid w:val="00942DB8"/>
    <w:rsid w:val="009431B3"/>
    <w:rsid w:val="0094380C"/>
    <w:rsid w:val="0094385A"/>
    <w:rsid w:val="009438FE"/>
    <w:rsid w:val="00943AD9"/>
    <w:rsid w:val="00943AE3"/>
    <w:rsid w:val="00944236"/>
    <w:rsid w:val="0094434C"/>
    <w:rsid w:val="00944614"/>
    <w:rsid w:val="00944691"/>
    <w:rsid w:val="00944959"/>
    <w:rsid w:val="00944EAE"/>
    <w:rsid w:val="00945120"/>
    <w:rsid w:val="0094517F"/>
    <w:rsid w:val="009451A4"/>
    <w:rsid w:val="00945223"/>
    <w:rsid w:val="0094553C"/>
    <w:rsid w:val="00945613"/>
    <w:rsid w:val="0094565A"/>
    <w:rsid w:val="0094573D"/>
    <w:rsid w:val="009457B0"/>
    <w:rsid w:val="009458ED"/>
    <w:rsid w:val="00945B2C"/>
    <w:rsid w:val="00945BEC"/>
    <w:rsid w:val="00945D86"/>
    <w:rsid w:val="00945EF3"/>
    <w:rsid w:val="00945F72"/>
    <w:rsid w:val="00946019"/>
    <w:rsid w:val="0094626F"/>
    <w:rsid w:val="009462D2"/>
    <w:rsid w:val="0094692B"/>
    <w:rsid w:val="00946A1D"/>
    <w:rsid w:val="00946C4C"/>
    <w:rsid w:val="0094743A"/>
    <w:rsid w:val="009475AE"/>
    <w:rsid w:val="009476AB"/>
    <w:rsid w:val="009479A6"/>
    <w:rsid w:val="009479F5"/>
    <w:rsid w:val="00947E56"/>
    <w:rsid w:val="009502CD"/>
    <w:rsid w:val="00950A20"/>
    <w:rsid w:val="00950CD5"/>
    <w:rsid w:val="00950D16"/>
    <w:rsid w:val="00950E7F"/>
    <w:rsid w:val="00950F7D"/>
    <w:rsid w:val="0095101B"/>
    <w:rsid w:val="00951124"/>
    <w:rsid w:val="0095118D"/>
    <w:rsid w:val="0095144C"/>
    <w:rsid w:val="009514BE"/>
    <w:rsid w:val="009515F4"/>
    <w:rsid w:val="0095165B"/>
    <w:rsid w:val="00951758"/>
    <w:rsid w:val="00951B8C"/>
    <w:rsid w:val="00951BD0"/>
    <w:rsid w:val="00951D17"/>
    <w:rsid w:val="00952013"/>
    <w:rsid w:val="009522FD"/>
    <w:rsid w:val="00952548"/>
    <w:rsid w:val="00952844"/>
    <w:rsid w:val="0095286A"/>
    <w:rsid w:val="00952A35"/>
    <w:rsid w:val="00952C21"/>
    <w:rsid w:val="00952E14"/>
    <w:rsid w:val="009531B5"/>
    <w:rsid w:val="009533EE"/>
    <w:rsid w:val="009534FC"/>
    <w:rsid w:val="00953825"/>
    <w:rsid w:val="00953832"/>
    <w:rsid w:val="009538C2"/>
    <w:rsid w:val="009538C3"/>
    <w:rsid w:val="00953D79"/>
    <w:rsid w:val="00953D91"/>
    <w:rsid w:val="00953DF1"/>
    <w:rsid w:val="00954003"/>
    <w:rsid w:val="00954108"/>
    <w:rsid w:val="00954148"/>
    <w:rsid w:val="009542ED"/>
    <w:rsid w:val="0095434A"/>
    <w:rsid w:val="00954481"/>
    <w:rsid w:val="009544FD"/>
    <w:rsid w:val="00954939"/>
    <w:rsid w:val="0095498D"/>
    <w:rsid w:val="00954A8B"/>
    <w:rsid w:val="00954C24"/>
    <w:rsid w:val="00954D47"/>
    <w:rsid w:val="00954E28"/>
    <w:rsid w:val="009551DB"/>
    <w:rsid w:val="009553DD"/>
    <w:rsid w:val="009554B5"/>
    <w:rsid w:val="009554D9"/>
    <w:rsid w:val="0095554D"/>
    <w:rsid w:val="00955943"/>
    <w:rsid w:val="009559B8"/>
    <w:rsid w:val="00955AC4"/>
    <w:rsid w:val="00955DF3"/>
    <w:rsid w:val="00955E39"/>
    <w:rsid w:val="009561A6"/>
    <w:rsid w:val="009562DA"/>
    <w:rsid w:val="0095634B"/>
    <w:rsid w:val="0095654C"/>
    <w:rsid w:val="00956619"/>
    <w:rsid w:val="009566A5"/>
    <w:rsid w:val="0095686C"/>
    <w:rsid w:val="00956949"/>
    <w:rsid w:val="00956B1B"/>
    <w:rsid w:val="00956C4E"/>
    <w:rsid w:val="00956C59"/>
    <w:rsid w:val="00956FA7"/>
    <w:rsid w:val="0095751D"/>
    <w:rsid w:val="00957569"/>
    <w:rsid w:val="00957A77"/>
    <w:rsid w:val="00957AFE"/>
    <w:rsid w:val="00957B41"/>
    <w:rsid w:val="00957CC7"/>
    <w:rsid w:val="00957D5D"/>
    <w:rsid w:val="0096002A"/>
    <w:rsid w:val="00960037"/>
    <w:rsid w:val="009600B6"/>
    <w:rsid w:val="009608B3"/>
    <w:rsid w:val="009609CA"/>
    <w:rsid w:val="00960E96"/>
    <w:rsid w:val="00961266"/>
    <w:rsid w:val="00961623"/>
    <w:rsid w:val="00961738"/>
    <w:rsid w:val="00961751"/>
    <w:rsid w:val="009617F0"/>
    <w:rsid w:val="009619B3"/>
    <w:rsid w:val="00961F98"/>
    <w:rsid w:val="00961F9F"/>
    <w:rsid w:val="00961FF0"/>
    <w:rsid w:val="00962150"/>
    <w:rsid w:val="00962323"/>
    <w:rsid w:val="009626AC"/>
    <w:rsid w:val="0096297B"/>
    <w:rsid w:val="00963026"/>
    <w:rsid w:val="00963209"/>
    <w:rsid w:val="00963269"/>
    <w:rsid w:val="009633D7"/>
    <w:rsid w:val="009637F5"/>
    <w:rsid w:val="00963899"/>
    <w:rsid w:val="00963959"/>
    <w:rsid w:val="009639F3"/>
    <w:rsid w:val="00963ACD"/>
    <w:rsid w:val="00963B85"/>
    <w:rsid w:val="00963C1F"/>
    <w:rsid w:val="00963C8D"/>
    <w:rsid w:val="00964461"/>
    <w:rsid w:val="009644AA"/>
    <w:rsid w:val="00964723"/>
    <w:rsid w:val="00964905"/>
    <w:rsid w:val="00964A1C"/>
    <w:rsid w:val="00964A79"/>
    <w:rsid w:val="00964C14"/>
    <w:rsid w:val="00964C2F"/>
    <w:rsid w:val="00964CF1"/>
    <w:rsid w:val="00964DE7"/>
    <w:rsid w:val="00965022"/>
    <w:rsid w:val="009652D5"/>
    <w:rsid w:val="00965ED4"/>
    <w:rsid w:val="0096610E"/>
    <w:rsid w:val="00966329"/>
    <w:rsid w:val="009664FD"/>
    <w:rsid w:val="00966BC1"/>
    <w:rsid w:val="00966C16"/>
    <w:rsid w:val="00966CA9"/>
    <w:rsid w:val="00966D01"/>
    <w:rsid w:val="00967321"/>
    <w:rsid w:val="009673BF"/>
    <w:rsid w:val="00967437"/>
    <w:rsid w:val="0096761A"/>
    <w:rsid w:val="009677F8"/>
    <w:rsid w:val="00967FE6"/>
    <w:rsid w:val="009700AD"/>
    <w:rsid w:val="0097036B"/>
    <w:rsid w:val="0097054C"/>
    <w:rsid w:val="009705FE"/>
    <w:rsid w:val="00970910"/>
    <w:rsid w:val="00970A66"/>
    <w:rsid w:val="00970C46"/>
    <w:rsid w:val="00970D1A"/>
    <w:rsid w:val="00970E55"/>
    <w:rsid w:val="00970EF1"/>
    <w:rsid w:val="00970F09"/>
    <w:rsid w:val="00970F7A"/>
    <w:rsid w:val="0097105A"/>
    <w:rsid w:val="00971146"/>
    <w:rsid w:val="0097127A"/>
    <w:rsid w:val="009713E2"/>
    <w:rsid w:val="009713EB"/>
    <w:rsid w:val="009714FE"/>
    <w:rsid w:val="009716C5"/>
    <w:rsid w:val="009717BC"/>
    <w:rsid w:val="009717F0"/>
    <w:rsid w:val="009718C4"/>
    <w:rsid w:val="0097198B"/>
    <w:rsid w:val="009719B2"/>
    <w:rsid w:val="00971AA1"/>
    <w:rsid w:val="00971C26"/>
    <w:rsid w:val="00971C3A"/>
    <w:rsid w:val="00971DC0"/>
    <w:rsid w:val="00972072"/>
    <w:rsid w:val="009720EA"/>
    <w:rsid w:val="00972278"/>
    <w:rsid w:val="0097229F"/>
    <w:rsid w:val="009723EC"/>
    <w:rsid w:val="009725F2"/>
    <w:rsid w:val="00972636"/>
    <w:rsid w:val="00972847"/>
    <w:rsid w:val="00972916"/>
    <w:rsid w:val="00972A03"/>
    <w:rsid w:val="00972A9A"/>
    <w:rsid w:val="00972AFF"/>
    <w:rsid w:val="00972B99"/>
    <w:rsid w:val="00972EDD"/>
    <w:rsid w:val="009730D5"/>
    <w:rsid w:val="009730F0"/>
    <w:rsid w:val="009735FB"/>
    <w:rsid w:val="00973738"/>
    <w:rsid w:val="0097374B"/>
    <w:rsid w:val="009739E8"/>
    <w:rsid w:val="00973C85"/>
    <w:rsid w:val="00974091"/>
    <w:rsid w:val="009740EA"/>
    <w:rsid w:val="0097429B"/>
    <w:rsid w:val="009746C6"/>
    <w:rsid w:val="00974948"/>
    <w:rsid w:val="0097498A"/>
    <w:rsid w:val="009749F7"/>
    <w:rsid w:val="00974D9C"/>
    <w:rsid w:val="00974E74"/>
    <w:rsid w:val="0097527D"/>
    <w:rsid w:val="009757B3"/>
    <w:rsid w:val="009757B8"/>
    <w:rsid w:val="009757ED"/>
    <w:rsid w:val="00975B8C"/>
    <w:rsid w:val="0097600B"/>
    <w:rsid w:val="0097691F"/>
    <w:rsid w:val="009769C3"/>
    <w:rsid w:val="00976A54"/>
    <w:rsid w:val="00976AB4"/>
    <w:rsid w:val="00976CE6"/>
    <w:rsid w:val="00976F1E"/>
    <w:rsid w:val="00977263"/>
    <w:rsid w:val="00977A34"/>
    <w:rsid w:val="00977B83"/>
    <w:rsid w:val="00977D75"/>
    <w:rsid w:val="009801D9"/>
    <w:rsid w:val="009805DD"/>
    <w:rsid w:val="009809DC"/>
    <w:rsid w:val="00980B61"/>
    <w:rsid w:val="00980C4C"/>
    <w:rsid w:val="00980CC4"/>
    <w:rsid w:val="00980F8A"/>
    <w:rsid w:val="00981126"/>
    <w:rsid w:val="00981301"/>
    <w:rsid w:val="0098187A"/>
    <w:rsid w:val="0098193C"/>
    <w:rsid w:val="00981A93"/>
    <w:rsid w:val="00981BA8"/>
    <w:rsid w:val="00981C05"/>
    <w:rsid w:val="00981CA3"/>
    <w:rsid w:val="00981D7C"/>
    <w:rsid w:val="00981E75"/>
    <w:rsid w:val="009821F9"/>
    <w:rsid w:val="00982435"/>
    <w:rsid w:val="00982559"/>
    <w:rsid w:val="00982627"/>
    <w:rsid w:val="00982719"/>
    <w:rsid w:val="00982745"/>
    <w:rsid w:val="0098280F"/>
    <w:rsid w:val="0098291E"/>
    <w:rsid w:val="0098307E"/>
    <w:rsid w:val="00983096"/>
    <w:rsid w:val="0098338D"/>
    <w:rsid w:val="009833D7"/>
    <w:rsid w:val="009837CE"/>
    <w:rsid w:val="00983847"/>
    <w:rsid w:val="009839D7"/>
    <w:rsid w:val="00983A0F"/>
    <w:rsid w:val="00983B8F"/>
    <w:rsid w:val="00983C31"/>
    <w:rsid w:val="00983DFB"/>
    <w:rsid w:val="00983E7E"/>
    <w:rsid w:val="00983EF1"/>
    <w:rsid w:val="0098401C"/>
    <w:rsid w:val="009841C1"/>
    <w:rsid w:val="00984302"/>
    <w:rsid w:val="009844AE"/>
    <w:rsid w:val="0098461A"/>
    <w:rsid w:val="00984835"/>
    <w:rsid w:val="0098494D"/>
    <w:rsid w:val="009849E5"/>
    <w:rsid w:val="00984A1E"/>
    <w:rsid w:val="00984A26"/>
    <w:rsid w:val="00984E8C"/>
    <w:rsid w:val="00984F7A"/>
    <w:rsid w:val="009850CC"/>
    <w:rsid w:val="00985121"/>
    <w:rsid w:val="0098513A"/>
    <w:rsid w:val="00985203"/>
    <w:rsid w:val="009852E6"/>
    <w:rsid w:val="00985494"/>
    <w:rsid w:val="00985B51"/>
    <w:rsid w:val="00985CF9"/>
    <w:rsid w:val="00985E04"/>
    <w:rsid w:val="00985E42"/>
    <w:rsid w:val="00985EDB"/>
    <w:rsid w:val="00986073"/>
    <w:rsid w:val="00986090"/>
    <w:rsid w:val="00986472"/>
    <w:rsid w:val="009865DA"/>
    <w:rsid w:val="009866A4"/>
    <w:rsid w:val="0098685D"/>
    <w:rsid w:val="009868A5"/>
    <w:rsid w:val="00986DA8"/>
    <w:rsid w:val="00986E79"/>
    <w:rsid w:val="00987008"/>
    <w:rsid w:val="00987162"/>
    <w:rsid w:val="00987347"/>
    <w:rsid w:val="009874D7"/>
    <w:rsid w:val="0098765E"/>
    <w:rsid w:val="009877B7"/>
    <w:rsid w:val="00987A6D"/>
    <w:rsid w:val="00987BAC"/>
    <w:rsid w:val="00987BB1"/>
    <w:rsid w:val="00987C50"/>
    <w:rsid w:val="00990169"/>
    <w:rsid w:val="009902F9"/>
    <w:rsid w:val="009905FF"/>
    <w:rsid w:val="00990672"/>
    <w:rsid w:val="00990CF1"/>
    <w:rsid w:val="00990D40"/>
    <w:rsid w:val="00990F98"/>
    <w:rsid w:val="00991032"/>
    <w:rsid w:val="009910BA"/>
    <w:rsid w:val="00991378"/>
    <w:rsid w:val="00991396"/>
    <w:rsid w:val="00991675"/>
    <w:rsid w:val="00991712"/>
    <w:rsid w:val="0099181C"/>
    <w:rsid w:val="0099184A"/>
    <w:rsid w:val="00991A1F"/>
    <w:rsid w:val="00991A21"/>
    <w:rsid w:val="00991FFA"/>
    <w:rsid w:val="00992008"/>
    <w:rsid w:val="00992245"/>
    <w:rsid w:val="009928FE"/>
    <w:rsid w:val="00992973"/>
    <w:rsid w:val="00992A0D"/>
    <w:rsid w:val="00992B05"/>
    <w:rsid w:val="00992BBD"/>
    <w:rsid w:val="00992BC7"/>
    <w:rsid w:val="00992E21"/>
    <w:rsid w:val="00993266"/>
    <w:rsid w:val="00993387"/>
    <w:rsid w:val="009933C4"/>
    <w:rsid w:val="00993431"/>
    <w:rsid w:val="009934FA"/>
    <w:rsid w:val="009939CE"/>
    <w:rsid w:val="00993A77"/>
    <w:rsid w:val="00993EC9"/>
    <w:rsid w:val="00993F9C"/>
    <w:rsid w:val="009940BB"/>
    <w:rsid w:val="009941E6"/>
    <w:rsid w:val="00994395"/>
    <w:rsid w:val="00994540"/>
    <w:rsid w:val="0099478E"/>
    <w:rsid w:val="0099488E"/>
    <w:rsid w:val="0099499F"/>
    <w:rsid w:val="00994A1D"/>
    <w:rsid w:val="00994B8D"/>
    <w:rsid w:val="0099513F"/>
    <w:rsid w:val="0099547A"/>
    <w:rsid w:val="00995563"/>
    <w:rsid w:val="0099566F"/>
    <w:rsid w:val="00995715"/>
    <w:rsid w:val="00995D8B"/>
    <w:rsid w:val="00995E1B"/>
    <w:rsid w:val="00995F67"/>
    <w:rsid w:val="0099606C"/>
    <w:rsid w:val="0099618B"/>
    <w:rsid w:val="00996409"/>
    <w:rsid w:val="00996499"/>
    <w:rsid w:val="009965BC"/>
    <w:rsid w:val="00996750"/>
    <w:rsid w:val="00996786"/>
    <w:rsid w:val="0099699D"/>
    <w:rsid w:val="009969D4"/>
    <w:rsid w:val="00996A4A"/>
    <w:rsid w:val="00996ACD"/>
    <w:rsid w:val="00996BB0"/>
    <w:rsid w:val="00996D00"/>
    <w:rsid w:val="00996D57"/>
    <w:rsid w:val="00996F41"/>
    <w:rsid w:val="0099732D"/>
    <w:rsid w:val="0099752F"/>
    <w:rsid w:val="00997646"/>
    <w:rsid w:val="00997694"/>
    <w:rsid w:val="009976DF"/>
    <w:rsid w:val="00997B48"/>
    <w:rsid w:val="00997B82"/>
    <w:rsid w:val="00997DFE"/>
    <w:rsid w:val="009A0382"/>
    <w:rsid w:val="009A03DC"/>
    <w:rsid w:val="009A0481"/>
    <w:rsid w:val="009A04C1"/>
    <w:rsid w:val="009A058D"/>
    <w:rsid w:val="009A0775"/>
    <w:rsid w:val="009A0E72"/>
    <w:rsid w:val="009A0FD4"/>
    <w:rsid w:val="009A1683"/>
    <w:rsid w:val="009A16C3"/>
    <w:rsid w:val="009A1878"/>
    <w:rsid w:val="009A1B6F"/>
    <w:rsid w:val="009A1D2C"/>
    <w:rsid w:val="009A1DC0"/>
    <w:rsid w:val="009A2217"/>
    <w:rsid w:val="009A228E"/>
    <w:rsid w:val="009A2700"/>
    <w:rsid w:val="009A2718"/>
    <w:rsid w:val="009A2797"/>
    <w:rsid w:val="009A2C92"/>
    <w:rsid w:val="009A3215"/>
    <w:rsid w:val="009A34D9"/>
    <w:rsid w:val="009A3505"/>
    <w:rsid w:val="009A35F7"/>
    <w:rsid w:val="009A3B8A"/>
    <w:rsid w:val="009A3D6B"/>
    <w:rsid w:val="009A3E37"/>
    <w:rsid w:val="009A41A1"/>
    <w:rsid w:val="009A41DC"/>
    <w:rsid w:val="009A422B"/>
    <w:rsid w:val="009A45D2"/>
    <w:rsid w:val="009A48BF"/>
    <w:rsid w:val="009A4DBB"/>
    <w:rsid w:val="009A4E02"/>
    <w:rsid w:val="009A567A"/>
    <w:rsid w:val="009A6254"/>
    <w:rsid w:val="009A643D"/>
    <w:rsid w:val="009A68AE"/>
    <w:rsid w:val="009A6CF3"/>
    <w:rsid w:val="009A6FA5"/>
    <w:rsid w:val="009A718E"/>
    <w:rsid w:val="009A7199"/>
    <w:rsid w:val="009A7397"/>
    <w:rsid w:val="009A74E4"/>
    <w:rsid w:val="009A769A"/>
    <w:rsid w:val="009A76F7"/>
    <w:rsid w:val="009A7999"/>
    <w:rsid w:val="009A7CC4"/>
    <w:rsid w:val="009A7FDB"/>
    <w:rsid w:val="009B009D"/>
    <w:rsid w:val="009B0134"/>
    <w:rsid w:val="009B03EA"/>
    <w:rsid w:val="009B0655"/>
    <w:rsid w:val="009B08A0"/>
    <w:rsid w:val="009B0C73"/>
    <w:rsid w:val="009B0E88"/>
    <w:rsid w:val="009B1276"/>
    <w:rsid w:val="009B1300"/>
    <w:rsid w:val="009B1446"/>
    <w:rsid w:val="009B15D3"/>
    <w:rsid w:val="009B1696"/>
    <w:rsid w:val="009B19F8"/>
    <w:rsid w:val="009B1A42"/>
    <w:rsid w:val="009B1A57"/>
    <w:rsid w:val="009B2020"/>
    <w:rsid w:val="009B238B"/>
    <w:rsid w:val="009B23F9"/>
    <w:rsid w:val="009B24F2"/>
    <w:rsid w:val="009B252F"/>
    <w:rsid w:val="009B2784"/>
    <w:rsid w:val="009B2785"/>
    <w:rsid w:val="009B27A4"/>
    <w:rsid w:val="009B2876"/>
    <w:rsid w:val="009B2A42"/>
    <w:rsid w:val="009B2A78"/>
    <w:rsid w:val="009B2BD1"/>
    <w:rsid w:val="009B2C59"/>
    <w:rsid w:val="009B2DBA"/>
    <w:rsid w:val="009B2F62"/>
    <w:rsid w:val="009B3133"/>
    <w:rsid w:val="009B31BE"/>
    <w:rsid w:val="009B3302"/>
    <w:rsid w:val="009B3504"/>
    <w:rsid w:val="009B366F"/>
    <w:rsid w:val="009B38BC"/>
    <w:rsid w:val="009B3DA4"/>
    <w:rsid w:val="009B4242"/>
    <w:rsid w:val="009B42DD"/>
    <w:rsid w:val="009B43BF"/>
    <w:rsid w:val="009B449D"/>
    <w:rsid w:val="009B4693"/>
    <w:rsid w:val="009B4A2D"/>
    <w:rsid w:val="009B4A90"/>
    <w:rsid w:val="009B4C12"/>
    <w:rsid w:val="009B4DE6"/>
    <w:rsid w:val="009B51B9"/>
    <w:rsid w:val="009B540B"/>
    <w:rsid w:val="009B54E0"/>
    <w:rsid w:val="009B56F9"/>
    <w:rsid w:val="009B591D"/>
    <w:rsid w:val="009B5A07"/>
    <w:rsid w:val="009B5CD6"/>
    <w:rsid w:val="009B6196"/>
    <w:rsid w:val="009B64D1"/>
    <w:rsid w:val="009B64E1"/>
    <w:rsid w:val="009B655D"/>
    <w:rsid w:val="009B6884"/>
    <w:rsid w:val="009B6921"/>
    <w:rsid w:val="009B6BC6"/>
    <w:rsid w:val="009B6C58"/>
    <w:rsid w:val="009B6EAB"/>
    <w:rsid w:val="009B70DA"/>
    <w:rsid w:val="009B72A4"/>
    <w:rsid w:val="009B74D3"/>
    <w:rsid w:val="009B757A"/>
    <w:rsid w:val="009B78D1"/>
    <w:rsid w:val="009B7E00"/>
    <w:rsid w:val="009C01A9"/>
    <w:rsid w:val="009C065D"/>
    <w:rsid w:val="009C0807"/>
    <w:rsid w:val="009C09C4"/>
    <w:rsid w:val="009C0D06"/>
    <w:rsid w:val="009C0D78"/>
    <w:rsid w:val="009C0D9F"/>
    <w:rsid w:val="009C0E96"/>
    <w:rsid w:val="009C115A"/>
    <w:rsid w:val="009C129F"/>
    <w:rsid w:val="009C1363"/>
    <w:rsid w:val="009C14A4"/>
    <w:rsid w:val="009C16B9"/>
    <w:rsid w:val="009C1765"/>
    <w:rsid w:val="009C18B8"/>
    <w:rsid w:val="009C1B3C"/>
    <w:rsid w:val="009C1B99"/>
    <w:rsid w:val="009C1E01"/>
    <w:rsid w:val="009C1E0B"/>
    <w:rsid w:val="009C1E6C"/>
    <w:rsid w:val="009C2018"/>
    <w:rsid w:val="009C2176"/>
    <w:rsid w:val="009C2259"/>
    <w:rsid w:val="009C22D2"/>
    <w:rsid w:val="009C26C9"/>
    <w:rsid w:val="009C2714"/>
    <w:rsid w:val="009C2871"/>
    <w:rsid w:val="009C2EC7"/>
    <w:rsid w:val="009C2F02"/>
    <w:rsid w:val="009C311C"/>
    <w:rsid w:val="009C321C"/>
    <w:rsid w:val="009C3E3B"/>
    <w:rsid w:val="009C3E7A"/>
    <w:rsid w:val="009C442C"/>
    <w:rsid w:val="009C45A5"/>
    <w:rsid w:val="009C4851"/>
    <w:rsid w:val="009C4884"/>
    <w:rsid w:val="009C4A9D"/>
    <w:rsid w:val="009C4AD3"/>
    <w:rsid w:val="009C52A7"/>
    <w:rsid w:val="009C5421"/>
    <w:rsid w:val="009C5482"/>
    <w:rsid w:val="009C54B7"/>
    <w:rsid w:val="009C564E"/>
    <w:rsid w:val="009C5665"/>
    <w:rsid w:val="009C56C2"/>
    <w:rsid w:val="009C571C"/>
    <w:rsid w:val="009C57A4"/>
    <w:rsid w:val="009C5A85"/>
    <w:rsid w:val="009C5AFF"/>
    <w:rsid w:val="009C5DF2"/>
    <w:rsid w:val="009C5DFA"/>
    <w:rsid w:val="009C5E92"/>
    <w:rsid w:val="009C601F"/>
    <w:rsid w:val="009C62F8"/>
    <w:rsid w:val="009C633A"/>
    <w:rsid w:val="009C64AF"/>
    <w:rsid w:val="009C679F"/>
    <w:rsid w:val="009C684C"/>
    <w:rsid w:val="009C69A3"/>
    <w:rsid w:val="009C6A90"/>
    <w:rsid w:val="009C6DD8"/>
    <w:rsid w:val="009C7002"/>
    <w:rsid w:val="009C73CB"/>
    <w:rsid w:val="009C75AE"/>
    <w:rsid w:val="009C75B6"/>
    <w:rsid w:val="009C7951"/>
    <w:rsid w:val="009C796B"/>
    <w:rsid w:val="009C7B42"/>
    <w:rsid w:val="009C7B7D"/>
    <w:rsid w:val="009C7CFE"/>
    <w:rsid w:val="009C7F6E"/>
    <w:rsid w:val="009C7FF1"/>
    <w:rsid w:val="009D03E1"/>
    <w:rsid w:val="009D057F"/>
    <w:rsid w:val="009D0581"/>
    <w:rsid w:val="009D078F"/>
    <w:rsid w:val="009D07C3"/>
    <w:rsid w:val="009D0946"/>
    <w:rsid w:val="009D097D"/>
    <w:rsid w:val="009D09FF"/>
    <w:rsid w:val="009D0B8E"/>
    <w:rsid w:val="009D0D3A"/>
    <w:rsid w:val="009D0F03"/>
    <w:rsid w:val="009D12DF"/>
    <w:rsid w:val="009D15C6"/>
    <w:rsid w:val="009D17B9"/>
    <w:rsid w:val="009D1901"/>
    <w:rsid w:val="009D1928"/>
    <w:rsid w:val="009D1A67"/>
    <w:rsid w:val="009D1D90"/>
    <w:rsid w:val="009D1ED1"/>
    <w:rsid w:val="009D1F69"/>
    <w:rsid w:val="009D2362"/>
    <w:rsid w:val="009D23F9"/>
    <w:rsid w:val="009D2788"/>
    <w:rsid w:val="009D27DA"/>
    <w:rsid w:val="009D2DB9"/>
    <w:rsid w:val="009D3001"/>
    <w:rsid w:val="009D38F7"/>
    <w:rsid w:val="009D39CB"/>
    <w:rsid w:val="009D3B10"/>
    <w:rsid w:val="009D3B4C"/>
    <w:rsid w:val="009D3DD0"/>
    <w:rsid w:val="009D3DED"/>
    <w:rsid w:val="009D3E19"/>
    <w:rsid w:val="009D406F"/>
    <w:rsid w:val="009D4088"/>
    <w:rsid w:val="009D468E"/>
    <w:rsid w:val="009D4A2E"/>
    <w:rsid w:val="009D4D1A"/>
    <w:rsid w:val="009D4D1E"/>
    <w:rsid w:val="009D5196"/>
    <w:rsid w:val="009D52E1"/>
    <w:rsid w:val="009D545A"/>
    <w:rsid w:val="009D558A"/>
    <w:rsid w:val="009D5BCD"/>
    <w:rsid w:val="009D5BF0"/>
    <w:rsid w:val="009D5DFC"/>
    <w:rsid w:val="009D5E81"/>
    <w:rsid w:val="009D606E"/>
    <w:rsid w:val="009D631E"/>
    <w:rsid w:val="009D6321"/>
    <w:rsid w:val="009D634A"/>
    <w:rsid w:val="009D636B"/>
    <w:rsid w:val="009D6606"/>
    <w:rsid w:val="009D669A"/>
    <w:rsid w:val="009D6745"/>
    <w:rsid w:val="009D6884"/>
    <w:rsid w:val="009D6B83"/>
    <w:rsid w:val="009D6B9B"/>
    <w:rsid w:val="009D6CDA"/>
    <w:rsid w:val="009D6D44"/>
    <w:rsid w:val="009D6E91"/>
    <w:rsid w:val="009D70A5"/>
    <w:rsid w:val="009D7150"/>
    <w:rsid w:val="009D721C"/>
    <w:rsid w:val="009D7225"/>
    <w:rsid w:val="009D79F8"/>
    <w:rsid w:val="009D7C88"/>
    <w:rsid w:val="009E0005"/>
    <w:rsid w:val="009E00EA"/>
    <w:rsid w:val="009E00FC"/>
    <w:rsid w:val="009E014C"/>
    <w:rsid w:val="009E01D7"/>
    <w:rsid w:val="009E0228"/>
    <w:rsid w:val="009E02E3"/>
    <w:rsid w:val="009E031A"/>
    <w:rsid w:val="009E037D"/>
    <w:rsid w:val="009E0506"/>
    <w:rsid w:val="009E0593"/>
    <w:rsid w:val="009E0C41"/>
    <w:rsid w:val="009E0CC9"/>
    <w:rsid w:val="009E0CF8"/>
    <w:rsid w:val="009E0D2C"/>
    <w:rsid w:val="009E0D9D"/>
    <w:rsid w:val="009E0F4D"/>
    <w:rsid w:val="009E10D6"/>
    <w:rsid w:val="009E11F6"/>
    <w:rsid w:val="009E1491"/>
    <w:rsid w:val="009E165F"/>
    <w:rsid w:val="009E1829"/>
    <w:rsid w:val="009E1CCF"/>
    <w:rsid w:val="009E1F4C"/>
    <w:rsid w:val="009E1F85"/>
    <w:rsid w:val="009E1FED"/>
    <w:rsid w:val="009E22FA"/>
    <w:rsid w:val="009E260A"/>
    <w:rsid w:val="009E2A05"/>
    <w:rsid w:val="009E2D9C"/>
    <w:rsid w:val="009E2E6B"/>
    <w:rsid w:val="009E3006"/>
    <w:rsid w:val="009E303C"/>
    <w:rsid w:val="009E3066"/>
    <w:rsid w:val="009E323E"/>
    <w:rsid w:val="009E3C3A"/>
    <w:rsid w:val="009E3F46"/>
    <w:rsid w:val="009E3FA9"/>
    <w:rsid w:val="009E4147"/>
    <w:rsid w:val="009E4351"/>
    <w:rsid w:val="009E43B8"/>
    <w:rsid w:val="009E44DA"/>
    <w:rsid w:val="009E4744"/>
    <w:rsid w:val="009E47E0"/>
    <w:rsid w:val="009E47FC"/>
    <w:rsid w:val="009E4878"/>
    <w:rsid w:val="009E4947"/>
    <w:rsid w:val="009E4CB5"/>
    <w:rsid w:val="009E4CBA"/>
    <w:rsid w:val="009E4CE0"/>
    <w:rsid w:val="009E4EC9"/>
    <w:rsid w:val="009E4FA3"/>
    <w:rsid w:val="009E5542"/>
    <w:rsid w:val="009E55CA"/>
    <w:rsid w:val="009E58B0"/>
    <w:rsid w:val="009E590D"/>
    <w:rsid w:val="009E5BFC"/>
    <w:rsid w:val="009E5D00"/>
    <w:rsid w:val="009E5D5A"/>
    <w:rsid w:val="009E647B"/>
    <w:rsid w:val="009E67F6"/>
    <w:rsid w:val="009E6847"/>
    <w:rsid w:val="009E6876"/>
    <w:rsid w:val="009E6B4A"/>
    <w:rsid w:val="009E6C6C"/>
    <w:rsid w:val="009E6D30"/>
    <w:rsid w:val="009E6DB6"/>
    <w:rsid w:val="009E6F99"/>
    <w:rsid w:val="009E71BC"/>
    <w:rsid w:val="009E7682"/>
    <w:rsid w:val="009E784E"/>
    <w:rsid w:val="009E7E23"/>
    <w:rsid w:val="009E7F68"/>
    <w:rsid w:val="009F0630"/>
    <w:rsid w:val="009F0984"/>
    <w:rsid w:val="009F0A2C"/>
    <w:rsid w:val="009F0B36"/>
    <w:rsid w:val="009F0BFA"/>
    <w:rsid w:val="009F0F33"/>
    <w:rsid w:val="009F1180"/>
    <w:rsid w:val="009F14DC"/>
    <w:rsid w:val="009F1691"/>
    <w:rsid w:val="009F1758"/>
    <w:rsid w:val="009F1A52"/>
    <w:rsid w:val="009F1C80"/>
    <w:rsid w:val="009F1C84"/>
    <w:rsid w:val="009F1D68"/>
    <w:rsid w:val="009F2114"/>
    <w:rsid w:val="009F2262"/>
    <w:rsid w:val="009F2827"/>
    <w:rsid w:val="009F28E2"/>
    <w:rsid w:val="009F294C"/>
    <w:rsid w:val="009F299F"/>
    <w:rsid w:val="009F2BCD"/>
    <w:rsid w:val="009F2C2D"/>
    <w:rsid w:val="009F2D89"/>
    <w:rsid w:val="009F320E"/>
    <w:rsid w:val="009F32AD"/>
    <w:rsid w:val="009F3315"/>
    <w:rsid w:val="009F3377"/>
    <w:rsid w:val="009F37DA"/>
    <w:rsid w:val="009F3BCC"/>
    <w:rsid w:val="009F3E6B"/>
    <w:rsid w:val="009F4171"/>
    <w:rsid w:val="009F4172"/>
    <w:rsid w:val="009F42E8"/>
    <w:rsid w:val="009F4364"/>
    <w:rsid w:val="009F441E"/>
    <w:rsid w:val="009F4583"/>
    <w:rsid w:val="009F471A"/>
    <w:rsid w:val="009F47CE"/>
    <w:rsid w:val="009F4A66"/>
    <w:rsid w:val="009F4ADA"/>
    <w:rsid w:val="009F4BA8"/>
    <w:rsid w:val="009F4BFE"/>
    <w:rsid w:val="009F4F73"/>
    <w:rsid w:val="009F50F1"/>
    <w:rsid w:val="009F52CE"/>
    <w:rsid w:val="009F5858"/>
    <w:rsid w:val="009F5EE5"/>
    <w:rsid w:val="009F5F3F"/>
    <w:rsid w:val="009F6239"/>
    <w:rsid w:val="009F6349"/>
    <w:rsid w:val="009F6658"/>
    <w:rsid w:val="009F6A0D"/>
    <w:rsid w:val="009F6BF2"/>
    <w:rsid w:val="009F6C05"/>
    <w:rsid w:val="009F6F0F"/>
    <w:rsid w:val="009F705B"/>
    <w:rsid w:val="009F7100"/>
    <w:rsid w:val="009F727D"/>
    <w:rsid w:val="009F7294"/>
    <w:rsid w:val="009F7334"/>
    <w:rsid w:val="009F734C"/>
    <w:rsid w:val="009F746A"/>
    <w:rsid w:val="009F782A"/>
    <w:rsid w:val="009F7C9B"/>
    <w:rsid w:val="009F7E8C"/>
    <w:rsid w:val="009F7FB3"/>
    <w:rsid w:val="00A0000E"/>
    <w:rsid w:val="00A00114"/>
    <w:rsid w:val="00A00345"/>
    <w:rsid w:val="00A0068E"/>
    <w:rsid w:val="00A00BA5"/>
    <w:rsid w:val="00A00F4B"/>
    <w:rsid w:val="00A01059"/>
    <w:rsid w:val="00A017A8"/>
    <w:rsid w:val="00A01AAD"/>
    <w:rsid w:val="00A01B15"/>
    <w:rsid w:val="00A01BA3"/>
    <w:rsid w:val="00A01EAA"/>
    <w:rsid w:val="00A027F9"/>
    <w:rsid w:val="00A02809"/>
    <w:rsid w:val="00A028E5"/>
    <w:rsid w:val="00A02AFC"/>
    <w:rsid w:val="00A02CB1"/>
    <w:rsid w:val="00A02F04"/>
    <w:rsid w:val="00A02FAC"/>
    <w:rsid w:val="00A02FD1"/>
    <w:rsid w:val="00A0313B"/>
    <w:rsid w:val="00A0323D"/>
    <w:rsid w:val="00A03595"/>
    <w:rsid w:val="00A03628"/>
    <w:rsid w:val="00A03733"/>
    <w:rsid w:val="00A037DA"/>
    <w:rsid w:val="00A03B2A"/>
    <w:rsid w:val="00A03D76"/>
    <w:rsid w:val="00A03DAD"/>
    <w:rsid w:val="00A03F67"/>
    <w:rsid w:val="00A046D9"/>
    <w:rsid w:val="00A04712"/>
    <w:rsid w:val="00A04C4A"/>
    <w:rsid w:val="00A04CFA"/>
    <w:rsid w:val="00A04D9F"/>
    <w:rsid w:val="00A05069"/>
    <w:rsid w:val="00A050D7"/>
    <w:rsid w:val="00A0534B"/>
    <w:rsid w:val="00A060FA"/>
    <w:rsid w:val="00A0638A"/>
    <w:rsid w:val="00A069D1"/>
    <w:rsid w:val="00A069F4"/>
    <w:rsid w:val="00A06A08"/>
    <w:rsid w:val="00A06E2E"/>
    <w:rsid w:val="00A070B7"/>
    <w:rsid w:val="00A073E2"/>
    <w:rsid w:val="00A074B7"/>
    <w:rsid w:val="00A07991"/>
    <w:rsid w:val="00A079A5"/>
    <w:rsid w:val="00A07ACD"/>
    <w:rsid w:val="00A07B27"/>
    <w:rsid w:val="00A07B85"/>
    <w:rsid w:val="00A07F1F"/>
    <w:rsid w:val="00A10004"/>
    <w:rsid w:val="00A1008B"/>
    <w:rsid w:val="00A102FE"/>
    <w:rsid w:val="00A103ED"/>
    <w:rsid w:val="00A104CE"/>
    <w:rsid w:val="00A10518"/>
    <w:rsid w:val="00A106AC"/>
    <w:rsid w:val="00A1092B"/>
    <w:rsid w:val="00A10C0C"/>
    <w:rsid w:val="00A10CDE"/>
    <w:rsid w:val="00A10D29"/>
    <w:rsid w:val="00A10FA6"/>
    <w:rsid w:val="00A10FC4"/>
    <w:rsid w:val="00A1135A"/>
    <w:rsid w:val="00A11545"/>
    <w:rsid w:val="00A11579"/>
    <w:rsid w:val="00A11EAA"/>
    <w:rsid w:val="00A12013"/>
    <w:rsid w:val="00A12073"/>
    <w:rsid w:val="00A12722"/>
    <w:rsid w:val="00A12A30"/>
    <w:rsid w:val="00A12DE8"/>
    <w:rsid w:val="00A12EC8"/>
    <w:rsid w:val="00A12F1D"/>
    <w:rsid w:val="00A12F3D"/>
    <w:rsid w:val="00A12FE0"/>
    <w:rsid w:val="00A13152"/>
    <w:rsid w:val="00A13215"/>
    <w:rsid w:val="00A13255"/>
    <w:rsid w:val="00A132B8"/>
    <w:rsid w:val="00A1374F"/>
    <w:rsid w:val="00A139FC"/>
    <w:rsid w:val="00A13A89"/>
    <w:rsid w:val="00A13E4E"/>
    <w:rsid w:val="00A13E76"/>
    <w:rsid w:val="00A13F13"/>
    <w:rsid w:val="00A143E1"/>
    <w:rsid w:val="00A143F0"/>
    <w:rsid w:val="00A14598"/>
    <w:rsid w:val="00A14748"/>
    <w:rsid w:val="00A14799"/>
    <w:rsid w:val="00A14887"/>
    <w:rsid w:val="00A148D4"/>
    <w:rsid w:val="00A14DE8"/>
    <w:rsid w:val="00A150BE"/>
    <w:rsid w:val="00A152E5"/>
    <w:rsid w:val="00A15636"/>
    <w:rsid w:val="00A156F4"/>
    <w:rsid w:val="00A15BD1"/>
    <w:rsid w:val="00A15E3D"/>
    <w:rsid w:val="00A15F04"/>
    <w:rsid w:val="00A15F6E"/>
    <w:rsid w:val="00A160A9"/>
    <w:rsid w:val="00A16210"/>
    <w:rsid w:val="00A164E6"/>
    <w:rsid w:val="00A1680D"/>
    <w:rsid w:val="00A168D9"/>
    <w:rsid w:val="00A169E7"/>
    <w:rsid w:val="00A16CA1"/>
    <w:rsid w:val="00A16CF0"/>
    <w:rsid w:val="00A16D2F"/>
    <w:rsid w:val="00A16D44"/>
    <w:rsid w:val="00A16EA7"/>
    <w:rsid w:val="00A17154"/>
    <w:rsid w:val="00A1716C"/>
    <w:rsid w:val="00A1749D"/>
    <w:rsid w:val="00A176FF"/>
    <w:rsid w:val="00A17B6F"/>
    <w:rsid w:val="00A17CC1"/>
    <w:rsid w:val="00A207F6"/>
    <w:rsid w:val="00A21028"/>
    <w:rsid w:val="00A212CF"/>
    <w:rsid w:val="00A21365"/>
    <w:rsid w:val="00A217EA"/>
    <w:rsid w:val="00A218EF"/>
    <w:rsid w:val="00A2190F"/>
    <w:rsid w:val="00A21962"/>
    <w:rsid w:val="00A21B20"/>
    <w:rsid w:val="00A21BE4"/>
    <w:rsid w:val="00A21D6F"/>
    <w:rsid w:val="00A21D86"/>
    <w:rsid w:val="00A21DA9"/>
    <w:rsid w:val="00A21DDD"/>
    <w:rsid w:val="00A21EDD"/>
    <w:rsid w:val="00A21FA8"/>
    <w:rsid w:val="00A22037"/>
    <w:rsid w:val="00A222CC"/>
    <w:rsid w:val="00A2264A"/>
    <w:rsid w:val="00A22BA1"/>
    <w:rsid w:val="00A22BFE"/>
    <w:rsid w:val="00A23012"/>
    <w:rsid w:val="00A23122"/>
    <w:rsid w:val="00A23376"/>
    <w:rsid w:val="00A23718"/>
    <w:rsid w:val="00A23764"/>
    <w:rsid w:val="00A238F3"/>
    <w:rsid w:val="00A23AB0"/>
    <w:rsid w:val="00A23D1A"/>
    <w:rsid w:val="00A23DF0"/>
    <w:rsid w:val="00A23E86"/>
    <w:rsid w:val="00A241A2"/>
    <w:rsid w:val="00A243B4"/>
    <w:rsid w:val="00A24609"/>
    <w:rsid w:val="00A24764"/>
    <w:rsid w:val="00A24949"/>
    <w:rsid w:val="00A24C80"/>
    <w:rsid w:val="00A24D78"/>
    <w:rsid w:val="00A24EA4"/>
    <w:rsid w:val="00A2507A"/>
    <w:rsid w:val="00A252E3"/>
    <w:rsid w:val="00A25580"/>
    <w:rsid w:val="00A25D3B"/>
    <w:rsid w:val="00A25EE5"/>
    <w:rsid w:val="00A260E5"/>
    <w:rsid w:val="00A261C4"/>
    <w:rsid w:val="00A26568"/>
    <w:rsid w:val="00A265D4"/>
    <w:rsid w:val="00A266C5"/>
    <w:rsid w:val="00A26704"/>
    <w:rsid w:val="00A26B02"/>
    <w:rsid w:val="00A26B03"/>
    <w:rsid w:val="00A26C43"/>
    <w:rsid w:val="00A26D16"/>
    <w:rsid w:val="00A26D60"/>
    <w:rsid w:val="00A26E70"/>
    <w:rsid w:val="00A27101"/>
    <w:rsid w:val="00A2712F"/>
    <w:rsid w:val="00A27303"/>
    <w:rsid w:val="00A27448"/>
    <w:rsid w:val="00A278DB"/>
    <w:rsid w:val="00A30072"/>
    <w:rsid w:val="00A3020D"/>
    <w:rsid w:val="00A304BD"/>
    <w:rsid w:val="00A3052D"/>
    <w:rsid w:val="00A30634"/>
    <w:rsid w:val="00A308B2"/>
    <w:rsid w:val="00A309C6"/>
    <w:rsid w:val="00A30BC0"/>
    <w:rsid w:val="00A30C55"/>
    <w:rsid w:val="00A30E45"/>
    <w:rsid w:val="00A30E91"/>
    <w:rsid w:val="00A30F98"/>
    <w:rsid w:val="00A3115A"/>
    <w:rsid w:val="00A312AD"/>
    <w:rsid w:val="00A313F8"/>
    <w:rsid w:val="00A31657"/>
    <w:rsid w:val="00A31702"/>
    <w:rsid w:val="00A31734"/>
    <w:rsid w:val="00A31778"/>
    <w:rsid w:val="00A317A3"/>
    <w:rsid w:val="00A3187D"/>
    <w:rsid w:val="00A318E4"/>
    <w:rsid w:val="00A31C8F"/>
    <w:rsid w:val="00A3227D"/>
    <w:rsid w:val="00A32388"/>
    <w:rsid w:val="00A32554"/>
    <w:rsid w:val="00A326F2"/>
    <w:rsid w:val="00A3277F"/>
    <w:rsid w:val="00A329C5"/>
    <w:rsid w:val="00A32AFC"/>
    <w:rsid w:val="00A32C89"/>
    <w:rsid w:val="00A32E4E"/>
    <w:rsid w:val="00A33019"/>
    <w:rsid w:val="00A3301F"/>
    <w:rsid w:val="00A333F6"/>
    <w:rsid w:val="00A33490"/>
    <w:rsid w:val="00A336E0"/>
    <w:rsid w:val="00A336E7"/>
    <w:rsid w:val="00A3386B"/>
    <w:rsid w:val="00A338B6"/>
    <w:rsid w:val="00A33B24"/>
    <w:rsid w:val="00A33B7D"/>
    <w:rsid w:val="00A33BAE"/>
    <w:rsid w:val="00A33D3C"/>
    <w:rsid w:val="00A33E18"/>
    <w:rsid w:val="00A33E28"/>
    <w:rsid w:val="00A3430F"/>
    <w:rsid w:val="00A34330"/>
    <w:rsid w:val="00A3443F"/>
    <w:rsid w:val="00A34538"/>
    <w:rsid w:val="00A347CC"/>
    <w:rsid w:val="00A34882"/>
    <w:rsid w:val="00A349DD"/>
    <w:rsid w:val="00A34A42"/>
    <w:rsid w:val="00A34D12"/>
    <w:rsid w:val="00A34DF9"/>
    <w:rsid w:val="00A34FBE"/>
    <w:rsid w:val="00A35011"/>
    <w:rsid w:val="00A35323"/>
    <w:rsid w:val="00A3537A"/>
    <w:rsid w:val="00A354E8"/>
    <w:rsid w:val="00A3553E"/>
    <w:rsid w:val="00A357C1"/>
    <w:rsid w:val="00A358C4"/>
    <w:rsid w:val="00A35A31"/>
    <w:rsid w:val="00A35ACA"/>
    <w:rsid w:val="00A35B65"/>
    <w:rsid w:val="00A35E28"/>
    <w:rsid w:val="00A35F88"/>
    <w:rsid w:val="00A3624E"/>
    <w:rsid w:val="00A36400"/>
    <w:rsid w:val="00A3647F"/>
    <w:rsid w:val="00A36493"/>
    <w:rsid w:val="00A36842"/>
    <w:rsid w:val="00A36B76"/>
    <w:rsid w:val="00A36C43"/>
    <w:rsid w:val="00A36C9C"/>
    <w:rsid w:val="00A372A5"/>
    <w:rsid w:val="00A37313"/>
    <w:rsid w:val="00A37574"/>
    <w:rsid w:val="00A3778E"/>
    <w:rsid w:val="00A37F90"/>
    <w:rsid w:val="00A40325"/>
    <w:rsid w:val="00A4089E"/>
    <w:rsid w:val="00A40A44"/>
    <w:rsid w:val="00A40EC0"/>
    <w:rsid w:val="00A40FE5"/>
    <w:rsid w:val="00A4103C"/>
    <w:rsid w:val="00A4109C"/>
    <w:rsid w:val="00A410E3"/>
    <w:rsid w:val="00A4132F"/>
    <w:rsid w:val="00A415E6"/>
    <w:rsid w:val="00A41726"/>
    <w:rsid w:val="00A41802"/>
    <w:rsid w:val="00A41A76"/>
    <w:rsid w:val="00A41B00"/>
    <w:rsid w:val="00A41D03"/>
    <w:rsid w:val="00A42026"/>
    <w:rsid w:val="00A4213F"/>
    <w:rsid w:val="00A427D6"/>
    <w:rsid w:val="00A42AF7"/>
    <w:rsid w:val="00A42BED"/>
    <w:rsid w:val="00A42D88"/>
    <w:rsid w:val="00A42EFE"/>
    <w:rsid w:val="00A4327B"/>
    <w:rsid w:val="00A43556"/>
    <w:rsid w:val="00A43757"/>
    <w:rsid w:val="00A43812"/>
    <w:rsid w:val="00A43819"/>
    <w:rsid w:val="00A43833"/>
    <w:rsid w:val="00A43B23"/>
    <w:rsid w:val="00A43E70"/>
    <w:rsid w:val="00A43EF4"/>
    <w:rsid w:val="00A43F92"/>
    <w:rsid w:val="00A44066"/>
    <w:rsid w:val="00A445E5"/>
    <w:rsid w:val="00A44625"/>
    <w:rsid w:val="00A4487E"/>
    <w:rsid w:val="00A44C91"/>
    <w:rsid w:val="00A44EA7"/>
    <w:rsid w:val="00A44EFE"/>
    <w:rsid w:val="00A451A0"/>
    <w:rsid w:val="00A452A1"/>
    <w:rsid w:val="00A4542B"/>
    <w:rsid w:val="00A45444"/>
    <w:rsid w:val="00A459D9"/>
    <w:rsid w:val="00A45D10"/>
    <w:rsid w:val="00A45EEF"/>
    <w:rsid w:val="00A45F07"/>
    <w:rsid w:val="00A45FF3"/>
    <w:rsid w:val="00A4601F"/>
    <w:rsid w:val="00A464C8"/>
    <w:rsid w:val="00A46989"/>
    <w:rsid w:val="00A469FE"/>
    <w:rsid w:val="00A46B97"/>
    <w:rsid w:val="00A46E50"/>
    <w:rsid w:val="00A47281"/>
    <w:rsid w:val="00A472E7"/>
    <w:rsid w:val="00A474AB"/>
    <w:rsid w:val="00A47528"/>
    <w:rsid w:val="00A4765F"/>
    <w:rsid w:val="00A47868"/>
    <w:rsid w:val="00A47B26"/>
    <w:rsid w:val="00A47D63"/>
    <w:rsid w:val="00A47ECE"/>
    <w:rsid w:val="00A47FCA"/>
    <w:rsid w:val="00A50244"/>
    <w:rsid w:val="00A50328"/>
    <w:rsid w:val="00A504A7"/>
    <w:rsid w:val="00A504C0"/>
    <w:rsid w:val="00A505DE"/>
    <w:rsid w:val="00A5075C"/>
    <w:rsid w:val="00A50779"/>
    <w:rsid w:val="00A50BEB"/>
    <w:rsid w:val="00A50CDF"/>
    <w:rsid w:val="00A50D3F"/>
    <w:rsid w:val="00A50D81"/>
    <w:rsid w:val="00A50D97"/>
    <w:rsid w:val="00A50DBB"/>
    <w:rsid w:val="00A50EAB"/>
    <w:rsid w:val="00A5102B"/>
    <w:rsid w:val="00A51118"/>
    <w:rsid w:val="00A51164"/>
    <w:rsid w:val="00A512DD"/>
    <w:rsid w:val="00A5165F"/>
    <w:rsid w:val="00A51760"/>
    <w:rsid w:val="00A51818"/>
    <w:rsid w:val="00A51839"/>
    <w:rsid w:val="00A51917"/>
    <w:rsid w:val="00A51A3F"/>
    <w:rsid w:val="00A51A67"/>
    <w:rsid w:val="00A51D4C"/>
    <w:rsid w:val="00A520E2"/>
    <w:rsid w:val="00A525F4"/>
    <w:rsid w:val="00A52615"/>
    <w:rsid w:val="00A52857"/>
    <w:rsid w:val="00A529E8"/>
    <w:rsid w:val="00A5314F"/>
    <w:rsid w:val="00A531BB"/>
    <w:rsid w:val="00A5327C"/>
    <w:rsid w:val="00A53615"/>
    <w:rsid w:val="00A536F0"/>
    <w:rsid w:val="00A53A7F"/>
    <w:rsid w:val="00A53AE7"/>
    <w:rsid w:val="00A53F6A"/>
    <w:rsid w:val="00A54056"/>
    <w:rsid w:val="00A540A2"/>
    <w:rsid w:val="00A54439"/>
    <w:rsid w:val="00A544F2"/>
    <w:rsid w:val="00A54903"/>
    <w:rsid w:val="00A5491C"/>
    <w:rsid w:val="00A549B7"/>
    <w:rsid w:val="00A549DA"/>
    <w:rsid w:val="00A550D2"/>
    <w:rsid w:val="00A5511E"/>
    <w:rsid w:val="00A55177"/>
    <w:rsid w:val="00A5525F"/>
    <w:rsid w:val="00A555CF"/>
    <w:rsid w:val="00A558F9"/>
    <w:rsid w:val="00A55ADC"/>
    <w:rsid w:val="00A55B2C"/>
    <w:rsid w:val="00A55D23"/>
    <w:rsid w:val="00A55DBA"/>
    <w:rsid w:val="00A55F40"/>
    <w:rsid w:val="00A5605C"/>
    <w:rsid w:val="00A5635C"/>
    <w:rsid w:val="00A563C2"/>
    <w:rsid w:val="00A563DC"/>
    <w:rsid w:val="00A5648E"/>
    <w:rsid w:val="00A568E4"/>
    <w:rsid w:val="00A56AC3"/>
    <w:rsid w:val="00A56AC9"/>
    <w:rsid w:val="00A56C57"/>
    <w:rsid w:val="00A56C71"/>
    <w:rsid w:val="00A56D2A"/>
    <w:rsid w:val="00A5721C"/>
    <w:rsid w:val="00A57414"/>
    <w:rsid w:val="00A57434"/>
    <w:rsid w:val="00A574FA"/>
    <w:rsid w:val="00A57592"/>
    <w:rsid w:val="00A575D2"/>
    <w:rsid w:val="00A575FC"/>
    <w:rsid w:val="00A5783F"/>
    <w:rsid w:val="00A57EB4"/>
    <w:rsid w:val="00A57F95"/>
    <w:rsid w:val="00A57FA5"/>
    <w:rsid w:val="00A603C3"/>
    <w:rsid w:val="00A60563"/>
    <w:rsid w:val="00A607CE"/>
    <w:rsid w:val="00A60A26"/>
    <w:rsid w:val="00A60AD4"/>
    <w:rsid w:val="00A60BB9"/>
    <w:rsid w:val="00A60CF4"/>
    <w:rsid w:val="00A611D9"/>
    <w:rsid w:val="00A61239"/>
    <w:rsid w:val="00A613A4"/>
    <w:rsid w:val="00A61446"/>
    <w:rsid w:val="00A6146C"/>
    <w:rsid w:val="00A614EB"/>
    <w:rsid w:val="00A614EC"/>
    <w:rsid w:val="00A61527"/>
    <w:rsid w:val="00A6165A"/>
    <w:rsid w:val="00A61705"/>
    <w:rsid w:val="00A619C6"/>
    <w:rsid w:val="00A61B20"/>
    <w:rsid w:val="00A61B38"/>
    <w:rsid w:val="00A61E6C"/>
    <w:rsid w:val="00A61F47"/>
    <w:rsid w:val="00A62293"/>
    <w:rsid w:val="00A626D0"/>
    <w:rsid w:val="00A62781"/>
    <w:rsid w:val="00A627D0"/>
    <w:rsid w:val="00A62912"/>
    <w:rsid w:val="00A62A81"/>
    <w:rsid w:val="00A62D5D"/>
    <w:rsid w:val="00A62F7B"/>
    <w:rsid w:val="00A62FC9"/>
    <w:rsid w:val="00A6304E"/>
    <w:rsid w:val="00A63098"/>
    <w:rsid w:val="00A632BF"/>
    <w:rsid w:val="00A63324"/>
    <w:rsid w:val="00A63410"/>
    <w:rsid w:val="00A634E4"/>
    <w:rsid w:val="00A63B4C"/>
    <w:rsid w:val="00A63C4C"/>
    <w:rsid w:val="00A63D22"/>
    <w:rsid w:val="00A63F85"/>
    <w:rsid w:val="00A6453B"/>
    <w:rsid w:val="00A6453C"/>
    <w:rsid w:val="00A64650"/>
    <w:rsid w:val="00A646D3"/>
    <w:rsid w:val="00A64769"/>
    <w:rsid w:val="00A64B32"/>
    <w:rsid w:val="00A64BF1"/>
    <w:rsid w:val="00A64E89"/>
    <w:rsid w:val="00A64F06"/>
    <w:rsid w:val="00A65106"/>
    <w:rsid w:val="00A651B0"/>
    <w:rsid w:val="00A6524C"/>
    <w:rsid w:val="00A654E7"/>
    <w:rsid w:val="00A656AB"/>
    <w:rsid w:val="00A65840"/>
    <w:rsid w:val="00A6591E"/>
    <w:rsid w:val="00A65C29"/>
    <w:rsid w:val="00A65C7D"/>
    <w:rsid w:val="00A65C97"/>
    <w:rsid w:val="00A65DAD"/>
    <w:rsid w:val="00A65E23"/>
    <w:rsid w:val="00A6608F"/>
    <w:rsid w:val="00A660B3"/>
    <w:rsid w:val="00A661CC"/>
    <w:rsid w:val="00A66234"/>
    <w:rsid w:val="00A6633A"/>
    <w:rsid w:val="00A663B3"/>
    <w:rsid w:val="00A664F8"/>
    <w:rsid w:val="00A666B5"/>
    <w:rsid w:val="00A66738"/>
    <w:rsid w:val="00A66776"/>
    <w:rsid w:val="00A668D6"/>
    <w:rsid w:val="00A669AF"/>
    <w:rsid w:val="00A66A07"/>
    <w:rsid w:val="00A66B08"/>
    <w:rsid w:val="00A66B8F"/>
    <w:rsid w:val="00A66BAA"/>
    <w:rsid w:val="00A66C65"/>
    <w:rsid w:val="00A66D34"/>
    <w:rsid w:val="00A66DE4"/>
    <w:rsid w:val="00A67079"/>
    <w:rsid w:val="00A67080"/>
    <w:rsid w:val="00A67215"/>
    <w:rsid w:val="00A67323"/>
    <w:rsid w:val="00A673ED"/>
    <w:rsid w:val="00A67519"/>
    <w:rsid w:val="00A676A8"/>
    <w:rsid w:val="00A67913"/>
    <w:rsid w:val="00A67969"/>
    <w:rsid w:val="00A67A73"/>
    <w:rsid w:val="00A67B22"/>
    <w:rsid w:val="00A67C0E"/>
    <w:rsid w:val="00A67DAB"/>
    <w:rsid w:val="00A67F5E"/>
    <w:rsid w:val="00A67FDB"/>
    <w:rsid w:val="00A704D8"/>
    <w:rsid w:val="00A70569"/>
    <w:rsid w:val="00A70C05"/>
    <w:rsid w:val="00A70C85"/>
    <w:rsid w:val="00A70D18"/>
    <w:rsid w:val="00A70FD4"/>
    <w:rsid w:val="00A7113E"/>
    <w:rsid w:val="00A7140D"/>
    <w:rsid w:val="00A714FB"/>
    <w:rsid w:val="00A715CF"/>
    <w:rsid w:val="00A716BA"/>
    <w:rsid w:val="00A7171D"/>
    <w:rsid w:val="00A71869"/>
    <w:rsid w:val="00A71A6C"/>
    <w:rsid w:val="00A71BD7"/>
    <w:rsid w:val="00A71C2E"/>
    <w:rsid w:val="00A71D19"/>
    <w:rsid w:val="00A71D5D"/>
    <w:rsid w:val="00A7222E"/>
    <w:rsid w:val="00A722A2"/>
    <w:rsid w:val="00A7230F"/>
    <w:rsid w:val="00A723A4"/>
    <w:rsid w:val="00A72432"/>
    <w:rsid w:val="00A72664"/>
    <w:rsid w:val="00A7320D"/>
    <w:rsid w:val="00A734F3"/>
    <w:rsid w:val="00A73611"/>
    <w:rsid w:val="00A7366A"/>
    <w:rsid w:val="00A73704"/>
    <w:rsid w:val="00A7372F"/>
    <w:rsid w:val="00A7391E"/>
    <w:rsid w:val="00A73E86"/>
    <w:rsid w:val="00A73FA7"/>
    <w:rsid w:val="00A74064"/>
    <w:rsid w:val="00A74260"/>
    <w:rsid w:val="00A743F8"/>
    <w:rsid w:val="00A74599"/>
    <w:rsid w:val="00A746C8"/>
    <w:rsid w:val="00A7483E"/>
    <w:rsid w:val="00A748F0"/>
    <w:rsid w:val="00A74934"/>
    <w:rsid w:val="00A74B9B"/>
    <w:rsid w:val="00A74F50"/>
    <w:rsid w:val="00A75047"/>
    <w:rsid w:val="00A750EE"/>
    <w:rsid w:val="00A75892"/>
    <w:rsid w:val="00A759D5"/>
    <w:rsid w:val="00A75A1F"/>
    <w:rsid w:val="00A75AFC"/>
    <w:rsid w:val="00A75C4C"/>
    <w:rsid w:val="00A75F26"/>
    <w:rsid w:val="00A75F95"/>
    <w:rsid w:val="00A760B8"/>
    <w:rsid w:val="00A766E4"/>
    <w:rsid w:val="00A766FF"/>
    <w:rsid w:val="00A76BFF"/>
    <w:rsid w:val="00A76CC0"/>
    <w:rsid w:val="00A771F3"/>
    <w:rsid w:val="00A77483"/>
    <w:rsid w:val="00A7796B"/>
    <w:rsid w:val="00A77A44"/>
    <w:rsid w:val="00A77AEA"/>
    <w:rsid w:val="00A77C21"/>
    <w:rsid w:val="00A77D6D"/>
    <w:rsid w:val="00A8014C"/>
    <w:rsid w:val="00A8079E"/>
    <w:rsid w:val="00A8080D"/>
    <w:rsid w:val="00A808DB"/>
    <w:rsid w:val="00A80B2C"/>
    <w:rsid w:val="00A80B3C"/>
    <w:rsid w:val="00A80D95"/>
    <w:rsid w:val="00A80E71"/>
    <w:rsid w:val="00A80FF2"/>
    <w:rsid w:val="00A811EB"/>
    <w:rsid w:val="00A81252"/>
    <w:rsid w:val="00A81A94"/>
    <w:rsid w:val="00A81D28"/>
    <w:rsid w:val="00A81D45"/>
    <w:rsid w:val="00A82029"/>
    <w:rsid w:val="00A82108"/>
    <w:rsid w:val="00A8223B"/>
    <w:rsid w:val="00A82534"/>
    <w:rsid w:val="00A825BC"/>
    <w:rsid w:val="00A82695"/>
    <w:rsid w:val="00A8277B"/>
    <w:rsid w:val="00A82948"/>
    <w:rsid w:val="00A8294F"/>
    <w:rsid w:val="00A82BA1"/>
    <w:rsid w:val="00A82C5B"/>
    <w:rsid w:val="00A83117"/>
    <w:rsid w:val="00A8329D"/>
    <w:rsid w:val="00A8364E"/>
    <w:rsid w:val="00A837C5"/>
    <w:rsid w:val="00A83ACF"/>
    <w:rsid w:val="00A83CBD"/>
    <w:rsid w:val="00A843C4"/>
    <w:rsid w:val="00A845F6"/>
    <w:rsid w:val="00A84CE7"/>
    <w:rsid w:val="00A84D50"/>
    <w:rsid w:val="00A84E12"/>
    <w:rsid w:val="00A84ECE"/>
    <w:rsid w:val="00A84F44"/>
    <w:rsid w:val="00A85346"/>
    <w:rsid w:val="00A854A7"/>
    <w:rsid w:val="00A85810"/>
    <w:rsid w:val="00A85975"/>
    <w:rsid w:val="00A85C38"/>
    <w:rsid w:val="00A85CEC"/>
    <w:rsid w:val="00A85D0F"/>
    <w:rsid w:val="00A85E20"/>
    <w:rsid w:val="00A85EDA"/>
    <w:rsid w:val="00A85F7F"/>
    <w:rsid w:val="00A86039"/>
    <w:rsid w:val="00A860BF"/>
    <w:rsid w:val="00A860F3"/>
    <w:rsid w:val="00A86932"/>
    <w:rsid w:val="00A86B5D"/>
    <w:rsid w:val="00A86C7B"/>
    <w:rsid w:val="00A86E2E"/>
    <w:rsid w:val="00A86FF5"/>
    <w:rsid w:val="00A870F2"/>
    <w:rsid w:val="00A87332"/>
    <w:rsid w:val="00A873D8"/>
    <w:rsid w:val="00A87478"/>
    <w:rsid w:val="00A875ED"/>
    <w:rsid w:val="00A878B9"/>
    <w:rsid w:val="00A87BE8"/>
    <w:rsid w:val="00A87DD8"/>
    <w:rsid w:val="00A87FF6"/>
    <w:rsid w:val="00A90040"/>
    <w:rsid w:val="00A901A5"/>
    <w:rsid w:val="00A90442"/>
    <w:rsid w:val="00A90503"/>
    <w:rsid w:val="00A909A2"/>
    <w:rsid w:val="00A90AE8"/>
    <w:rsid w:val="00A90B83"/>
    <w:rsid w:val="00A9108B"/>
    <w:rsid w:val="00A9119A"/>
    <w:rsid w:val="00A911F3"/>
    <w:rsid w:val="00A917EC"/>
    <w:rsid w:val="00A917F7"/>
    <w:rsid w:val="00A91A7D"/>
    <w:rsid w:val="00A92037"/>
    <w:rsid w:val="00A9221F"/>
    <w:rsid w:val="00A922E4"/>
    <w:rsid w:val="00A92799"/>
    <w:rsid w:val="00A927C2"/>
    <w:rsid w:val="00A9289F"/>
    <w:rsid w:val="00A929F8"/>
    <w:rsid w:val="00A92A30"/>
    <w:rsid w:val="00A92C16"/>
    <w:rsid w:val="00A92C5D"/>
    <w:rsid w:val="00A93024"/>
    <w:rsid w:val="00A93036"/>
    <w:rsid w:val="00A930D5"/>
    <w:rsid w:val="00A934FC"/>
    <w:rsid w:val="00A93636"/>
    <w:rsid w:val="00A93749"/>
    <w:rsid w:val="00A93793"/>
    <w:rsid w:val="00A9396C"/>
    <w:rsid w:val="00A93B85"/>
    <w:rsid w:val="00A93DAA"/>
    <w:rsid w:val="00A93E18"/>
    <w:rsid w:val="00A9453E"/>
    <w:rsid w:val="00A946B4"/>
    <w:rsid w:val="00A946EC"/>
    <w:rsid w:val="00A94909"/>
    <w:rsid w:val="00A949AE"/>
    <w:rsid w:val="00A94C15"/>
    <w:rsid w:val="00A94E68"/>
    <w:rsid w:val="00A94F17"/>
    <w:rsid w:val="00A94F3E"/>
    <w:rsid w:val="00A9501B"/>
    <w:rsid w:val="00A95068"/>
    <w:rsid w:val="00A950DB"/>
    <w:rsid w:val="00A951CD"/>
    <w:rsid w:val="00A9522D"/>
    <w:rsid w:val="00A95300"/>
    <w:rsid w:val="00A956B1"/>
    <w:rsid w:val="00A958ED"/>
    <w:rsid w:val="00A95932"/>
    <w:rsid w:val="00A95A19"/>
    <w:rsid w:val="00A95AF4"/>
    <w:rsid w:val="00A95D13"/>
    <w:rsid w:val="00A95DED"/>
    <w:rsid w:val="00A95F6B"/>
    <w:rsid w:val="00A9618D"/>
    <w:rsid w:val="00A961DE"/>
    <w:rsid w:val="00A962F1"/>
    <w:rsid w:val="00A9663C"/>
    <w:rsid w:val="00A9681E"/>
    <w:rsid w:val="00A96A38"/>
    <w:rsid w:val="00A96BF4"/>
    <w:rsid w:val="00A96CDB"/>
    <w:rsid w:val="00A96E4B"/>
    <w:rsid w:val="00A971E8"/>
    <w:rsid w:val="00A971F3"/>
    <w:rsid w:val="00A97670"/>
    <w:rsid w:val="00A97948"/>
    <w:rsid w:val="00A97B74"/>
    <w:rsid w:val="00A97B82"/>
    <w:rsid w:val="00A97D18"/>
    <w:rsid w:val="00A97E96"/>
    <w:rsid w:val="00AA007A"/>
    <w:rsid w:val="00AA0235"/>
    <w:rsid w:val="00AA02FE"/>
    <w:rsid w:val="00AA04A1"/>
    <w:rsid w:val="00AA0AD3"/>
    <w:rsid w:val="00AA0B11"/>
    <w:rsid w:val="00AA0D6A"/>
    <w:rsid w:val="00AA0E8A"/>
    <w:rsid w:val="00AA12B3"/>
    <w:rsid w:val="00AA12C5"/>
    <w:rsid w:val="00AA16B2"/>
    <w:rsid w:val="00AA16D3"/>
    <w:rsid w:val="00AA1B98"/>
    <w:rsid w:val="00AA1C89"/>
    <w:rsid w:val="00AA1D14"/>
    <w:rsid w:val="00AA1E80"/>
    <w:rsid w:val="00AA1E89"/>
    <w:rsid w:val="00AA234F"/>
    <w:rsid w:val="00AA255D"/>
    <w:rsid w:val="00AA270E"/>
    <w:rsid w:val="00AA274B"/>
    <w:rsid w:val="00AA2C14"/>
    <w:rsid w:val="00AA2C21"/>
    <w:rsid w:val="00AA32DA"/>
    <w:rsid w:val="00AA353F"/>
    <w:rsid w:val="00AA35B4"/>
    <w:rsid w:val="00AA3603"/>
    <w:rsid w:val="00AA3704"/>
    <w:rsid w:val="00AA384A"/>
    <w:rsid w:val="00AA39CD"/>
    <w:rsid w:val="00AA3B49"/>
    <w:rsid w:val="00AA3B57"/>
    <w:rsid w:val="00AA3D53"/>
    <w:rsid w:val="00AA4187"/>
    <w:rsid w:val="00AA4285"/>
    <w:rsid w:val="00AA46F0"/>
    <w:rsid w:val="00AA4730"/>
    <w:rsid w:val="00AA4AF7"/>
    <w:rsid w:val="00AA4DB7"/>
    <w:rsid w:val="00AA4DD2"/>
    <w:rsid w:val="00AA4E64"/>
    <w:rsid w:val="00AA5069"/>
    <w:rsid w:val="00AA5443"/>
    <w:rsid w:val="00AA58D3"/>
    <w:rsid w:val="00AA596D"/>
    <w:rsid w:val="00AA5A67"/>
    <w:rsid w:val="00AA5CF6"/>
    <w:rsid w:val="00AA5D56"/>
    <w:rsid w:val="00AA5F1A"/>
    <w:rsid w:val="00AA603A"/>
    <w:rsid w:val="00AA607B"/>
    <w:rsid w:val="00AA6193"/>
    <w:rsid w:val="00AA6586"/>
    <w:rsid w:val="00AA685A"/>
    <w:rsid w:val="00AA6A89"/>
    <w:rsid w:val="00AA6C3C"/>
    <w:rsid w:val="00AA7167"/>
    <w:rsid w:val="00AA7180"/>
    <w:rsid w:val="00AA71BB"/>
    <w:rsid w:val="00AA71C6"/>
    <w:rsid w:val="00AA7225"/>
    <w:rsid w:val="00AA726D"/>
    <w:rsid w:val="00AA73C3"/>
    <w:rsid w:val="00AA756E"/>
    <w:rsid w:val="00AA75F7"/>
    <w:rsid w:val="00AA76F1"/>
    <w:rsid w:val="00AA7713"/>
    <w:rsid w:val="00AA78B4"/>
    <w:rsid w:val="00AA7B4B"/>
    <w:rsid w:val="00AA7DB5"/>
    <w:rsid w:val="00AA7DEE"/>
    <w:rsid w:val="00AA7E3A"/>
    <w:rsid w:val="00AA7E80"/>
    <w:rsid w:val="00AB0170"/>
    <w:rsid w:val="00AB01D7"/>
    <w:rsid w:val="00AB067C"/>
    <w:rsid w:val="00AB073E"/>
    <w:rsid w:val="00AB0950"/>
    <w:rsid w:val="00AB0989"/>
    <w:rsid w:val="00AB0AAB"/>
    <w:rsid w:val="00AB0AC4"/>
    <w:rsid w:val="00AB0F6C"/>
    <w:rsid w:val="00AB1000"/>
    <w:rsid w:val="00AB105A"/>
    <w:rsid w:val="00AB1073"/>
    <w:rsid w:val="00AB13AF"/>
    <w:rsid w:val="00AB14AE"/>
    <w:rsid w:val="00AB14D7"/>
    <w:rsid w:val="00AB164D"/>
    <w:rsid w:val="00AB16B0"/>
    <w:rsid w:val="00AB1A13"/>
    <w:rsid w:val="00AB1D66"/>
    <w:rsid w:val="00AB240C"/>
    <w:rsid w:val="00AB24C5"/>
    <w:rsid w:val="00AB25BF"/>
    <w:rsid w:val="00AB26C5"/>
    <w:rsid w:val="00AB29E8"/>
    <w:rsid w:val="00AB2C61"/>
    <w:rsid w:val="00AB2D65"/>
    <w:rsid w:val="00AB2E87"/>
    <w:rsid w:val="00AB2FA5"/>
    <w:rsid w:val="00AB3173"/>
    <w:rsid w:val="00AB3194"/>
    <w:rsid w:val="00AB31BC"/>
    <w:rsid w:val="00AB36C6"/>
    <w:rsid w:val="00AB3C6E"/>
    <w:rsid w:val="00AB3D7C"/>
    <w:rsid w:val="00AB3E40"/>
    <w:rsid w:val="00AB3F4E"/>
    <w:rsid w:val="00AB3FBA"/>
    <w:rsid w:val="00AB424B"/>
    <w:rsid w:val="00AB42EA"/>
    <w:rsid w:val="00AB43CF"/>
    <w:rsid w:val="00AB4567"/>
    <w:rsid w:val="00AB458A"/>
    <w:rsid w:val="00AB47DC"/>
    <w:rsid w:val="00AB4ABF"/>
    <w:rsid w:val="00AB4E79"/>
    <w:rsid w:val="00AB4E9F"/>
    <w:rsid w:val="00AB506E"/>
    <w:rsid w:val="00AB5493"/>
    <w:rsid w:val="00AB54D6"/>
    <w:rsid w:val="00AB550E"/>
    <w:rsid w:val="00AB5666"/>
    <w:rsid w:val="00AB56BE"/>
    <w:rsid w:val="00AB5853"/>
    <w:rsid w:val="00AB5B9D"/>
    <w:rsid w:val="00AB5BD7"/>
    <w:rsid w:val="00AB5CDF"/>
    <w:rsid w:val="00AB5E1F"/>
    <w:rsid w:val="00AB60E2"/>
    <w:rsid w:val="00AB618E"/>
    <w:rsid w:val="00AB63B3"/>
    <w:rsid w:val="00AB66F7"/>
    <w:rsid w:val="00AB6B3F"/>
    <w:rsid w:val="00AB6C69"/>
    <w:rsid w:val="00AB6C9F"/>
    <w:rsid w:val="00AB6D35"/>
    <w:rsid w:val="00AB6D65"/>
    <w:rsid w:val="00AB6E87"/>
    <w:rsid w:val="00AB6FFE"/>
    <w:rsid w:val="00AB748B"/>
    <w:rsid w:val="00AB7634"/>
    <w:rsid w:val="00AB789D"/>
    <w:rsid w:val="00AB7A2F"/>
    <w:rsid w:val="00AB7DA4"/>
    <w:rsid w:val="00AC003D"/>
    <w:rsid w:val="00AC00C4"/>
    <w:rsid w:val="00AC00DF"/>
    <w:rsid w:val="00AC0529"/>
    <w:rsid w:val="00AC079E"/>
    <w:rsid w:val="00AC07C5"/>
    <w:rsid w:val="00AC07DD"/>
    <w:rsid w:val="00AC0901"/>
    <w:rsid w:val="00AC098A"/>
    <w:rsid w:val="00AC0A1D"/>
    <w:rsid w:val="00AC0B0B"/>
    <w:rsid w:val="00AC0CE2"/>
    <w:rsid w:val="00AC0EFC"/>
    <w:rsid w:val="00AC1052"/>
    <w:rsid w:val="00AC126F"/>
    <w:rsid w:val="00AC14A7"/>
    <w:rsid w:val="00AC1736"/>
    <w:rsid w:val="00AC17C8"/>
    <w:rsid w:val="00AC1855"/>
    <w:rsid w:val="00AC190C"/>
    <w:rsid w:val="00AC1B8A"/>
    <w:rsid w:val="00AC1C55"/>
    <w:rsid w:val="00AC1D2B"/>
    <w:rsid w:val="00AC1E98"/>
    <w:rsid w:val="00AC210F"/>
    <w:rsid w:val="00AC2245"/>
    <w:rsid w:val="00AC2700"/>
    <w:rsid w:val="00AC27FF"/>
    <w:rsid w:val="00AC2A31"/>
    <w:rsid w:val="00AC2AD1"/>
    <w:rsid w:val="00AC2BC5"/>
    <w:rsid w:val="00AC2BEA"/>
    <w:rsid w:val="00AC2E5A"/>
    <w:rsid w:val="00AC2F92"/>
    <w:rsid w:val="00AC3010"/>
    <w:rsid w:val="00AC314D"/>
    <w:rsid w:val="00AC315E"/>
    <w:rsid w:val="00AC319E"/>
    <w:rsid w:val="00AC328F"/>
    <w:rsid w:val="00AC3592"/>
    <w:rsid w:val="00AC35FD"/>
    <w:rsid w:val="00AC3685"/>
    <w:rsid w:val="00AC379D"/>
    <w:rsid w:val="00AC3B80"/>
    <w:rsid w:val="00AC3D80"/>
    <w:rsid w:val="00AC3F70"/>
    <w:rsid w:val="00AC42ED"/>
    <w:rsid w:val="00AC446F"/>
    <w:rsid w:val="00AC44EC"/>
    <w:rsid w:val="00AC4659"/>
    <w:rsid w:val="00AC48B8"/>
    <w:rsid w:val="00AC48FC"/>
    <w:rsid w:val="00AC4AA2"/>
    <w:rsid w:val="00AC4AD2"/>
    <w:rsid w:val="00AC4BB9"/>
    <w:rsid w:val="00AC4C6F"/>
    <w:rsid w:val="00AC4CC2"/>
    <w:rsid w:val="00AC4D3F"/>
    <w:rsid w:val="00AC4F30"/>
    <w:rsid w:val="00AC507F"/>
    <w:rsid w:val="00AC5B1B"/>
    <w:rsid w:val="00AC5C42"/>
    <w:rsid w:val="00AC5D5A"/>
    <w:rsid w:val="00AC5D6E"/>
    <w:rsid w:val="00AC5E72"/>
    <w:rsid w:val="00AC624F"/>
    <w:rsid w:val="00AC63D5"/>
    <w:rsid w:val="00AC679A"/>
    <w:rsid w:val="00AC6BCD"/>
    <w:rsid w:val="00AC6C7E"/>
    <w:rsid w:val="00AC6F02"/>
    <w:rsid w:val="00AC6F7A"/>
    <w:rsid w:val="00AC71D8"/>
    <w:rsid w:val="00AC7665"/>
    <w:rsid w:val="00AC7812"/>
    <w:rsid w:val="00AC79CC"/>
    <w:rsid w:val="00AC7CA2"/>
    <w:rsid w:val="00AC7D5E"/>
    <w:rsid w:val="00AC7D80"/>
    <w:rsid w:val="00AC7D89"/>
    <w:rsid w:val="00AC7E19"/>
    <w:rsid w:val="00AC7F97"/>
    <w:rsid w:val="00AD0306"/>
    <w:rsid w:val="00AD0326"/>
    <w:rsid w:val="00AD05B1"/>
    <w:rsid w:val="00AD06BC"/>
    <w:rsid w:val="00AD09B3"/>
    <w:rsid w:val="00AD0A92"/>
    <w:rsid w:val="00AD0CF7"/>
    <w:rsid w:val="00AD119F"/>
    <w:rsid w:val="00AD129A"/>
    <w:rsid w:val="00AD1713"/>
    <w:rsid w:val="00AD17AB"/>
    <w:rsid w:val="00AD180A"/>
    <w:rsid w:val="00AD1AA1"/>
    <w:rsid w:val="00AD1C47"/>
    <w:rsid w:val="00AD21A1"/>
    <w:rsid w:val="00AD222C"/>
    <w:rsid w:val="00AD2294"/>
    <w:rsid w:val="00AD24B4"/>
    <w:rsid w:val="00AD2AC9"/>
    <w:rsid w:val="00AD2AFD"/>
    <w:rsid w:val="00AD30A0"/>
    <w:rsid w:val="00AD3349"/>
    <w:rsid w:val="00AD33CC"/>
    <w:rsid w:val="00AD34F4"/>
    <w:rsid w:val="00AD353F"/>
    <w:rsid w:val="00AD386C"/>
    <w:rsid w:val="00AD3F5E"/>
    <w:rsid w:val="00AD3FC6"/>
    <w:rsid w:val="00AD40CB"/>
    <w:rsid w:val="00AD426B"/>
    <w:rsid w:val="00AD4375"/>
    <w:rsid w:val="00AD46C5"/>
    <w:rsid w:val="00AD47E6"/>
    <w:rsid w:val="00AD494E"/>
    <w:rsid w:val="00AD4995"/>
    <w:rsid w:val="00AD4BE5"/>
    <w:rsid w:val="00AD4ED4"/>
    <w:rsid w:val="00AD50AD"/>
    <w:rsid w:val="00AD513F"/>
    <w:rsid w:val="00AD5271"/>
    <w:rsid w:val="00AD5384"/>
    <w:rsid w:val="00AD5698"/>
    <w:rsid w:val="00AD56B2"/>
    <w:rsid w:val="00AD56D7"/>
    <w:rsid w:val="00AD5A30"/>
    <w:rsid w:val="00AD5AD1"/>
    <w:rsid w:val="00AD5EEC"/>
    <w:rsid w:val="00AD5F24"/>
    <w:rsid w:val="00AD5FE2"/>
    <w:rsid w:val="00AD6131"/>
    <w:rsid w:val="00AD6488"/>
    <w:rsid w:val="00AD64C9"/>
    <w:rsid w:val="00AD6597"/>
    <w:rsid w:val="00AD66BE"/>
    <w:rsid w:val="00AD675E"/>
    <w:rsid w:val="00AD681E"/>
    <w:rsid w:val="00AD6AD3"/>
    <w:rsid w:val="00AD6B0B"/>
    <w:rsid w:val="00AD6D52"/>
    <w:rsid w:val="00AD6E3A"/>
    <w:rsid w:val="00AD6E42"/>
    <w:rsid w:val="00AD6FA2"/>
    <w:rsid w:val="00AD722A"/>
    <w:rsid w:val="00AD7286"/>
    <w:rsid w:val="00AD7362"/>
    <w:rsid w:val="00AD76D0"/>
    <w:rsid w:val="00AD7912"/>
    <w:rsid w:val="00AD7D7E"/>
    <w:rsid w:val="00AD7F4A"/>
    <w:rsid w:val="00AD7F70"/>
    <w:rsid w:val="00AD7FE9"/>
    <w:rsid w:val="00AE016D"/>
    <w:rsid w:val="00AE0356"/>
    <w:rsid w:val="00AE04BC"/>
    <w:rsid w:val="00AE0961"/>
    <w:rsid w:val="00AE09FB"/>
    <w:rsid w:val="00AE0A2D"/>
    <w:rsid w:val="00AE0B90"/>
    <w:rsid w:val="00AE12F6"/>
    <w:rsid w:val="00AE1529"/>
    <w:rsid w:val="00AE190D"/>
    <w:rsid w:val="00AE19D9"/>
    <w:rsid w:val="00AE1A70"/>
    <w:rsid w:val="00AE1B01"/>
    <w:rsid w:val="00AE20BD"/>
    <w:rsid w:val="00AE2379"/>
    <w:rsid w:val="00AE2453"/>
    <w:rsid w:val="00AE24A2"/>
    <w:rsid w:val="00AE278E"/>
    <w:rsid w:val="00AE28E4"/>
    <w:rsid w:val="00AE2AF7"/>
    <w:rsid w:val="00AE2B5B"/>
    <w:rsid w:val="00AE2C50"/>
    <w:rsid w:val="00AE2F5D"/>
    <w:rsid w:val="00AE3003"/>
    <w:rsid w:val="00AE309D"/>
    <w:rsid w:val="00AE313D"/>
    <w:rsid w:val="00AE3455"/>
    <w:rsid w:val="00AE349D"/>
    <w:rsid w:val="00AE3739"/>
    <w:rsid w:val="00AE3A1E"/>
    <w:rsid w:val="00AE3AA3"/>
    <w:rsid w:val="00AE3D37"/>
    <w:rsid w:val="00AE3F03"/>
    <w:rsid w:val="00AE42EF"/>
    <w:rsid w:val="00AE4395"/>
    <w:rsid w:val="00AE44E0"/>
    <w:rsid w:val="00AE44E1"/>
    <w:rsid w:val="00AE450F"/>
    <w:rsid w:val="00AE45BF"/>
    <w:rsid w:val="00AE4673"/>
    <w:rsid w:val="00AE4834"/>
    <w:rsid w:val="00AE4AC3"/>
    <w:rsid w:val="00AE4D13"/>
    <w:rsid w:val="00AE4DE1"/>
    <w:rsid w:val="00AE5108"/>
    <w:rsid w:val="00AE572C"/>
    <w:rsid w:val="00AE578C"/>
    <w:rsid w:val="00AE5F32"/>
    <w:rsid w:val="00AE5F4E"/>
    <w:rsid w:val="00AE6034"/>
    <w:rsid w:val="00AE6063"/>
    <w:rsid w:val="00AE613B"/>
    <w:rsid w:val="00AE6281"/>
    <w:rsid w:val="00AE656B"/>
    <w:rsid w:val="00AE666C"/>
    <w:rsid w:val="00AE6898"/>
    <w:rsid w:val="00AE68F7"/>
    <w:rsid w:val="00AE69A7"/>
    <w:rsid w:val="00AE69E3"/>
    <w:rsid w:val="00AE6C1E"/>
    <w:rsid w:val="00AE6CD0"/>
    <w:rsid w:val="00AE734F"/>
    <w:rsid w:val="00AE7374"/>
    <w:rsid w:val="00AE7661"/>
    <w:rsid w:val="00AE7766"/>
    <w:rsid w:val="00AE798B"/>
    <w:rsid w:val="00AE7B67"/>
    <w:rsid w:val="00AE7BD2"/>
    <w:rsid w:val="00AE7CA3"/>
    <w:rsid w:val="00AE7F77"/>
    <w:rsid w:val="00AF01F7"/>
    <w:rsid w:val="00AF0298"/>
    <w:rsid w:val="00AF0308"/>
    <w:rsid w:val="00AF03FA"/>
    <w:rsid w:val="00AF0626"/>
    <w:rsid w:val="00AF0642"/>
    <w:rsid w:val="00AF067A"/>
    <w:rsid w:val="00AF07B2"/>
    <w:rsid w:val="00AF0A9B"/>
    <w:rsid w:val="00AF0D96"/>
    <w:rsid w:val="00AF109E"/>
    <w:rsid w:val="00AF12C6"/>
    <w:rsid w:val="00AF1302"/>
    <w:rsid w:val="00AF1868"/>
    <w:rsid w:val="00AF18AB"/>
    <w:rsid w:val="00AF1A2D"/>
    <w:rsid w:val="00AF1F7E"/>
    <w:rsid w:val="00AF2620"/>
    <w:rsid w:val="00AF2656"/>
    <w:rsid w:val="00AF27BC"/>
    <w:rsid w:val="00AF294A"/>
    <w:rsid w:val="00AF2C0B"/>
    <w:rsid w:val="00AF2DA7"/>
    <w:rsid w:val="00AF2DBC"/>
    <w:rsid w:val="00AF2FCC"/>
    <w:rsid w:val="00AF300E"/>
    <w:rsid w:val="00AF305B"/>
    <w:rsid w:val="00AF3526"/>
    <w:rsid w:val="00AF3824"/>
    <w:rsid w:val="00AF3AD1"/>
    <w:rsid w:val="00AF3C2D"/>
    <w:rsid w:val="00AF3D60"/>
    <w:rsid w:val="00AF3DFE"/>
    <w:rsid w:val="00AF3E8F"/>
    <w:rsid w:val="00AF4019"/>
    <w:rsid w:val="00AF4170"/>
    <w:rsid w:val="00AF47EB"/>
    <w:rsid w:val="00AF4A87"/>
    <w:rsid w:val="00AF4AAC"/>
    <w:rsid w:val="00AF4DBF"/>
    <w:rsid w:val="00AF4FD5"/>
    <w:rsid w:val="00AF503C"/>
    <w:rsid w:val="00AF519B"/>
    <w:rsid w:val="00AF5236"/>
    <w:rsid w:val="00AF55ED"/>
    <w:rsid w:val="00AF5650"/>
    <w:rsid w:val="00AF56EF"/>
    <w:rsid w:val="00AF57A9"/>
    <w:rsid w:val="00AF57E0"/>
    <w:rsid w:val="00AF5A7E"/>
    <w:rsid w:val="00AF5ACD"/>
    <w:rsid w:val="00AF607D"/>
    <w:rsid w:val="00AF6110"/>
    <w:rsid w:val="00AF6200"/>
    <w:rsid w:val="00AF6226"/>
    <w:rsid w:val="00AF63E9"/>
    <w:rsid w:val="00AF6425"/>
    <w:rsid w:val="00AF646E"/>
    <w:rsid w:val="00AF64C1"/>
    <w:rsid w:val="00AF65A6"/>
    <w:rsid w:val="00AF685D"/>
    <w:rsid w:val="00AF6AC6"/>
    <w:rsid w:val="00AF6D5F"/>
    <w:rsid w:val="00AF7095"/>
    <w:rsid w:val="00AF70D8"/>
    <w:rsid w:val="00AF719C"/>
    <w:rsid w:val="00AF71C9"/>
    <w:rsid w:val="00AF72E9"/>
    <w:rsid w:val="00AF73D4"/>
    <w:rsid w:val="00AF7A13"/>
    <w:rsid w:val="00AF7D99"/>
    <w:rsid w:val="00AF7E82"/>
    <w:rsid w:val="00B00014"/>
    <w:rsid w:val="00B000A2"/>
    <w:rsid w:val="00B00525"/>
    <w:rsid w:val="00B005CC"/>
    <w:rsid w:val="00B00611"/>
    <w:rsid w:val="00B00902"/>
    <w:rsid w:val="00B01067"/>
    <w:rsid w:val="00B011E3"/>
    <w:rsid w:val="00B013E3"/>
    <w:rsid w:val="00B01552"/>
    <w:rsid w:val="00B01915"/>
    <w:rsid w:val="00B01A0B"/>
    <w:rsid w:val="00B01C4E"/>
    <w:rsid w:val="00B01F1F"/>
    <w:rsid w:val="00B02141"/>
    <w:rsid w:val="00B02398"/>
    <w:rsid w:val="00B02845"/>
    <w:rsid w:val="00B02969"/>
    <w:rsid w:val="00B02AC5"/>
    <w:rsid w:val="00B02B88"/>
    <w:rsid w:val="00B02DD8"/>
    <w:rsid w:val="00B02ED2"/>
    <w:rsid w:val="00B03037"/>
    <w:rsid w:val="00B03193"/>
    <w:rsid w:val="00B0334E"/>
    <w:rsid w:val="00B03484"/>
    <w:rsid w:val="00B03719"/>
    <w:rsid w:val="00B0391B"/>
    <w:rsid w:val="00B03A5A"/>
    <w:rsid w:val="00B03A82"/>
    <w:rsid w:val="00B03C5A"/>
    <w:rsid w:val="00B03CED"/>
    <w:rsid w:val="00B04354"/>
    <w:rsid w:val="00B0453C"/>
    <w:rsid w:val="00B0455C"/>
    <w:rsid w:val="00B0461C"/>
    <w:rsid w:val="00B04663"/>
    <w:rsid w:val="00B048DB"/>
    <w:rsid w:val="00B04919"/>
    <w:rsid w:val="00B049AD"/>
    <w:rsid w:val="00B049C5"/>
    <w:rsid w:val="00B04AB7"/>
    <w:rsid w:val="00B04BAA"/>
    <w:rsid w:val="00B04FD7"/>
    <w:rsid w:val="00B050F4"/>
    <w:rsid w:val="00B052FB"/>
    <w:rsid w:val="00B05316"/>
    <w:rsid w:val="00B0564A"/>
    <w:rsid w:val="00B05686"/>
    <w:rsid w:val="00B05B9D"/>
    <w:rsid w:val="00B05BCC"/>
    <w:rsid w:val="00B06224"/>
    <w:rsid w:val="00B065B9"/>
    <w:rsid w:val="00B06673"/>
    <w:rsid w:val="00B067BF"/>
    <w:rsid w:val="00B0684A"/>
    <w:rsid w:val="00B06B7E"/>
    <w:rsid w:val="00B06BA4"/>
    <w:rsid w:val="00B06BDC"/>
    <w:rsid w:val="00B06C9E"/>
    <w:rsid w:val="00B073BB"/>
    <w:rsid w:val="00B074B8"/>
    <w:rsid w:val="00B0770C"/>
    <w:rsid w:val="00B07A3D"/>
    <w:rsid w:val="00B07D14"/>
    <w:rsid w:val="00B07DB8"/>
    <w:rsid w:val="00B07DFF"/>
    <w:rsid w:val="00B10118"/>
    <w:rsid w:val="00B101C7"/>
    <w:rsid w:val="00B101D9"/>
    <w:rsid w:val="00B101E6"/>
    <w:rsid w:val="00B101F3"/>
    <w:rsid w:val="00B10367"/>
    <w:rsid w:val="00B10711"/>
    <w:rsid w:val="00B10737"/>
    <w:rsid w:val="00B1093A"/>
    <w:rsid w:val="00B10BEF"/>
    <w:rsid w:val="00B10D0C"/>
    <w:rsid w:val="00B10D51"/>
    <w:rsid w:val="00B10D6B"/>
    <w:rsid w:val="00B1111A"/>
    <w:rsid w:val="00B11186"/>
    <w:rsid w:val="00B111D0"/>
    <w:rsid w:val="00B112E2"/>
    <w:rsid w:val="00B11706"/>
    <w:rsid w:val="00B118A9"/>
    <w:rsid w:val="00B11B7E"/>
    <w:rsid w:val="00B11BAA"/>
    <w:rsid w:val="00B11BCB"/>
    <w:rsid w:val="00B11BE4"/>
    <w:rsid w:val="00B11D09"/>
    <w:rsid w:val="00B11DA2"/>
    <w:rsid w:val="00B11E11"/>
    <w:rsid w:val="00B11E5A"/>
    <w:rsid w:val="00B11EE4"/>
    <w:rsid w:val="00B122EE"/>
    <w:rsid w:val="00B1232A"/>
    <w:rsid w:val="00B1232B"/>
    <w:rsid w:val="00B12B0B"/>
    <w:rsid w:val="00B12B89"/>
    <w:rsid w:val="00B12E84"/>
    <w:rsid w:val="00B13013"/>
    <w:rsid w:val="00B1305D"/>
    <w:rsid w:val="00B130FC"/>
    <w:rsid w:val="00B1325A"/>
    <w:rsid w:val="00B13302"/>
    <w:rsid w:val="00B1361C"/>
    <w:rsid w:val="00B1372B"/>
    <w:rsid w:val="00B13C94"/>
    <w:rsid w:val="00B13DCB"/>
    <w:rsid w:val="00B13E31"/>
    <w:rsid w:val="00B13FB4"/>
    <w:rsid w:val="00B148B3"/>
    <w:rsid w:val="00B14BB1"/>
    <w:rsid w:val="00B15134"/>
    <w:rsid w:val="00B154F0"/>
    <w:rsid w:val="00B155D1"/>
    <w:rsid w:val="00B15607"/>
    <w:rsid w:val="00B157A5"/>
    <w:rsid w:val="00B157B6"/>
    <w:rsid w:val="00B15AC2"/>
    <w:rsid w:val="00B15B1B"/>
    <w:rsid w:val="00B15BA3"/>
    <w:rsid w:val="00B15BAF"/>
    <w:rsid w:val="00B15DFC"/>
    <w:rsid w:val="00B15EBB"/>
    <w:rsid w:val="00B15ED6"/>
    <w:rsid w:val="00B160CA"/>
    <w:rsid w:val="00B16126"/>
    <w:rsid w:val="00B162C1"/>
    <w:rsid w:val="00B16355"/>
    <w:rsid w:val="00B16420"/>
    <w:rsid w:val="00B164E0"/>
    <w:rsid w:val="00B1663C"/>
    <w:rsid w:val="00B167CA"/>
    <w:rsid w:val="00B16BCB"/>
    <w:rsid w:val="00B16C61"/>
    <w:rsid w:val="00B16D7F"/>
    <w:rsid w:val="00B16F6B"/>
    <w:rsid w:val="00B1713F"/>
    <w:rsid w:val="00B171B0"/>
    <w:rsid w:val="00B17A22"/>
    <w:rsid w:val="00B17D28"/>
    <w:rsid w:val="00B17EC5"/>
    <w:rsid w:val="00B17EF7"/>
    <w:rsid w:val="00B17FBC"/>
    <w:rsid w:val="00B200B6"/>
    <w:rsid w:val="00B20726"/>
    <w:rsid w:val="00B20781"/>
    <w:rsid w:val="00B20C13"/>
    <w:rsid w:val="00B20CCB"/>
    <w:rsid w:val="00B20EF6"/>
    <w:rsid w:val="00B20FDA"/>
    <w:rsid w:val="00B21357"/>
    <w:rsid w:val="00B22173"/>
    <w:rsid w:val="00B221B5"/>
    <w:rsid w:val="00B222BC"/>
    <w:rsid w:val="00B2234B"/>
    <w:rsid w:val="00B223EF"/>
    <w:rsid w:val="00B2283A"/>
    <w:rsid w:val="00B2324E"/>
    <w:rsid w:val="00B23320"/>
    <w:rsid w:val="00B23584"/>
    <w:rsid w:val="00B238E4"/>
    <w:rsid w:val="00B23A5B"/>
    <w:rsid w:val="00B23A6B"/>
    <w:rsid w:val="00B23B9C"/>
    <w:rsid w:val="00B23C92"/>
    <w:rsid w:val="00B23D74"/>
    <w:rsid w:val="00B23DDF"/>
    <w:rsid w:val="00B243B0"/>
    <w:rsid w:val="00B2462E"/>
    <w:rsid w:val="00B24631"/>
    <w:rsid w:val="00B24843"/>
    <w:rsid w:val="00B2484E"/>
    <w:rsid w:val="00B249E4"/>
    <w:rsid w:val="00B249FC"/>
    <w:rsid w:val="00B24CE9"/>
    <w:rsid w:val="00B25015"/>
    <w:rsid w:val="00B25147"/>
    <w:rsid w:val="00B254B8"/>
    <w:rsid w:val="00B2564E"/>
    <w:rsid w:val="00B259DE"/>
    <w:rsid w:val="00B25C8C"/>
    <w:rsid w:val="00B260E6"/>
    <w:rsid w:val="00B261A5"/>
    <w:rsid w:val="00B26524"/>
    <w:rsid w:val="00B268A9"/>
    <w:rsid w:val="00B26EA8"/>
    <w:rsid w:val="00B26EB8"/>
    <w:rsid w:val="00B2718A"/>
    <w:rsid w:val="00B27212"/>
    <w:rsid w:val="00B27239"/>
    <w:rsid w:val="00B272B1"/>
    <w:rsid w:val="00B2750C"/>
    <w:rsid w:val="00B27740"/>
    <w:rsid w:val="00B27975"/>
    <w:rsid w:val="00B27F4A"/>
    <w:rsid w:val="00B27FC2"/>
    <w:rsid w:val="00B27FDB"/>
    <w:rsid w:val="00B3014D"/>
    <w:rsid w:val="00B30983"/>
    <w:rsid w:val="00B30ADE"/>
    <w:rsid w:val="00B30D78"/>
    <w:rsid w:val="00B30F70"/>
    <w:rsid w:val="00B31035"/>
    <w:rsid w:val="00B31215"/>
    <w:rsid w:val="00B312AA"/>
    <w:rsid w:val="00B31356"/>
    <w:rsid w:val="00B31552"/>
    <w:rsid w:val="00B317E7"/>
    <w:rsid w:val="00B318FC"/>
    <w:rsid w:val="00B31A96"/>
    <w:rsid w:val="00B31C0F"/>
    <w:rsid w:val="00B31E66"/>
    <w:rsid w:val="00B32315"/>
    <w:rsid w:val="00B32638"/>
    <w:rsid w:val="00B328AA"/>
    <w:rsid w:val="00B329EC"/>
    <w:rsid w:val="00B32B64"/>
    <w:rsid w:val="00B32E90"/>
    <w:rsid w:val="00B32FB1"/>
    <w:rsid w:val="00B338FB"/>
    <w:rsid w:val="00B33A0F"/>
    <w:rsid w:val="00B33A57"/>
    <w:rsid w:val="00B33B77"/>
    <w:rsid w:val="00B34083"/>
    <w:rsid w:val="00B34226"/>
    <w:rsid w:val="00B34744"/>
    <w:rsid w:val="00B34BD6"/>
    <w:rsid w:val="00B34C57"/>
    <w:rsid w:val="00B34F90"/>
    <w:rsid w:val="00B34FFF"/>
    <w:rsid w:val="00B35056"/>
    <w:rsid w:val="00B35115"/>
    <w:rsid w:val="00B3514C"/>
    <w:rsid w:val="00B3521C"/>
    <w:rsid w:val="00B35392"/>
    <w:rsid w:val="00B35511"/>
    <w:rsid w:val="00B35515"/>
    <w:rsid w:val="00B3559B"/>
    <w:rsid w:val="00B35603"/>
    <w:rsid w:val="00B357EB"/>
    <w:rsid w:val="00B35BC4"/>
    <w:rsid w:val="00B36544"/>
    <w:rsid w:val="00B36704"/>
    <w:rsid w:val="00B36744"/>
    <w:rsid w:val="00B3678D"/>
    <w:rsid w:val="00B368AC"/>
    <w:rsid w:val="00B3693B"/>
    <w:rsid w:val="00B36C36"/>
    <w:rsid w:val="00B36E37"/>
    <w:rsid w:val="00B36F34"/>
    <w:rsid w:val="00B37079"/>
    <w:rsid w:val="00B37514"/>
    <w:rsid w:val="00B376FC"/>
    <w:rsid w:val="00B37728"/>
    <w:rsid w:val="00B37770"/>
    <w:rsid w:val="00B377AC"/>
    <w:rsid w:val="00B37935"/>
    <w:rsid w:val="00B37CB4"/>
    <w:rsid w:val="00B37E37"/>
    <w:rsid w:val="00B37E58"/>
    <w:rsid w:val="00B37E88"/>
    <w:rsid w:val="00B400DD"/>
    <w:rsid w:val="00B4020A"/>
    <w:rsid w:val="00B404C4"/>
    <w:rsid w:val="00B40514"/>
    <w:rsid w:val="00B40777"/>
    <w:rsid w:val="00B408CF"/>
    <w:rsid w:val="00B40949"/>
    <w:rsid w:val="00B4096C"/>
    <w:rsid w:val="00B40AD7"/>
    <w:rsid w:val="00B40BEA"/>
    <w:rsid w:val="00B40E3C"/>
    <w:rsid w:val="00B41288"/>
    <w:rsid w:val="00B413DD"/>
    <w:rsid w:val="00B41501"/>
    <w:rsid w:val="00B41901"/>
    <w:rsid w:val="00B41AF4"/>
    <w:rsid w:val="00B41B52"/>
    <w:rsid w:val="00B41C3F"/>
    <w:rsid w:val="00B41D5E"/>
    <w:rsid w:val="00B41E6B"/>
    <w:rsid w:val="00B42683"/>
    <w:rsid w:val="00B4291E"/>
    <w:rsid w:val="00B429B8"/>
    <w:rsid w:val="00B42ADE"/>
    <w:rsid w:val="00B42DCB"/>
    <w:rsid w:val="00B42DF8"/>
    <w:rsid w:val="00B42EA7"/>
    <w:rsid w:val="00B42F07"/>
    <w:rsid w:val="00B432C6"/>
    <w:rsid w:val="00B4338B"/>
    <w:rsid w:val="00B435E3"/>
    <w:rsid w:val="00B43675"/>
    <w:rsid w:val="00B43827"/>
    <w:rsid w:val="00B43A2D"/>
    <w:rsid w:val="00B43C7F"/>
    <w:rsid w:val="00B43E60"/>
    <w:rsid w:val="00B43EB5"/>
    <w:rsid w:val="00B43EEA"/>
    <w:rsid w:val="00B440C8"/>
    <w:rsid w:val="00B44205"/>
    <w:rsid w:val="00B444AF"/>
    <w:rsid w:val="00B447CD"/>
    <w:rsid w:val="00B449E9"/>
    <w:rsid w:val="00B44C94"/>
    <w:rsid w:val="00B44E68"/>
    <w:rsid w:val="00B44F50"/>
    <w:rsid w:val="00B44F9C"/>
    <w:rsid w:val="00B450AB"/>
    <w:rsid w:val="00B45219"/>
    <w:rsid w:val="00B4527E"/>
    <w:rsid w:val="00B452DE"/>
    <w:rsid w:val="00B45373"/>
    <w:rsid w:val="00B4541C"/>
    <w:rsid w:val="00B454EF"/>
    <w:rsid w:val="00B45702"/>
    <w:rsid w:val="00B458E7"/>
    <w:rsid w:val="00B459B7"/>
    <w:rsid w:val="00B45A00"/>
    <w:rsid w:val="00B45C64"/>
    <w:rsid w:val="00B45DB8"/>
    <w:rsid w:val="00B45FED"/>
    <w:rsid w:val="00B46207"/>
    <w:rsid w:val="00B4637A"/>
    <w:rsid w:val="00B4652A"/>
    <w:rsid w:val="00B46588"/>
    <w:rsid w:val="00B4664F"/>
    <w:rsid w:val="00B466F6"/>
    <w:rsid w:val="00B4678F"/>
    <w:rsid w:val="00B46A32"/>
    <w:rsid w:val="00B46B29"/>
    <w:rsid w:val="00B46D6E"/>
    <w:rsid w:val="00B46EF4"/>
    <w:rsid w:val="00B46FE3"/>
    <w:rsid w:val="00B47298"/>
    <w:rsid w:val="00B474AF"/>
    <w:rsid w:val="00B47577"/>
    <w:rsid w:val="00B476B0"/>
    <w:rsid w:val="00B476E0"/>
    <w:rsid w:val="00B47896"/>
    <w:rsid w:val="00B47954"/>
    <w:rsid w:val="00B47AD4"/>
    <w:rsid w:val="00B47BF7"/>
    <w:rsid w:val="00B47C01"/>
    <w:rsid w:val="00B50559"/>
    <w:rsid w:val="00B50765"/>
    <w:rsid w:val="00B507B6"/>
    <w:rsid w:val="00B50934"/>
    <w:rsid w:val="00B50A40"/>
    <w:rsid w:val="00B50A5E"/>
    <w:rsid w:val="00B50BF6"/>
    <w:rsid w:val="00B50E9E"/>
    <w:rsid w:val="00B51177"/>
    <w:rsid w:val="00B511B3"/>
    <w:rsid w:val="00B511BF"/>
    <w:rsid w:val="00B51449"/>
    <w:rsid w:val="00B516F5"/>
    <w:rsid w:val="00B51B18"/>
    <w:rsid w:val="00B51D59"/>
    <w:rsid w:val="00B51E1A"/>
    <w:rsid w:val="00B520C5"/>
    <w:rsid w:val="00B5230B"/>
    <w:rsid w:val="00B5243D"/>
    <w:rsid w:val="00B52495"/>
    <w:rsid w:val="00B526D9"/>
    <w:rsid w:val="00B52706"/>
    <w:rsid w:val="00B52752"/>
    <w:rsid w:val="00B527CC"/>
    <w:rsid w:val="00B528B1"/>
    <w:rsid w:val="00B528DF"/>
    <w:rsid w:val="00B529FF"/>
    <w:rsid w:val="00B52AAB"/>
    <w:rsid w:val="00B52ABC"/>
    <w:rsid w:val="00B52BE4"/>
    <w:rsid w:val="00B52C68"/>
    <w:rsid w:val="00B52E18"/>
    <w:rsid w:val="00B5307E"/>
    <w:rsid w:val="00B53149"/>
    <w:rsid w:val="00B53187"/>
    <w:rsid w:val="00B5352E"/>
    <w:rsid w:val="00B53547"/>
    <w:rsid w:val="00B53597"/>
    <w:rsid w:val="00B5374C"/>
    <w:rsid w:val="00B53784"/>
    <w:rsid w:val="00B537EF"/>
    <w:rsid w:val="00B539BA"/>
    <w:rsid w:val="00B53C0D"/>
    <w:rsid w:val="00B53FC8"/>
    <w:rsid w:val="00B54690"/>
    <w:rsid w:val="00B5478C"/>
    <w:rsid w:val="00B5494B"/>
    <w:rsid w:val="00B54A2D"/>
    <w:rsid w:val="00B54A4E"/>
    <w:rsid w:val="00B54C75"/>
    <w:rsid w:val="00B54F9B"/>
    <w:rsid w:val="00B550D8"/>
    <w:rsid w:val="00B55114"/>
    <w:rsid w:val="00B5524F"/>
    <w:rsid w:val="00B55322"/>
    <w:rsid w:val="00B55347"/>
    <w:rsid w:val="00B554F5"/>
    <w:rsid w:val="00B55A8B"/>
    <w:rsid w:val="00B55BA9"/>
    <w:rsid w:val="00B55CD5"/>
    <w:rsid w:val="00B55D3E"/>
    <w:rsid w:val="00B56236"/>
    <w:rsid w:val="00B56F38"/>
    <w:rsid w:val="00B5711C"/>
    <w:rsid w:val="00B5723E"/>
    <w:rsid w:val="00B575CB"/>
    <w:rsid w:val="00B57642"/>
    <w:rsid w:val="00B5772C"/>
    <w:rsid w:val="00B5791A"/>
    <w:rsid w:val="00B57921"/>
    <w:rsid w:val="00B57938"/>
    <w:rsid w:val="00B57B8D"/>
    <w:rsid w:val="00B57FE8"/>
    <w:rsid w:val="00B60122"/>
    <w:rsid w:val="00B60999"/>
    <w:rsid w:val="00B60BF9"/>
    <w:rsid w:val="00B610F4"/>
    <w:rsid w:val="00B6141E"/>
    <w:rsid w:val="00B61619"/>
    <w:rsid w:val="00B616F8"/>
    <w:rsid w:val="00B619F4"/>
    <w:rsid w:val="00B61A01"/>
    <w:rsid w:val="00B61F4E"/>
    <w:rsid w:val="00B62298"/>
    <w:rsid w:val="00B623B3"/>
    <w:rsid w:val="00B62412"/>
    <w:rsid w:val="00B62590"/>
    <w:rsid w:val="00B626C0"/>
    <w:rsid w:val="00B62700"/>
    <w:rsid w:val="00B62865"/>
    <w:rsid w:val="00B62F20"/>
    <w:rsid w:val="00B6327D"/>
    <w:rsid w:val="00B632FF"/>
    <w:rsid w:val="00B63831"/>
    <w:rsid w:val="00B6393A"/>
    <w:rsid w:val="00B63970"/>
    <w:rsid w:val="00B63A89"/>
    <w:rsid w:val="00B63B5B"/>
    <w:rsid w:val="00B6403C"/>
    <w:rsid w:val="00B641C4"/>
    <w:rsid w:val="00B641E1"/>
    <w:rsid w:val="00B64335"/>
    <w:rsid w:val="00B644FE"/>
    <w:rsid w:val="00B646A9"/>
    <w:rsid w:val="00B646DD"/>
    <w:rsid w:val="00B64989"/>
    <w:rsid w:val="00B64AA0"/>
    <w:rsid w:val="00B64C7F"/>
    <w:rsid w:val="00B64FDA"/>
    <w:rsid w:val="00B651B5"/>
    <w:rsid w:val="00B65623"/>
    <w:rsid w:val="00B657B5"/>
    <w:rsid w:val="00B657F6"/>
    <w:rsid w:val="00B65A8E"/>
    <w:rsid w:val="00B65AF3"/>
    <w:rsid w:val="00B66183"/>
    <w:rsid w:val="00B66194"/>
    <w:rsid w:val="00B6634B"/>
    <w:rsid w:val="00B66381"/>
    <w:rsid w:val="00B663F1"/>
    <w:rsid w:val="00B6684C"/>
    <w:rsid w:val="00B67061"/>
    <w:rsid w:val="00B67097"/>
    <w:rsid w:val="00B670BA"/>
    <w:rsid w:val="00B67271"/>
    <w:rsid w:val="00B6729F"/>
    <w:rsid w:val="00B676E1"/>
    <w:rsid w:val="00B67760"/>
    <w:rsid w:val="00B7006C"/>
    <w:rsid w:val="00B7013B"/>
    <w:rsid w:val="00B706E2"/>
    <w:rsid w:val="00B709C7"/>
    <w:rsid w:val="00B70A8C"/>
    <w:rsid w:val="00B70AD8"/>
    <w:rsid w:val="00B719CE"/>
    <w:rsid w:val="00B71F2D"/>
    <w:rsid w:val="00B71FA6"/>
    <w:rsid w:val="00B72027"/>
    <w:rsid w:val="00B720D4"/>
    <w:rsid w:val="00B72184"/>
    <w:rsid w:val="00B721B4"/>
    <w:rsid w:val="00B7222D"/>
    <w:rsid w:val="00B7267A"/>
    <w:rsid w:val="00B72988"/>
    <w:rsid w:val="00B72B1B"/>
    <w:rsid w:val="00B72C2B"/>
    <w:rsid w:val="00B72E3A"/>
    <w:rsid w:val="00B72ECA"/>
    <w:rsid w:val="00B730C2"/>
    <w:rsid w:val="00B73248"/>
    <w:rsid w:val="00B7361F"/>
    <w:rsid w:val="00B73776"/>
    <w:rsid w:val="00B73788"/>
    <w:rsid w:val="00B73919"/>
    <w:rsid w:val="00B74163"/>
    <w:rsid w:val="00B741E2"/>
    <w:rsid w:val="00B742DF"/>
    <w:rsid w:val="00B747F1"/>
    <w:rsid w:val="00B74BA0"/>
    <w:rsid w:val="00B74CC5"/>
    <w:rsid w:val="00B74E57"/>
    <w:rsid w:val="00B74E9A"/>
    <w:rsid w:val="00B75267"/>
    <w:rsid w:val="00B7533A"/>
    <w:rsid w:val="00B754A4"/>
    <w:rsid w:val="00B755ED"/>
    <w:rsid w:val="00B75608"/>
    <w:rsid w:val="00B75682"/>
    <w:rsid w:val="00B757F1"/>
    <w:rsid w:val="00B759AA"/>
    <w:rsid w:val="00B759C4"/>
    <w:rsid w:val="00B75A5A"/>
    <w:rsid w:val="00B75B4F"/>
    <w:rsid w:val="00B75DB8"/>
    <w:rsid w:val="00B760B4"/>
    <w:rsid w:val="00B76240"/>
    <w:rsid w:val="00B76292"/>
    <w:rsid w:val="00B762F3"/>
    <w:rsid w:val="00B768C2"/>
    <w:rsid w:val="00B76968"/>
    <w:rsid w:val="00B76BDD"/>
    <w:rsid w:val="00B76C7B"/>
    <w:rsid w:val="00B76D3B"/>
    <w:rsid w:val="00B76DBB"/>
    <w:rsid w:val="00B76DEB"/>
    <w:rsid w:val="00B76F19"/>
    <w:rsid w:val="00B771B4"/>
    <w:rsid w:val="00B771E9"/>
    <w:rsid w:val="00B775FE"/>
    <w:rsid w:val="00B77A40"/>
    <w:rsid w:val="00B77AD9"/>
    <w:rsid w:val="00B77B49"/>
    <w:rsid w:val="00B77BBF"/>
    <w:rsid w:val="00B77D2C"/>
    <w:rsid w:val="00B77F1D"/>
    <w:rsid w:val="00B77F57"/>
    <w:rsid w:val="00B80490"/>
    <w:rsid w:val="00B80772"/>
    <w:rsid w:val="00B80B50"/>
    <w:rsid w:val="00B80C85"/>
    <w:rsid w:val="00B8100B"/>
    <w:rsid w:val="00B812BB"/>
    <w:rsid w:val="00B81314"/>
    <w:rsid w:val="00B81389"/>
    <w:rsid w:val="00B81686"/>
    <w:rsid w:val="00B81AA6"/>
    <w:rsid w:val="00B81C48"/>
    <w:rsid w:val="00B81F24"/>
    <w:rsid w:val="00B81FDC"/>
    <w:rsid w:val="00B82029"/>
    <w:rsid w:val="00B823A7"/>
    <w:rsid w:val="00B82477"/>
    <w:rsid w:val="00B82567"/>
    <w:rsid w:val="00B82627"/>
    <w:rsid w:val="00B82947"/>
    <w:rsid w:val="00B82D02"/>
    <w:rsid w:val="00B82DA8"/>
    <w:rsid w:val="00B82FCD"/>
    <w:rsid w:val="00B83209"/>
    <w:rsid w:val="00B83298"/>
    <w:rsid w:val="00B83403"/>
    <w:rsid w:val="00B83409"/>
    <w:rsid w:val="00B8358F"/>
    <w:rsid w:val="00B8375D"/>
    <w:rsid w:val="00B837A3"/>
    <w:rsid w:val="00B83A4B"/>
    <w:rsid w:val="00B83ACA"/>
    <w:rsid w:val="00B83C24"/>
    <w:rsid w:val="00B83FD1"/>
    <w:rsid w:val="00B84331"/>
    <w:rsid w:val="00B84913"/>
    <w:rsid w:val="00B84A8E"/>
    <w:rsid w:val="00B84AB1"/>
    <w:rsid w:val="00B84ADF"/>
    <w:rsid w:val="00B84B30"/>
    <w:rsid w:val="00B84B52"/>
    <w:rsid w:val="00B84B6C"/>
    <w:rsid w:val="00B84DB6"/>
    <w:rsid w:val="00B84EED"/>
    <w:rsid w:val="00B84F29"/>
    <w:rsid w:val="00B85271"/>
    <w:rsid w:val="00B8528E"/>
    <w:rsid w:val="00B8554A"/>
    <w:rsid w:val="00B8578C"/>
    <w:rsid w:val="00B85DA2"/>
    <w:rsid w:val="00B8624B"/>
    <w:rsid w:val="00B86314"/>
    <w:rsid w:val="00B86441"/>
    <w:rsid w:val="00B8674B"/>
    <w:rsid w:val="00B86804"/>
    <w:rsid w:val="00B8693B"/>
    <w:rsid w:val="00B86978"/>
    <w:rsid w:val="00B86AE6"/>
    <w:rsid w:val="00B86AF9"/>
    <w:rsid w:val="00B8716C"/>
    <w:rsid w:val="00B871F0"/>
    <w:rsid w:val="00B87403"/>
    <w:rsid w:val="00B8751C"/>
    <w:rsid w:val="00B877ED"/>
    <w:rsid w:val="00B87802"/>
    <w:rsid w:val="00B87811"/>
    <w:rsid w:val="00B878BC"/>
    <w:rsid w:val="00B87951"/>
    <w:rsid w:val="00B879CE"/>
    <w:rsid w:val="00B87BCE"/>
    <w:rsid w:val="00B90010"/>
    <w:rsid w:val="00B90141"/>
    <w:rsid w:val="00B9030D"/>
    <w:rsid w:val="00B904AC"/>
    <w:rsid w:val="00B90A0B"/>
    <w:rsid w:val="00B90A38"/>
    <w:rsid w:val="00B90A91"/>
    <w:rsid w:val="00B90AA7"/>
    <w:rsid w:val="00B90BB7"/>
    <w:rsid w:val="00B90D03"/>
    <w:rsid w:val="00B9137B"/>
    <w:rsid w:val="00B91453"/>
    <w:rsid w:val="00B91618"/>
    <w:rsid w:val="00B91A26"/>
    <w:rsid w:val="00B91BBE"/>
    <w:rsid w:val="00B91FAE"/>
    <w:rsid w:val="00B9230F"/>
    <w:rsid w:val="00B92368"/>
    <w:rsid w:val="00B923CA"/>
    <w:rsid w:val="00B92411"/>
    <w:rsid w:val="00B925CD"/>
    <w:rsid w:val="00B92758"/>
    <w:rsid w:val="00B92825"/>
    <w:rsid w:val="00B92B39"/>
    <w:rsid w:val="00B931F4"/>
    <w:rsid w:val="00B93311"/>
    <w:rsid w:val="00B934EA"/>
    <w:rsid w:val="00B9360C"/>
    <w:rsid w:val="00B93798"/>
    <w:rsid w:val="00B937BA"/>
    <w:rsid w:val="00B93809"/>
    <w:rsid w:val="00B938DC"/>
    <w:rsid w:val="00B940D0"/>
    <w:rsid w:val="00B94199"/>
    <w:rsid w:val="00B941ED"/>
    <w:rsid w:val="00B94335"/>
    <w:rsid w:val="00B944A0"/>
    <w:rsid w:val="00B944C3"/>
    <w:rsid w:val="00B94569"/>
    <w:rsid w:val="00B94602"/>
    <w:rsid w:val="00B94879"/>
    <w:rsid w:val="00B94887"/>
    <w:rsid w:val="00B94D92"/>
    <w:rsid w:val="00B94FA9"/>
    <w:rsid w:val="00B95000"/>
    <w:rsid w:val="00B95075"/>
    <w:rsid w:val="00B95273"/>
    <w:rsid w:val="00B957B9"/>
    <w:rsid w:val="00B95808"/>
    <w:rsid w:val="00B95955"/>
    <w:rsid w:val="00B959A1"/>
    <w:rsid w:val="00B95AD0"/>
    <w:rsid w:val="00B95BE8"/>
    <w:rsid w:val="00B95FBC"/>
    <w:rsid w:val="00B96020"/>
    <w:rsid w:val="00B962CD"/>
    <w:rsid w:val="00B9645C"/>
    <w:rsid w:val="00B9655A"/>
    <w:rsid w:val="00B96777"/>
    <w:rsid w:val="00B969FF"/>
    <w:rsid w:val="00B96A15"/>
    <w:rsid w:val="00B96A8E"/>
    <w:rsid w:val="00B96CDE"/>
    <w:rsid w:val="00B96D93"/>
    <w:rsid w:val="00B96E12"/>
    <w:rsid w:val="00B96FAC"/>
    <w:rsid w:val="00B97901"/>
    <w:rsid w:val="00B97943"/>
    <w:rsid w:val="00B979EE"/>
    <w:rsid w:val="00B97A14"/>
    <w:rsid w:val="00B97A8A"/>
    <w:rsid w:val="00B97ACA"/>
    <w:rsid w:val="00B97AD7"/>
    <w:rsid w:val="00BA0002"/>
    <w:rsid w:val="00BA0033"/>
    <w:rsid w:val="00BA012A"/>
    <w:rsid w:val="00BA0152"/>
    <w:rsid w:val="00BA0485"/>
    <w:rsid w:val="00BA06AC"/>
    <w:rsid w:val="00BA084F"/>
    <w:rsid w:val="00BA0B59"/>
    <w:rsid w:val="00BA0D13"/>
    <w:rsid w:val="00BA0FC7"/>
    <w:rsid w:val="00BA12A2"/>
    <w:rsid w:val="00BA13FD"/>
    <w:rsid w:val="00BA1655"/>
    <w:rsid w:val="00BA168B"/>
    <w:rsid w:val="00BA17DE"/>
    <w:rsid w:val="00BA17E6"/>
    <w:rsid w:val="00BA1810"/>
    <w:rsid w:val="00BA18C8"/>
    <w:rsid w:val="00BA1C9A"/>
    <w:rsid w:val="00BA206E"/>
    <w:rsid w:val="00BA230D"/>
    <w:rsid w:val="00BA23CC"/>
    <w:rsid w:val="00BA24E0"/>
    <w:rsid w:val="00BA24EC"/>
    <w:rsid w:val="00BA2837"/>
    <w:rsid w:val="00BA2952"/>
    <w:rsid w:val="00BA2C95"/>
    <w:rsid w:val="00BA2F9B"/>
    <w:rsid w:val="00BA303A"/>
    <w:rsid w:val="00BA32B2"/>
    <w:rsid w:val="00BA3359"/>
    <w:rsid w:val="00BA35C7"/>
    <w:rsid w:val="00BA3717"/>
    <w:rsid w:val="00BA381F"/>
    <w:rsid w:val="00BA386D"/>
    <w:rsid w:val="00BA38F6"/>
    <w:rsid w:val="00BA3DA3"/>
    <w:rsid w:val="00BA3E7A"/>
    <w:rsid w:val="00BA40C2"/>
    <w:rsid w:val="00BA40D4"/>
    <w:rsid w:val="00BA40EA"/>
    <w:rsid w:val="00BA41B2"/>
    <w:rsid w:val="00BA4C59"/>
    <w:rsid w:val="00BA4C9E"/>
    <w:rsid w:val="00BA4EC4"/>
    <w:rsid w:val="00BA550E"/>
    <w:rsid w:val="00BA55A6"/>
    <w:rsid w:val="00BA56C3"/>
    <w:rsid w:val="00BA5BD5"/>
    <w:rsid w:val="00BA60C8"/>
    <w:rsid w:val="00BA63E4"/>
    <w:rsid w:val="00BA659D"/>
    <w:rsid w:val="00BA65E5"/>
    <w:rsid w:val="00BA6603"/>
    <w:rsid w:val="00BA68D1"/>
    <w:rsid w:val="00BA6CEE"/>
    <w:rsid w:val="00BA70B4"/>
    <w:rsid w:val="00BA7349"/>
    <w:rsid w:val="00BA7406"/>
    <w:rsid w:val="00BA754F"/>
    <w:rsid w:val="00BA75E4"/>
    <w:rsid w:val="00BA75FC"/>
    <w:rsid w:val="00BA7903"/>
    <w:rsid w:val="00BA7A62"/>
    <w:rsid w:val="00BA7D37"/>
    <w:rsid w:val="00BA7DA7"/>
    <w:rsid w:val="00BA7DB3"/>
    <w:rsid w:val="00BB0386"/>
    <w:rsid w:val="00BB05BA"/>
    <w:rsid w:val="00BB09DF"/>
    <w:rsid w:val="00BB0C49"/>
    <w:rsid w:val="00BB0D58"/>
    <w:rsid w:val="00BB0F75"/>
    <w:rsid w:val="00BB128A"/>
    <w:rsid w:val="00BB12D5"/>
    <w:rsid w:val="00BB13D3"/>
    <w:rsid w:val="00BB15EE"/>
    <w:rsid w:val="00BB176C"/>
    <w:rsid w:val="00BB19BA"/>
    <w:rsid w:val="00BB1B43"/>
    <w:rsid w:val="00BB1B4C"/>
    <w:rsid w:val="00BB1ECB"/>
    <w:rsid w:val="00BB2028"/>
    <w:rsid w:val="00BB210A"/>
    <w:rsid w:val="00BB2963"/>
    <w:rsid w:val="00BB2A60"/>
    <w:rsid w:val="00BB2ACB"/>
    <w:rsid w:val="00BB2B29"/>
    <w:rsid w:val="00BB2BBC"/>
    <w:rsid w:val="00BB36E3"/>
    <w:rsid w:val="00BB37D9"/>
    <w:rsid w:val="00BB3EF7"/>
    <w:rsid w:val="00BB3FC5"/>
    <w:rsid w:val="00BB4226"/>
    <w:rsid w:val="00BB4456"/>
    <w:rsid w:val="00BB44DB"/>
    <w:rsid w:val="00BB4627"/>
    <w:rsid w:val="00BB4719"/>
    <w:rsid w:val="00BB47C9"/>
    <w:rsid w:val="00BB48D2"/>
    <w:rsid w:val="00BB4A61"/>
    <w:rsid w:val="00BB4BCA"/>
    <w:rsid w:val="00BB4C11"/>
    <w:rsid w:val="00BB4C31"/>
    <w:rsid w:val="00BB4D0B"/>
    <w:rsid w:val="00BB505E"/>
    <w:rsid w:val="00BB551D"/>
    <w:rsid w:val="00BB575A"/>
    <w:rsid w:val="00BB5D8E"/>
    <w:rsid w:val="00BB60A2"/>
    <w:rsid w:val="00BB6281"/>
    <w:rsid w:val="00BB64D6"/>
    <w:rsid w:val="00BB653F"/>
    <w:rsid w:val="00BB6B2A"/>
    <w:rsid w:val="00BB6B54"/>
    <w:rsid w:val="00BB6C3E"/>
    <w:rsid w:val="00BB6C6B"/>
    <w:rsid w:val="00BB6DE6"/>
    <w:rsid w:val="00BB702E"/>
    <w:rsid w:val="00BB712C"/>
    <w:rsid w:val="00BB75CB"/>
    <w:rsid w:val="00BB76AF"/>
    <w:rsid w:val="00BB7751"/>
    <w:rsid w:val="00BB7B9C"/>
    <w:rsid w:val="00BB7BC5"/>
    <w:rsid w:val="00BB7CF6"/>
    <w:rsid w:val="00BC0104"/>
    <w:rsid w:val="00BC03E8"/>
    <w:rsid w:val="00BC048C"/>
    <w:rsid w:val="00BC07F3"/>
    <w:rsid w:val="00BC081B"/>
    <w:rsid w:val="00BC09FB"/>
    <w:rsid w:val="00BC0A2C"/>
    <w:rsid w:val="00BC0A61"/>
    <w:rsid w:val="00BC0F03"/>
    <w:rsid w:val="00BC0F61"/>
    <w:rsid w:val="00BC0F7F"/>
    <w:rsid w:val="00BC15D7"/>
    <w:rsid w:val="00BC1C11"/>
    <w:rsid w:val="00BC1E27"/>
    <w:rsid w:val="00BC2087"/>
    <w:rsid w:val="00BC2098"/>
    <w:rsid w:val="00BC20C8"/>
    <w:rsid w:val="00BC226F"/>
    <w:rsid w:val="00BC24D8"/>
    <w:rsid w:val="00BC2605"/>
    <w:rsid w:val="00BC26E2"/>
    <w:rsid w:val="00BC2790"/>
    <w:rsid w:val="00BC28D1"/>
    <w:rsid w:val="00BC2B3B"/>
    <w:rsid w:val="00BC2B7D"/>
    <w:rsid w:val="00BC2EFC"/>
    <w:rsid w:val="00BC31AA"/>
    <w:rsid w:val="00BC3232"/>
    <w:rsid w:val="00BC3323"/>
    <w:rsid w:val="00BC3679"/>
    <w:rsid w:val="00BC36A7"/>
    <w:rsid w:val="00BC3757"/>
    <w:rsid w:val="00BC38DF"/>
    <w:rsid w:val="00BC38E4"/>
    <w:rsid w:val="00BC39FC"/>
    <w:rsid w:val="00BC3A6A"/>
    <w:rsid w:val="00BC3D77"/>
    <w:rsid w:val="00BC3EF7"/>
    <w:rsid w:val="00BC4008"/>
    <w:rsid w:val="00BC4198"/>
    <w:rsid w:val="00BC4579"/>
    <w:rsid w:val="00BC463D"/>
    <w:rsid w:val="00BC4661"/>
    <w:rsid w:val="00BC47A1"/>
    <w:rsid w:val="00BC47AE"/>
    <w:rsid w:val="00BC49B1"/>
    <w:rsid w:val="00BC4ACA"/>
    <w:rsid w:val="00BC4B1F"/>
    <w:rsid w:val="00BC4F8B"/>
    <w:rsid w:val="00BC50AB"/>
    <w:rsid w:val="00BC5177"/>
    <w:rsid w:val="00BC51A4"/>
    <w:rsid w:val="00BC5272"/>
    <w:rsid w:val="00BC546A"/>
    <w:rsid w:val="00BC5799"/>
    <w:rsid w:val="00BC5F89"/>
    <w:rsid w:val="00BC5F9A"/>
    <w:rsid w:val="00BC6254"/>
    <w:rsid w:val="00BC65C6"/>
    <w:rsid w:val="00BC6625"/>
    <w:rsid w:val="00BC6956"/>
    <w:rsid w:val="00BC695E"/>
    <w:rsid w:val="00BC6E8B"/>
    <w:rsid w:val="00BC6EBC"/>
    <w:rsid w:val="00BC72DD"/>
    <w:rsid w:val="00BC73D6"/>
    <w:rsid w:val="00BC75E1"/>
    <w:rsid w:val="00BC7606"/>
    <w:rsid w:val="00BC79D1"/>
    <w:rsid w:val="00BC7A0C"/>
    <w:rsid w:val="00BC7A8C"/>
    <w:rsid w:val="00BC7C44"/>
    <w:rsid w:val="00BC7D96"/>
    <w:rsid w:val="00BD00FE"/>
    <w:rsid w:val="00BD01BF"/>
    <w:rsid w:val="00BD0B1B"/>
    <w:rsid w:val="00BD0BB6"/>
    <w:rsid w:val="00BD0FE4"/>
    <w:rsid w:val="00BD11D4"/>
    <w:rsid w:val="00BD13E7"/>
    <w:rsid w:val="00BD1464"/>
    <w:rsid w:val="00BD165F"/>
    <w:rsid w:val="00BD1940"/>
    <w:rsid w:val="00BD1BDE"/>
    <w:rsid w:val="00BD1BE0"/>
    <w:rsid w:val="00BD1BF9"/>
    <w:rsid w:val="00BD21B0"/>
    <w:rsid w:val="00BD21E6"/>
    <w:rsid w:val="00BD2853"/>
    <w:rsid w:val="00BD297A"/>
    <w:rsid w:val="00BD2F79"/>
    <w:rsid w:val="00BD306F"/>
    <w:rsid w:val="00BD320F"/>
    <w:rsid w:val="00BD343A"/>
    <w:rsid w:val="00BD36AD"/>
    <w:rsid w:val="00BD3737"/>
    <w:rsid w:val="00BD3876"/>
    <w:rsid w:val="00BD39FD"/>
    <w:rsid w:val="00BD3A5F"/>
    <w:rsid w:val="00BD3B2A"/>
    <w:rsid w:val="00BD3D24"/>
    <w:rsid w:val="00BD4561"/>
    <w:rsid w:val="00BD469D"/>
    <w:rsid w:val="00BD489E"/>
    <w:rsid w:val="00BD48FB"/>
    <w:rsid w:val="00BD49FD"/>
    <w:rsid w:val="00BD4A85"/>
    <w:rsid w:val="00BD4B1A"/>
    <w:rsid w:val="00BD54C8"/>
    <w:rsid w:val="00BD5C5C"/>
    <w:rsid w:val="00BD5F5D"/>
    <w:rsid w:val="00BD6241"/>
    <w:rsid w:val="00BD62E0"/>
    <w:rsid w:val="00BD63C8"/>
    <w:rsid w:val="00BD640F"/>
    <w:rsid w:val="00BD6551"/>
    <w:rsid w:val="00BD67FF"/>
    <w:rsid w:val="00BD6A77"/>
    <w:rsid w:val="00BD6C77"/>
    <w:rsid w:val="00BD6C86"/>
    <w:rsid w:val="00BD6EEE"/>
    <w:rsid w:val="00BD6FF9"/>
    <w:rsid w:val="00BD7B2F"/>
    <w:rsid w:val="00BD7B3E"/>
    <w:rsid w:val="00BD7B98"/>
    <w:rsid w:val="00BD7C26"/>
    <w:rsid w:val="00BD7CD7"/>
    <w:rsid w:val="00BD7DD8"/>
    <w:rsid w:val="00BE01A3"/>
    <w:rsid w:val="00BE0854"/>
    <w:rsid w:val="00BE0A6D"/>
    <w:rsid w:val="00BE0B33"/>
    <w:rsid w:val="00BE0C60"/>
    <w:rsid w:val="00BE0CA9"/>
    <w:rsid w:val="00BE105B"/>
    <w:rsid w:val="00BE138E"/>
    <w:rsid w:val="00BE1650"/>
    <w:rsid w:val="00BE1768"/>
    <w:rsid w:val="00BE1C3A"/>
    <w:rsid w:val="00BE1FDD"/>
    <w:rsid w:val="00BE206D"/>
    <w:rsid w:val="00BE24A6"/>
    <w:rsid w:val="00BE24E5"/>
    <w:rsid w:val="00BE27F2"/>
    <w:rsid w:val="00BE281D"/>
    <w:rsid w:val="00BE2855"/>
    <w:rsid w:val="00BE2ACF"/>
    <w:rsid w:val="00BE2FE9"/>
    <w:rsid w:val="00BE347C"/>
    <w:rsid w:val="00BE36E0"/>
    <w:rsid w:val="00BE3825"/>
    <w:rsid w:val="00BE3881"/>
    <w:rsid w:val="00BE3CCE"/>
    <w:rsid w:val="00BE3E6B"/>
    <w:rsid w:val="00BE3FDF"/>
    <w:rsid w:val="00BE409A"/>
    <w:rsid w:val="00BE4627"/>
    <w:rsid w:val="00BE4768"/>
    <w:rsid w:val="00BE48AD"/>
    <w:rsid w:val="00BE491C"/>
    <w:rsid w:val="00BE4BA5"/>
    <w:rsid w:val="00BE4D48"/>
    <w:rsid w:val="00BE5436"/>
    <w:rsid w:val="00BE5447"/>
    <w:rsid w:val="00BE548C"/>
    <w:rsid w:val="00BE55AE"/>
    <w:rsid w:val="00BE59A1"/>
    <w:rsid w:val="00BE5A5F"/>
    <w:rsid w:val="00BE5AA8"/>
    <w:rsid w:val="00BE6000"/>
    <w:rsid w:val="00BE619D"/>
    <w:rsid w:val="00BE63AF"/>
    <w:rsid w:val="00BE6977"/>
    <w:rsid w:val="00BE6BB4"/>
    <w:rsid w:val="00BE6BCF"/>
    <w:rsid w:val="00BE6C86"/>
    <w:rsid w:val="00BE6D69"/>
    <w:rsid w:val="00BE6EC8"/>
    <w:rsid w:val="00BE6FA7"/>
    <w:rsid w:val="00BE711B"/>
    <w:rsid w:val="00BE7120"/>
    <w:rsid w:val="00BE71AE"/>
    <w:rsid w:val="00BE7238"/>
    <w:rsid w:val="00BE7398"/>
    <w:rsid w:val="00BE7460"/>
    <w:rsid w:val="00BE7465"/>
    <w:rsid w:val="00BE769B"/>
    <w:rsid w:val="00BE77B2"/>
    <w:rsid w:val="00BE782B"/>
    <w:rsid w:val="00BE7A4B"/>
    <w:rsid w:val="00BE7C40"/>
    <w:rsid w:val="00BF0054"/>
    <w:rsid w:val="00BF00B3"/>
    <w:rsid w:val="00BF01CB"/>
    <w:rsid w:val="00BF02A3"/>
    <w:rsid w:val="00BF03CB"/>
    <w:rsid w:val="00BF063B"/>
    <w:rsid w:val="00BF083B"/>
    <w:rsid w:val="00BF0B9D"/>
    <w:rsid w:val="00BF0BA7"/>
    <w:rsid w:val="00BF0BD7"/>
    <w:rsid w:val="00BF0C46"/>
    <w:rsid w:val="00BF0CD1"/>
    <w:rsid w:val="00BF0D51"/>
    <w:rsid w:val="00BF0D9D"/>
    <w:rsid w:val="00BF16CD"/>
    <w:rsid w:val="00BF1899"/>
    <w:rsid w:val="00BF1AF1"/>
    <w:rsid w:val="00BF1BBB"/>
    <w:rsid w:val="00BF1CBD"/>
    <w:rsid w:val="00BF1FD8"/>
    <w:rsid w:val="00BF20E8"/>
    <w:rsid w:val="00BF22CC"/>
    <w:rsid w:val="00BF25CC"/>
    <w:rsid w:val="00BF2BC0"/>
    <w:rsid w:val="00BF2BDA"/>
    <w:rsid w:val="00BF2C44"/>
    <w:rsid w:val="00BF2C86"/>
    <w:rsid w:val="00BF2D81"/>
    <w:rsid w:val="00BF30EC"/>
    <w:rsid w:val="00BF32FE"/>
    <w:rsid w:val="00BF33D2"/>
    <w:rsid w:val="00BF33E1"/>
    <w:rsid w:val="00BF3782"/>
    <w:rsid w:val="00BF38CD"/>
    <w:rsid w:val="00BF38DC"/>
    <w:rsid w:val="00BF3BCA"/>
    <w:rsid w:val="00BF3C43"/>
    <w:rsid w:val="00BF42F1"/>
    <w:rsid w:val="00BF42FC"/>
    <w:rsid w:val="00BF4A70"/>
    <w:rsid w:val="00BF4BAD"/>
    <w:rsid w:val="00BF51BE"/>
    <w:rsid w:val="00BF56E0"/>
    <w:rsid w:val="00BF5997"/>
    <w:rsid w:val="00BF59CA"/>
    <w:rsid w:val="00BF5BDD"/>
    <w:rsid w:val="00BF5C35"/>
    <w:rsid w:val="00BF5C7E"/>
    <w:rsid w:val="00BF5D19"/>
    <w:rsid w:val="00BF6050"/>
    <w:rsid w:val="00BF63B6"/>
    <w:rsid w:val="00BF6400"/>
    <w:rsid w:val="00BF662C"/>
    <w:rsid w:val="00BF66EE"/>
    <w:rsid w:val="00BF6ADB"/>
    <w:rsid w:val="00BF7106"/>
    <w:rsid w:val="00BF71A3"/>
    <w:rsid w:val="00BF75A1"/>
    <w:rsid w:val="00BF7680"/>
    <w:rsid w:val="00BF796C"/>
    <w:rsid w:val="00BF7A2C"/>
    <w:rsid w:val="00BF7A2E"/>
    <w:rsid w:val="00BF7A78"/>
    <w:rsid w:val="00BF7BFC"/>
    <w:rsid w:val="00BF7E8C"/>
    <w:rsid w:val="00C0018A"/>
    <w:rsid w:val="00C0037D"/>
    <w:rsid w:val="00C003B9"/>
    <w:rsid w:val="00C003D5"/>
    <w:rsid w:val="00C0076A"/>
    <w:rsid w:val="00C00905"/>
    <w:rsid w:val="00C00A7C"/>
    <w:rsid w:val="00C0104C"/>
    <w:rsid w:val="00C01170"/>
    <w:rsid w:val="00C01370"/>
    <w:rsid w:val="00C013AB"/>
    <w:rsid w:val="00C0150C"/>
    <w:rsid w:val="00C0156D"/>
    <w:rsid w:val="00C01614"/>
    <w:rsid w:val="00C01892"/>
    <w:rsid w:val="00C01BBB"/>
    <w:rsid w:val="00C01FB4"/>
    <w:rsid w:val="00C01FD1"/>
    <w:rsid w:val="00C024A5"/>
    <w:rsid w:val="00C02697"/>
    <w:rsid w:val="00C027CE"/>
    <w:rsid w:val="00C02928"/>
    <w:rsid w:val="00C02CE1"/>
    <w:rsid w:val="00C02D1E"/>
    <w:rsid w:val="00C02D5B"/>
    <w:rsid w:val="00C02F1B"/>
    <w:rsid w:val="00C0314D"/>
    <w:rsid w:val="00C031DE"/>
    <w:rsid w:val="00C03211"/>
    <w:rsid w:val="00C03230"/>
    <w:rsid w:val="00C0331F"/>
    <w:rsid w:val="00C03508"/>
    <w:rsid w:val="00C03509"/>
    <w:rsid w:val="00C035B5"/>
    <w:rsid w:val="00C035BA"/>
    <w:rsid w:val="00C036AC"/>
    <w:rsid w:val="00C0380C"/>
    <w:rsid w:val="00C03865"/>
    <w:rsid w:val="00C03D5A"/>
    <w:rsid w:val="00C047A1"/>
    <w:rsid w:val="00C047A9"/>
    <w:rsid w:val="00C04A19"/>
    <w:rsid w:val="00C04BAA"/>
    <w:rsid w:val="00C04F2D"/>
    <w:rsid w:val="00C05276"/>
    <w:rsid w:val="00C052C8"/>
    <w:rsid w:val="00C054A3"/>
    <w:rsid w:val="00C05622"/>
    <w:rsid w:val="00C056E3"/>
    <w:rsid w:val="00C0582D"/>
    <w:rsid w:val="00C05851"/>
    <w:rsid w:val="00C05ECD"/>
    <w:rsid w:val="00C06208"/>
    <w:rsid w:val="00C064C8"/>
    <w:rsid w:val="00C069E9"/>
    <w:rsid w:val="00C06AFE"/>
    <w:rsid w:val="00C06BEC"/>
    <w:rsid w:val="00C07380"/>
    <w:rsid w:val="00C074F6"/>
    <w:rsid w:val="00C07620"/>
    <w:rsid w:val="00C07AB6"/>
    <w:rsid w:val="00C07ACB"/>
    <w:rsid w:val="00C10055"/>
    <w:rsid w:val="00C102F3"/>
    <w:rsid w:val="00C10484"/>
    <w:rsid w:val="00C1051B"/>
    <w:rsid w:val="00C106B8"/>
    <w:rsid w:val="00C1099C"/>
    <w:rsid w:val="00C10AA1"/>
    <w:rsid w:val="00C10AFD"/>
    <w:rsid w:val="00C10B22"/>
    <w:rsid w:val="00C10C3F"/>
    <w:rsid w:val="00C10C52"/>
    <w:rsid w:val="00C10CBA"/>
    <w:rsid w:val="00C11623"/>
    <w:rsid w:val="00C116B1"/>
    <w:rsid w:val="00C1172F"/>
    <w:rsid w:val="00C119A0"/>
    <w:rsid w:val="00C11A92"/>
    <w:rsid w:val="00C11ABD"/>
    <w:rsid w:val="00C11B24"/>
    <w:rsid w:val="00C11C72"/>
    <w:rsid w:val="00C11ECB"/>
    <w:rsid w:val="00C12402"/>
    <w:rsid w:val="00C12579"/>
    <w:rsid w:val="00C12805"/>
    <w:rsid w:val="00C129D9"/>
    <w:rsid w:val="00C12F4D"/>
    <w:rsid w:val="00C12F6B"/>
    <w:rsid w:val="00C13089"/>
    <w:rsid w:val="00C130D6"/>
    <w:rsid w:val="00C134DA"/>
    <w:rsid w:val="00C13527"/>
    <w:rsid w:val="00C13547"/>
    <w:rsid w:val="00C137A7"/>
    <w:rsid w:val="00C1384F"/>
    <w:rsid w:val="00C13C06"/>
    <w:rsid w:val="00C13C90"/>
    <w:rsid w:val="00C13CF2"/>
    <w:rsid w:val="00C13F73"/>
    <w:rsid w:val="00C140CB"/>
    <w:rsid w:val="00C142E7"/>
    <w:rsid w:val="00C14DA5"/>
    <w:rsid w:val="00C14E05"/>
    <w:rsid w:val="00C14F19"/>
    <w:rsid w:val="00C14FB2"/>
    <w:rsid w:val="00C15163"/>
    <w:rsid w:val="00C15205"/>
    <w:rsid w:val="00C1575F"/>
    <w:rsid w:val="00C157CD"/>
    <w:rsid w:val="00C15B0C"/>
    <w:rsid w:val="00C15BF4"/>
    <w:rsid w:val="00C15DE5"/>
    <w:rsid w:val="00C1602A"/>
    <w:rsid w:val="00C16059"/>
    <w:rsid w:val="00C16621"/>
    <w:rsid w:val="00C168CF"/>
    <w:rsid w:val="00C16912"/>
    <w:rsid w:val="00C16D1F"/>
    <w:rsid w:val="00C16D47"/>
    <w:rsid w:val="00C16FB3"/>
    <w:rsid w:val="00C17007"/>
    <w:rsid w:val="00C17193"/>
    <w:rsid w:val="00C17204"/>
    <w:rsid w:val="00C17304"/>
    <w:rsid w:val="00C1748F"/>
    <w:rsid w:val="00C176AC"/>
    <w:rsid w:val="00C17879"/>
    <w:rsid w:val="00C178EE"/>
    <w:rsid w:val="00C17AEF"/>
    <w:rsid w:val="00C17CE1"/>
    <w:rsid w:val="00C20464"/>
    <w:rsid w:val="00C204F2"/>
    <w:rsid w:val="00C2058B"/>
    <w:rsid w:val="00C20609"/>
    <w:rsid w:val="00C20668"/>
    <w:rsid w:val="00C208B8"/>
    <w:rsid w:val="00C209AD"/>
    <w:rsid w:val="00C20B13"/>
    <w:rsid w:val="00C20EE4"/>
    <w:rsid w:val="00C20F96"/>
    <w:rsid w:val="00C2103A"/>
    <w:rsid w:val="00C212C4"/>
    <w:rsid w:val="00C21311"/>
    <w:rsid w:val="00C213C2"/>
    <w:rsid w:val="00C2164B"/>
    <w:rsid w:val="00C2169A"/>
    <w:rsid w:val="00C216F5"/>
    <w:rsid w:val="00C21A10"/>
    <w:rsid w:val="00C21DA3"/>
    <w:rsid w:val="00C21EF9"/>
    <w:rsid w:val="00C21FE6"/>
    <w:rsid w:val="00C221C0"/>
    <w:rsid w:val="00C2226B"/>
    <w:rsid w:val="00C222A1"/>
    <w:rsid w:val="00C222F7"/>
    <w:rsid w:val="00C22397"/>
    <w:rsid w:val="00C224E3"/>
    <w:rsid w:val="00C22690"/>
    <w:rsid w:val="00C22AAB"/>
    <w:rsid w:val="00C22ECB"/>
    <w:rsid w:val="00C23346"/>
    <w:rsid w:val="00C23BB4"/>
    <w:rsid w:val="00C23DC4"/>
    <w:rsid w:val="00C23F1C"/>
    <w:rsid w:val="00C23F47"/>
    <w:rsid w:val="00C23FC4"/>
    <w:rsid w:val="00C24291"/>
    <w:rsid w:val="00C242C1"/>
    <w:rsid w:val="00C2457E"/>
    <w:rsid w:val="00C24589"/>
    <w:rsid w:val="00C24623"/>
    <w:rsid w:val="00C246AB"/>
    <w:rsid w:val="00C24707"/>
    <w:rsid w:val="00C24792"/>
    <w:rsid w:val="00C24839"/>
    <w:rsid w:val="00C24BB6"/>
    <w:rsid w:val="00C24D35"/>
    <w:rsid w:val="00C24D59"/>
    <w:rsid w:val="00C24E28"/>
    <w:rsid w:val="00C2525E"/>
    <w:rsid w:val="00C254F7"/>
    <w:rsid w:val="00C2579C"/>
    <w:rsid w:val="00C2584D"/>
    <w:rsid w:val="00C25F77"/>
    <w:rsid w:val="00C26159"/>
    <w:rsid w:val="00C2629C"/>
    <w:rsid w:val="00C262ED"/>
    <w:rsid w:val="00C26515"/>
    <w:rsid w:val="00C265C9"/>
    <w:rsid w:val="00C2664A"/>
    <w:rsid w:val="00C267C4"/>
    <w:rsid w:val="00C26968"/>
    <w:rsid w:val="00C269AA"/>
    <w:rsid w:val="00C26A69"/>
    <w:rsid w:val="00C26DE9"/>
    <w:rsid w:val="00C26E0F"/>
    <w:rsid w:val="00C26E88"/>
    <w:rsid w:val="00C26F04"/>
    <w:rsid w:val="00C27037"/>
    <w:rsid w:val="00C277DA"/>
    <w:rsid w:val="00C278AE"/>
    <w:rsid w:val="00C27C23"/>
    <w:rsid w:val="00C30019"/>
    <w:rsid w:val="00C301CF"/>
    <w:rsid w:val="00C304B1"/>
    <w:rsid w:val="00C307DA"/>
    <w:rsid w:val="00C309E6"/>
    <w:rsid w:val="00C30B6D"/>
    <w:rsid w:val="00C30C46"/>
    <w:rsid w:val="00C311E2"/>
    <w:rsid w:val="00C31262"/>
    <w:rsid w:val="00C31439"/>
    <w:rsid w:val="00C31460"/>
    <w:rsid w:val="00C3173B"/>
    <w:rsid w:val="00C31808"/>
    <w:rsid w:val="00C31ACA"/>
    <w:rsid w:val="00C31B9C"/>
    <w:rsid w:val="00C31C79"/>
    <w:rsid w:val="00C31D03"/>
    <w:rsid w:val="00C31D26"/>
    <w:rsid w:val="00C31DD4"/>
    <w:rsid w:val="00C31E1D"/>
    <w:rsid w:val="00C3205B"/>
    <w:rsid w:val="00C32064"/>
    <w:rsid w:val="00C3223A"/>
    <w:rsid w:val="00C322BA"/>
    <w:rsid w:val="00C32994"/>
    <w:rsid w:val="00C32CA7"/>
    <w:rsid w:val="00C32E58"/>
    <w:rsid w:val="00C330B7"/>
    <w:rsid w:val="00C33183"/>
    <w:rsid w:val="00C333A4"/>
    <w:rsid w:val="00C33706"/>
    <w:rsid w:val="00C3377D"/>
    <w:rsid w:val="00C33A05"/>
    <w:rsid w:val="00C33B39"/>
    <w:rsid w:val="00C33F14"/>
    <w:rsid w:val="00C3404E"/>
    <w:rsid w:val="00C34231"/>
    <w:rsid w:val="00C34389"/>
    <w:rsid w:val="00C344A9"/>
    <w:rsid w:val="00C3465A"/>
    <w:rsid w:val="00C34760"/>
    <w:rsid w:val="00C34A6C"/>
    <w:rsid w:val="00C34B38"/>
    <w:rsid w:val="00C34D0A"/>
    <w:rsid w:val="00C35028"/>
    <w:rsid w:val="00C351F2"/>
    <w:rsid w:val="00C357EA"/>
    <w:rsid w:val="00C35941"/>
    <w:rsid w:val="00C35974"/>
    <w:rsid w:val="00C35A3D"/>
    <w:rsid w:val="00C35BCA"/>
    <w:rsid w:val="00C35D59"/>
    <w:rsid w:val="00C35E41"/>
    <w:rsid w:val="00C35F90"/>
    <w:rsid w:val="00C3616F"/>
    <w:rsid w:val="00C361FE"/>
    <w:rsid w:val="00C363FB"/>
    <w:rsid w:val="00C364A6"/>
    <w:rsid w:val="00C3667F"/>
    <w:rsid w:val="00C36691"/>
    <w:rsid w:val="00C366C6"/>
    <w:rsid w:val="00C36A9F"/>
    <w:rsid w:val="00C36CB4"/>
    <w:rsid w:val="00C36E0E"/>
    <w:rsid w:val="00C374C1"/>
    <w:rsid w:val="00C37611"/>
    <w:rsid w:val="00C37666"/>
    <w:rsid w:val="00C37A96"/>
    <w:rsid w:val="00C37B9E"/>
    <w:rsid w:val="00C37CF3"/>
    <w:rsid w:val="00C40013"/>
    <w:rsid w:val="00C40193"/>
    <w:rsid w:val="00C408F0"/>
    <w:rsid w:val="00C409DE"/>
    <w:rsid w:val="00C4118C"/>
    <w:rsid w:val="00C411B4"/>
    <w:rsid w:val="00C411E9"/>
    <w:rsid w:val="00C41586"/>
    <w:rsid w:val="00C415DD"/>
    <w:rsid w:val="00C416FD"/>
    <w:rsid w:val="00C417CC"/>
    <w:rsid w:val="00C417F5"/>
    <w:rsid w:val="00C4183C"/>
    <w:rsid w:val="00C41878"/>
    <w:rsid w:val="00C41A64"/>
    <w:rsid w:val="00C41AFB"/>
    <w:rsid w:val="00C41C84"/>
    <w:rsid w:val="00C41DF7"/>
    <w:rsid w:val="00C41E33"/>
    <w:rsid w:val="00C41F79"/>
    <w:rsid w:val="00C422CC"/>
    <w:rsid w:val="00C423C8"/>
    <w:rsid w:val="00C424AD"/>
    <w:rsid w:val="00C424DF"/>
    <w:rsid w:val="00C42667"/>
    <w:rsid w:val="00C426CE"/>
    <w:rsid w:val="00C428FF"/>
    <w:rsid w:val="00C42C84"/>
    <w:rsid w:val="00C42D8A"/>
    <w:rsid w:val="00C42FAA"/>
    <w:rsid w:val="00C43051"/>
    <w:rsid w:val="00C43314"/>
    <w:rsid w:val="00C43C67"/>
    <w:rsid w:val="00C43EA9"/>
    <w:rsid w:val="00C43EF5"/>
    <w:rsid w:val="00C44024"/>
    <w:rsid w:val="00C44457"/>
    <w:rsid w:val="00C4473A"/>
    <w:rsid w:val="00C44AE6"/>
    <w:rsid w:val="00C44D46"/>
    <w:rsid w:val="00C44DED"/>
    <w:rsid w:val="00C4525D"/>
    <w:rsid w:val="00C45289"/>
    <w:rsid w:val="00C454D9"/>
    <w:rsid w:val="00C45525"/>
    <w:rsid w:val="00C45537"/>
    <w:rsid w:val="00C45779"/>
    <w:rsid w:val="00C457A6"/>
    <w:rsid w:val="00C45C60"/>
    <w:rsid w:val="00C45C62"/>
    <w:rsid w:val="00C45E5A"/>
    <w:rsid w:val="00C45F44"/>
    <w:rsid w:val="00C46694"/>
    <w:rsid w:val="00C4684C"/>
    <w:rsid w:val="00C469F2"/>
    <w:rsid w:val="00C46A8A"/>
    <w:rsid w:val="00C46C23"/>
    <w:rsid w:val="00C46D29"/>
    <w:rsid w:val="00C46E19"/>
    <w:rsid w:val="00C46F29"/>
    <w:rsid w:val="00C46FE1"/>
    <w:rsid w:val="00C47541"/>
    <w:rsid w:val="00C475C7"/>
    <w:rsid w:val="00C47601"/>
    <w:rsid w:val="00C478DA"/>
    <w:rsid w:val="00C47996"/>
    <w:rsid w:val="00C47B75"/>
    <w:rsid w:val="00C47C9D"/>
    <w:rsid w:val="00C47D56"/>
    <w:rsid w:val="00C47DF2"/>
    <w:rsid w:val="00C47FCC"/>
    <w:rsid w:val="00C50AAE"/>
    <w:rsid w:val="00C50ABD"/>
    <w:rsid w:val="00C50C7B"/>
    <w:rsid w:val="00C50EF2"/>
    <w:rsid w:val="00C5119C"/>
    <w:rsid w:val="00C511BC"/>
    <w:rsid w:val="00C51315"/>
    <w:rsid w:val="00C513EA"/>
    <w:rsid w:val="00C51591"/>
    <w:rsid w:val="00C515A3"/>
    <w:rsid w:val="00C515B0"/>
    <w:rsid w:val="00C51702"/>
    <w:rsid w:val="00C5171D"/>
    <w:rsid w:val="00C517ED"/>
    <w:rsid w:val="00C51A28"/>
    <w:rsid w:val="00C51AF4"/>
    <w:rsid w:val="00C51B08"/>
    <w:rsid w:val="00C51B60"/>
    <w:rsid w:val="00C51BA8"/>
    <w:rsid w:val="00C51C23"/>
    <w:rsid w:val="00C51C57"/>
    <w:rsid w:val="00C51DB8"/>
    <w:rsid w:val="00C51E79"/>
    <w:rsid w:val="00C51F53"/>
    <w:rsid w:val="00C51FF9"/>
    <w:rsid w:val="00C5204C"/>
    <w:rsid w:val="00C521C9"/>
    <w:rsid w:val="00C5298A"/>
    <w:rsid w:val="00C529AE"/>
    <w:rsid w:val="00C52D53"/>
    <w:rsid w:val="00C52DF6"/>
    <w:rsid w:val="00C5304F"/>
    <w:rsid w:val="00C533D7"/>
    <w:rsid w:val="00C534A7"/>
    <w:rsid w:val="00C53513"/>
    <w:rsid w:val="00C53730"/>
    <w:rsid w:val="00C538FD"/>
    <w:rsid w:val="00C53924"/>
    <w:rsid w:val="00C53E49"/>
    <w:rsid w:val="00C53EB1"/>
    <w:rsid w:val="00C540B9"/>
    <w:rsid w:val="00C54398"/>
    <w:rsid w:val="00C54411"/>
    <w:rsid w:val="00C54CC3"/>
    <w:rsid w:val="00C54D6E"/>
    <w:rsid w:val="00C54D95"/>
    <w:rsid w:val="00C54E97"/>
    <w:rsid w:val="00C54EE3"/>
    <w:rsid w:val="00C552F9"/>
    <w:rsid w:val="00C554D4"/>
    <w:rsid w:val="00C554D9"/>
    <w:rsid w:val="00C55663"/>
    <w:rsid w:val="00C55D5B"/>
    <w:rsid w:val="00C56046"/>
    <w:rsid w:val="00C560B8"/>
    <w:rsid w:val="00C560DB"/>
    <w:rsid w:val="00C561EC"/>
    <w:rsid w:val="00C56532"/>
    <w:rsid w:val="00C56D39"/>
    <w:rsid w:val="00C57155"/>
    <w:rsid w:val="00C5715C"/>
    <w:rsid w:val="00C57223"/>
    <w:rsid w:val="00C57325"/>
    <w:rsid w:val="00C57A4F"/>
    <w:rsid w:val="00C57A92"/>
    <w:rsid w:val="00C57C0D"/>
    <w:rsid w:val="00C57E63"/>
    <w:rsid w:val="00C602CD"/>
    <w:rsid w:val="00C6068A"/>
    <w:rsid w:val="00C6069B"/>
    <w:rsid w:val="00C607D1"/>
    <w:rsid w:val="00C609B9"/>
    <w:rsid w:val="00C60A86"/>
    <w:rsid w:val="00C60AF5"/>
    <w:rsid w:val="00C60CB5"/>
    <w:rsid w:val="00C60D11"/>
    <w:rsid w:val="00C60E32"/>
    <w:rsid w:val="00C60FBF"/>
    <w:rsid w:val="00C61030"/>
    <w:rsid w:val="00C61109"/>
    <w:rsid w:val="00C61324"/>
    <w:rsid w:val="00C6183D"/>
    <w:rsid w:val="00C61965"/>
    <w:rsid w:val="00C61AB2"/>
    <w:rsid w:val="00C61B02"/>
    <w:rsid w:val="00C61B91"/>
    <w:rsid w:val="00C61E90"/>
    <w:rsid w:val="00C61F1C"/>
    <w:rsid w:val="00C61FD2"/>
    <w:rsid w:val="00C620B7"/>
    <w:rsid w:val="00C620D4"/>
    <w:rsid w:val="00C6222B"/>
    <w:rsid w:val="00C6263F"/>
    <w:rsid w:val="00C6276A"/>
    <w:rsid w:val="00C62792"/>
    <w:rsid w:val="00C62798"/>
    <w:rsid w:val="00C6297B"/>
    <w:rsid w:val="00C62AB4"/>
    <w:rsid w:val="00C62C1F"/>
    <w:rsid w:val="00C63085"/>
    <w:rsid w:val="00C6372A"/>
    <w:rsid w:val="00C639F1"/>
    <w:rsid w:val="00C63BFA"/>
    <w:rsid w:val="00C63CF9"/>
    <w:rsid w:val="00C63E2C"/>
    <w:rsid w:val="00C63E4C"/>
    <w:rsid w:val="00C64208"/>
    <w:rsid w:val="00C643EB"/>
    <w:rsid w:val="00C644C4"/>
    <w:rsid w:val="00C644F2"/>
    <w:rsid w:val="00C64544"/>
    <w:rsid w:val="00C645FD"/>
    <w:rsid w:val="00C6467A"/>
    <w:rsid w:val="00C64685"/>
    <w:rsid w:val="00C64868"/>
    <w:rsid w:val="00C649FC"/>
    <w:rsid w:val="00C64A06"/>
    <w:rsid w:val="00C64DA3"/>
    <w:rsid w:val="00C64E8C"/>
    <w:rsid w:val="00C64F02"/>
    <w:rsid w:val="00C65060"/>
    <w:rsid w:val="00C6539B"/>
    <w:rsid w:val="00C6540F"/>
    <w:rsid w:val="00C65840"/>
    <w:rsid w:val="00C65D6D"/>
    <w:rsid w:val="00C65FF3"/>
    <w:rsid w:val="00C6642E"/>
    <w:rsid w:val="00C66494"/>
    <w:rsid w:val="00C66676"/>
    <w:rsid w:val="00C666B9"/>
    <w:rsid w:val="00C6689E"/>
    <w:rsid w:val="00C66AFB"/>
    <w:rsid w:val="00C66E98"/>
    <w:rsid w:val="00C66EED"/>
    <w:rsid w:val="00C670FC"/>
    <w:rsid w:val="00C67408"/>
    <w:rsid w:val="00C67950"/>
    <w:rsid w:val="00C67C1A"/>
    <w:rsid w:val="00C67CFD"/>
    <w:rsid w:val="00C70072"/>
    <w:rsid w:val="00C70239"/>
    <w:rsid w:val="00C702A2"/>
    <w:rsid w:val="00C70370"/>
    <w:rsid w:val="00C7038C"/>
    <w:rsid w:val="00C70585"/>
    <w:rsid w:val="00C70975"/>
    <w:rsid w:val="00C709F0"/>
    <w:rsid w:val="00C70DBC"/>
    <w:rsid w:val="00C70F36"/>
    <w:rsid w:val="00C712B3"/>
    <w:rsid w:val="00C71490"/>
    <w:rsid w:val="00C71783"/>
    <w:rsid w:val="00C71824"/>
    <w:rsid w:val="00C719A2"/>
    <w:rsid w:val="00C719D5"/>
    <w:rsid w:val="00C71C57"/>
    <w:rsid w:val="00C71DC7"/>
    <w:rsid w:val="00C71F6D"/>
    <w:rsid w:val="00C72165"/>
    <w:rsid w:val="00C72184"/>
    <w:rsid w:val="00C7258D"/>
    <w:rsid w:val="00C72773"/>
    <w:rsid w:val="00C72A19"/>
    <w:rsid w:val="00C72B8E"/>
    <w:rsid w:val="00C72D7B"/>
    <w:rsid w:val="00C72F55"/>
    <w:rsid w:val="00C734A3"/>
    <w:rsid w:val="00C734E5"/>
    <w:rsid w:val="00C73620"/>
    <w:rsid w:val="00C73779"/>
    <w:rsid w:val="00C73826"/>
    <w:rsid w:val="00C73AB0"/>
    <w:rsid w:val="00C73D66"/>
    <w:rsid w:val="00C74167"/>
    <w:rsid w:val="00C741D2"/>
    <w:rsid w:val="00C743AA"/>
    <w:rsid w:val="00C74748"/>
    <w:rsid w:val="00C7486E"/>
    <w:rsid w:val="00C748C6"/>
    <w:rsid w:val="00C74929"/>
    <w:rsid w:val="00C74B1A"/>
    <w:rsid w:val="00C74CD9"/>
    <w:rsid w:val="00C74D98"/>
    <w:rsid w:val="00C74DFA"/>
    <w:rsid w:val="00C74E29"/>
    <w:rsid w:val="00C74E50"/>
    <w:rsid w:val="00C74FE5"/>
    <w:rsid w:val="00C7503A"/>
    <w:rsid w:val="00C75151"/>
    <w:rsid w:val="00C75357"/>
    <w:rsid w:val="00C754E3"/>
    <w:rsid w:val="00C7573A"/>
    <w:rsid w:val="00C7574B"/>
    <w:rsid w:val="00C757AE"/>
    <w:rsid w:val="00C758BD"/>
    <w:rsid w:val="00C759DD"/>
    <w:rsid w:val="00C75A6D"/>
    <w:rsid w:val="00C75CEB"/>
    <w:rsid w:val="00C76081"/>
    <w:rsid w:val="00C760F6"/>
    <w:rsid w:val="00C76192"/>
    <w:rsid w:val="00C76268"/>
    <w:rsid w:val="00C762FC"/>
    <w:rsid w:val="00C76400"/>
    <w:rsid w:val="00C76624"/>
    <w:rsid w:val="00C76661"/>
    <w:rsid w:val="00C7692D"/>
    <w:rsid w:val="00C76AAF"/>
    <w:rsid w:val="00C76C46"/>
    <w:rsid w:val="00C76E35"/>
    <w:rsid w:val="00C76F81"/>
    <w:rsid w:val="00C77478"/>
    <w:rsid w:val="00C774A1"/>
    <w:rsid w:val="00C7753C"/>
    <w:rsid w:val="00C775A0"/>
    <w:rsid w:val="00C77E6F"/>
    <w:rsid w:val="00C803A3"/>
    <w:rsid w:val="00C80903"/>
    <w:rsid w:val="00C809CA"/>
    <w:rsid w:val="00C80AAA"/>
    <w:rsid w:val="00C80C41"/>
    <w:rsid w:val="00C80CEF"/>
    <w:rsid w:val="00C80E40"/>
    <w:rsid w:val="00C81120"/>
    <w:rsid w:val="00C81311"/>
    <w:rsid w:val="00C813A9"/>
    <w:rsid w:val="00C81432"/>
    <w:rsid w:val="00C81456"/>
    <w:rsid w:val="00C814B8"/>
    <w:rsid w:val="00C817D3"/>
    <w:rsid w:val="00C81817"/>
    <w:rsid w:val="00C81AE9"/>
    <w:rsid w:val="00C82042"/>
    <w:rsid w:val="00C828B8"/>
    <w:rsid w:val="00C82958"/>
    <w:rsid w:val="00C82994"/>
    <w:rsid w:val="00C82C2D"/>
    <w:rsid w:val="00C82CB0"/>
    <w:rsid w:val="00C82E07"/>
    <w:rsid w:val="00C82EC5"/>
    <w:rsid w:val="00C82EE4"/>
    <w:rsid w:val="00C83041"/>
    <w:rsid w:val="00C836CF"/>
    <w:rsid w:val="00C838C3"/>
    <w:rsid w:val="00C83A4F"/>
    <w:rsid w:val="00C8452A"/>
    <w:rsid w:val="00C8487D"/>
    <w:rsid w:val="00C848A7"/>
    <w:rsid w:val="00C849C0"/>
    <w:rsid w:val="00C84ABF"/>
    <w:rsid w:val="00C84AD5"/>
    <w:rsid w:val="00C84F18"/>
    <w:rsid w:val="00C84F2E"/>
    <w:rsid w:val="00C85035"/>
    <w:rsid w:val="00C851F6"/>
    <w:rsid w:val="00C8570A"/>
    <w:rsid w:val="00C858FF"/>
    <w:rsid w:val="00C859DC"/>
    <w:rsid w:val="00C85A7B"/>
    <w:rsid w:val="00C85AE0"/>
    <w:rsid w:val="00C85E30"/>
    <w:rsid w:val="00C85E4E"/>
    <w:rsid w:val="00C85F23"/>
    <w:rsid w:val="00C860AA"/>
    <w:rsid w:val="00C86138"/>
    <w:rsid w:val="00C86677"/>
    <w:rsid w:val="00C8676D"/>
    <w:rsid w:val="00C86BFA"/>
    <w:rsid w:val="00C86E8E"/>
    <w:rsid w:val="00C86EA5"/>
    <w:rsid w:val="00C8712F"/>
    <w:rsid w:val="00C8734C"/>
    <w:rsid w:val="00C8737B"/>
    <w:rsid w:val="00C876A0"/>
    <w:rsid w:val="00C8779F"/>
    <w:rsid w:val="00C878CA"/>
    <w:rsid w:val="00C879A1"/>
    <w:rsid w:val="00C879EF"/>
    <w:rsid w:val="00C87AF2"/>
    <w:rsid w:val="00C87B57"/>
    <w:rsid w:val="00C87C60"/>
    <w:rsid w:val="00C87FC6"/>
    <w:rsid w:val="00C90471"/>
    <w:rsid w:val="00C908C6"/>
    <w:rsid w:val="00C908D6"/>
    <w:rsid w:val="00C9092D"/>
    <w:rsid w:val="00C90B3D"/>
    <w:rsid w:val="00C90B42"/>
    <w:rsid w:val="00C90B70"/>
    <w:rsid w:val="00C90BA4"/>
    <w:rsid w:val="00C90C08"/>
    <w:rsid w:val="00C90D41"/>
    <w:rsid w:val="00C90F77"/>
    <w:rsid w:val="00C90F9D"/>
    <w:rsid w:val="00C91074"/>
    <w:rsid w:val="00C9142F"/>
    <w:rsid w:val="00C91541"/>
    <w:rsid w:val="00C9182B"/>
    <w:rsid w:val="00C91C5F"/>
    <w:rsid w:val="00C91E08"/>
    <w:rsid w:val="00C91F01"/>
    <w:rsid w:val="00C92031"/>
    <w:rsid w:val="00C9213E"/>
    <w:rsid w:val="00C9255D"/>
    <w:rsid w:val="00C9296C"/>
    <w:rsid w:val="00C92BCE"/>
    <w:rsid w:val="00C92DFF"/>
    <w:rsid w:val="00C93384"/>
    <w:rsid w:val="00C93DB6"/>
    <w:rsid w:val="00C93EAE"/>
    <w:rsid w:val="00C93F22"/>
    <w:rsid w:val="00C93FD8"/>
    <w:rsid w:val="00C94170"/>
    <w:rsid w:val="00C941AD"/>
    <w:rsid w:val="00C945C2"/>
    <w:rsid w:val="00C946B2"/>
    <w:rsid w:val="00C946F6"/>
    <w:rsid w:val="00C9474D"/>
    <w:rsid w:val="00C9475D"/>
    <w:rsid w:val="00C94B1E"/>
    <w:rsid w:val="00C94E13"/>
    <w:rsid w:val="00C94FB6"/>
    <w:rsid w:val="00C95056"/>
    <w:rsid w:val="00C95080"/>
    <w:rsid w:val="00C95115"/>
    <w:rsid w:val="00C951FD"/>
    <w:rsid w:val="00C952C3"/>
    <w:rsid w:val="00C9534F"/>
    <w:rsid w:val="00C9536E"/>
    <w:rsid w:val="00C9543A"/>
    <w:rsid w:val="00C95A15"/>
    <w:rsid w:val="00C95A37"/>
    <w:rsid w:val="00C95D21"/>
    <w:rsid w:val="00C961DD"/>
    <w:rsid w:val="00C962F3"/>
    <w:rsid w:val="00C963AF"/>
    <w:rsid w:val="00C963BF"/>
    <w:rsid w:val="00C9650C"/>
    <w:rsid w:val="00C96516"/>
    <w:rsid w:val="00C968B6"/>
    <w:rsid w:val="00C96A54"/>
    <w:rsid w:val="00C96B8E"/>
    <w:rsid w:val="00C96DD8"/>
    <w:rsid w:val="00C970A1"/>
    <w:rsid w:val="00C97397"/>
    <w:rsid w:val="00C975E6"/>
    <w:rsid w:val="00C9783A"/>
    <w:rsid w:val="00C978FE"/>
    <w:rsid w:val="00C97A74"/>
    <w:rsid w:val="00C97D48"/>
    <w:rsid w:val="00C97EAC"/>
    <w:rsid w:val="00CA0184"/>
    <w:rsid w:val="00CA0641"/>
    <w:rsid w:val="00CA0818"/>
    <w:rsid w:val="00CA0868"/>
    <w:rsid w:val="00CA0C2D"/>
    <w:rsid w:val="00CA0E9B"/>
    <w:rsid w:val="00CA0F85"/>
    <w:rsid w:val="00CA10D0"/>
    <w:rsid w:val="00CA11FB"/>
    <w:rsid w:val="00CA1333"/>
    <w:rsid w:val="00CA13DE"/>
    <w:rsid w:val="00CA1458"/>
    <w:rsid w:val="00CA14A1"/>
    <w:rsid w:val="00CA14F6"/>
    <w:rsid w:val="00CA175E"/>
    <w:rsid w:val="00CA19A9"/>
    <w:rsid w:val="00CA1B16"/>
    <w:rsid w:val="00CA1B4B"/>
    <w:rsid w:val="00CA1E51"/>
    <w:rsid w:val="00CA21A9"/>
    <w:rsid w:val="00CA249E"/>
    <w:rsid w:val="00CA2857"/>
    <w:rsid w:val="00CA2BEF"/>
    <w:rsid w:val="00CA32F7"/>
    <w:rsid w:val="00CA3786"/>
    <w:rsid w:val="00CA37CD"/>
    <w:rsid w:val="00CA38C1"/>
    <w:rsid w:val="00CA3BA1"/>
    <w:rsid w:val="00CA43F9"/>
    <w:rsid w:val="00CA4458"/>
    <w:rsid w:val="00CA4517"/>
    <w:rsid w:val="00CA45FC"/>
    <w:rsid w:val="00CA46E0"/>
    <w:rsid w:val="00CA481F"/>
    <w:rsid w:val="00CA487E"/>
    <w:rsid w:val="00CA489F"/>
    <w:rsid w:val="00CA4A07"/>
    <w:rsid w:val="00CA4BD8"/>
    <w:rsid w:val="00CA516C"/>
    <w:rsid w:val="00CA52B2"/>
    <w:rsid w:val="00CA55C8"/>
    <w:rsid w:val="00CA56C5"/>
    <w:rsid w:val="00CA5798"/>
    <w:rsid w:val="00CA59C2"/>
    <w:rsid w:val="00CA5A82"/>
    <w:rsid w:val="00CA5C47"/>
    <w:rsid w:val="00CA5C82"/>
    <w:rsid w:val="00CA5D87"/>
    <w:rsid w:val="00CA5F39"/>
    <w:rsid w:val="00CA62EE"/>
    <w:rsid w:val="00CA65EF"/>
    <w:rsid w:val="00CA6647"/>
    <w:rsid w:val="00CA679A"/>
    <w:rsid w:val="00CA6823"/>
    <w:rsid w:val="00CA6AF3"/>
    <w:rsid w:val="00CA6CFF"/>
    <w:rsid w:val="00CA729C"/>
    <w:rsid w:val="00CA7414"/>
    <w:rsid w:val="00CA744E"/>
    <w:rsid w:val="00CA75A3"/>
    <w:rsid w:val="00CA7632"/>
    <w:rsid w:val="00CA7682"/>
    <w:rsid w:val="00CA7854"/>
    <w:rsid w:val="00CA7915"/>
    <w:rsid w:val="00CA7A75"/>
    <w:rsid w:val="00CA7D5D"/>
    <w:rsid w:val="00CA7E03"/>
    <w:rsid w:val="00CA7F28"/>
    <w:rsid w:val="00CA7F39"/>
    <w:rsid w:val="00CB00EA"/>
    <w:rsid w:val="00CB0125"/>
    <w:rsid w:val="00CB01EF"/>
    <w:rsid w:val="00CB01F6"/>
    <w:rsid w:val="00CB029E"/>
    <w:rsid w:val="00CB0397"/>
    <w:rsid w:val="00CB0484"/>
    <w:rsid w:val="00CB0768"/>
    <w:rsid w:val="00CB083A"/>
    <w:rsid w:val="00CB0A1F"/>
    <w:rsid w:val="00CB0CE9"/>
    <w:rsid w:val="00CB131F"/>
    <w:rsid w:val="00CB1320"/>
    <w:rsid w:val="00CB1478"/>
    <w:rsid w:val="00CB16C4"/>
    <w:rsid w:val="00CB16FA"/>
    <w:rsid w:val="00CB1829"/>
    <w:rsid w:val="00CB19D4"/>
    <w:rsid w:val="00CB1A00"/>
    <w:rsid w:val="00CB1AED"/>
    <w:rsid w:val="00CB1EFD"/>
    <w:rsid w:val="00CB2121"/>
    <w:rsid w:val="00CB21AF"/>
    <w:rsid w:val="00CB2216"/>
    <w:rsid w:val="00CB221C"/>
    <w:rsid w:val="00CB2476"/>
    <w:rsid w:val="00CB2725"/>
    <w:rsid w:val="00CB2B76"/>
    <w:rsid w:val="00CB2C4E"/>
    <w:rsid w:val="00CB2D46"/>
    <w:rsid w:val="00CB2E15"/>
    <w:rsid w:val="00CB2F0A"/>
    <w:rsid w:val="00CB3235"/>
    <w:rsid w:val="00CB33D0"/>
    <w:rsid w:val="00CB34C6"/>
    <w:rsid w:val="00CB3555"/>
    <w:rsid w:val="00CB3693"/>
    <w:rsid w:val="00CB372C"/>
    <w:rsid w:val="00CB3BEB"/>
    <w:rsid w:val="00CB3C5D"/>
    <w:rsid w:val="00CB3E69"/>
    <w:rsid w:val="00CB4123"/>
    <w:rsid w:val="00CB4276"/>
    <w:rsid w:val="00CB434C"/>
    <w:rsid w:val="00CB439C"/>
    <w:rsid w:val="00CB452B"/>
    <w:rsid w:val="00CB4900"/>
    <w:rsid w:val="00CB4B2D"/>
    <w:rsid w:val="00CB4DC2"/>
    <w:rsid w:val="00CB4DCD"/>
    <w:rsid w:val="00CB4E4B"/>
    <w:rsid w:val="00CB4F2D"/>
    <w:rsid w:val="00CB4FA7"/>
    <w:rsid w:val="00CB535F"/>
    <w:rsid w:val="00CB53F8"/>
    <w:rsid w:val="00CB544A"/>
    <w:rsid w:val="00CB5A60"/>
    <w:rsid w:val="00CB5DA0"/>
    <w:rsid w:val="00CB5E59"/>
    <w:rsid w:val="00CB5FF4"/>
    <w:rsid w:val="00CB6019"/>
    <w:rsid w:val="00CB603C"/>
    <w:rsid w:val="00CB612E"/>
    <w:rsid w:val="00CB6272"/>
    <w:rsid w:val="00CB62A9"/>
    <w:rsid w:val="00CB6A26"/>
    <w:rsid w:val="00CB6B3F"/>
    <w:rsid w:val="00CB6C9D"/>
    <w:rsid w:val="00CB7052"/>
    <w:rsid w:val="00CB7404"/>
    <w:rsid w:val="00CB7418"/>
    <w:rsid w:val="00CB7518"/>
    <w:rsid w:val="00CB779C"/>
    <w:rsid w:val="00CB78DF"/>
    <w:rsid w:val="00CB7A7D"/>
    <w:rsid w:val="00CB7C49"/>
    <w:rsid w:val="00CB7EC4"/>
    <w:rsid w:val="00CC01EB"/>
    <w:rsid w:val="00CC03FB"/>
    <w:rsid w:val="00CC0670"/>
    <w:rsid w:val="00CC0743"/>
    <w:rsid w:val="00CC0A15"/>
    <w:rsid w:val="00CC0AB5"/>
    <w:rsid w:val="00CC0B70"/>
    <w:rsid w:val="00CC0B8C"/>
    <w:rsid w:val="00CC0BBE"/>
    <w:rsid w:val="00CC0D30"/>
    <w:rsid w:val="00CC100B"/>
    <w:rsid w:val="00CC126A"/>
    <w:rsid w:val="00CC1311"/>
    <w:rsid w:val="00CC15A2"/>
    <w:rsid w:val="00CC15DC"/>
    <w:rsid w:val="00CC1690"/>
    <w:rsid w:val="00CC1969"/>
    <w:rsid w:val="00CC19DE"/>
    <w:rsid w:val="00CC1A8A"/>
    <w:rsid w:val="00CC1B00"/>
    <w:rsid w:val="00CC1B3D"/>
    <w:rsid w:val="00CC1C7E"/>
    <w:rsid w:val="00CC206F"/>
    <w:rsid w:val="00CC2167"/>
    <w:rsid w:val="00CC2213"/>
    <w:rsid w:val="00CC2221"/>
    <w:rsid w:val="00CC2224"/>
    <w:rsid w:val="00CC22A0"/>
    <w:rsid w:val="00CC2320"/>
    <w:rsid w:val="00CC23B3"/>
    <w:rsid w:val="00CC25C1"/>
    <w:rsid w:val="00CC27FE"/>
    <w:rsid w:val="00CC288C"/>
    <w:rsid w:val="00CC2995"/>
    <w:rsid w:val="00CC2A78"/>
    <w:rsid w:val="00CC2BB0"/>
    <w:rsid w:val="00CC2D98"/>
    <w:rsid w:val="00CC2E06"/>
    <w:rsid w:val="00CC2EFE"/>
    <w:rsid w:val="00CC2FF1"/>
    <w:rsid w:val="00CC3066"/>
    <w:rsid w:val="00CC3297"/>
    <w:rsid w:val="00CC355F"/>
    <w:rsid w:val="00CC367D"/>
    <w:rsid w:val="00CC39B7"/>
    <w:rsid w:val="00CC3A13"/>
    <w:rsid w:val="00CC3A33"/>
    <w:rsid w:val="00CC3D23"/>
    <w:rsid w:val="00CC3D56"/>
    <w:rsid w:val="00CC3D91"/>
    <w:rsid w:val="00CC3F04"/>
    <w:rsid w:val="00CC4210"/>
    <w:rsid w:val="00CC4238"/>
    <w:rsid w:val="00CC4417"/>
    <w:rsid w:val="00CC44F1"/>
    <w:rsid w:val="00CC44FE"/>
    <w:rsid w:val="00CC457E"/>
    <w:rsid w:val="00CC4615"/>
    <w:rsid w:val="00CC4921"/>
    <w:rsid w:val="00CC4E7F"/>
    <w:rsid w:val="00CC4F86"/>
    <w:rsid w:val="00CC5431"/>
    <w:rsid w:val="00CC5476"/>
    <w:rsid w:val="00CC57DF"/>
    <w:rsid w:val="00CC5E1B"/>
    <w:rsid w:val="00CC62A8"/>
    <w:rsid w:val="00CC644D"/>
    <w:rsid w:val="00CC658D"/>
    <w:rsid w:val="00CC665A"/>
    <w:rsid w:val="00CC67EC"/>
    <w:rsid w:val="00CC6D92"/>
    <w:rsid w:val="00CC6FB8"/>
    <w:rsid w:val="00CC718D"/>
    <w:rsid w:val="00CC7210"/>
    <w:rsid w:val="00CC74A2"/>
    <w:rsid w:val="00CC753E"/>
    <w:rsid w:val="00CC75E8"/>
    <w:rsid w:val="00CC779C"/>
    <w:rsid w:val="00CC799D"/>
    <w:rsid w:val="00CC7C4B"/>
    <w:rsid w:val="00CC7F36"/>
    <w:rsid w:val="00CD022E"/>
    <w:rsid w:val="00CD0492"/>
    <w:rsid w:val="00CD049D"/>
    <w:rsid w:val="00CD0518"/>
    <w:rsid w:val="00CD0593"/>
    <w:rsid w:val="00CD07CA"/>
    <w:rsid w:val="00CD07DE"/>
    <w:rsid w:val="00CD0ACF"/>
    <w:rsid w:val="00CD107A"/>
    <w:rsid w:val="00CD1184"/>
    <w:rsid w:val="00CD1311"/>
    <w:rsid w:val="00CD146B"/>
    <w:rsid w:val="00CD155B"/>
    <w:rsid w:val="00CD1689"/>
    <w:rsid w:val="00CD1A3E"/>
    <w:rsid w:val="00CD1C4E"/>
    <w:rsid w:val="00CD1C85"/>
    <w:rsid w:val="00CD1CA6"/>
    <w:rsid w:val="00CD1DF5"/>
    <w:rsid w:val="00CD1FD1"/>
    <w:rsid w:val="00CD20D4"/>
    <w:rsid w:val="00CD2187"/>
    <w:rsid w:val="00CD246B"/>
    <w:rsid w:val="00CD2519"/>
    <w:rsid w:val="00CD251C"/>
    <w:rsid w:val="00CD27F2"/>
    <w:rsid w:val="00CD2938"/>
    <w:rsid w:val="00CD2C94"/>
    <w:rsid w:val="00CD2CDC"/>
    <w:rsid w:val="00CD2F34"/>
    <w:rsid w:val="00CD31AF"/>
    <w:rsid w:val="00CD3702"/>
    <w:rsid w:val="00CD3AC3"/>
    <w:rsid w:val="00CD3B66"/>
    <w:rsid w:val="00CD3BF2"/>
    <w:rsid w:val="00CD4432"/>
    <w:rsid w:val="00CD4817"/>
    <w:rsid w:val="00CD4CB3"/>
    <w:rsid w:val="00CD4F23"/>
    <w:rsid w:val="00CD4FC6"/>
    <w:rsid w:val="00CD51B9"/>
    <w:rsid w:val="00CD520E"/>
    <w:rsid w:val="00CD5217"/>
    <w:rsid w:val="00CD54BF"/>
    <w:rsid w:val="00CD5562"/>
    <w:rsid w:val="00CD558B"/>
    <w:rsid w:val="00CD55B3"/>
    <w:rsid w:val="00CD5958"/>
    <w:rsid w:val="00CD59D9"/>
    <w:rsid w:val="00CD5A05"/>
    <w:rsid w:val="00CD5B7D"/>
    <w:rsid w:val="00CD5D9A"/>
    <w:rsid w:val="00CD5DBF"/>
    <w:rsid w:val="00CD5F3B"/>
    <w:rsid w:val="00CD62D7"/>
    <w:rsid w:val="00CD6558"/>
    <w:rsid w:val="00CD6ABC"/>
    <w:rsid w:val="00CD6DE9"/>
    <w:rsid w:val="00CD6EFE"/>
    <w:rsid w:val="00CD705F"/>
    <w:rsid w:val="00CD7065"/>
    <w:rsid w:val="00CD7288"/>
    <w:rsid w:val="00CD750A"/>
    <w:rsid w:val="00CD76D3"/>
    <w:rsid w:val="00CD780B"/>
    <w:rsid w:val="00CD7CD0"/>
    <w:rsid w:val="00CD7E16"/>
    <w:rsid w:val="00CD7EE5"/>
    <w:rsid w:val="00CD7FD7"/>
    <w:rsid w:val="00CE0033"/>
    <w:rsid w:val="00CE0097"/>
    <w:rsid w:val="00CE04A0"/>
    <w:rsid w:val="00CE04BA"/>
    <w:rsid w:val="00CE06BD"/>
    <w:rsid w:val="00CE07A2"/>
    <w:rsid w:val="00CE0855"/>
    <w:rsid w:val="00CE0DB5"/>
    <w:rsid w:val="00CE0E6B"/>
    <w:rsid w:val="00CE11B2"/>
    <w:rsid w:val="00CE13CC"/>
    <w:rsid w:val="00CE1668"/>
    <w:rsid w:val="00CE17C7"/>
    <w:rsid w:val="00CE1AAD"/>
    <w:rsid w:val="00CE1AED"/>
    <w:rsid w:val="00CE1D24"/>
    <w:rsid w:val="00CE1D44"/>
    <w:rsid w:val="00CE1E1F"/>
    <w:rsid w:val="00CE202C"/>
    <w:rsid w:val="00CE20C7"/>
    <w:rsid w:val="00CE21EE"/>
    <w:rsid w:val="00CE2349"/>
    <w:rsid w:val="00CE23B9"/>
    <w:rsid w:val="00CE23BA"/>
    <w:rsid w:val="00CE23E3"/>
    <w:rsid w:val="00CE25BA"/>
    <w:rsid w:val="00CE265B"/>
    <w:rsid w:val="00CE2826"/>
    <w:rsid w:val="00CE284D"/>
    <w:rsid w:val="00CE2B4F"/>
    <w:rsid w:val="00CE3042"/>
    <w:rsid w:val="00CE3068"/>
    <w:rsid w:val="00CE30A7"/>
    <w:rsid w:val="00CE30B0"/>
    <w:rsid w:val="00CE30E6"/>
    <w:rsid w:val="00CE3331"/>
    <w:rsid w:val="00CE333D"/>
    <w:rsid w:val="00CE341F"/>
    <w:rsid w:val="00CE345F"/>
    <w:rsid w:val="00CE34DC"/>
    <w:rsid w:val="00CE368B"/>
    <w:rsid w:val="00CE36DD"/>
    <w:rsid w:val="00CE3B0C"/>
    <w:rsid w:val="00CE3BF2"/>
    <w:rsid w:val="00CE3F11"/>
    <w:rsid w:val="00CE4662"/>
    <w:rsid w:val="00CE476B"/>
    <w:rsid w:val="00CE4927"/>
    <w:rsid w:val="00CE4BBB"/>
    <w:rsid w:val="00CE4D3C"/>
    <w:rsid w:val="00CE4D54"/>
    <w:rsid w:val="00CE4EDD"/>
    <w:rsid w:val="00CE4F80"/>
    <w:rsid w:val="00CE5295"/>
    <w:rsid w:val="00CE5457"/>
    <w:rsid w:val="00CE5899"/>
    <w:rsid w:val="00CE593A"/>
    <w:rsid w:val="00CE593C"/>
    <w:rsid w:val="00CE5A87"/>
    <w:rsid w:val="00CE5E98"/>
    <w:rsid w:val="00CE5F30"/>
    <w:rsid w:val="00CE60CD"/>
    <w:rsid w:val="00CE60D4"/>
    <w:rsid w:val="00CE6389"/>
    <w:rsid w:val="00CE69FC"/>
    <w:rsid w:val="00CE6A21"/>
    <w:rsid w:val="00CE6CC6"/>
    <w:rsid w:val="00CE6E7E"/>
    <w:rsid w:val="00CE6E81"/>
    <w:rsid w:val="00CE7A26"/>
    <w:rsid w:val="00CF005D"/>
    <w:rsid w:val="00CF0219"/>
    <w:rsid w:val="00CF030F"/>
    <w:rsid w:val="00CF04B4"/>
    <w:rsid w:val="00CF05DB"/>
    <w:rsid w:val="00CF0734"/>
    <w:rsid w:val="00CF07B4"/>
    <w:rsid w:val="00CF08AF"/>
    <w:rsid w:val="00CF092F"/>
    <w:rsid w:val="00CF0B33"/>
    <w:rsid w:val="00CF0B8C"/>
    <w:rsid w:val="00CF0FC4"/>
    <w:rsid w:val="00CF1089"/>
    <w:rsid w:val="00CF10FC"/>
    <w:rsid w:val="00CF15DD"/>
    <w:rsid w:val="00CF16C1"/>
    <w:rsid w:val="00CF195E"/>
    <w:rsid w:val="00CF1C79"/>
    <w:rsid w:val="00CF1CB1"/>
    <w:rsid w:val="00CF1CCF"/>
    <w:rsid w:val="00CF1D89"/>
    <w:rsid w:val="00CF1F11"/>
    <w:rsid w:val="00CF2121"/>
    <w:rsid w:val="00CF2157"/>
    <w:rsid w:val="00CF223A"/>
    <w:rsid w:val="00CF225A"/>
    <w:rsid w:val="00CF26C2"/>
    <w:rsid w:val="00CF2708"/>
    <w:rsid w:val="00CF2A54"/>
    <w:rsid w:val="00CF2C08"/>
    <w:rsid w:val="00CF2C97"/>
    <w:rsid w:val="00CF2F64"/>
    <w:rsid w:val="00CF311A"/>
    <w:rsid w:val="00CF330B"/>
    <w:rsid w:val="00CF3359"/>
    <w:rsid w:val="00CF3400"/>
    <w:rsid w:val="00CF379F"/>
    <w:rsid w:val="00CF383E"/>
    <w:rsid w:val="00CF3AF5"/>
    <w:rsid w:val="00CF3C87"/>
    <w:rsid w:val="00CF3E45"/>
    <w:rsid w:val="00CF3FBC"/>
    <w:rsid w:val="00CF42DF"/>
    <w:rsid w:val="00CF4307"/>
    <w:rsid w:val="00CF4A48"/>
    <w:rsid w:val="00CF5002"/>
    <w:rsid w:val="00CF5125"/>
    <w:rsid w:val="00CF54E1"/>
    <w:rsid w:val="00CF5542"/>
    <w:rsid w:val="00CF570D"/>
    <w:rsid w:val="00CF5B38"/>
    <w:rsid w:val="00CF5CF9"/>
    <w:rsid w:val="00CF5D03"/>
    <w:rsid w:val="00CF5EB4"/>
    <w:rsid w:val="00CF68CF"/>
    <w:rsid w:val="00CF6C15"/>
    <w:rsid w:val="00CF6D0F"/>
    <w:rsid w:val="00CF744B"/>
    <w:rsid w:val="00CF76E5"/>
    <w:rsid w:val="00CF7938"/>
    <w:rsid w:val="00CF7B62"/>
    <w:rsid w:val="00CF7D24"/>
    <w:rsid w:val="00CF7FAF"/>
    <w:rsid w:val="00D00009"/>
    <w:rsid w:val="00D0008E"/>
    <w:rsid w:val="00D0034A"/>
    <w:rsid w:val="00D007CD"/>
    <w:rsid w:val="00D009E6"/>
    <w:rsid w:val="00D00AD5"/>
    <w:rsid w:val="00D00CA0"/>
    <w:rsid w:val="00D00EEC"/>
    <w:rsid w:val="00D00F9D"/>
    <w:rsid w:val="00D01361"/>
    <w:rsid w:val="00D01453"/>
    <w:rsid w:val="00D018FE"/>
    <w:rsid w:val="00D0190F"/>
    <w:rsid w:val="00D01954"/>
    <w:rsid w:val="00D019B0"/>
    <w:rsid w:val="00D01A27"/>
    <w:rsid w:val="00D01E3D"/>
    <w:rsid w:val="00D01ED5"/>
    <w:rsid w:val="00D01F72"/>
    <w:rsid w:val="00D021F0"/>
    <w:rsid w:val="00D02271"/>
    <w:rsid w:val="00D02456"/>
    <w:rsid w:val="00D025DE"/>
    <w:rsid w:val="00D025F2"/>
    <w:rsid w:val="00D026BC"/>
    <w:rsid w:val="00D02815"/>
    <w:rsid w:val="00D0286A"/>
    <w:rsid w:val="00D02896"/>
    <w:rsid w:val="00D02AD7"/>
    <w:rsid w:val="00D02B60"/>
    <w:rsid w:val="00D02C45"/>
    <w:rsid w:val="00D02C47"/>
    <w:rsid w:val="00D03458"/>
    <w:rsid w:val="00D038F6"/>
    <w:rsid w:val="00D03BEB"/>
    <w:rsid w:val="00D03E7A"/>
    <w:rsid w:val="00D03EC7"/>
    <w:rsid w:val="00D04827"/>
    <w:rsid w:val="00D0484D"/>
    <w:rsid w:val="00D048BD"/>
    <w:rsid w:val="00D048E8"/>
    <w:rsid w:val="00D04999"/>
    <w:rsid w:val="00D04B76"/>
    <w:rsid w:val="00D04EFF"/>
    <w:rsid w:val="00D04F25"/>
    <w:rsid w:val="00D04F2C"/>
    <w:rsid w:val="00D04FEA"/>
    <w:rsid w:val="00D051A6"/>
    <w:rsid w:val="00D051E5"/>
    <w:rsid w:val="00D05245"/>
    <w:rsid w:val="00D05307"/>
    <w:rsid w:val="00D0557D"/>
    <w:rsid w:val="00D05669"/>
    <w:rsid w:val="00D05A87"/>
    <w:rsid w:val="00D05D64"/>
    <w:rsid w:val="00D0630F"/>
    <w:rsid w:val="00D0673D"/>
    <w:rsid w:val="00D06878"/>
    <w:rsid w:val="00D06A55"/>
    <w:rsid w:val="00D06CBF"/>
    <w:rsid w:val="00D0713C"/>
    <w:rsid w:val="00D07182"/>
    <w:rsid w:val="00D07391"/>
    <w:rsid w:val="00D07629"/>
    <w:rsid w:val="00D078C6"/>
    <w:rsid w:val="00D07FB4"/>
    <w:rsid w:val="00D1008B"/>
    <w:rsid w:val="00D10260"/>
    <w:rsid w:val="00D1036E"/>
    <w:rsid w:val="00D1045A"/>
    <w:rsid w:val="00D10485"/>
    <w:rsid w:val="00D104F7"/>
    <w:rsid w:val="00D1052A"/>
    <w:rsid w:val="00D1060A"/>
    <w:rsid w:val="00D107E7"/>
    <w:rsid w:val="00D10944"/>
    <w:rsid w:val="00D10D0E"/>
    <w:rsid w:val="00D10E7B"/>
    <w:rsid w:val="00D10E91"/>
    <w:rsid w:val="00D1105A"/>
    <w:rsid w:val="00D1126E"/>
    <w:rsid w:val="00D1137B"/>
    <w:rsid w:val="00D118CF"/>
    <w:rsid w:val="00D11DB6"/>
    <w:rsid w:val="00D11F4B"/>
    <w:rsid w:val="00D11F5E"/>
    <w:rsid w:val="00D121FC"/>
    <w:rsid w:val="00D12482"/>
    <w:rsid w:val="00D125BD"/>
    <w:rsid w:val="00D12700"/>
    <w:rsid w:val="00D12702"/>
    <w:rsid w:val="00D1271D"/>
    <w:rsid w:val="00D1286F"/>
    <w:rsid w:val="00D128C1"/>
    <w:rsid w:val="00D1298F"/>
    <w:rsid w:val="00D1299C"/>
    <w:rsid w:val="00D12A9E"/>
    <w:rsid w:val="00D12B49"/>
    <w:rsid w:val="00D12BB7"/>
    <w:rsid w:val="00D12CD7"/>
    <w:rsid w:val="00D12D3E"/>
    <w:rsid w:val="00D130E4"/>
    <w:rsid w:val="00D130F4"/>
    <w:rsid w:val="00D132D5"/>
    <w:rsid w:val="00D13621"/>
    <w:rsid w:val="00D136EE"/>
    <w:rsid w:val="00D13A19"/>
    <w:rsid w:val="00D13E53"/>
    <w:rsid w:val="00D1415D"/>
    <w:rsid w:val="00D14492"/>
    <w:rsid w:val="00D14935"/>
    <w:rsid w:val="00D14AFC"/>
    <w:rsid w:val="00D14BCD"/>
    <w:rsid w:val="00D14D8A"/>
    <w:rsid w:val="00D14E59"/>
    <w:rsid w:val="00D14F85"/>
    <w:rsid w:val="00D151EA"/>
    <w:rsid w:val="00D15303"/>
    <w:rsid w:val="00D15728"/>
    <w:rsid w:val="00D15923"/>
    <w:rsid w:val="00D15C68"/>
    <w:rsid w:val="00D15E62"/>
    <w:rsid w:val="00D16051"/>
    <w:rsid w:val="00D160F7"/>
    <w:rsid w:val="00D16297"/>
    <w:rsid w:val="00D16385"/>
    <w:rsid w:val="00D1641F"/>
    <w:rsid w:val="00D167A5"/>
    <w:rsid w:val="00D168DB"/>
    <w:rsid w:val="00D16C7D"/>
    <w:rsid w:val="00D16C83"/>
    <w:rsid w:val="00D16EF2"/>
    <w:rsid w:val="00D17414"/>
    <w:rsid w:val="00D17764"/>
    <w:rsid w:val="00D17788"/>
    <w:rsid w:val="00D1788F"/>
    <w:rsid w:val="00D1789A"/>
    <w:rsid w:val="00D17ACD"/>
    <w:rsid w:val="00D20039"/>
    <w:rsid w:val="00D2011C"/>
    <w:rsid w:val="00D20461"/>
    <w:rsid w:val="00D20B75"/>
    <w:rsid w:val="00D20B89"/>
    <w:rsid w:val="00D20D27"/>
    <w:rsid w:val="00D20EB0"/>
    <w:rsid w:val="00D20FEB"/>
    <w:rsid w:val="00D21163"/>
    <w:rsid w:val="00D2148E"/>
    <w:rsid w:val="00D214F6"/>
    <w:rsid w:val="00D2173C"/>
    <w:rsid w:val="00D218BB"/>
    <w:rsid w:val="00D21A6E"/>
    <w:rsid w:val="00D21E11"/>
    <w:rsid w:val="00D21FA8"/>
    <w:rsid w:val="00D220EF"/>
    <w:rsid w:val="00D22151"/>
    <w:rsid w:val="00D22166"/>
    <w:rsid w:val="00D22469"/>
    <w:rsid w:val="00D22579"/>
    <w:rsid w:val="00D2266A"/>
    <w:rsid w:val="00D22675"/>
    <w:rsid w:val="00D228BC"/>
    <w:rsid w:val="00D22B80"/>
    <w:rsid w:val="00D22B8A"/>
    <w:rsid w:val="00D22C74"/>
    <w:rsid w:val="00D22EDF"/>
    <w:rsid w:val="00D2314B"/>
    <w:rsid w:val="00D233BB"/>
    <w:rsid w:val="00D23412"/>
    <w:rsid w:val="00D23596"/>
    <w:rsid w:val="00D235AF"/>
    <w:rsid w:val="00D236B7"/>
    <w:rsid w:val="00D2380D"/>
    <w:rsid w:val="00D23A61"/>
    <w:rsid w:val="00D23BE3"/>
    <w:rsid w:val="00D23CFB"/>
    <w:rsid w:val="00D23E48"/>
    <w:rsid w:val="00D23FF7"/>
    <w:rsid w:val="00D243EA"/>
    <w:rsid w:val="00D244BE"/>
    <w:rsid w:val="00D244CE"/>
    <w:rsid w:val="00D24537"/>
    <w:rsid w:val="00D245EF"/>
    <w:rsid w:val="00D24640"/>
    <w:rsid w:val="00D2482F"/>
    <w:rsid w:val="00D24B50"/>
    <w:rsid w:val="00D24B54"/>
    <w:rsid w:val="00D24D98"/>
    <w:rsid w:val="00D25352"/>
    <w:rsid w:val="00D25410"/>
    <w:rsid w:val="00D25766"/>
    <w:rsid w:val="00D257D0"/>
    <w:rsid w:val="00D25964"/>
    <w:rsid w:val="00D25CFA"/>
    <w:rsid w:val="00D25D5E"/>
    <w:rsid w:val="00D25EC9"/>
    <w:rsid w:val="00D25FED"/>
    <w:rsid w:val="00D25FF4"/>
    <w:rsid w:val="00D26373"/>
    <w:rsid w:val="00D263FE"/>
    <w:rsid w:val="00D26488"/>
    <w:rsid w:val="00D268D9"/>
    <w:rsid w:val="00D2692A"/>
    <w:rsid w:val="00D2698B"/>
    <w:rsid w:val="00D26A83"/>
    <w:rsid w:val="00D26B2F"/>
    <w:rsid w:val="00D26D2F"/>
    <w:rsid w:val="00D26D9F"/>
    <w:rsid w:val="00D26E23"/>
    <w:rsid w:val="00D26EF9"/>
    <w:rsid w:val="00D26F36"/>
    <w:rsid w:val="00D27232"/>
    <w:rsid w:val="00D2755B"/>
    <w:rsid w:val="00D278E5"/>
    <w:rsid w:val="00D278F4"/>
    <w:rsid w:val="00D27B83"/>
    <w:rsid w:val="00D27F2D"/>
    <w:rsid w:val="00D27F3D"/>
    <w:rsid w:val="00D300C0"/>
    <w:rsid w:val="00D300E9"/>
    <w:rsid w:val="00D30118"/>
    <w:rsid w:val="00D30182"/>
    <w:rsid w:val="00D30334"/>
    <w:rsid w:val="00D304BF"/>
    <w:rsid w:val="00D304CF"/>
    <w:rsid w:val="00D30814"/>
    <w:rsid w:val="00D3090A"/>
    <w:rsid w:val="00D309FF"/>
    <w:rsid w:val="00D30B6D"/>
    <w:rsid w:val="00D30C14"/>
    <w:rsid w:val="00D310F3"/>
    <w:rsid w:val="00D3111E"/>
    <w:rsid w:val="00D31221"/>
    <w:rsid w:val="00D31318"/>
    <w:rsid w:val="00D31629"/>
    <w:rsid w:val="00D316DF"/>
    <w:rsid w:val="00D31700"/>
    <w:rsid w:val="00D31851"/>
    <w:rsid w:val="00D31BFA"/>
    <w:rsid w:val="00D31E55"/>
    <w:rsid w:val="00D31F8D"/>
    <w:rsid w:val="00D3224C"/>
    <w:rsid w:val="00D323F9"/>
    <w:rsid w:val="00D32449"/>
    <w:rsid w:val="00D32664"/>
    <w:rsid w:val="00D326D0"/>
    <w:rsid w:val="00D32D36"/>
    <w:rsid w:val="00D32EBE"/>
    <w:rsid w:val="00D32FA5"/>
    <w:rsid w:val="00D3300B"/>
    <w:rsid w:val="00D333AC"/>
    <w:rsid w:val="00D335A0"/>
    <w:rsid w:val="00D336AD"/>
    <w:rsid w:val="00D338AC"/>
    <w:rsid w:val="00D33AE9"/>
    <w:rsid w:val="00D33C32"/>
    <w:rsid w:val="00D33C38"/>
    <w:rsid w:val="00D33CFF"/>
    <w:rsid w:val="00D33EBE"/>
    <w:rsid w:val="00D34058"/>
    <w:rsid w:val="00D3410E"/>
    <w:rsid w:val="00D34376"/>
    <w:rsid w:val="00D3459B"/>
    <w:rsid w:val="00D34615"/>
    <w:rsid w:val="00D3484A"/>
    <w:rsid w:val="00D3517A"/>
    <w:rsid w:val="00D35269"/>
    <w:rsid w:val="00D35357"/>
    <w:rsid w:val="00D353B4"/>
    <w:rsid w:val="00D3566D"/>
    <w:rsid w:val="00D35755"/>
    <w:rsid w:val="00D359F0"/>
    <w:rsid w:val="00D35A98"/>
    <w:rsid w:val="00D35D9E"/>
    <w:rsid w:val="00D35E91"/>
    <w:rsid w:val="00D35FE9"/>
    <w:rsid w:val="00D360DE"/>
    <w:rsid w:val="00D3616C"/>
    <w:rsid w:val="00D361D6"/>
    <w:rsid w:val="00D361D9"/>
    <w:rsid w:val="00D3633F"/>
    <w:rsid w:val="00D3640F"/>
    <w:rsid w:val="00D36712"/>
    <w:rsid w:val="00D36CB6"/>
    <w:rsid w:val="00D36CB9"/>
    <w:rsid w:val="00D36CC6"/>
    <w:rsid w:val="00D36CFB"/>
    <w:rsid w:val="00D370CA"/>
    <w:rsid w:val="00D3714E"/>
    <w:rsid w:val="00D3737A"/>
    <w:rsid w:val="00D373FF"/>
    <w:rsid w:val="00D374DB"/>
    <w:rsid w:val="00D375EF"/>
    <w:rsid w:val="00D37ECC"/>
    <w:rsid w:val="00D37F65"/>
    <w:rsid w:val="00D401AB"/>
    <w:rsid w:val="00D401C6"/>
    <w:rsid w:val="00D4049E"/>
    <w:rsid w:val="00D40508"/>
    <w:rsid w:val="00D4065B"/>
    <w:rsid w:val="00D406B2"/>
    <w:rsid w:val="00D40A14"/>
    <w:rsid w:val="00D40B95"/>
    <w:rsid w:val="00D40EAE"/>
    <w:rsid w:val="00D4111E"/>
    <w:rsid w:val="00D411F1"/>
    <w:rsid w:val="00D41494"/>
    <w:rsid w:val="00D414C7"/>
    <w:rsid w:val="00D41A59"/>
    <w:rsid w:val="00D41A98"/>
    <w:rsid w:val="00D41CEF"/>
    <w:rsid w:val="00D41CF9"/>
    <w:rsid w:val="00D41E77"/>
    <w:rsid w:val="00D422DB"/>
    <w:rsid w:val="00D42431"/>
    <w:rsid w:val="00D426A5"/>
    <w:rsid w:val="00D427CA"/>
    <w:rsid w:val="00D4281E"/>
    <w:rsid w:val="00D42B97"/>
    <w:rsid w:val="00D43096"/>
    <w:rsid w:val="00D43652"/>
    <w:rsid w:val="00D4370C"/>
    <w:rsid w:val="00D437EA"/>
    <w:rsid w:val="00D438D7"/>
    <w:rsid w:val="00D43948"/>
    <w:rsid w:val="00D43B5E"/>
    <w:rsid w:val="00D43BC4"/>
    <w:rsid w:val="00D43D89"/>
    <w:rsid w:val="00D43D9C"/>
    <w:rsid w:val="00D43DE4"/>
    <w:rsid w:val="00D43E3C"/>
    <w:rsid w:val="00D43F83"/>
    <w:rsid w:val="00D4439A"/>
    <w:rsid w:val="00D445E0"/>
    <w:rsid w:val="00D4465D"/>
    <w:rsid w:val="00D44715"/>
    <w:rsid w:val="00D449A6"/>
    <w:rsid w:val="00D44DEF"/>
    <w:rsid w:val="00D44FC7"/>
    <w:rsid w:val="00D45001"/>
    <w:rsid w:val="00D452D4"/>
    <w:rsid w:val="00D458E5"/>
    <w:rsid w:val="00D45A0E"/>
    <w:rsid w:val="00D45A7A"/>
    <w:rsid w:val="00D45D98"/>
    <w:rsid w:val="00D45DA7"/>
    <w:rsid w:val="00D45DA9"/>
    <w:rsid w:val="00D45DEB"/>
    <w:rsid w:val="00D45FE0"/>
    <w:rsid w:val="00D46108"/>
    <w:rsid w:val="00D4610D"/>
    <w:rsid w:val="00D463A2"/>
    <w:rsid w:val="00D4657B"/>
    <w:rsid w:val="00D46593"/>
    <w:rsid w:val="00D4672F"/>
    <w:rsid w:val="00D46852"/>
    <w:rsid w:val="00D4696E"/>
    <w:rsid w:val="00D469D9"/>
    <w:rsid w:val="00D46AB2"/>
    <w:rsid w:val="00D46C90"/>
    <w:rsid w:val="00D46D50"/>
    <w:rsid w:val="00D471ED"/>
    <w:rsid w:val="00D472D9"/>
    <w:rsid w:val="00D47331"/>
    <w:rsid w:val="00D47815"/>
    <w:rsid w:val="00D4783C"/>
    <w:rsid w:val="00D47940"/>
    <w:rsid w:val="00D47A4F"/>
    <w:rsid w:val="00D47D2C"/>
    <w:rsid w:val="00D47DF8"/>
    <w:rsid w:val="00D500D3"/>
    <w:rsid w:val="00D501AA"/>
    <w:rsid w:val="00D501FA"/>
    <w:rsid w:val="00D50344"/>
    <w:rsid w:val="00D503A5"/>
    <w:rsid w:val="00D5050B"/>
    <w:rsid w:val="00D5069A"/>
    <w:rsid w:val="00D507DF"/>
    <w:rsid w:val="00D509D9"/>
    <w:rsid w:val="00D5127A"/>
    <w:rsid w:val="00D51285"/>
    <w:rsid w:val="00D512BB"/>
    <w:rsid w:val="00D512C7"/>
    <w:rsid w:val="00D51477"/>
    <w:rsid w:val="00D51647"/>
    <w:rsid w:val="00D516BA"/>
    <w:rsid w:val="00D516BD"/>
    <w:rsid w:val="00D518A7"/>
    <w:rsid w:val="00D51F0F"/>
    <w:rsid w:val="00D52283"/>
    <w:rsid w:val="00D52403"/>
    <w:rsid w:val="00D526F8"/>
    <w:rsid w:val="00D5276E"/>
    <w:rsid w:val="00D527C8"/>
    <w:rsid w:val="00D5287C"/>
    <w:rsid w:val="00D52B7E"/>
    <w:rsid w:val="00D52BBB"/>
    <w:rsid w:val="00D52BD8"/>
    <w:rsid w:val="00D52E6A"/>
    <w:rsid w:val="00D532AB"/>
    <w:rsid w:val="00D53509"/>
    <w:rsid w:val="00D53637"/>
    <w:rsid w:val="00D5376F"/>
    <w:rsid w:val="00D5392D"/>
    <w:rsid w:val="00D53953"/>
    <w:rsid w:val="00D5396D"/>
    <w:rsid w:val="00D53BC0"/>
    <w:rsid w:val="00D53CE6"/>
    <w:rsid w:val="00D53DCE"/>
    <w:rsid w:val="00D5417D"/>
    <w:rsid w:val="00D5439D"/>
    <w:rsid w:val="00D54840"/>
    <w:rsid w:val="00D54B50"/>
    <w:rsid w:val="00D54E69"/>
    <w:rsid w:val="00D551C7"/>
    <w:rsid w:val="00D552EE"/>
    <w:rsid w:val="00D5567E"/>
    <w:rsid w:val="00D557F0"/>
    <w:rsid w:val="00D55928"/>
    <w:rsid w:val="00D55993"/>
    <w:rsid w:val="00D55AF0"/>
    <w:rsid w:val="00D55B98"/>
    <w:rsid w:val="00D55F0F"/>
    <w:rsid w:val="00D561C7"/>
    <w:rsid w:val="00D561E8"/>
    <w:rsid w:val="00D56220"/>
    <w:rsid w:val="00D5648E"/>
    <w:rsid w:val="00D56496"/>
    <w:rsid w:val="00D565D4"/>
    <w:rsid w:val="00D567A6"/>
    <w:rsid w:val="00D56B70"/>
    <w:rsid w:val="00D56F15"/>
    <w:rsid w:val="00D5713D"/>
    <w:rsid w:val="00D57180"/>
    <w:rsid w:val="00D573EC"/>
    <w:rsid w:val="00D577B7"/>
    <w:rsid w:val="00D578F0"/>
    <w:rsid w:val="00D57AB1"/>
    <w:rsid w:val="00D57B11"/>
    <w:rsid w:val="00D60157"/>
    <w:rsid w:val="00D60406"/>
    <w:rsid w:val="00D6057C"/>
    <w:rsid w:val="00D60805"/>
    <w:rsid w:val="00D60A87"/>
    <w:rsid w:val="00D60F2E"/>
    <w:rsid w:val="00D610AF"/>
    <w:rsid w:val="00D61217"/>
    <w:rsid w:val="00D614B7"/>
    <w:rsid w:val="00D616C5"/>
    <w:rsid w:val="00D6173B"/>
    <w:rsid w:val="00D618CE"/>
    <w:rsid w:val="00D61928"/>
    <w:rsid w:val="00D61981"/>
    <w:rsid w:val="00D619FD"/>
    <w:rsid w:val="00D61C4C"/>
    <w:rsid w:val="00D61CD7"/>
    <w:rsid w:val="00D61E06"/>
    <w:rsid w:val="00D61FBD"/>
    <w:rsid w:val="00D62176"/>
    <w:rsid w:val="00D62408"/>
    <w:rsid w:val="00D62458"/>
    <w:rsid w:val="00D625C2"/>
    <w:rsid w:val="00D628C8"/>
    <w:rsid w:val="00D6291B"/>
    <w:rsid w:val="00D62DB6"/>
    <w:rsid w:val="00D62F7C"/>
    <w:rsid w:val="00D63447"/>
    <w:rsid w:val="00D6347A"/>
    <w:rsid w:val="00D6356D"/>
    <w:rsid w:val="00D635CE"/>
    <w:rsid w:val="00D636D3"/>
    <w:rsid w:val="00D63934"/>
    <w:rsid w:val="00D63B98"/>
    <w:rsid w:val="00D63E85"/>
    <w:rsid w:val="00D6403E"/>
    <w:rsid w:val="00D64059"/>
    <w:rsid w:val="00D6428D"/>
    <w:rsid w:val="00D64352"/>
    <w:rsid w:val="00D6437F"/>
    <w:rsid w:val="00D644C2"/>
    <w:rsid w:val="00D6462B"/>
    <w:rsid w:val="00D64667"/>
    <w:rsid w:val="00D6473B"/>
    <w:rsid w:val="00D64833"/>
    <w:rsid w:val="00D649D6"/>
    <w:rsid w:val="00D64FD7"/>
    <w:rsid w:val="00D65425"/>
    <w:rsid w:val="00D6553D"/>
    <w:rsid w:val="00D655E5"/>
    <w:rsid w:val="00D656EB"/>
    <w:rsid w:val="00D6583D"/>
    <w:rsid w:val="00D6598F"/>
    <w:rsid w:val="00D65A91"/>
    <w:rsid w:val="00D65C69"/>
    <w:rsid w:val="00D65D96"/>
    <w:rsid w:val="00D65F20"/>
    <w:rsid w:val="00D65FE3"/>
    <w:rsid w:val="00D66181"/>
    <w:rsid w:val="00D66607"/>
    <w:rsid w:val="00D6686E"/>
    <w:rsid w:val="00D66AB2"/>
    <w:rsid w:val="00D66BA4"/>
    <w:rsid w:val="00D66CFF"/>
    <w:rsid w:val="00D66DD4"/>
    <w:rsid w:val="00D66F80"/>
    <w:rsid w:val="00D675EE"/>
    <w:rsid w:val="00D679FD"/>
    <w:rsid w:val="00D67A28"/>
    <w:rsid w:val="00D70145"/>
    <w:rsid w:val="00D701E8"/>
    <w:rsid w:val="00D70222"/>
    <w:rsid w:val="00D703B9"/>
    <w:rsid w:val="00D7071D"/>
    <w:rsid w:val="00D7073E"/>
    <w:rsid w:val="00D707A9"/>
    <w:rsid w:val="00D708E9"/>
    <w:rsid w:val="00D70973"/>
    <w:rsid w:val="00D709D6"/>
    <w:rsid w:val="00D70D30"/>
    <w:rsid w:val="00D70F4A"/>
    <w:rsid w:val="00D71026"/>
    <w:rsid w:val="00D710F3"/>
    <w:rsid w:val="00D7149A"/>
    <w:rsid w:val="00D71528"/>
    <w:rsid w:val="00D715B2"/>
    <w:rsid w:val="00D71602"/>
    <w:rsid w:val="00D71A9F"/>
    <w:rsid w:val="00D71B4D"/>
    <w:rsid w:val="00D720DF"/>
    <w:rsid w:val="00D721E0"/>
    <w:rsid w:val="00D722CF"/>
    <w:rsid w:val="00D7250F"/>
    <w:rsid w:val="00D72544"/>
    <w:rsid w:val="00D72629"/>
    <w:rsid w:val="00D72A6C"/>
    <w:rsid w:val="00D72A83"/>
    <w:rsid w:val="00D72B33"/>
    <w:rsid w:val="00D72BF1"/>
    <w:rsid w:val="00D72CBF"/>
    <w:rsid w:val="00D72FDC"/>
    <w:rsid w:val="00D730B0"/>
    <w:rsid w:val="00D731F5"/>
    <w:rsid w:val="00D73385"/>
    <w:rsid w:val="00D735A7"/>
    <w:rsid w:val="00D73744"/>
    <w:rsid w:val="00D73DE3"/>
    <w:rsid w:val="00D7424A"/>
    <w:rsid w:val="00D744AB"/>
    <w:rsid w:val="00D749A1"/>
    <w:rsid w:val="00D749C1"/>
    <w:rsid w:val="00D74A0A"/>
    <w:rsid w:val="00D74D67"/>
    <w:rsid w:val="00D74F41"/>
    <w:rsid w:val="00D7506D"/>
    <w:rsid w:val="00D75102"/>
    <w:rsid w:val="00D751C8"/>
    <w:rsid w:val="00D75377"/>
    <w:rsid w:val="00D7563F"/>
    <w:rsid w:val="00D75824"/>
    <w:rsid w:val="00D7582B"/>
    <w:rsid w:val="00D75881"/>
    <w:rsid w:val="00D75ABB"/>
    <w:rsid w:val="00D75B70"/>
    <w:rsid w:val="00D75B9D"/>
    <w:rsid w:val="00D7600E"/>
    <w:rsid w:val="00D76146"/>
    <w:rsid w:val="00D76269"/>
    <w:rsid w:val="00D765A0"/>
    <w:rsid w:val="00D76684"/>
    <w:rsid w:val="00D766AA"/>
    <w:rsid w:val="00D76998"/>
    <w:rsid w:val="00D76AB5"/>
    <w:rsid w:val="00D76DE8"/>
    <w:rsid w:val="00D76ED7"/>
    <w:rsid w:val="00D77114"/>
    <w:rsid w:val="00D771FD"/>
    <w:rsid w:val="00D7796D"/>
    <w:rsid w:val="00D779E7"/>
    <w:rsid w:val="00D77FDB"/>
    <w:rsid w:val="00D800F7"/>
    <w:rsid w:val="00D80464"/>
    <w:rsid w:val="00D805B7"/>
    <w:rsid w:val="00D80855"/>
    <w:rsid w:val="00D80B1A"/>
    <w:rsid w:val="00D80B9C"/>
    <w:rsid w:val="00D80BA8"/>
    <w:rsid w:val="00D80C06"/>
    <w:rsid w:val="00D8111F"/>
    <w:rsid w:val="00D81264"/>
    <w:rsid w:val="00D812C7"/>
    <w:rsid w:val="00D8192A"/>
    <w:rsid w:val="00D81B18"/>
    <w:rsid w:val="00D81EFD"/>
    <w:rsid w:val="00D8200B"/>
    <w:rsid w:val="00D82238"/>
    <w:rsid w:val="00D82253"/>
    <w:rsid w:val="00D8233C"/>
    <w:rsid w:val="00D8243F"/>
    <w:rsid w:val="00D82666"/>
    <w:rsid w:val="00D82DE7"/>
    <w:rsid w:val="00D830C3"/>
    <w:rsid w:val="00D830F9"/>
    <w:rsid w:val="00D831DB"/>
    <w:rsid w:val="00D8327F"/>
    <w:rsid w:val="00D8339A"/>
    <w:rsid w:val="00D83541"/>
    <w:rsid w:val="00D83678"/>
    <w:rsid w:val="00D836EA"/>
    <w:rsid w:val="00D836F8"/>
    <w:rsid w:val="00D83768"/>
    <w:rsid w:val="00D8435E"/>
    <w:rsid w:val="00D8466B"/>
    <w:rsid w:val="00D8487E"/>
    <w:rsid w:val="00D84B4D"/>
    <w:rsid w:val="00D84D05"/>
    <w:rsid w:val="00D8501A"/>
    <w:rsid w:val="00D856AF"/>
    <w:rsid w:val="00D85C44"/>
    <w:rsid w:val="00D85DDC"/>
    <w:rsid w:val="00D85F1D"/>
    <w:rsid w:val="00D86167"/>
    <w:rsid w:val="00D86281"/>
    <w:rsid w:val="00D86421"/>
    <w:rsid w:val="00D8645F"/>
    <w:rsid w:val="00D865F5"/>
    <w:rsid w:val="00D86644"/>
    <w:rsid w:val="00D866A4"/>
    <w:rsid w:val="00D86757"/>
    <w:rsid w:val="00D86BED"/>
    <w:rsid w:val="00D86F9B"/>
    <w:rsid w:val="00D87000"/>
    <w:rsid w:val="00D87064"/>
    <w:rsid w:val="00D873A6"/>
    <w:rsid w:val="00D873DC"/>
    <w:rsid w:val="00D87453"/>
    <w:rsid w:val="00D87585"/>
    <w:rsid w:val="00D87885"/>
    <w:rsid w:val="00D8794E"/>
    <w:rsid w:val="00D87C14"/>
    <w:rsid w:val="00D87C47"/>
    <w:rsid w:val="00D901AD"/>
    <w:rsid w:val="00D903D9"/>
    <w:rsid w:val="00D903DE"/>
    <w:rsid w:val="00D90555"/>
    <w:rsid w:val="00D906D9"/>
    <w:rsid w:val="00D90875"/>
    <w:rsid w:val="00D90899"/>
    <w:rsid w:val="00D90BAC"/>
    <w:rsid w:val="00D90D0A"/>
    <w:rsid w:val="00D91390"/>
    <w:rsid w:val="00D91540"/>
    <w:rsid w:val="00D9181B"/>
    <w:rsid w:val="00D91957"/>
    <w:rsid w:val="00D91A39"/>
    <w:rsid w:val="00D91B0F"/>
    <w:rsid w:val="00D91B31"/>
    <w:rsid w:val="00D91B3E"/>
    <w:rsid w:val="00D91F6E"/>
    <w:rsid w:val="00D91F86"/>
    <w:rsid w:val="00D92148"/>
    <w:rsid w:val="00D9223B"/>
    <w:rsid w:val="00D922E4"/>
    <w:rsid w:val="00D925E4"/>
    <w:rsid w:val="00D92745"/>
    <w:rsid w:val="00D927AC"/>
    <w:rsid w:val="00D92832"/>
    <w:rsid w:val="00D92A3A"/>
    <w:rsid w:val="00D92A5A"/>
    <w:rsid w:val="00D92AB4"/>
    <w:rsid w:val="00D92E7B"/>
    <w:rsid w:val="00D92F40"/>
    <w:rsid w:val="00D9340D"/>
    <w:rsid w:val="00D9355C"/>
    <w:rsid w:val="00D935D2"/>
    <w:rsid w:val="00D939A2"/>
    <w:rsid w:val="00D93A16"/>
    <w:rsid w:val="00D93AB0"/>
    <w:rsid w:val="00D93B28"/>
    <w:rsid w:val="00D93B89"/>
    <w:rsid w:val="00D93C1B"/>
    <w:rsid w:val="00D93CD5"/>
    <w:rsid w:val="00D93D55"/>
    <w:rsid w:val="00D93E19"/>
    <w:rsid w:val="00D94058"/>
    <w:rsid w:val="00D94187"/>
    <w:rsid w:val="00D944F7"/>
    <w:rsid w:val="00D945AB"/>
    <w:rsid w:val="00D945EF"/>
    <w:rsid w:val="00D946E6"/>
    <w:rsid w:val="00D9496D"/>
    <w:rsid w:val="00D94CAF"/>
    <w:rsid w:val="00D94D3A"/>
    <w:rsid w:val="00D94DE8"/>
    <w:rsid w:val="00D94E49"/>
    <w:rsid w:val="00D9500A"/>
    <w:rsid w:val="00D957E7"/>
    <w:rsid w:val="00D9594D"/>
    <w:rsid w:val="00D96288"/>
    <w:rsid w:val="00D96356"/>
    <w:rsid w:val="00D965BB"/>
    <w:rsid w:val="00D96699"/>
    <w:rsid w:val="00D966C6"/>
    <w:rsid w:val="00D96DBC"/>
    <w:rsid w:val="00D96DCC"/>
    <w:rsid w:val="00D96E5F"/>
    <w:rsid w:val="00D96ECB"/>
    <w:rsid w:val="00D96ED8"/>
    <w:rsid w:val="00D97252"/>
    <w:rsid w:val="00D9733D"/>
    <w:rsid w:val="00D97490"/>
    <w:rsid w:val="00D9759E"/>
    <w:rsid w:val="00D975AB"/>
    <w:rsid w:val="00D979AA"/>
    <w:rsid w:val="00D97A89"/>
    <w:rsid w:val="00D97BA9"/>
    <w:rsid w:val="00D97BEF"/>
    <w:rsid w:val="00D97CAF"/>
    <w:rsid w:val="00D97F9A"/>
    <w:rsid w:val="00DA004C"/>
    <w:rsid w:val="00DA038B"/>
    <w:rsid w:val="00DA0516"/>
    <w:rsid w:val="00DA05D8"/>
    <w:rsid w:val="00DA0673"/>
    <w:rsid w:val="00DA0768"/>
    <w:rsid w:val="00DA076C"/>
    <w:rsid w:val="00DA08BD"/>
    <w:rsid w:val="00DA0A08"/>
    <w:rsid w:val="00DA0E91"/>
    <w:rsid w:val="00DA0F28"/>
    <w:rsid w:val="00DA0F8E"/>
    <w:rsid w:val="00DA123E"/>
    <w:rsid w:val="00DA15C8"/>
    <w:rsid w:val="00DA161A"/>
    <w:rsid w:val="00DA16EC"/>
    <w:rsid w:val="00DA178E"/>
    <w:rsid w:val="00DA1BC0"/>
    <w:rsid w:val="00DA1CD0"/>
    <w:rsid w:val="00DA1D82"/>
    <w:rsid w:val="00DA20A3"/>
    <w:rsid w:val="00DA2220"/>
    <w:rsid w:val="00DA230C"/>
    <w:rsid w:val="00DA23DF"/>
    <w:rsid w:val="00DA2886"/>
    <w:rsid w:val="00DA2C18"/>
    <w:rsid w:val="00DA32A5"/>
    <w:rsid w:val="00DA3358"/>
    <w:rsid w:val="00DA3494"/>
    <w:rsid w:val="00DA3633"/>
    <w:rsid w:val="00DA3A33"/>
    <w:rsid w:val="00DA3A39"/>
    <w:rsid w:val="00DA3E2F"/>
    <w:rsid w:val="00DA3EEE"/>
    <w:rsid w:val="00DA4039"/>
    <w:rsid w:val="00DA41A2"/>
    <w:rsid w:val="00DA41B8"/>
    <w:rsid w:val="00DA4258"/>
    <w:rsid w:val="00DA430F"/>
    <w:rsid w:val="00DA43A0"/>
    <w:rsid w:val="00DA443F"/>
    <w:rsid w:val="00DA46CD"/>
    <w:rsid w:val="00DA475F"/>
    <w:rsid w:val="00DA4850"/>
    <w:rsid w:val="00DA4968"/>
    <w:rsid w:val="00DA4F7F"/>
    <w:rsid w:val="00DA5017"/>
    <w:rsid w:val="00DA5A39"/>
    <w:rsid w:val="00DA5A94"/>
    <w:rsid w:val="00DA5BCC"/>
    <w:rsid w:val="00DA6100"/>
    <w:rsid w:val="00DA6221"/>
    <w:rsid w:val="00DA646D"/>
    <w:rsid w:val="00DA6514"/>
    <w:rsid w:val="00DA6824"/>
    <w:rsid w:val="00DA6A04"/>
    <w:rsid w:val="00DA6C12"/>
    <w:rsid w:val="00DA6C16"/>
    <w:rsid w:val="00DA6FF9"/>
    <w:rsid w:val="00DA7191"/>
    <w:rsid w:val="00DA752A"/>
    <w:rsid w:val="00DA7597"/>
    <w:rsid w:val="00DA7634"/>
    <w:rsid w:val="00DA7727"/>
    <w:rsid w:val="00DA7863"/>
    <w:rsid w:val="00DA7953"/>
    <w:rsid w:val="00DA7A46"/>
    <w:rsid w:val="00DA7A60"/>
    <w:rsid w:val="00DA7BF8"/>
    <w:rsid w:val="00DA7C81"/>
    <w:rsid w:val="00DA7EFD"/>
    <w:rsid w:val="00DA7F1B"/>
    <w:rsid w:val="00DB012F"/>
    <w:rsid w:val="00DB0254"/>
    <w:rsid w:val="00DB031B"/>
    <w:rsid w:val="00DB0324"/>
    <w:rsid w:val="00DB03F9"/>
    <w:rsid w:val="00DB05B7"/>
    <w:rsid w:val="00DB05BD"/>
    <w:rsid w:val="00DB061A"/>
    <w:rsid w:val="00DB0867"/>
    <w:rsid w:val="00DB09D2"/>
    <w:rsid w:val="00DB0A48"/>
    <w:rsid w:val="00DB0A5B"/>
    <w:rsid w:val="00DB0CA6"/>
    <w:rsid w:val="00DB0EEB"/>
    <w:rsid w:val="00DB100B"/>
    <w:rsid w:val="00DB1044"/>
    <w:rsid w:val="00DB1144"/>
    <w:rsid w:val="00DB14EB"/>
    <w:rsid w:val="00DB15A5"/>
    <w:rsid w:val="00DB15FF"/>
    <w:rsid w:val="00DB1B4A"/>
    <w:rsid w:val="00DB1BF7"/>
    <w:rsid w:val="00DB1C73"/>
    <w:rsid w:val="00DB1D0F"/>
    <w:rsid w:val="00DB1FCF"/>
    <w:rsid w:val="00DB210E"/>
    <w:rsid w:val="00DB2355"/>
    <w:rsid w:val="00DB2914"/>
    <w:rsid w:val="00DB2961"/>
    <w:rsid w:val="00DB2C54"/>
    <w:rsid w:val="00DB2CF9"/>
    <w:rsid w:val="00DB2E7C"/>
    <w:rsid w:val="00DB316D"/>
    <w:rsid w:val="00DB3425"/>
    <w:rsid w:val="00DB35FF"/>
    <w:rsid w:val="00DB38DC"/>
    <w:rsid w:val="00DB3BB4"/>
    <w:rsid w:val="00DB3EA6"/>
    <w:rsid w:val="00DB3FE9"/>
    <w:rsid w:val="00DB40E4"/>
    <w:rsid w:val="00DB4212"/>
    <w:rsid w:val="00DB43B7"/>
    <w:rsid w:val="00DB4403"/>
    <w:rsid w:val="00DB4538"/>
    <w:rsid w:val="00DB45AB"/>
    <w:rsid w:val="00DB4717"/>
    <w:rsid w:val="00DB4760"/>
    <w:rsid w:val="00DB4A04"/>
    <w:rsid w:val="00DB4A78"/>
    <w:rsid w:val="00DB4AB9"/>
    <w:rsid w:val="00DB4BEE"/>
    <w:rsid w:val="00DB4C53"/>
    <w:rsid w:val="00DB53B0"/>
    <w:rsid w:val="00DB540A"/>
    <w:rsid w:val="00DB5415"/>
    <w:rsid w:val="00DB541B"/>
    <w:rsid w:val="00DB5620"/>
    <w:rsid w:val="00DB564D"/>
    <w:rsid w:val="00DB56E5"/>
    <w:rsid w:val="00DB5777"/>
    <w:rsid w:val="00DB5889"/>
    <w:rsid w:val="00DB5B8E"/>
    <w:rsid w:val="00DB5E7E"/>
    <w:rsid w:val="00DB5F6C"/>
    <w:rsid w:val="00DB6191"/>
    <w:rsid w:val="00DB6272"/>
    <w:rsid w:val="00DB62FD"/>
    <w:rsid w:val="00DB62FF"/>
    <w:rsid w:val="00DB63BE"/>
    <w:rsid w:val="00DB6699"/>
    <w:rsid w:val="00DB6A0F"/>
    <w:rsid w:val="00DB6EF3"/>
    <w:rsid w:val="00DB6F15"/>
    <w:rsid w:val="00DB74B3"/>
    <w:rsid w:val="00DB762B"/>
    <w:rsid w:val="00DB77CB"/>
    <w:rsid w:val="00DB7920"/>
    <w:rsid w:val="00DB7996"/>
    <w:rsid w:val="00DB7A2E"/>
    <w:rsid w:val="00DB7CF1"/>
    <w:rsid w:val="00DB7FDD"/>
    <w:rsid w:val="00DC0015"/>
    <w:rsid w:val="00DC0133"/>
    <w:rsid w:val="00DC023A"/>
    <w:rsid w:val="00DC033F"/>
    <w:rsid w:val="00DC07A1"/>
    <w:rsid w:val="00DC0BFE"/>
    <w:rsid w:val="00DC0DB1"/>
    <w:rsid w:val="00DC0F02"/>
    <w:rsid w:val="00DC0F8D"/>
    <w:rsid w:val="00DC106B"/>
    <w:rsid w:val="00DC108F"/>
    <w:rsid w:val="00DC112C"/>
    <w:rsid w:val="00DC1276"/>
    <w:rsid w:val="00DC1325"/>
    <w:rsid w:val="00DC1564"/>
    <w:rsid w:val="00DC1816"/>
    <w:rsid w:val="00DC1B48"/>
    <w:rsid w:val="00DC1EAA"/>
    <w:rsid w:val="00DC1FBF"/>
    <w:rsid w:val="00DC2132"/>
    <w:rsid w:val="00DC2284"/>
    <w:rsid w:val="00DC23A1"/>
    <w:rsid w:val="00DC2483"/>
    <w:rsid w:val="00DC24F1"/>
    <w:rsid w:val="00DC2956"/>
    <w:rsid w:val="00DC2A73"/>
    <w:rsid w:val="00DC2ABF"/>
    <w:rsid w:val="00DC2D04"/>
    <w:rsid w:val="00DC2D52"/>
    <w:rsid w:val="00DC2DED"/>
    <w:rsid w:val="00DC2DFE"/>
    <w:rsid w:val="00DC2E98"/>
    <w:rsid w:val="00DC2EB4"/>
    <w:rsid w:val="00DC316B"/>
    <w:rsid w:val="00DC34F2"/>
    <w:rsid w:val="00DC365B"/>
    <w:rsid w:val="00DC3718"/>
    <w:rsid w:val="00DC38AC"/>
    <w:rsid w:val="00DC38DA"/>
    <w:rsid w:val="00DC3AE6"/>
    <w:rsid w:val="00DC3CA4"/>
    <w:rsid w:val="00DC3E76"/>
    <w:rsid w:val="00DC401E"/>
    <w:rsid w:val="00DC40D2"/>
    <w:rsid w:val="00DC410B"/>
    <w:rsid w:val="00DC420E"/>
    <w:rsid w:val="00DC4304"/>
    <w:rsid w:val="00DC440E"/>
    <w:rsid w:val="00DC445A"/>
    <w:rsid w:val="00DC48EA"/>
    <w:rsid w:val="00DC49F5"/>
    <w:rsid w:val="00DC4FAF"/>
    <w:rsid w:val="00DC5201"/>
    <w:rsid w:val="00DC53B8"/>
    <w:rsid w:val="00DC556C"/>
    <w:rsid w:val="00DC580D"/>
    <w:rsid w:val="00DC5A84"/>
    <w:rsid w:val="00DC5AD1"/>
    <w:rsid w:val="00DC5B96"/>
    <w:rsid w:val="00DC5C0C"/>
    <w:rsid w:val="00DC5C0D"/>
    <w:rsid w:val="00DC6158"/>
    <w:rsid w:val="00DC61B3"/>
    <w:rsid w:val="00DC63D0"/>
    <w:rsid w:val="00DC652C"/>
    <w:rsid w:val="00DC6A85"/>
    <w:rsid w:val="00DC7032"/>
    <w:rsid w:val="00DC71EE"/>
    <w:rsid w:val="00DC727F"/>
    <w:rsid w:val="00DC72A4"/>
    <w:rsid w:val="00DC72B7"/>
    <w:rsid w:val="00DC72D1"/>
    <w:rsid w:val="00DC7435"/>
    <w:rsid w:val="00DC746E"/>
    <w:rsid w:val="00DC75EF"/>
    <w:rsid w:val="00DC76D6"/>
    <w:rsid w:val="00DC76EE"/>
    <w:rsid w:val="00DC7837"/>
    <w:rsid w:val="00DC7A8A"/>
    <w:rsid w:val="00DC7D6D"/>
    <w:rsid w:val="00DC7D95"/>
    <w:rsid w:val="00DC7DD1"/>
    <w:rsid w:val="00DC7E23"/>
    <w:rsid w:val="00DC7EF4"/>
    <w:rsid w:val="00DD01CA"/>
    <w:rsid w:val="00DD02F4"/>
    <w:rsid w:val="00DD043A"/>
    <w:rsid w:val="00DD069E"/>
    <w:rsid w:val="00DD0ADA"/>
    <w:rsid w:val="00DD0E86"/>
    <w:rsid w:val="00DD1176"/>
    <w:rsid w:val="00DD1183"/>
    <w:rsid w:val="00DD133E"/>
    <w:rsid w:val="00DD14DB"/>
    <w:rsid w:val="00DD17D8"/>
    <w:rsid w:val="00DD1807"/>
    <w:rsid w:val="00DD18C0"/>
    <w:rsid w:val="00DD1A7E"/>
    <w:rsid w:val="00DD1AB3"/>
    <w:rsid w:val="00DD1B4E"/>
    <w:rsid w:val="00DD2103"/>
    <w:rsid w:val="00DD2146"/>
    <w:rsid w:val="00DD214E"/>
    <w:rsid w:val="00DD245C"/>
    <w:rsid w:val="00DD2484"/>
    <w:rsid w:val="00DD25EB"/>
    <w:rsid w:val="00DD295D"/>
    <w:rsid w:val="00DD2CBC"/>
    <w:rsid w:val="00DD2E0D"/>
    <w:rsid w:val="00DD304A"/>
    <w:rsid w:val="00DD30D8"/>
    <w:rsid w:val="00DD33DD"/>
    <w:rsid w:val="00DD3429"/>
    <w:rsid w:val="00DD3833"/>
    <w:rsid w:val="00DD399A"/>
    <w:rsid w:val="00DD3A13"/>
    <w:rsid w:val="00DD3BDC"/>
    <w:rsid w:val="00DD3CA5"/>
    <w:rsid w:val="00DD40A3"/>
    <w:rsid w:val="00DD4763"/>
    <w:rsid w:val="00DD47B6"/>
    <w:rsid w:val="00DD4CDC"/>
    <w:rsid w:val="00DD4D92"/>
    <w:rsid w:val="00DD51E8"/>
    <w:rsid w:val="00DD552F"/>
    <w:rsid w:val="00DD56DC"/>
    <w:rsid w:val="00DD57E2"/>
    <w:rsid w:val="00DD58B6"/>
    <w:rsid w:val="00DD5970"/>
    <w:rsid w:val="00DD5A48"/>
    <w:rsid w:val="00DD5A72"/>
    <w:rsid w:val="00DD5BF3"/>
    <w:rsid w:val="00DD5C55"/>
    <w:rsid w:val="00DD5CB3"/>
    <w:rsid w:val="00DD6621"/>
    <w:rsid w:val="00DD6705"/>
    <w:rsid w:val="00DD6B1E"/>
    <w:rsid w:val="00DD6D1F"/>
    <w:rsid w:val="00DD6E1F"/>
    <w:rsid w:val="00DD6E9C"/>
    <w:rsid w:val="00DD6ED5"/>
    <w:rsid w:val="00DD73FD"/>
    <w:rsid w:val="00DD742C"/>
    <w:rsid w:val="00DD75C0"/>
    <w:rsid w:val="00DD75EF"/>
    <w:rsid w:val="00DD77EC"/>
    <w:rsid w:val="00DD7AD5"/>
    <w:rsid w:val="00DD7BC5"/>
    <w:rsid w:val="00DD7CB3"/>
    <w:rsid w:val="00DE03A0"/>
    <w:rsid w:val="00DE05C5"/>
    <w:rsid w:val="00DE069B"/>
    <w:rsid w:val="00DE077F"/>
    <w:rsid w:val="00DE0B17"/>
    <w:rsid w:val="00DE0BF5"/>
    <w:rsid w:val="00DE0E1F"/>
    <w:rsid w:val="00DE0FF5"/>
    <w:rsid w:val="00DE1074"/>
    <w:rsid w:val="00DE1255"/>
    <w:rsid w:val="00DE1376"/>
    <w:rsid w:val="00DE1925"/>
    <w:rsid w:val="00DE1AAE"/>
    <w:rsid w:val="00DE1AD0"/>
    <w:rsid w:val="00DE1BDC"/>
    <w:rsid w:val="00DE1C0E"/>
    <w:rsid w:val="00DE1CF4"/>
    <w:rsid w:val="00DE1D74"/>
    <w:rsid w:val="00DE2193"/>
    <w:rsid w:val="00DE228D"/>
    <w:rsid w:val="00DE2293"/>
    <w:rsid w:val="00DE22E7"/>
    <w:rsid w:val="00DE2417"/>
    <w:rsid w:val="00DE246B"/>
    <w:rsid w:val="00DE2574"/>
    <w:rsid w:val="00DE2953"/>
    <w:rsid w:val="00DE2D56"/>
    <w:rsid w:val="00DE2DB1"/>
    <w:rsid w:val="00DE2E9D"/>
    <w:rsid w:val="00DE3440"/>
    <w:rsid w:val="00DE36A9"/>
    <w:rsid w:val="00DE374E"/>
    <w:rsid w:val="00DE37BE"/>
    <w:rsid w:val="00DE3D90"/>
    <w:rsid w:val="00DE4084"/>
    <w:rsid w:val="00DE4103"/>
    <w:rsid w:val="00DE4210"/>
    <w:rsid w:val="00DE4283"/>
    <w:rsid w:val="00DE42F6"/>
    <w:rsid w:val="00DE4398"/>
    <w:rsid w:val="00DE4562"/>
    <w:rsid w:val="00DE4578"/>
    <w:rsid w:val="00DE4744"/>
    <w:rsid w:val="00DE4812"/>
    <w:rsid w:val="00DE48C1"/>
    <w:rsid w:val="00DE4C5E"/>
    <w:rsid w:val="00DE4CD1"/>
    <w:rsid w:val="00DE4D81"/>
    <w:rsid w:val="00DE4DA8"/>
    <w:rsid w:val="00DE51B4"/>
    <w:rsid w:val="00DE51EC"/>
    <w:rsid w:val="00DE5403"/>
    <w:rsid w:val="00DE554B"/>
    <w:rsid w:val="00DE55CB"/>
    <w:rsid w:val="00DE57C5"/>
    <w:rsid w:val="00DE58E6"/>
    <w:rsid w:val="00DE591A"/>
    <w:rsid w:val="00DE59F4"/>
    <w:rsid w:val="00DE5B44"/>
    <w:rsid w:val="00DE5E0A"/>
    <w:rsid w:val="00DE5E6A"/>
    <w:rsid w:val="00DE5F7E"/>
    <w:rsid w:val="00DE62E2"/>
    <w:rsid w:val="00DE656F"/>
    <w:rsid w:val="00DE65A2"/>
    <w:rsid w:val="00DE698C"/>
    <w:rsid w:val="00DE6A61"/>
    <w:rsid w:val="00DE6B38"/>
    <w:rsid w:val="00DE6EE5"/>
    <w:rsid w:val="00DE70FC"/>
    <w:rsid w:val="00DE7247"/>
    <w:rsid w:val="00DE7B41"/>
    <w:rsid w:val="00DE7BE9"/>
    <w:rsid w:val="00DE7CC2"/>
    <w:rsid w:val="00DE7D16"/>
    <w:rsid w:val="00DF005A"/>
    <w:rsid w:val="00DF010F"/>
    <w:rsid w:val="00DF0155"/>
    <w:rsid w:val="00DF04EE"/>
    <w:rsid w:val="00DF06AA"/>
    <w:rsid w:val="00DF08AE"/>
    <w:rsid w:val="00DF0D8B"/>
    <w:rsid w:val="00DF0DB2"/>
    <w:rsid w:val="00DF12D5"/>
    <w:rsid w:val="00DF1428"/>
    <w:rsid w:val="00DF1514"/>
    <w:rsid w:val="00DF1879"/>
    <w:rsid w:val="00DF1959"/>
    <w:rsid w:val="00DF198F"/>
    <w:rsid w:val="00DF1AF6"/>
    <w:rsid w:val="00DF1E48"/>
    <w:rsid w:val="00DF1E58"/>
    <w:rsid w:val="00DF1E89"/>
    <w:rsid w:val="00DF1F1E"/>
    <w:rsid w:val="00DF208F"/>
    <w:rsid w:val="00DF242C"/>
    <w:rsid w:val="00DF2549"/>
    <w:rsid w:val="00DF26FF"/>
    <w:rsid w:val="00DF2741"/>
    <w:rsid w:val="00DF2AFA"/>
    <w:rsid w:val="00DF2BD1"/>
    <w:rsid w:val="00DF3038"/>
    <w:rsid w:val="00DF31C6"/>
    <w:rsid w:val="00DF3227"/>
    <w:rsid w:val="00DF32E7"/>
    <w:rsid w:val="00DF33DD"/>
    <w:rsid w:val="00DF3452"/>
    <w:rsid w:val="00DF3467"/>
    <w:rsid w:val="00DF34EF"/>
    <w:rsid w:val="00DF3743"/>
    <w:rsid w:val="00DF3757"/>
    <w:rsid w:val="00DF3D33"/>
    <w:rsid w:val="00DF3DBC"/>
    <w:rsid w:val="00DF3E35"/>
    <w:rsid w:val="00DF40FE"/>
    <w:rsid w:val="00DF42E0"/>
    <w:rsid w:val="00DF441A"/>
    <w:rsid w:val="00DF4742"/>
    <w:rsid w:val="00DF4841"/>
    <w:rsid w:val="00DF5113"/>
    <w:rsid w:val="00DF525A"/>
    <w:rsid w:val="00DF53A0"/>
    <w:rsid w:val="00DF5B05"/>
    <w:rsid w:val="00DF5B56"/>
    <w:rsid w:val="00DF5FA8"/>
    <w:rsid w:val="00DF6076"/>
    <w:rsid w:val="00DF620E"/>
    <w:rsid w:val="00DF631E"/>
    <w:rsid w:val="00DF6326"/>
    <w:rsid w:val="00DF66E4"/>
    <w:rsid w:val="00DF6E34"/>
    <w:rsid w:val="00DF6FFC"/>
    <w:rsid w:val="00DF707B"/>
    <w:rsid w:val="00DF718E"/>
    <w:rsid w:val="00DF7249"/>
    <w:rsid w:val="00DF75B3"/>
    <w:rsid w:val="00DF7D84"/>
    <w:rsid w:val="00DF7FC3"/>
    <w:rsid w:val="00E00460"/>
    <w:rsid w:val="00E004BA"/>
    <w:rsid w:val="00E00521"/>
    <w:rsid w:val="00E006E9"/>
    <w:rsid w:val="00E007C9"/>
    <w:rsid w:val="00E00844"/>
    <w:rsid w:val="00E00934"/>
    <w:rsid w:val="00E00C71"/>
    <w:rsid w:val="00E00D5E"/>
    <w:rsid w:val="00E00E86"/>
    <w:rsid w:val="00E00EAA"/>
    <w:rsid w:val="00E00F12"/>
    <w:rsid w:val="00E01034"/>
    <w:rsid w:val="00E0103C"/>
    <w:rsid w:val="00E011E8"/>
    <w:rsid w:val="00E016B3"/>
    <w:rsid w:val="00E01888"/>
    <w:rsid w:val="00E01934"/>
    <w:rsid w:val="00E01DCF"/>
    <w:rsid w:val="00E01ECD"/>
    <w:rsid w:val="00E0220F"/>
    <w:rsid w:val="00E02399"/>
    <w:rsid w:val="00E0240A"/>
    <w:rsid w:val="00E0274F"/>
    <w:rsid w:val="00E02814"/>
    <w:rsid w:val="00E029A7"/>
    <w:rsid w:val="00E02D97"/>
    <w:rsid w:val="00E02ED3"/>
    <w:rsid w:val="00E02FD4"/>
    <w:rsid w:val="00E0338D"/>
    <w:rsid w:val="00E0339C"/>
    <w:rsid w:val="00E03801"/>
    <w:rsid w:val="00E038DC"/>
    <w:rsid w:val="00E03A36"/>
    <w:rsid w:val="00E03ED5"/>
    <w:rsid w:val="00E03F68"/>
    <w:rsid w:val="00E04119"/>
    <w:rsid w:val="00E041E6"/>
    <w:rsid w:val="00E042B7"/>
    <w:rsid w:val="00E0443B"/>
    <w:rsid w:val="00E04491"/>
    <w:rsid w:val="00E044AB"/>
    <w:rsid w:val="00E04761"/>
    <w:rsid w:val="00E047D0"/>
    <w:rsid w:val="00E047E5"/>
    <w:rsid w:val="00E04887"/>
    <w:rsid w:val="00E049B8"/>
    <w:rsid w:val="00E04AE7"/>
    <w:rsid w:val="00E04C97"/>
    <w:rsid w:val="00E05151"/>
    <w:rsid w:val="00E05160"/>
    <w:rsid w:val="00E0532E"/>
    <w:rsid w:val="00E05508"/>
    <w:rsid w:val="00E05620"/>
    <w:rsid w:val="00E0587B"/>
    <w:rsid w:val="00E05979"/>
    <w:rsid w:val="00E05A10"/>
    <w:rsid w:val="00E05BE7"/>
    <w:rsid w:val="00E05DB2"/>
    <w:rsid w:val="00E05DD1"/>
    <w:rsid w:val="00E05E53"/>
    <w:rsid w:val="00E06075"/>
    <w:rsid w:val="00E061F8"/>
    <w:rsid w:val="00E0623D"/>
    <w:rsid w:val="00E06243"/>
    <w:rsid w:val="00E062B6"/>
    <w:rsid w:val="00E0632A"/>
    <w:rsid w:val="00E064E3"/>
    <w:rsid w:val="00E065DF"/>
    <w:rsid w:val="00E0667D"/>
    <w:rsid w:val="00E06853"/>
    <w:rsid w:val="00E068D6"/>
    <w:rsid w:val="00E068ED"/>
    <w:rsid w:val="00E06A06"/>
    <w:rsid w:val="00E06E3E"/>
    <w:rsid w:val="00E06EF2"/>
    <w:rsid w:val="00E07169"/>
    <w:rsid w:val="00E071D5"/>
    <w:rsid w:val="00E0722D"/>
    <w:rsid w:val="00E07358"/>
    <w:rsid w:val="00E07828"/>
    <w:rsid w:val="00E0783F"/>
    <w:rsid w:val="00E07A4C"/>
    <w:rsid w:val="00E07ABA"/>
    <w:rsid w:val="00E07B04"/>
    <w:rsid w:val="00E07C96"/>
    <w:rsid w:val="00E10703"/>
    <w:rsid w:val="00E107CF"/>
    <w:rsid w:val="00E10862"/>
    <w:rsid w:val="00E1096A"/>
    <w:rsid w:val="00E109BB"/>
    <w:rsid w:val="00E109BC"/>
    <w:rsid w:val="00E109C1"/>
    <w:rsid w:val="00E10F9C"/>
    <w:rsid w:val="00E1114D"/>
    <w:rsid w:val="00E11277"/>
    <w:rsid w:val="00E11282"/>
    <w:rsid w:val="00E113B6"/>
    <w:rsid w:val="00E11443"/>
    <w:rsid w:val="00E1144B"/>
    <w:rsid w:val="00E11787"/>
    <w:rsid w:val="00E117D6"/>
    <w:rsid w:val="00E11807"/>
    <w:rsid w:val="00E11863"/>
    <w:rsid w:val="00E11B7B"/>
    <w:rsid w:val="00E11BA4"/>
    <w:rsid w:val="00E11C26"/>
    <w:rsid w:val="00E11D0F"/>
    <w:rsid w:val="00E11DF4"/>
    <w:rsid w:val="00E11EAD"/>
    <w:rsid w:val="00E12185"/>
    <w:rsid w:val="00E12378"/>
    <w:rsid w:val="00E124AF"/>
    <w:rsid w:val="00E1258A"/>
    <w:rsid w:val="00E128FF"/>
    <w:rsid w:val="00E12B7E"/>
    <w:rsid w:val="00E12E36"/>
    <w:rsid w:val="00E12F0C"/>
    <w:rsid w:val="00E130AD"/>
    <w:rsid w:val="00E13601"/>
    <w:rsid w:val="00E13646"/>
    <w:rsid w:val="00E136BF"/>
    <w:rsid w:val="00E13C52"/>
    <w:rsid w:val="00E13FCA"/>
    <w:rsid w:val="00E14055"/>
    <w:rsid w:val="00E1408E"/>
    <w:rsid w:val="00E141A8"/>
    <w:rsid w:val="00E141BE"/>
    <w:rsid w:val="00E1474C"/>
    <w:rsid w:val="00E14E5A"/>
    <w:rsid w:val="00E14E5F"/>
    <w:rsid w:val="00E15017"/>
    <w:rsid w:val="00E15026"/>
    <w:rsid w:val="00E1524E"/>
    <w:rsid w:val="00E157D3"/>
    <w:rsid w:val="00E15A35"/>
    <w:rsid w:val="00E15A4F"/>
    <w:rsid w:val="00E15D54"/>
    <w:rsid w:val="00E15E7A"/>
    <w:rsid w:val="00E15E9A"/>
    <w:rsid w:val="00E15FCB"/>
    <w:rsid w:val="00E162A4"/>
    <w:rsid w:val="00E162D7"/>
    <w:rsid w:val="00E16569"/>
    <w:rsid w:val="00E16716"/>
    <w:rsid w:val="00E16717"/>
    <w:rsid w:val="00E167AB"/>
    <w:rsid w:val="00E16869"/>
    <w:rsid w:val="00E16888"/>
    <w:rsid w:val="00E1688C"/>
    <w:rsid w:val="00E1725C"/>
    <w:rsid w:val="00E172C5"/>
    <w:rsid w:val="00E17441"/>
    <w:rsid w:val="00E1780A"/>
    <w:rsid w:val="00E17C35"/>
    <w:rsid w:val="00E17CFF"/>
    <w:rsid w:val="00E17E8E"/>
    <w:rsid w:val="00E2006F"/>
    <w:rsid w:val="00E200E4"/>
    <w:rsid w:val="00E20199"/>
    <w:rsid w:val="00E2082B"/>
    <w:rsid w:val="00E208C5"/>
    <w:rsid w:val="00E208DC"/>
    <w:rsid w:val="00E20955"/>
    <w:rsid w:val="00E20995"/>
    <w:rsid w:val="00E20B52"/>
    <w:rsid w:val="00E20D9D"/>
    <w:rsid w:val="00E20DCA"/>
    <w:rsid w:val="00E20E30"/>
    <w:rsid w:val="00E20E33"/>
    <w:rsid w:val="00E2130B"/>
    <w:rsid w:val="00E214AA"/>
    <w:rsid w:val="00E21821"/>
    <w:rsid w:val="00E21877"/>
    <w:rsid w:val="00E219B4"/>
    <w:rsid w:val="00E21AD0"/>
    <w:rsid w:val="00E21CE5"/>
    <w:rsid w:val="00E21E4C"/>
    <w:rsid w:val="00E21EE3"/>
    <w:rsid w:val="00E21FDA"/>
    <w:rsid w:val="00E220C6"/>
    <w:rsid w:val="00E22391"/>
    <w:rsid w:val="00E22665"/>
    <w:rsid w:val="00E227AE"/>
    <w:rsid w:val="00E229A8"/>
    <w:rsid w:val="00E229D2"/>
    <w:rsid w:val="00E23080"/>
    <w:rsid w:val="00E23185"/>
    <w:rsid w:val="00E2323B"/>
    <w:rsid w:val="00E233E7"/>
    <w:rsid w:val="00E23526"/>
    <w:rsid w:val="00E23623"/>
    <w:rsid w:val="00E2389A"/>
    <w:rsid w:val="00E23D56"/>
    <w:rsid w:val="00E23D8B"/>
    <w:rsid w:val="00E23F4E"/>
    <w:rsid w:val="00E23F53"/>
    <w:rsid w:val="00E24469"/>
    <w:rsid w:val="00E2471E"/>
    <w:rsid w:val="00E24799"/>
    <w:rsid w:val="00E2482D"/>
    <w:rsid w:val="00E2486C"/>
    <w:rsid w:val="00E24906"/>
    <w:rsid w:val="00E24A29"/>
    <w:rsid w:val="00E24A60"/>
    <w:rsid w:val="00E24AF1"/>
    <w:rsid w:val="00E24B28"/>
    <w:rsid w:val="00E24C10"/>
    <w:rsid w:val="00E24C6A"/>
    <w:rsid w:val="00E24C71"/>
    <w:rsid w:val="00E24F62"/>
    <w:rsid w:val="00E24FB5"/>
    <w:rsid w:val="00E25365"/>
    <w:rsid w:val="00E2539E"/>
    <w:rsid w:val="00E25732"/>
    <w:rsid w:val="00E258B2"/>
    <w:rsid w:val="00E25A17"/>
    <w:rsid w:val="00E25E05"/>
    <w:rsid w:val="00E263D8"/>
    <w:rsid w:val="00E2642A"/>
    <w:rsid w:val="00E265EA"/>
    <w:rsid w:val="00E26810"/>
    <w:rsid w:val="00E2682C"/>
    <w:rsid w:val="00E269D9"/>
    <w:rsid w:val="00E26AEC"/>
    <w:rsid w:val="00E26BEC"/>
    <w:rsid w:val="00E26C9B"/>
    <w:rsid w:val="00E273D4"/>
    <w:rsid w:val="00E276A9"/>
    <w:rsid w:val="00E2773B"/>
    <w:rsid w:val="00E27851"/>
    <w:rsid w:val="00E27861"/>
    <w:rsid w:val="00E27AAC"/>
    <w:rsid w:val="00E27BDE"/>
    <w:rsid w:val="00E27D82"/>
    <w:rsid w:val="00E27F9A"/>
    <w:rsid w:val="00E30029"/>
    <w:rsid w:val="00E30037"/>
    <w:rsid w:val="00E30057"/>
    <w:rsid w:val="00E30499"/>
    <w:rsid w:val="00E30584"/>
    <w:rsid w:val="00E30759"/>
    <w:rsid w:val="00E30A46"/>
    <w:rsid w:val="00E30B51"/>
    <w:rsid w:val="00E30B8E"/>
    <w:rsid w:val="00E30C24"/>
    <w:rsid w:val="00E30E04"/>
    <w:rsid w:val="00E30E48"/>
    <w:rsid w:val="00E3102A"/>
    <w:rsid w:val="00E31116"/>
    <w:rsid w:val="00E31290"/>
    <w:rsid w:val="00E31611"/>
    <w:rsid w:val="00E31767"/>
    <w:rsid w:val="00E317A1"/>
    <w:rsid w:val="00E31E90"/>
    <w:rsid w:val="00E32128"/>
    <w:rsid w:val="00E3230A"/>
    <w:rsid w:val="00E32364"/>
    <w:rsid w:val="00E324BB"/>
    <w:rsid w:val="00E324CE"/>
    <w:rsid w:val="00E324EA"/>
    <w:rsid w:val="00E32A7A"/>
    <w:rsid w:val="00E32ECD"/>
    <w:rsid w:val="00E32FEC"/>
    <w:rsid w:val="00E330B8"/>
    <w:rsid w:val="00E33203"/>
    <w:rsid w:val="00E338C4"/>
    <w:rsid w:val="00E339F0"/>
    <w:rsid w:val="00E33C20"/>
    <w:rsid w:val="00E33C94"/>
    <w:rsid w:val="00E33E0C"/>
    <w:rsid w:val="00E341F5"/>
    <w:rsid w:val="00E34287"/>
    <w:rsid w:val="00E34324"/>
    <w:rsid w:val="00E344CB"/>
    <w:rsid w:val="00E345EC"/>
    <w:rsid w:val="00E34707"/>
    <w:rsid w:val="00E34764"/>
    <w:rsid w:val="00E34796"/>
    <w:rsid w:val="00E347A0"/>
    <w:rsid w:val="00E34884"/>
    <w:rsid w:val="00E34A44"/>
    <w:rsid w:val="00E34B1D"/>
    <w:rsid w:val="00E34CEF"/>
    <w:rsid w:val="00E34D8C"/>
    <w:rsid w:val="00E34F76"/>
    <w:rsid w:val="00E3503C"/>
    <w:rsid w:val="00E35427"/>
    <w:rsid w:val="00E35718"/>
    <w:rsid w:val="00E357B5"/>
    <w:rsid w:val="00E35DD4"/>
    <w:rsid w:val="00E35E8B"/>
    <w:rsid w:val="00E3618B"/>
    <w:rsid w:val="00E363C6"/>
    <w:rsid w:val="00E36542"/>
    <w:rsid w:val="00E3655B"/>
    <w:rsid w:val="00E36A8D"/>
    <w:rsid w:val="00E36CE6"/>
    <w:rsid w:val="00E37017"/>
    <w:rsid w:val="00E37373"/>
    <w:rsid w:val="00E373AC"/>
    <w:rsid w:val="00E37424"/>
    <w:rsid w:val="00E375C1"/>
    <w:rsid w:val="00E377E8"/>
    <w:rsid w:val="00E37821"/>
    <w:rsid w:val="00E37841"/>
    <w:rsid w:val="00E3792F"/>
    <w:rsid w:val="00E37970"/>
    <w:rsid w:val="00E37B7F"/>
    <w:rsid w:val="00E37C98"/>
    <w:rsid w:val="00E37E42"/>
    <w:rsid w:val="00E37E88"/>
    <w:rsid w:val="00E37F84"/>
    <w:rsid w:val="00E401FB"/>
    <w:rsid w:val="00E40283"/>
    <w:rsid w:val="00E4034C"/>
    <w:rsid w:val="00E403FB"/>
    <w:rsid w:val="00E40444"/>
    <w:rsid w:val="00E40466"/>
    <w:rsid w:val="00E406A1"/>
    <w:rsid w:val="00E40876"/>
    <w:rsid w:val="00E40973"/>
    <w:rsid w:val="00E40986"/>
    <w:rsid w:val="00E40D7B"/>
    <w:rsid w:val="00E40F22"/>
    <w:rsid w:val="00E41072"/>
    <w:rsid w:val="00E4124D"/>
    <w:rsid w:val="00E415B1"/>
    <w:rsid w:val="00E416FC"/>
    <w:rsid w:val="00E41711"/>
    <w:rsid w:val="00E41C77"/>
    <w:rsid w:val="00E41CA3"/>
    <w:rsid w:val="00E41CEC"/>
    <w:rsid w:val="00E41E0A"/>
    <w:rsid w:val="00E41F20"/>
    <w:rsid w:val="00E41FB9"/>
    <w:rsid w:val="00E42123"/>
    <w:rsid w:val="00E42445"/>
    <w:rsid w:val="00E4246F"/>
    <w:rsid w:val="00E425D7"/>
    <w:rsid w:val="00E42659"/>
    <w:rsid w:val="00E427F0"/>
    <w:rsid w:val="00E42885"/>
    <w:rsid w:val="00E42AE7"/>
    <w:rsid w:val="00E42BE9"/>
    <w:rsid w:val="00E42C60"/>
    <w:rsid w:val="00E42C72"/>
    <w:rsid w:val="00E42EB4"/>
    <w:rsid w:val="00E42EDF"/>
    <w:rsid w:val="00E42F97"/>
    <w:rsid w:val="00E43055"/>
    <w:rsid w:val="00E4307D"/>
    <w:rsid w:val="00E430DE"/>
    <w:rsid w:val="00E431CF"/>
    <w:rsid w:val="00E43261"/>
    <w:rsid w:val="00E43464"/>
    <w:rsid w:val="00E43542"/>
    <w:rsid w:val="00E438A7"/>
    <w:rsid w:val="00E4394A"/>
    <w:rsid w:val="00E43A9B"/>
    <w:rsid w:val="00E43AED"/>
    <w:rsid w:val="00E43C11"/>
    <w:rsid w:val="00E43D44"/>
    <w:rsid w:val="00E43DBD"/>
    <w:rsid w:val="00E44270"/>
    <w:rsid w:val="00E44414"/>
    <w:rsid w:val="00E44472"/>
    <w:rsid w:val="00E44511"/>
    <w:rsid w:val="00E44876"/>
    <w:rsid w:val="00E449A8"/>
    <w:rsid w:val="00E44AD2"/>
    <w:rsid w:val="00E44D1C"/>
    <w:rsid w:val="00E450B3"/>
    <w:rsid w:val="00E451BE"/>
    <w:rsid w:val="00E454AA"/>
    <w:rsid w:val="00E4564D"/>
    <w:rsid w:val="00E456B4"/>
    <w:rsid w:val="00E45D80"/>
    <w:rsid w:val="00E45EF9"/>
    <w:rsid w:val="00E46010"/>
    <w:rsid w:val="00E46181"/>
    <w:rsid w:val="00E461D0"/>
    <w:rsid w:val="00E466C1"/>
    <w:rsid w:val="00E4689D"/>
    <w:rsid w:val="00E46C2F"/>
    <w:rsid w:val="00E46C61"/>
    <w:rsid w:val="00E46DEA"/>
    <w:rsid w:val="00E46DEC"/>
    <w:rsid w:val="00E46F46"/>
    <w:rsid w:val="00E471D4"/>
    <w:rsid w:val="00E47242"/>
    <w:rsid w:val="00E472B6"/>
    <w:rsid w:val="00E4767B"/>
    <w:rsid w:val="00E4768C"/>
    <w:rsid w:val="00E477EE"/>
    <w:rsid w:val="00E478D0"/>
    <w:rsid w:val="00E47A69"/>
    <w:rsid w:val="00E47C85"/>
    <w:rsid w:val="00E47EE1"/>
    <w:rsid w:val="00E501F9"/>
    <w:rsid w:val="00E502F3"/>
    <w:rsid w:val="00E503B6"/>
    <w:rsid w:val="00E508D5"/>
    <w:rsid w:val="00E5098F"/>
    <w:rsid w:val="00E50A52"/>
    <w:rsid w:val="00E50B87"/>
    <w:rsid w:val="00E50C0F"/>
    <w:rsid w:val="00E50C35"/>
    <w:rsid w:val="00E50F52"/>
    <w:rsid w:val="00E50F8C"/>
    <w:rsid w:val="00E51472"/>
    <w:rsid w:val="00E5170E"/>
    <w:rsid w:val="00E518D2"/>
    <w:rsid w:val="00E51919"/>
    <w:rsid w:val="00E51AB6"/>
    <w:rsid w:val="00E51CD3"/>
    <w:rsid w:val="00E51E3A"/>
    <w:rsid w:val="00E51EAD"/>
    <w:rsid w:val="00E51EDA"/>
    <w:rsid w:val="00E51F44"/>
    <w:rsid w:val="00E51FFC"/>
    <w:rsid w:val="00E521A6"/>
    <w:rsid w:val="00E523E2"/>
    <w:rsid w:val="00E52422"/>
    <w:rsid w:val="00E52532"/>
    <w:rsid w:val="00E52681"/>
    <w:rsid w:val="00E526F0"/>
    <w:rsid w:val="00E52A70"/>
    <w:rsid w:val="00E52B09"/>
    <w:rsid w:val="00E52CF0"/>
    <w:rsid w:val="00E52EB9"/>
    <w:rsid w:val="00E532C7"/>
    <w:rsid w:val="00E5330C"/>
    <w:rsid w:val="00E534C6"/>
    <w:rsid w:val="00E53797"/>
    <w:rsid w:val="00E53967"/>
    <w:rsid w:val="00E53AD2"/>
    <w:rsid w:val="00E53CD6"/>
    <w:rsid w:val="00E53F12"/>
    <w:rsid w:val="00E53F1B"/>
    <w:rsid w:val="00E53F73"/>
    <w:rsid w:val="00E54168"/>
    <w:rsid w:val="00E541AC"/>
    <w:rsid w:val="00E5441A"/>
    <w:rsid w:val="00E546DA"/>
    <w:rsid w:val="00E553B8"/>
    <w:rsid w:val="00E5545A"/>
    <w:rsid w:val="00E5561B"/>
    <w:rsid w:val="00E55696"/>
    <w:rsid w:val="00E556F7"/>
    <w:rsid w:val="00E5574C"/>
    <w:rsid w:val="00E5578F"/>
    <w:rsid w:val="00E55D5A"/>
    <w:rsid w:val="00E5610E"/>
    <w:rsid w:val="00E561DE"/>
    <w:rsid w:val="00E56347"/>
    <w:rsid w:val="00E56410"/>
    <w:rsid w:val="00E564DD"/>
    <w:rsid w:val="00E5650C"/>
    <w:rsid w:val="00E56644"/>
    <w:rsid w:val="00E56818"/>
    <w:rsid w:val="00E56DAC"/>
    <w:rsid w:val="00E56E74"/>
    <w:rsid w:val="00E571BB"/>
    <w:rsid w:val="00E577C9"/>
    <w:rsid w:val="00E578C8"/>
    <w:rsid w:val="00E57C5B"/>
    <w:rsid w:val="00E57C9A"/>
    <w:rsid w:val="00E57E53"/>
    <w:rsid w:val="00E60147"/>
    <w:rsid w:val="00E603B9"/>
    <w:rsid w:val="00E60430"/>
    <w:rsid w:val="00E6051A"/>
    <w:rsid w:val="00E60774"/>
    <w:rsid w:val="00E6086D"/>
    <w:rsid w:val="00E6092E"/>
    <w:rsid w:val="00E60A84"/>
    <w:rsid w:val="00E60B4D"/>
    <w:rsid w:val="00E60B92"/>
    <w:rsid w:val="00E613AF"/>
    <w:rsid w:val="00E61404"/>
    <w:rsid w:val="00E61566"/>
    <w:rsid w:val="00E615CB"/>
    <w:rsid w:val="00E61731"/>
    <w:rsid w:val="00E61750"/>
    <w:rsid w:val="00E61990"/>
    <w:rsid w:val="00E61F08"/>
    <w:rsid w:val="00E620F9"/>
    <w:rsid w:val="00E62298"/>
    <w:rsid w:val="00E6237B"/>
    <w:rsid w:val="00E62740"/>
    <w:rsid w:val="00E62C15"/>
    <w:rsid w:val="00E62D89"/>
    <w:rsid w:val="00E62DF7"/>
    <w:rsid w:val="00E62DFB"/>
    <w:rsid w:val="00E631AB"/>
    <w:rsid w:val="00E63361"/>
    <w:rsid w:val="00E634BD"/>
    <w:rsid w:val="00E63760"/>
    <w:rsid w:val="00E637D7"/>
    <w:rsid w:val="00E6383D"/>
    <w:rsid w:val="00E63847"/>
    <w:rsid w:val="00E638A3"/>
    <w:rsid w:val="00E63C07"/>
    <w:rsid w:val="00E63E86"/>
    <w:rsid w:val="00E6435E"/>
    <w:rsid w:val="00E643C6"/>
    <w:rsid w:val="00E644DE"/>
    <w:rsid w:val="00E644ED"/>
    <w:rsid w:val="00E6472E"/>
    <w:rsid w:val="00E64B24"/>
    <w:rsid w:val="00E64D19"/>
    <w:rsid w:val="00E64DF4"/>
    <w:rsid w:val="00E64EC6"/>
    <w:rsid w:val="00E65145"/>
    <w:rsid w:val="00E6528A"/>
    <w:rsid w:val="00E652D3"/>
    <w:rsid w:val="00E65370"/>
    <w:rsid w:val="00E655E8"/>
    <w:rsid w:val="00E65BCE"/>
    <w:rsid w:val="00E66132"/>
    <w:rsid w:val="00E662D4"/>
    <w:rsid w:val="00E6657E"/>
    <w:rsid w:val="00E665F9"/>
    <w:rsid w:val="00E666B9"/>
    <w:rsid w:val="00E6697E"/>
    <w:rsid w:val="00E66F79"/>
    <w:rsid w:val="00E67002"/>
    <w:rsid w:val="00E670C0"/>
    <w:rsid w:val="00E67128"/>
    <w:rsid w:val="00E675E0"/>
    <w:rsid w:val="00E6771C"/>
    <w:rsid w:val="00E67A21"/>
    <w:rsid w:val="00E67ADF"/>
    <w:rsid w:val="00E67B3C"/>
    <w:rsid w:val="00E67B47"/>
    <w:rsid w:val="00E70613"/>
    <w:rsid w:val="00E706CF"/>
    <w:rsid w:val="00E70957"/>
    <w:rsid w:val="00E70983"/>
    <w:rsid w:val="00E70B26"/>
    <w:rsid w:val="00E70BF2"/>
    <w:rsid w:val="00E711FF"/>
    <w:rsid w:val="00E712C7"/>
    <w:rsid w:val="00E71BD5"/>
    <w:rsid w:val="00E71C50"/>
    <w:rsid w:val="00E71D34"/>
    <w:rsid w:val="00E71DDF"/>
    <w:rsid w:val="00E7206E"/>
    <w:rsid w:val="00E7229E"/>
    <w:rsid w:val="00E72585"/>
    <w:rsid w:val="00E72835"/>
    <w:rsid w:val="00E72899"/>
    <w:rsid w:val="00E72A82"/>
    <w:rsid w:val="00E72CE0"/>
    <w:rsid w:val="00E72F08"/>
    <w:rsid w:val="00E73042"/>
    <w:rsid w:val="00E730DE"/>
    <w:rsid w:val="00E73156"/>
    <w:rsid w:val="00E73434"/>
    <w:rsid w:val="00E739E7"/>
    <w:rsid w:val="00E73B44"/>
    <w:rsid w:val="00E73BE1"/>
    <w:rsid w:val="00E73CA4"/>
    <w:rsid w:val="00E73FD6"/>
    <w:rsid w:val="00E742D4"/>
    <w:rsid w:val="00E742F5"/>
    <w:rsid w:val="00E743DC"/>
    <w:rsid w:val="00E74435"/>
    <w:rsid w:val="00E7444B"/>
    <w:rsid w:val="00E74792"/>
    <w:rsid w:val="00E74856"/>
    <w:rsid w:val="00E74860"/>
    <w:rsid w:val="00E74A0E"/>
    <w:rsid w:val="00E74B5D"/>
    <w:rsid w:val="00E74E72"/>
    <w:rsid w:val="00E74F46"/>
    <w:rsid w:val="00E74F92"/>
    <w:rsid w:val="00E75190"/>
    <w:rsid w:val="00E75236"/>
    <w:rsid w:val="00E752C2"/>
    <w:rsid w:val="00E754AE"/>
    <w:rsid w:val="00E7566E"/>
    <w:rsid w:val="00E75796"/>
    <w:rsid w:val="00E7584A"/>
    <w:rsid w:val="00E75866"/>
    <w:rsid w:val="00E758AD"/>
    <w:rsid w:val="00E75AB5"/>
    <w:rsid w:val="00E75B03"/>
    <w:rsid w:val="00E75F53"/>
    <w:rsid w:val="00E7608F"/>
    <w:rsid w:val="00E76430"/>
    <w:rsid w:val="00E7672B"/>
    <w:rsid w:val="00E7691E"/>
    <w:rsid w:val="00E76A86"/>
    <w:rsid w:val="00E76DAC"/>
    <w:rsid w:val="00E76E17"/>
    <w:rsid w:val="00E77181"/>
    <w:rsid w:val="00E77262"/>
    <w:rsid w:val="00E774A2"/>
    <w:rsid w:val="00E77684"/>
    <w:rsid w:val="00E776EB"/>
    <w:rsid w:val="00E77A79"/>
    <w:rsid w:val="00E77D4E"/>
    <w:rsid w:val="00E8010C"/>
    <w:rsid w:val="00E801BC"/>
    <w:rsid w:val="00E8031C"/>
    <w:rsid w:val="00E8037B"/>
    <w:rsid w:val="00E8045E"/>
    <w:rsid w:val="00E80642"/>
    <w:rsid w:val="00E80752"/>
    <w:rsid w:val="00E807DA"/>
    <w:rsid w:val="00E80898"/>
    <w:rsid w:val="00E80957"/>
    <w:rsid w:val="00E80AC2"/>
    <w:rsid w:val="00E80AF8"/>
    <w:rsid w:val="00E80C08"/>
    <w:rsid w:val="00E80D26"/>
    <w:rsid w:val="00E81119"/>
    <w:rsid w:val="00E812F1"/>
    <w:rsid w:val="00E816B3"/>
    <w:rsid w:val="00E817E4"/>
    <w:rsid w:val="00E81914"/>
    <w:rsid w:val="00E8198C"/>
    <w:rsid w:val="00E81B1A"/>
    <w:rsid w:val="00E81D0C"/>
    <w:rsid w:val="00E82052"/>
    <w:rsid w:val="00E82158"/>
    <w:rsid w:val="00E825E7"/>
    <w:rsid w:val="00E82880"/>
    <w:rsid w:val="00E82958"/>
    <w:rsid w:val="00E829CA"/>
    <w:rsid w:val="00E82B73"/>
    <w:rsid w:val="00E82E19"/>
    <w:rsid w:val="00E831E5"/>
    <w:rsid w:val="00E83353"/>
    <w:rsid w:val="00E83650"/>
    <w:rsid w:val="00E837E6"/>
    <w:rsid w:val="00E837FA"/>
    <w:rsid w:val="00E83860"/>
    <w:rsid w:val="00E83969"/>
    <w:rsid w:val="00E83AB9"/>
    <w:rsid w:val="00E83B93"/>
    <w:rsid w:val="00E83BA4"/>
    <w:rsid w:val="00E83CC4"/>
    <w:rsid w:val="00E83D10"/>
    <w:rsid w:val="00E8427B"/>
    <w:rsid w:val="00E84519"/>
    <w:rsid w:val="00E848C5"/>
    <w:rsid w:val="00E84A36"/>
    <w:rsid w:val="00E84B9A"/>
    <w:rsid w:val="00E84C98"/>
    <w:rsid w:val="00E84DDE"/>
    <w:rsid w:val="00E84E40"/>
    <w:rsid w:val="00E8509A"/>
    <w:rsid w:val="00E8525A"/>
    <w:rsid w:val="00E8529E"/>
    <w:rsid w:val="00E85573"/>
    <w:rsid w:val="00E85A5D"/>
    <w:rsid w:val="00E85D0A"/>
    <w:rsid w:val="00E85DF9"/>
    <w:rsid w:val="00E85EF5"/>
    <w:rsid w:val="00E85F7C"/>
    <w:rsid w:val="00E8601F"/>
    <w:rsid w:val="00E860BF"/>
    <w:rsid w:val="00E864A7"/>
    <w:rsid w:val="00E86B7B"/>
    <w:rsid w:val="00E86D48"/>
    <w:rsid w:val="00E872E2"/>
    <w:rsid w:val="00E873EF"/>
    <w:rsid w:val="00E8747D"/>
    <w:rsid w:val="00E874B0"/>
    <w:rsid w:val="00E874FA"/>
    <w:rsid w:val="00E87908"/>
    <w:rsid w:val="00E87949"/>
    <w:rsid w:val="00E87BB9"/>
    <w:rsid w:val="00E87D09"/>
    <w:rsid w:val="00E87F2C"/>
    <w:rsid w:val="00E900CD"/>
    <w:rsid w:val="00E900F1"/>
    <w:rsid w:val="00E90457"/>
    <w:rsid w:val="00E90483"/>
    <w:rsid w:val="00E90533"/>
    <w:rsid w:val="00E90685"/>
    <w:rsid w:val="00E90796"/>
    <w:rsid w:val="00E90B49"/>
    <w:rsid w:val="00E90B9C"/>
    <w:rsid w:val="00E90D4C"/>
    <w:rsid w:val="00E9143C"/>
    <w:rsid w:val="00E91860"/>
    <w:rsid w:val="00E9186B"/>
    <w:rsid w:val="00E91BE9"/>
    <w:rsid w:val="00E91C12"/>
    <w:rsid w:val="00E91E5B"/>
    <w:rsid w:val="00E91F71"/>
    <w:rsid w:val="00E920D4"/>
    <w:rsid w:val="00E92395"/>
    <w:rsid w:val="00E923F4"/>
    <w:rsid w:val="00E9256D"/>
    <w:rsid w:val="00E9283C"/>
    <w:rsid w:val="00E92AC9"/>
    <w:rsid w:val="00E92AE0"/>
    <w:rsid w:val="00E92B67"/>
    <w:rsid w:val="00E92C15"/>
    <w:rsid w:val="00E92CC3"/>
    <w:rsid w:val="00E932AE"/>
    <w:rsid w:val="00E936F6"/>
    <w:rsid w:val="00E937DD"/>
    <w:rsid w:val="00E93AFB"/>
    <w:rsid w:val="00E93CE3"/>
    <w:rsid w:val="00E93D55"/>
    <w:rsid w:val="00E9402F"/>
    <w:rsid w:val="00E94182"/>
    <w:rsid w:val="00E941C5"/>
    <w:rsid w:val="00E94220"/>
    <w:rsid w:val="00E9431A"/>
    <w:rsid w:val="00E94501"/>
    <w:rsid w:val="00E94525"/>
    <w:rsid w:val="00E945D5"/>
    <w:rsid w:val="00E9460B"/>
    <w:rsid w:val="00E94636"/>
    <w:rsid w:val="00E946F9"/>
    <w:rsid w:val="00E948B7"/>
    <w:rsid w:val="00E948BC"/>
    <w:rsid w:val="00E9498C"/>
    <w:rsid w:val="00E94A05"/>
    <w:rsid w:val="00E9505D"/>
    <w:rsid w:val="00E95145"/>
    <w:rsid w:val="00E953C2"/>
    <w:rsid w:val="00E954B4"/>
    <w:rsid w:val="00E954B7"/>
    <w:rsid w:val="00E95517"/>
    <w:rsid w:val="00E955FC"/>
    <w:rsid w:val="00E95666"/>
    <w:rsid w:val="00E95ABE"/>
    <w:rsid w:val="00E95B19"/>
    <w:rsid w:val="00E95CEB"/>
    <w:rsid w:val="00E95DD3"/>
    <w:rsid w:val="00E95F07"/>
    <w:rsid w:val="00E960D5"/>
    <w:rsid w:val="00E9627C"/>
    <w:rsid w:val="00E9665F"/>
    <w:rsid w:val="00E96768"/>
    <w:rsid w:val="00E96AA5"/>
    <w:rsid w:val="00E96AF3"/>
    <w:rsid w:val="00E96CCA"/>
    <w:rsid w:val="00E96E58"/>
    <w:rsid w:val="00E96FAF"/>
    <w:rsid w:val="00E96FDB"/>
    <w:rsid w:val="00E971F9"/>
    <w:rsid w:val="00E976AC"/>
    <w:rsid w:val="00E976B8"/>
    <w:rsid w:val="00E9794E"/>
    <w:rsid w:val="00E97C3D"/>
    <w:rsid w:val="00E97CF8"/>
    <w:rsid w:val="00E97D98"/>
    <w:rsid w:val="00E97E43"/>
    <w:rsid w:val="00E97F75"/>
    <w:rsid w:val="00EA0075"/>
    <w:rsid w:val="00EA00F9"/>
    <w:rsid w:val="00EA031F"/>
    <w:rsid w:val="00EA032A"/>
    <w:rsid w:val="00EA0491"/>
    <w:rsid w:val="00EA04D3"/>
    <w:rsid w:val="00EA059C"/>
    <w:rsid w:val="00EA071E"/>
    <w:rsid w:val="00EA074A"/>
    <w:rsid w:val="00EA0AA2"/>
    <w:rsid w:val="00EA0D29"/>
    <w:rsid w:val="00EA0DBE"/>
    <w:rsid w:val="00EA0E08"/>
    <w:rsid w:val="00EA107B"/>
    <w:rsid w:val="00EA1186"/>
    <w:rsid w:val="00EA155A"/>
    <w:rsid w:val="00EA1814"/>
    <w:rsid w:val="00EA1C7F"/>
    <w:rsid w:val="00EA1C83"/>
    <w:rsid w:val="00EA2328"/>
    <w:rsid w:val="00EA23F6"/>
    <w:rsid w:val="00EA2A96"/>
    <w:rsid w:val="00EA2DB9"/>
    <w:rsid w:val="00EA2E80"/>
    <w:rsid w:val="00EA30FD"/>
    <w:rsid w:val="00EA33FD"/>
    <w:rsid w:val="00EA34D0"/>
    <w:rsid w:val="00EA3575"/>
    <w:rsid w:val="00EA363D"/>
    <w:rsid w:val="00EA36B9"/>
    <w:rsid w:val="00EA3CF7"/>
    <w:rsid w:val="00EA3ED8"/>
    <w:rsid w:val="00EA40A6"/>
    <w:rsid w:val="00EA4232"/>
    <w:rsid w:val="00EA43AA"/>
    <w:rsid w:val="00EA43EE"/>
    <w:rsid w:val="00EA44D4"/>
    <w:rsid w:val="00EA4645"/>
    <w:rsid w:val="00EA478E"/>
    <w:rsid w:val="00EA4A86"/>
    <w:rsid w:val="00EA4B2A"/>
    <w:rsid w:val="00EA4B41"/>
    <w:rsid w:val="00EA4C46"/>
    <w:rsid w:val="00EA4D40"/>
    <w:rsid w:val="00EA4D90"/>
    <w:rsid w:val="00EA4DB0"/>
    <w:rsid w:val="00EA4F51"/>
    <w:rsid w:val="00EA4FFF"/>
    <w:rsid w:val="00EA5035"/>
    <w:rsid w:val="00EA59C6"/>
    <w:rsid w:val="00EA5C3E"/>
    <w:rsid w:val="00EA5E02"/>
    <w:rsid w:val="00EA622F"/>
    <w:rsid w:val="00EA63C3"/>
    <w:rsid w:val="00EA6414"/>
    <w:rsid w:val="00EA64A8"/>
    <w:rsid w:val="00EA69A6"/>
    <w:rsid w:val="00EA69E5"/>
    <w:rsid w:val="00EA6B5F"/>
    <w:rsid w:val="00EA6BA8"/>
    <w:rsid w:val="00EA6D62"/>
    <w:rsid w:val="00EA73FF"/>
    <w:rsid w:val="00EA75E0"/>
    <w:rsid w:val="00EA76EE"/>
    <w:rsid w:val="00EA78BB"/>
    <w:rsid w:val="00EA79F7"/>
    <w:rsid w:val="00EA7AEE"/>
    <w:rsid w:val="00EA7E34"/>
    <w:rsid w:val="00EA7F09"/>
    <w:rsid w:val="00EB00A8"/>
    <w:rsid w:val="00EB0279"/>
    <w:rsid w:val="00EB045A"/>
    <w:rsid w:val="00EB0781"/>
    <w:rsid w:val="00EB0BD5"/>
    <w:rsid w:val="00EB0BE2"/>
    <w:rsid w:val="00EB0DA4"/>
    <w:rsid w:val="00EB0E30"/>
    <w:rsid w:val="00EB0E5A"/>
    <w:rsid w:val="00EB1029"/>
    <w:rsid w:val="00EB1098"/>
    <w:rsid w:val="00EB10AC"/>
    <w:rsid w:val="00EB10DD"/>
    <w:rsid w:val="00EB13D5"/>
    <w:rsid w:val="00EB14A6"/>
    <w:rsid w:val="00EB196D"/>
    <w:rsid w:val="00EB196F"/>
    <w:rsid w:val="00EB1BB5"/>
    <w:rsid w:val="00EB2100"/>
    <w:rsid w:val="00EB2161"/>
    <w:rsid w:val="00EB22A7"/>
    <w:rsid w:val="00EB22A8"/>
    <w:rsid w:val="00EB2466"/>
    <w:rsid w:val="00EB3295"/>
    <w:rsid w:val="00EB34BF"/>
    <w:rsid w:val="00EB356D"/>
    <w:rsid w:val="00EB36AC"/>
    <w:rsid w:val="00EB3CE5"/>
    <w:rsid w:val="00EB3D5C"/>
    <w:rsid w:val="00EB3F40"/>
    <w:rsid w:val="00EB4125"/>
    <w:rsid w:val="00EB432D"/>
    <w:rsid w:val="00EB47C0"/>
    <w:rsid w:val="00EB49FE"/>
    <w:rsid w:val="00EB4A21"/>
    <w:rsid w:val="00EB4A93"/>
    <w:rsid w:val="00EB4C29"/>
    <w:rsid w:val="00EB506B"/>
    <w:rsid w:val="00EB50A1"/>
    <w:rsid w:val="00EB514B"/>
    <w:rsid w:val="00EB52F4"/>
    <w:rsid w:val="00EB5394"/>
    <w:rsid w:val="00EB55CC"/>
    <w:rsid w:val="00EB5A5A"/>
    <w:rsid w:val="00EB5A97"/>
    <w:rsid w:val="00EB5AB9"/>
    <w:rsid w:val="00EB5C8A"/>
    <w:rsid w:val="00EB5F9E"/>
    <w:rsid w:val="00EB641F"/>
    <w:rsid w:val="00EB6432"/>
    <w:rsid w:val="00EB6750"/>
    <w:rsid w:val="00EB67A9"/>
    <w:rsid w:val="00EB6889"/>
    <w:rsid w:val="00EB69A1"/>
    <w:rsid w:val="00EB6AB9"/>
    <w:rsid w:val="00EB6BEA"/>
    <w:rsid w:val="00EB6D31"/>
    <w:rsid w:val="00EB6D82"/>
    <w:rsid w:val="00EB6E64"/>
    <w:rsid w:val="00EB6F30"/>
    <w:rsid w:val="00EB6F8A"/>
    <w:rsid w:val="00EB745E"/>
    <w:rsid w:val="00EB784E"/>
    <w:rsid w:val="00EB78BF"/>
    <w:rsid w:val="00EB7A93"/>
    <w:rsid w:val="00EB7D5C"/>
    <w:rsid w:val="00EC00BF"/>
    <w:rsid w:val="00EC02AE"/>
    <w:rsid w:val="00EC0581"/>
    <w:rsid w:val="00EC06CC"/>
    <w:rsid w:val="00EC0A60"/>
    <w:rsid w:val="00EC0DFD"/>
    <w:rsid w:val="00EC0E86"/>
    <w:rsid w:val="00EC0EED"/>
    <w:rsid w:val="00EC109E"/>
    <w:rsid w:val="00EC10A0"/>
    <w:rsid w:val="00EC1195"/>
    <w:rsid w:val="00EC11D1"/>
    <w:rsid w:val="00EC1383"/>
    <w:rsid w:val="00EC13D0"/>
    <w:rsid w:val="00EC1591"/>
    <w:rsid w:val="00EC16C6"/>
    <w:rsid w:val="00EC16F1"/>
    <w:rsid w:val="00EC17AA"/>
    <w:rsid w:val="00EC1841"/>
    <w:rsid w:val="00EC19F2"/>
    <w:rsid w:val="00EC1AE0"/>
    <w:rsid w:val="00EC1C26"/>
    <w:rsid w:val="00EC1C8A"/>
    <w:rsid w:val="00EC1DFD"/>
    <w:rsid w:val="00EC20D8"/>
    <w:rsid w:val="00EC25BC"/>
    <w:rsid w:val="00EC2797"/>
    <w:rsid w:val="00EC282D"/>
    <w:rsid w:val="00EC2840"/>
    <w:rsid w:val="00EC288F"/>
    <w:rsid w:val="00EC2B0D"/>
    <w:rsid w:val="00EC2BD6"/>
    <w:rsid w:val="00EC3573"/>
    <w:rsid w:val="00EC3B3D"/>
    <w:rsid w:val="00EC410A"/>
    <w:rsid w:val="00EC419F"/>
    <w:rsid w:val="00EC47F4"/>
    <w:rsid w:val="00EC4840"/>
    <w:rsid w:val="00EC4D5C"/>
    <w:rsid w:val="00EC50A2"/>
    <w:rsid w:val="00EC518D"/>
    <w:rsid w:val="00EC51F0"/>
    <w:rsid w:val="00EC52B8"/>
    <w:rsid w:val="00EC545A"/>
    <w:rsid w:val="00EC54F8"/>
    <w:rsid w:val="00EC5791"/>
    <w:rsid w:val="00EC57C6"/>
    <w:rsid w:val="00EC5C90"/>
    <w:rsid w:val="00EC5FB8"/>
    <w:rsid w:val="00EC628D"/>
    <w:rsid w:val="00EC6763"/>
    <w:rsid w:val="00EC68DE"/>
    <w:rsid w:val="00EC6980"/>
    <w:rsid w:val="00EC6C28"/>
    <w:rsid w:val="00EC6D0E"/>
    <w:rsid w:val="00EC6DFD"/>
    <w:rsid w:val="00EC6EF3"/>
    <w:rsid w:val="00EC7048"/>
    <w:rsid w:val="00EC71AB"/>
    <w:rsid w:val="00EC71CB"/>
    <w:rsid w:val="00EC71D1"/>
    <w:rsid w:val="00EC752F"/>
    <w:rsid w:val="00EC769C"/>
    <w:rsid w:val="00EC76F3"/>
    <w:rsid w:val="00EC7797"/>
    <w:rsid w:val="00EC78BC"/>
    <w:rsid w:val="00EC7B5C"/>
    <w:rsid w:val="00EC7D87"/>
    <w:rsid w:val="00EC7DE9"/>
    <w:rsid w:val="00EC7E17"/>
    <w:rsid w:val="00ED0247"/>
    <w:rsid w:val="00ED0514"/>
    <w:rsid w:val="00ED05D6"/>
    <w:rsid w:val="00ED060E"/>
    <w:rsid w:val="00ED065E"/>
    <w:rsid w:val="00ED070F"/>
    <w:rsid w:val="00ED0C6F"/>
    <w:rsid w:val="00ED0D88"/>
    <w:rsid w:val="00ED0DE8"/>
    <w:rsid w:val="00ED102F"/>
    <w:rsid w:val="00ED12AB"/>
    <w:rsid w:val="00ED13D1"/>
    <w:rsid w:val="00ED143F"/>
    <w:rsid w:val="00ED19C1"/>
    <w:rsid w:val="00ED1AA8"/>
    <w:rsid w:val="00ED1C07"/>
    <w:rsid w:val="00ED2210"/>
    <w:rsid w:val="00ED233E"/>
    <w:rsid w:val="00ED25A4"/>
    <w:rsid w:val="00ED29F2"/>
    <w:rsid w:val="00ED2D3B"/>
    <w:rsid w:val="00ED2FCC"/>
    <w:rsid w:val="00ED2FEB"/>
    <w:rsid w:val="00ED3028"/>
    <w:rsid w:val="00ED306F"/>
    <w:rsid w:val="00ED328A"/>
    <w:rsid w:val="00ED358C"/>
    <w:rsid w:val="00ED362E"/>
    <w:rsid w:val="00ED3A81"/>
    <w:rsid w:val="00ED3C6F"/>
    <w:rsid w:val="00ED3C84"/>
    <w:rsid w:val="00ED3D84"/>
    <w:rsid w:val="00ED3EDE"/>
    <w:rsid w:val="00ED3F32"/>
    <w:rsid w:val="00ED4402"/>
    <w:rsid w:val="00ED4524"/>
    <w:rsid w:val="00ED4582"/>
    <w:rsid w:val="00ED469A"/>
    <w:rsid w:val="00ED4967"/>
    <w:rsid w:val="00ED4B6F"/>
    <w:rsid w:val="00ED4C12"/>
    <w:rsid w:val="00ED4E12"/>
    <w:rsid w:val="00ED4E2D"/>
    <w:rsid w:val="00ED4FA7"/>
    <w:rsid w:val="00ED50D8"/>
    <w:rsid w:val="00ED515C"/>
    <w:rsid w:val="00ED5308"/>
    <w:rsid w:val="00ED53B0"/>
    <w:rsid w:val="00ED5462"/>
    <w:rsid w:val="00ED561B"/>
    <w:rsid w:val="00ED5646"/>
    <w:rsid w:val="00ED5CE9"/>
    <w:rsid w:val="00ED60A5"/>
    <w:rsid w:val="00ED635F"/>
    <w:rsid w:val="00ED67CE"/>
    <w:rsid w:val="00ED6EDA"/>
    <w:rsid w:val="00ED7028"/>
    <w:rsid w:val="00ED712D"/>
    <w:rsid w:val="00ED72CD"/>
    <w:rsid w:val="00ED7559"/>
    <w:rsid w:val="00ED7637"/>
    <w:rsid w:val="00ED78FE"/>
    <w:rsid w:val="00ED7A84"/>
    <w:rsid w:val="00ED7BA9"/>
    <w:rsid w:val="00EE0131"/>
    <w:rsid w:val="00EE0279"/>
    <w:rsid w:val="00EE04F7"/>
    <w:rsid w:val="00EE0538"/>
    <w:rsid w:val="00EE05EC"/>
    <w:rsid w:val="00EE0625"/>
    <w:rsid w:val="00EE0803"/>
    <w:rsid w:val="00EE0A4C"/>
    <w:rsid w:val="00EE0B6E"/>
    <w:rsid w:val="00EE0C55"/>
    <w:rsid w:val="00EE0CAE"/>
    <w:rsid w:val="00EE0F57"/>
    <w:rsid w:val="00EE0F97"/>
    <w:rsid w:val="00EE1046"/>
    <w:rsid w:val="00EE1399"/>
    <w:rsid w:val="00EE14BF"/>
    <w:rsid w:val="00EE1558"/>
    <w:rsid w:val="00EE15C3"/>
    <w:rsid w:val="00EE1B10"/>
    <w:rsid w:val="00EE1EC2"/>
    <w:rsid w:val="00EE1F4E"/>
    <w:rsid w:val="00EE1F65"/>
    <w:rsid w:val="00EE2371"/>
    <w:rsid w:val="00EE28A4"/>
    <w:rsid w:val="00EE28CE"/>
    <w:rsid w:val="00EE28F4"/>
    <w:rsid w:val="00EE2B3B"/>
    <w:rsid w:val="00EE2D19"/>
    <w:rsid w:val="00EE326A"/>
    <w:rsid w:val="00EE3540"/>
    <w:rsid w:val="00EE3728"/>
    <w:rsid w:val="00EE38B6"/>
    <w:rsid w:val="00EE3BC5"/>
    <w:rsid w:val="00EE3E7B"/>
    <w:rsid w:val="00EE3E83"/>
    <w:rsid w:val="00EE3F8B"/>
    <w:rsid w:val="00EE4261"/>
    <w:rsid w:val="00EE4493"/>
    <w:rsid w:val="00EE45C5"/>
    <w:rsid w:val="00EE4725"/>
    <w:rsid w:val="00EE4ADF"/>
    <w:rsid w:val="00EE4B3E"/>
    <w:rsid w:val="00EE524A"/>
    <w:rsid w:val="00EE56CC"/>
    <w:rsid w:val="00EE5A6B"/>
    <w:rsid w:val="00EE5B3C"/>
    <w:rsid w:val="00EE5E39"/>
    <w:rsid w:val="00EE5F75"/>
    <w:rsid w:val="00EE5FF9"/>
    <w:rsid w:val="00EE63BE"/>
    <w:rsid w:val="00EE6972"/>
    <w:rsid w:val="00EE6A2B"/>
    <w:rsid w:val="00EE6B04"/>
    <w:rsid w:val="00EE6B89"/>
    <w:rsid w:val="00EE6BA7"/>
    <w:rsid w:val="00EE712F"/>
    <w:rsid w:val="00EE73B5"/>
    <w:rsid w:val="00EE75DF"/>
    <w:rsid w:val="00EE7766"/>
    <w:rsid w:val="00EE7915"/>
    <w:rsid w:val="00EE791C"/>
    <w:rsid w:val="00EE79AF"/>
    <w:rsid w:val="00EE7CFD"/>
    <w:rsid w:val="00EE7D74"/>
    <w:rsid w:val="00EE7E44"/>
    <w:rsid w:val="00EE7ED7"/>
    <w:rsid w:val="00EF000E"/>
    <w:rsid w:val="00EF0024"/>
    <w:rsid w:val="00EF01A1"/>
    <w:rsid w:val="00EF0310"/>
    <w:rsid w:val="00EF053E"/>
    <w:rsid w:val="00EF0799"/>
    <w:rsid w:val="00EF09CD"/>
    <w:rsid w:val="00EF0A8C"/>
    <w:rsid w:val="00EF105D"/>
    <w:rsid w:val="00EF10CC"/>
    <w:rsid w:val="00EF12C5"/>
    <w:rsid w:val="00EF1370"/>
    <w:rsid w:val="00EF1514"/>
    <w:rsid w:val="00EF15F5"/>
    <w:rsid w:val="00EF164C"/>
    <w:rsid w:val="00EF1807"/>
    <w:rsid w:val="00EF1903"/>
    <w:rsid w:val="00EF197E"/>
    <w:rsid w:val="00EF1BEF"/>
    <w:rsid w:val="00EF1C75"/>
    <w:rsid w:val="00EF1CF5"/>
    <w:rsid w:val="00EF1E48"/>
    <w:rsid w:val="00EF1EB2"/>
    <w:rsid w:val="00EF2006"/>
    <w:rsid w:val="00EF21AF"/>
    <w:rsid w:val="00EF24F7"/>
    <w:rsid w:val="00EF2596"/>
    <w:rsid w:val="00EF269F"/>
    <w:rsid w:val="00EF2722"/>
    <w:rsid w:val="00EF2A35"/>
    <w:rsid w:val="00EF2B32"/>
    <w:rsid w:val="00EF2B93"/>
    <w:rsid w:val="00EF2DB3"/>
    <w:rsid w:val="00EF32CE"/>
    <w:rsid w:val="00EF363D"/>
    <w:rsid w:val="00EF3850"/>
    <w:rsid w:val="00EF3E73"/>
    <w:rsid w:val="00EF40A5"/>
    <w:rsid w:val="00EF40BE"/>
    <w:rsid w:val="00EF416B"/>
    <w:rsid w:val="00EF41D3"/>
    <w:rsid w:val="00EF4469"/>
    <w:rsid w:val="00EF4AE4"/>
    <w:rsid w:val="00EF4DD1"/>
    <w:rsid w:val="00EF4F8C"/>
    <w:rsid w:val="00EF5107"/>
    <w:rsid w:val="00EF5B55"/>
    <w:rsid w:val="00EF5CE4"/>
    <w:rsid w:val="00EF5E9A"/>
    <w:rsid w:val="00EF5EEA"/>
    <w:rsid w:val="00EF5EEF"/>
    <w:rsid w:val="00EF5FF8"/>
    <w:rsid w:val="00EF60A2"/>
    <w:rsid w:val="00EF61F1"/>
    <w:rsid w:val="00EF623C"/>
    <w:rsid w:val="00EF6294"/>
    <w:rsid w:val="00EF6601"/>
    <w:rsid w:val="00EF66BB"/>
    <w:rsid w:val="00EF6805"/>
    <w:rsid w:val="00EF696D"/>
    <w:rsid w:val="00EF6D9B"/>
    <w:rsid w:val="00EF6EAE"/>
    <w:rsid w:val="00EF711F"/>
    <w:rsid w:val="00EF730B"/>
    <w:rsid w:val="00EF768F"/>
    <w:rsid w:val="00EF77CC"/>
    <w:rsid w:val="00EF780A"/>
    <w:rsid w:val="00EF78A0"/>
    <w:rsid w:val="00EF7A63"/>
    <w:rsid w:val="00EF7CF2"/>
    <w:rsid w:val="00EF7D85"/>
    <w:rsid w:val="00EF7F31"/>
    <w:rsid w:val="00F0000E"/>
    <w:rsid w:val="00F00037"/>
    <w:rsid w:val="00F002F0"/>
    <w:rsid w:val="00F00508"/>
    <w:rsid w:val="00F0060F"/>
    <w:rsid w:val="00F00787"/>
    <w:rsid w:val="00F00819"/>
    <w:rsid w:val="00F00B2E"/>
    <w:rsid w:val="00F00C7F"/>
    <w:rsid w:val="00F00F9A"/>
    <w:rsid w:val="00F01490"/>
    <w:rsid w:val="00F01820"/>
    <w:rsid w:val="00F0193F"/>
    <w:rsid w:val="00F01C5B"/>
    <w:rsid w:val="00F01C9B"/>
    <w:rsid w:val="00F01D9D"/>
    <w:rsid w:val="00F01DDB"/>
    <w:rsid w:val="00F01DF2"/>
    <w:rsid w:val="00F01E52"/>
    <w:rsid w:val="00F0215D"/>
    <w:rsid w:val="00F022A8"/>
    <w:rsid w:val="00F02473"/>
    <w:rsid w:val="00F0255D"/>
    <w:rsid w:val="00F0256E"/>
    <w:rsid w:val="00F02BB4"/>
    <w:rsid w:val="00F02DCB"/>
    <w:rsid w:val="00F02FB1"/>
    <w:rsid w:val="00F0319D"/>
    <w:rsid w:val="00F0357E"/>
    <w:rsid w:val="00F0368A"/>
    <w:rsid w:val="00F036D4"/>
    <w:rsid w:val="00F03805"/>
    <w:rsid w:val="00F03825"/>
    <w:rsid w:val="00F0389E"/>
    <w:rsid w:val="00F03BCD"/>
    <w:rsid w:val="00F03CC1"/>
    <w:rsid w:val="00F03F80"/>
    <w:rsid w:val="00F0409D"/>
    <w:rsid w:val="00F04162"/>
    <w:rsid w:val="00F041D4"/>
    <w:rsid w:val="00F04286"/>
    <w:rsid w:val="00F042DC"/>
    <w:rsid w:val="00F04309"/>
    <w:rsid w:val="00F0434D"/>
    <w:rsid w:val="00F0448B"/>
    <w:rsid w:val="00F0463B"/>
    <w:rsid w:val="00F046BD"/>
    <w:rsid w:val="00F0481F"/>
    <w:rsid w:val="00F04A1A"/>
    <w:rsid w:val="00F04A5E"/>
    <w:rsid w:val="00F04CFE"/>
    <w:rsid w:val="00F04D63"/>
    <w:rsid w:val="00F04E40"/>
    <w:rsid w:val="00F04E72"/>
    <w:rsid w:val="00F04FFE"/>
    <w:rsid w:val="00F0526B"/>
    <w:rsid w:val="00F053D8"/>
    <w:rsid w:val="00F05473"/>
    <w:rsid w:val="00F0576E"/>
    <w:rsid w:val="00F057C2"/>
    <w:rsid w:val="00F0584D"/>
    <w:rsid w:val="00F05958"/>
    <w:rsid w:val="00F05999"/>
    <w:rsid w:val="00F059AB"/>
    <w:rsid w:val="00F05B05"/>
    <w:rsid w:val="00F05D6E"/>
    <w:rsid w:val="00F05FBF"/>
    <w:rsid w:val="00F062C1"/>
    <w:rsid w:val="00F06322"/>
    <w:rsid w:val="00F06738"/>
    <w:rsid w:val="00F06894"/>
    <w:rsid w:val="00F06906"/>
    <w:rsid w:val="00F06A93"/>
    <w:rsid w:val="00F06B97"/>
    <w:rsid w:val="00F06C35"/>
    <w:rsid w:val="00F06DDD"/>
    <w:rsid w:val="00F07099"/>
    <w:rsid w:val="00F074FA"/>
    <w:rsid w:val="00F077AD"/>
    <w:rsid w:val="00F07A90"/>
    <w:rsid w:val="00F07B33"/>
    <w:rsid w:val="00F07B75"/>
    <w:rsid w:val="00F07BE1"/>
    <w:rsid w:val="00F101B0"/>
    <w:rsid w:val="00F101FA"/>
    <w:rsid w:val="00F102A7"/>
    <w:rsid w:val="00F10404"/>
    <w:rsid w:val="00F105EA"/>
    <w:rsid w:val="00F107E1"/>
    <w:rsid w:val="00F10960"/>
    <w:rsid w:val="00F10B8A"/>
    <w:rsid w:val="00F10F10"/>
    <w:rsid w:val="00F1106A"/>
    <w:rsid w:val="00F1109A"/>
    <w:rsid w:val="00F11117"/>
    <w:rsid w:val="00F111B8"/>
    <w:rsid w:val="00F112B0"/>
    <w:rsid w:val="00F11304"/>
    <w:rsid w:val="00F11684"/>
    <w:rsid w:val="00F11768"/>
    <w:rsid w:val="00F11D55"/>
    <w:rsid w:val="00F11DC7"/>
    <w:rsid w:val="00F11FA7"/>
    <w:rsid w:val="00F120D9"/>
    <w:rsid w:val="00F12541"/>
    <w:rsid w:val="00F125A7"/>
    <w:rsid w:val="00F1262F"/>
    <w:rsid w:val="00F12697"/>
    <w:rsid w:val="00F12982"/>
    <w:rsid w:val="00F12CA1"/>
    <w:rsid w:val="00F12D5A"/>
    <w:rsid w:val="00F12E11"/>
    <w:rsid w:val="00F12E16"/>
    <w:rsid w:val="00F13299"/>
    <w:rsid w:val="00F13580"/>
    <w:rsid w:val="00F13586"/>
    <w:rsid w:val="00F13633"/>
    <w:rsid w:val="00F13A5B"/>
    <w:rsid w:val="00F13BA2"/>
    <w:rsid w:val="00F140D3"/>
    <w:rsid w:val="00F143EE"/>
    <w:rsid w:val="00F14435"/>
    <w:rsid w:val="00F1444D"/>
    <w:rsid w:val="00F1477E"/>
    <w:rsid w:val="00F14C45"/>
    <w:rsid w:val="00F14CF8"/>
    <w:rsid w:val="00F15033"/>
    <w:rsid w:val="00F1510D"/>
    <w:rsid w:val="00F15233"/>
    <w:rsid w:val="00F1550D"/>
    <w:rsid w:val="00F15556"/>
    <w:rsid w:val="00F15618"/>
    <w:rsid w:val="00F1586D"/>
    <w:rsid w:val="00F15A6E"/>
    <w:rsid w:val="00F15E91"/>
    <w:rsid w:val="00F164D2"/>
    <w:rsid w:val="00F16700"/>
    <w:rsid w:val="00F16E72"/>
    <w:rsid w:val="00F16F98"/>
    <w:rsid w:val="00F17122"/>
    <w:rsid w:val="00F172EB"/>
    <w:rsid w:val="00F1735C"/>
    <w:rsid w:val="00F17473"/>
    <w:rsid w:val="00F178FF"/>
    <w:rsid w:val="00F1792A"/>
    <w:rsid w:val="00F17A7E"/>
    <w:rsid w:val="00F17C97"/>
    <w:rsid w:val="00F17E70"/>
    <w:rsid w:val="00F17F93"/>
    <w:rsid w:val="00F20198"/>
    <w:rsid w:val="00F2032D"/>
    <w:rsid w:val="00F2064C"/>
    <w:rsid w:val="00F20B53"/>
    <w:rsid w:val="00F20B5F"/>
    <w:rsid w:val="00F21056"/>
    <w:rsid w:val="00F211BD"/>
    <w:rsid w:val="00F21961"/>
    <w:rsid w:val="00F219D3"/>
    <w:rsid w:val="00F21A42"/>
    <w:rsid w:val="00F21BA6"/>
    <w:rsid w:val="00F21C71"/>
    <w:rsid w:val="00F21C72"/>
    <w:rsid w:val="00F21D12"/>
    <w:rsid w:val="00F21FB3"/>
    <w:rsid w:val="00F22035"/>
    <w:rsid w:val="00F2203D"/>
    <w:rsid w:val="00F220BD"/>
    <w:rsid w:val="00F2244B"/>
    <w:rsid w:val="00F228B5"/>
    <w:rsid w:val="00F2291C"/>
    <w:rsid w:val="00F229C2"/>
    <w:rsid w:val="00F22A18"/>
    <w:rsid w:val="00F22A59"/>
    <w:rsid w:val="00F22C19"/>
    <w:rsid w:val="00F22D18"/>
    <w:rsid w:val="00F22D38"/>
    <w:rsid w:val="00F22FD6"/>
    <w:rsid w:val="00F2300F"/>
    <w:rsid w:val="00F23243"/>
    <w:rsid w:val="00F23350"/>
    <w:rsid w:val="00F23434"/>
    <w:rsid w:val="00F235FB"/>
    <w:rsid w:val="00F23664"/>
    <w:rsid w:val="00F2367A"/>
    <w:rsid w:val="00F23880"/>
    <w:rsid w:val="00F23979"/>
    <w:rsid w:val="00F23B12"/>
    <w:rsid w:val="00F23BA2"/>
    <w:rsid w:val="00F23E0A"/>
    <w:rsid w:val="00F23E4E"/>
    <w:rsid w:val="00F23F3C"/>
    <w:rsid w:val="00F2413B"/>
    <w:rsid w:val="00F241A2"/>
    <w:rsid w:val="00F24450"/>
    <w:rsid w:val="00F24B44"/>
    <w:rsid w:val="00F24FE1"/>
    <w:rsid w:val="00F2521E"/>
    <w:rsid w:val="00F255D8"/>
    <w:rsid w:val="00F257E6"/>
    <w:rsid w:val="00F258E1"/>
    <w:rsid w:val="00F25A1B"/>
    <w:rsid w:val="00F25B50"/>
    <w:rsid w:val="00F25C1A"/>
    <w:rsid w:val="00F25D28"/>
    <w:rsid w:val="00F25E8E"/>
    <w:rsid w:val="00F25ED2"/>
    <w:rsid w:val="00F26073"/>
    <w:rsid w:val="00F26137"/>
    <w:rsid w:val="00F261A0"/>
    <w:rsid w:val="00F26270"/>
    <w:rsid w:val="00F26385"/>
    <w:rsid w:val="00F26455"/>
    <w:rsid w:val="00F2678A"/>
    <w:rsid w:val="00F267AE"/>
    <w:rsid w:val="00F2694B"/>
    <w:rsid w:val="00F26AA8"/>
    <w:rsid w:val="00F26AF2"/>
    <w:rsid w:val="00F26B6B"/>
    <w:rsid w:val="00F26DF2"/>
    <w:rsid w:val="00F27145"/>
    <w:rsid w:val="00F2714F"/>
    <w:rsid w:val="00F27182"/>
    <w:rsid w:val="00F27CF0"/>
    <w:rsid w:val="00F27D48"/>
    <w:rsid w:val="00F27E6F"/>
    <w:rsid w:val="00F3026A"/>
    <w:rsid w:val="00F3039A"/>
    <w:rsid w:val="00F307B3"/>
    <w:rsid w:val="00F30A58"/>
    <w:rsid w:val="00F30A91"/>
    <w:rsid w:val="00F30B4C"/>
    <w:rsid w:val="00F30BB4"/>
    <w:rsid w:val="00F30C1A"/>
    <w:rsid w:val="00F30F8A"/>
    <w:rsid w:val="00F312B5"/>
    <w:rsid w:val="00F313C9"/>
    <w:rsid w:val="00F31576"/>
    <w:rsid w:val="00F3174C"/>
    <w:rsid w:val="00F31837"/>
    <w:rsid w:val="00F318E5"/>
    <w:rsid w:val="00F31AB4"/>
    <w:rsid w:val="00F31AD5"/>
    <w:rsid w:val="00F31DD9"/>
    <w:rsid w:val="00F31E7F"/>
    <w:rsid w:val="00F31EC4"/>
    <w:rsid w:val="00F31EFC"/>
    <w:rsid w:val="00F31F6B"/>
    <w:rsid w:val="00F320F5"/>
    <w:rsid w:val="00F326C1"/>
    <w:rsid w:val="00F327CC"/>
    <w:rsid w:val="00F3284E"/>
    <w:rsid w:val="00F32993"/>
    <w:rsid w:val="00F32A89"/>
    <w:rsid w:val="00F32DB1"/>
    <w:rsid w:val="00F32F13"/>
    <w:rsid w:val="00F33328"/>
    <w:rsid w:val="00F33789"/>
    <w:rsid w:val="00F33987"/>
    <w:rsid w:val="00F33A4A"/>
    <w:rsid w:val="00F33A4B"/>
    <w:rsid w:val="00F33D53"/>
    <w:rsid w:val="00F33F9F"/>
    <w:rsid w:val="00F34042"/>
    <w:rsid w:val="00F340C2"/>
    <w:rsid w:val="00F340D8"/>
    <w:rsid w:val="00F3451F"/>
    <w:rsid w:val="00F34A8F"/>
    <w:rsid w:val="00F34FC3"/>
    <w:rsid w:val="00F35281"/>
    <w:rsid w:val="00F3547E"/>
    <w:rsid w:val="00F35613"/>
    <w:rsid w:val="00F35775"/>
    <w:rsid w:val="00F357BC"/>
    <w:rsid w:val="00F35C66"/>
    <w:rsid w:val="00F35F7B"/>
    <w:rsid w:val="00F361D0"/>
    <w:rsid w:val="00F36351"/>
    <w:rsid w:val="00F368E6"/>
    <w:rsid w:val="00F369C2"/>
    <w:rsid w:val="00F36C87"/>
    <w:rsid w:val="00F36CD3"/>
    <w:rsid w:val="00F36E5C"/>
    <w:rsid w:val="00F376F4"/>
    <w:rsid w:val="00F3770E"/>
    <w:rsid w:val="00F3790B"/>
    <w:rsid w:val="00F37A87"/>
    <w:rsid w:val="00F37AAC"/>
    <w:rsid w:val="00F37C04"/>
    <w:rsid w:val="00F37D6F"/>
    <w:rsid w:val="00F37DAA"/>
    <w:rsid w:val="00F402D9"/>
    <w:rsid w:val="00F40457"/>
    <w:rsid w:val="00F40460"/>
    <w:rsid w:val="00F40485"/>
    <w:rsid w:val="00F40501"/>
    <w:rsid w:val="00F40910"/>
    <w:rsid w:val="00F40931"/>
    <w:rsid w:val="00F4156B"/>
    <w:rsid w:val="00F4165C"/>
    <w:rsid w:val="00F41869"/>
    <w:rsid w:val="00F41A52"/>
    <w:rsid w:val="00F41BB7"/>
    <w:rsid w:val="00F41E2A"/>
    <w:rsid w:val="00F42041"/>
    <w:rsid w:val="00F420C8"/>
    <w:rsid w:val="00F4256F"/>
    <w:rsid w:val="00F427F0"/>
    <w:rsid w:val="00F42C4B"/>
    <w:rsid w:val="00F430B1"/>
    <w:rsid w:val="00F4325B"/>
    <w:rsid w:val="00F4348E"/>
    <w:rsid w:val="00F4367D"/>
    <w:rsid w:val="00F4391E"/>
    <w:rsid w:val="00F439C9"/>
    <w:rsid w:val="00F43AC4"/>
    <w:rsid w:val="00F43CF6"/>
    <w:rsid w:val="00F43DE0"/>
    <w:rsid w:val="00F43E2C"/>
    <w:rsid w:val="00F44094"/>
    <w:rsid w:val="00F44339"/>
    <w:rsid w:val="00F4433B"/>
    <w:rsid w:val="00F4453A"/>
    <w:rsid w:val="00F44689"/>
    <w:rsid w:val="00F44850"/>
    <w:rsid w:val="00F449E7"/>
    <w:rsid w:val="00F44A07"/>
    <w:rsid w:val="00F44B33"/>
    <w:rsid w:val="00F44EC9"/>
    <w:rsid w:val="00F45218"/>
    <w:rsid w:val="00F4648F"/>
    <w:rsid w:val="00F46618"/>
    <w:rsid w:val="00F468D3"/>
    <w:rsid w:val="00F46927"/>
    <w:rsid w:val="00F46D77"/>
    <w:rsid w:val="00F46E78"/>
    <w:rsid w:val="00F47062"/>
    <w:rsid w:val="00F4771A"/>
    <w:rsid w:val="00F47783"/>
    <w:rsid w:val="00F47ABE"/>
    <w:rsid w:val="00F47AEB"/>
    <w:rsid w:val="00F47B6A"/>
    <w:rsid w:val="00F47E4D"/>
    <w:rsid w:val="00F50173"/>
    <w:rsid w:val="00F5019F"/>
    <w:rsid w:val="00F504F3"/>
    <w:rsid w:val="00F50999"/>
    <w:rsid w:val="00F51129"/>
    <w:rsid w:val="00F51292"/>
    <w:rsid w:val="00F51302"/>
    <w:rsid w:val="00F51396"/>
    <w:rsid w:val="00F5150F"/>
    <w:rsid w:val="00F516DA"/>
    <w:rsid w:val="00F518DA"/>
    <w:rsid w:val="00F51904"/>
    <w:rsid w:val="00F519A4"/>
    <w:rsid w:val="00F51AA5"/>
    <w:rsid w:val="00F51C6A"/>
    <w:rsid w:val="00F51C8A"/>
    <w:rsid w:val="00F51C95"/>
    <w:rsid w:val="00F51D13"/>
    <w:rsid w:val="00F520FF"/>
    <w:rsid w:val="00F52406"/>
    <w:rsid w:val="00F524F0"/>
    <w:rsid w:val="00F5266A"/>
    <w:rsid w:val="00F5282B"/>
    <w:rsid w:val="00F5285C"/>
    <w:rsid w:val="00F52A8A"/>
    <w:rsid w:val="00F52D0E"/>
    <w:rsid w:val="00F53237"/>
    <w:rsid w:val="00F5352E"/>
    <w:rsid w:val="00F5385F"/>
    <w:rsid w:val="00F538BE"/>
    <w:rsid w:val="00F538E9"/>
    <w:rsid w:val="00F53CC4"/>
    <w:rsid w:val="00F5430B"/>
    <w:rsid w:val="00F543CC"/>
    <w:rsid w:val="00F54498"/>
    <w:rsid w:val="00F5458E"/>
    <w:rsid w:val="00F5493B"/>
    <w:rsid w:val="00F549D0"/>
    <w:rsid w:val="00F55097"/>
    <w:rsid w:val="00F552F4"/>
    <w:rsid w:val="00F55854"/>
    <w:rsid w:val="00F55A50"/>
    <w:rsid w:val="00F55A77"/>
    <w:rsid w:val="00F55A97"/>
    <w:rsid w:val="00F55CEC"/>
    <w:rsid w:val="00F5609A"/>
    <w:rsid w:val="00F5634E"/>
    <w:rsid w:val="00F5677D"/>
    <w:rsid w:val="00F56813"/>
    <w:rsid w:val="00F5686F"/>
    <w:rsid w:val="00F56FAE"/>
    <w:rsid w:val="00F56FB4"/>
    <w:rsid w:val="00F57198"/>
    <w:rsid w:val="00F571E2"/>
    <w:rsid w:val="00F574AB"/>
    <w:rsid w:val="00F577FB"/>
    <w:rsid w:val="00F579A3"/>
    <w:rsid w:val="00F57A84"/>
    <w:rsid w:val="00F57B93"/>
    <w:rsid w:val="00F57BEC"/>
    <w:rsid w:val="00F57D51"/>
    <w:rsid w:val="00F57F4B"/>
    <w:rsid w:val="00F57FF2"/>
    <w:rsid w:val="00F6009A"/>
    <w:rsid w:val="00F600BC"/>
    <w:rsid w:val="00F60257"/>
    <w:rsid w:val="00F6061C"/>
    <w:rsid w:val="00F60998"/>
    <w:rsid w:val="00F60A5A"/>
    <w:rsid w:val="00F60B8D"/>
    <w:rsid w:val="00F60CA1"/>
    <w:rsid w:val="00F60F15"/>
    <w:rsid w:val="00F6180A"/>
    <w:rsid w:val="00F621AF"/>
    <w:rsid w:val="00F627EF"/>
    <w:rsid w:val="00F62ADA"/>
    <w:rsid w:val="00F62B94"/>
    <w:rsid w:val="00F62D42"/>
    <w:rsid w:val="00F62DDB"/>
    <w:rsid w:val="00F62EDF"/>
    <w:rsid w:val="00F62F30"/>
    <w:rsid w:val="00F63515"/>
    <w:rsid w:val="00F63565"/>
    <w:rsid w:val="00F636AC"/>
    <w:rsid w:val="00F63B3F"/>
    <w:rsid w:val="00F63B46"/>
    <w:rsid w:val="00F63B8F"/>
    <w:rsid w:val="00F63DC4"/>
    <w:rsid w:val="00F63E30"/>
    <w:rsid w:val="00F63E8D"/>
    <w:rsid w:val="00F63F59"/>
    <w:rsid w:val="00F64189"/>
    <w:rsid w:val="00F6422C"/>
    <w:rsid w:val="00F642E1"/>
    <w:rsid w:val="00F64584"/>
    <w:rsid w:val="00F64813"/>
    <w:rsid w:val="00F64A74"/>
    <w:rsid w:val="00F64A79"/>
    <w:rsid w:val="00F64B3B"/>
    <w:rsid w:val="00F64FA9"/>
    <w:rsid w:val="00F65092"/>
    <w:rsid w:val="00F650A9"/>
    <w:rsid w:val="00F651D6"/>
    <w:rsid w:val="00F65292"/>
    <w:rsid w:val="00F6534F"/>
    <w:rsid w:val="00F65413"/>
    <w:rsid w:val="00F656A6"/>
    <w:rsid w:val="00F656E3"/>
    <w:rsid w:val="00F65A32"/>
    <w:rsid w:val="00F65CFF"/>
    <w:rsid w:val="00F66237"/>
    <w:rsid w:val="00F66298"/>
    <w:rsid w:val="00F663EB"/>
    <w:rsid w:val="00F66617"/>
    <w:rsid w:val="00F6687A"/>
    <w:rsid w:val="00F66C2F"/>
    <w:rsid w:val="00F67053"/>
    <w:rsid w:val="00F672A3"/>
    <w:rsid w:val="00F673E9"/>
    <w:rsid w:val="00F6765E"/>
    <w:rsid w:val="00F678E7"/>
    <w:rsid w:val="00F67D76"/>
    <w:rsid w:val="00F67F6B"/>
    <w:rsid w:val="00F67FA5"/>
    <w:rsid w:val="00F70021"/>
    <w:rsid w:val="00F70110"/>
    <w:rsid w:val="00F7011F"/>
    <w:rsid w:val="00F7021C"/>
    <w:rsid w:val="00F707C2"/>
    <w:rsid w:val="00F70830"/>
    <w:rsid w:val="00F70C4F"/>
    <w:rsid w:val="00F70C78"/>
    <w:rsid w:val="00F711DA"/>
    <w:rsid w:val="00F713C4"/>
    <w:rsid w:val="00F717F3"/>
    <w:rsid w:val="00F718A1"/>
    <w:rsid w:val="00F71A2D"/>
    <w:rsid w:val="00F71B9E"/>
    <w:rsid w:val="00F71DFF"/>
    <w:rsid w:val="00F71E9A"/>
    <w:rsid w:val="00F71F7B"/>
    <w:rsid w:val="00F721A0"/>
    <w:rsid w:val="00F721B9"/>
    <w:rsid w:val="00F72296"/>
    <w:rsid w:val="00F72587"/>
    <w:rsid w:val="00F725A8"/>
    <w:rsid w:val="00F72A80"/>
    <w:rsid w:val="00F72C93"/>
    <w:rsid w:val="00F72FD3"/>
    <w:rsid w:val="00F7310B"/>
    <w:rsid w:val="00F7314D"/>
    <w:rsid w:val="00F731F4"/>
    <w:rsid w:val="00F732F8"/>
    <w:rsid w:val="00F733A6"/>
    <w:rsid w:val="00F733EB"/>
    <w:rsid w:val="00F735BA"/>
    <w:rsid w:val="00F73671"/>
    <w:rsid w:val="00F736F7"/>
    <w:rsid w:val="00F73A41"/>
    <w:rsid w:val="00F73A67"/>
    <w:rsid w:val="00F73AAB"/>
    <w:rsid w:val="00F73E5A"/>
    <w:rsid w:val="00F74288"/>
    <w:rsid w:val="00F74348"/>
    <w:rsid w:val="00F74541"/>
    <w:rsid w:val="00F746B3"/>
    <w:rsid w:val="00F74A58"/>
    <w:rsid w:val="00F74B4B"/>
    <w:rsid w:val="00F74C57"/>
    <w:rsid w:val="00F74CB4"/>
    <w:rsid w:val="00F75265"/>
    <w:rsid w:val="00F754C2"/>
    <w:rsid w:val="00F757A1"/>
    <w:rsid w:val="00F75843"/>
    <w:rsid w:val="00F75A5A"/>
    <w:rsid w:val="00F75C83"/>
    <w:rsid w:val="00F75CCF"/>
    <w:rsid w:val="00F75D7C"/>
    <w:rsid w:val="00F7612F"/>
    <w:rsid w:val="00F7673C"/>
    <w:rsid w:val="00F76A87"/>
    <w:rsid w:val="00F76F6C"/>
    <w:rsid w:val="00F773E2"/>
    <w:rsid w:val="00F77489"/>
    <w:rsid w:val="00F77498"/>
    <w:rsid w:val="00F77544"/>
    <w:rsid w:val="00F77A3D"/>
    <w:rsid w:val="00F800B7"/>
    <w:rsid w:val="00F800B8"/>
    <w:rsid w:val="00F800F4"/>
    <w:rsid w:val="00F80131"/>
    <w:rsid w:val="00F8031E"/>
    <w:rsid w:val="00F80496"/>
    <w:rsid w:val="00F80662"/>
    <w:rsid w:val="00F8067E"/>
    <w:rsid w:val="00F80866"/>
    <w:rsid w:val="00F80A7B"/>
    <w:rsid w:val="00F80A88"/>
    <w:rsid w:val="00F80B4E"/>
    <w:rsid w:val="00F80C7A"/>
    <w:rsid w:val="00F80D2B"/>
    <w:rsid w:val="00F80F5A"/>
    <w:rsid w:val="00F80F6B"/>
    <w:rsid w:val="00F80FD1"/>
    <w:rsid w:val="00F8124F"/>
    <w:rsid w:val="00F81498"/>
    <w:rsid w:val="00F81858"/>
    <w:rsid w:val="00F819E2"/>
    <w:rsid w:val="00F81A97"/>
    <w:rsid w:val="00F81DCC"/>
    <w:rsid w:val="00F81E6D"/>
    <w:rsid w:val="00F81F72"/>
    <w:rsid w:val="00F82091"/>
    <w:rsid w:val="00F823F5"/>
    <w:rsid w:val="00F82404"/>
    <w:rsid w:val="00F82491"/>
    <w:rsid w:val="00F824BE"/>
    <w:rsid w:val="00F826A2"/>
    <w:rsid w:val="00F82D98"/>
    <w:rsid w:val="00F82E87"/>
    <w:rsid w:val="00F82EE9"/>
    <w:rsid w:val="00F8333F"/>
    <w:rsid w:val="00F837A3"/>
    <w:rsid w:val="00F837EA"/>
    <w:rsid w:val="00F8386F"/>
    <w:rsid w:val="00F838B7"/>
    <w:rsid w:val="00F8399B"/>
    <w:rsid w:val="00F83B2A"/>
    <w:rsid w:val="00F83D29"/>
    <w:rsid w:val="00F83D92"/>
    <w:rsid w:val="00F83EB1"/>
    <w:rsid w:val="00F83EF4"/>
    <w:rsid w:val="00F83FF2"/>
    <w:rsid w:val="00F840E9"/>
    <w:rsid w:val="00F8410E"/>
    <w:rsid w:val="00F84207"/>
    <w:rsid w:val="00F84583"/>
    <w:rsid w:val="00F848F9"/>
    <w:rsid w:val="00F84936"/>
    <w:rsid w:val="00F84E6C"/>
    <w:rsid w:val="00F85721"/>
    <w:rsid w:val="00F8575D"/>
    <w:rsid w:val="00F85B1B"/>
    <w:rsid w:val="00F85C85"/>
    <w:rsid w:val="00F85D75"/>
    <w:rsid w:val="00F85E49"/>
    <w:rsid w:val="00F85EB7"/>
    <w:rsid w:val="00F85F5C"/>
    <w:rsid w:val="00F85F71"/>
    <w:rsid w:val="00F86028"/>
    <w:rsid w:val="00F860DC"/>
    <w:rsid w:val="00F8626D"/>
    <w:rsid w:val="00F86298"/>
    <w:rsid w:val="00F863A8"/>
    <w:rsid w:val="00F86519"/>
    <w:rsid w:val="00F86799"/>
    <w:rsid w:val="00F86805"/>
    <w:rsid w:val="00F86895"/>
    <w:rsid w:val="00F86903"/>
    <w:rsid w:val="00F86B66"/>
    <w:rsid w:val="00F86E9F"/>
    <w:rsid w:val="00F86F78"/>
    <w:rsid w:val="00F876E6"/>
    <w:rsid w:val="00F877FF"/>
    <w:rsid w:val="00F879DA"/>
    <w:rsid w:val="00F87CCC"/>
    <w:rsid w:val="00F87F71"/>
    <w:rsid w:val="00F902DB"/>
    <w:rsid w:val="00F90311"/>
    <w:rsid w:val="00F90890"/>
    <w:rsid w:val="00F90C69"/>
    <w:rsid w:val="00F90F9F"/>
    <w:rsid w:val="00F91011"/>
    <w:rsid w:val="00F914DB"/>
    <w:rsid w:val="00F9170D"/>
    <w:rsid w:val="00F91AD1"/>
    <w:rsid w:val="00F91B2C"/>
    <w:rsid w:val="00F91CF3"/>
    <w:rsid w:val="00F91F3F"/>
    <w:rsid w:val="00F920C9"/>
    <w:rsid w:val="00F921E1"/>
    <w:rsid w:val="00F9244B"/>
    <w:rsid w:val="00F926E2"/>
    <w:rsid w:val="00F92734"/>
    <w:rsid w:val="00F92BF0"/>
    <w:rsid w:val="00F92D23"/>
    <w:rsid w:val="00F932D3"/>
    <w:rsid w:val="00F93434"/>
    <w:rsid w:val="00F93451"/>
    <w:rsid w:val="00F935A7"/>
    <w:rsid w:val="00F9363E"/>
    <w:rsid w:val="00F936A6"/>
    <w:rsid w:val="00F93824"/>
    <w:rsid w:val="00F938DB"/>
    <w:rsid w:val="00F93B52"/>
    <w:rsid w:val="00F93D18"/>
    <w:rsid w:val="00F93D8D"/>
    <w:rsid w:val="00F93EA6"/>
    <w:rsid w:val="00F93F47"/>
    <w:rsid w:val="00F94368"/>
    <w:rsid w:val="00F94423"/>
    <w:rsid w:val="00F945EB"/>
    <w:rsid w:val="00F9472E"/>
    <w:rsid w:val="00F9494C"/>
    <w:rsid w:val="00F94A0E"/>
    <w:rsid w:val="00F94C8B"/>
    <w:rsid w:val="00F94EC4"/>
    <w:rsid w:val="00F9509F"/>
    <w:rsid w:val="00F9517E"/>
    <w:rsid w:val="00F954CF"/>
    <w:rsid w:val="00F958D7"/>
    <w:rsid w:val="00F959F5"/>
    <w:rsid w:val="00F95A03"/>
    <w:rsid w:val="00F95D77"/>
    <w:rsid w:val="00F95F18"/>
    <w:rsid w:val="00F962C0"/>
    <w:rsid w:val="00F962CC"/>
    <w:rsid w:val="00F965D3"/>
    <w:rsid w:val="00F96ACC"/>
    <w:rsid w:val="00F96B43"/>
    <w:rsid w:val="00F96CDC"/>
    <w:rsid w:val="00F96E62"/>
    <w:rsid w:val="00F96E89"/>
    <w:rsid w:val="00F971B0"/>
    <w:rsid w:val="00F9733D"/>
    <w:rsid w:val="00F97691"/>
    <w:rsid w:val="00F97A46"/>
    <w:rsid w:val="00F97A61"/>
    <w:rsid w:val="00F97BFE"/>
    <w:rsid w:val="00F97CB8"/>
    <w:rsid w:val="00F97EA2"/>
    <w:rsid w:val="00FA011A"/>
    <w:rsid w:val="00FA015E"/>
    <w:rsid w:val="00FA0207"/>
    <w:rsid w:val="00FA0261"/>
    <w:rsid w:val="00FA0597"/>
    <w:rsid w:val="00FA0643"/>
    <w:rsid w:val="00FA0840"/>
    <w:rsid w:val="00FA0A46"/>
    <w:rsid w:val="00FA0A92"/>
    <w:rsid w:val="00FA0BCA"/>
    <w:rsid w:val="00FA0D3B"/>
    <w:rsid w:val="00FA0D46"/>
    <w:rsid w:val="00FA13F2"/>
    <w:rsid w:val="00FA14BF"/>
    <w:rsid w:val="00FA15C8"/>
    <w:rsid w:val="00FA1640"/>
    <w:rsid w:val="00FA1AF8"/>
    <w:rsid w:val="00FA208A"/>
    <w:rsid w:val="00FA21D5"/>
    <w:rsid w:val="00FA2312"/>
    <w:rsid w:val="00FA25F0"/>
    <w:rsid w:val="00FA26C0"/>
    <w:rsid w:val="00FA28F9"/>
    <w:rsid w:val="00FA2B26"/>
    <w:rsid w:val="00FA2C5D"/>
    <w:rsid w:val="00FA2D86"/>
    <w:rsid w:val="00FA2FF0"/>
    <w:rsid w:val="00FA32C0"/>
    <w:rsid w:val="00FA348C"/>
    <w:rsid w:val="00FA34EB"/>
    <w:rsid w:val="00FA39D5"/>
    <w:rsid w:val="00FA3AF1"/>
    <w:rsid w:val="00FA3D87"/>
    <w:rsid w:val="00FA3E4B"/>
    <w:rsid w:val="00FA3EA8"/>
    <w:rsid w:val="00FA3EBD"/>
    <w:rsid w:val="00FA3F0E"/>
    <w:rsid w:val="00FA4023"/>
    <w:rsid w:val="00FA4096"/>
    <w:rsid w:val="00FA45D6"/>
    <w:rsid w:val="00FA463F"/>
    <w:rsid w:val="00FA477A"/>
    <w:rsid w:val="00FA4AED"/>
    <w:rsid w:val="00FA4C57"/>
    <w:rsid w:val="00FA4C9A"/>
    <w:rsid w:val="00FA4F25"/>
    <w:rsid w:val="00FA515B"/>
    <w:rsid w:val="00FA5390"/>
    <w:rsid w:val="00FA53D8"/>
    <w:rsid w:val="00FA55BE"/>
    <w:rsid w:val="00FA5721"/>
    <w:rsid w:val="00FA57AB"/>
    <w:rsid w:val="00FA5F7E"/>
    <w:rsid w:val="00FA5FE7"/>
    <w:rsid w:val="00FA6154"/>
    <w:rsid w:val="00FA61C0"/>
    <w:rsid w:val="00FA6201"/>
    <w:rsid w:val="00FA62CF"/>
    <w:rsid w:val="00FA63FA"/>
    <w:rsid w:val="00FA645E"/>
    <w:rsid w:val="00FA6674"/>
    <w:rsid w:val="00FA6792"/>
    <w:rsid w:val="00FA679E"/>
    <w:rsid w:val="00FA6961"/>
    <w:rsid w:val="00FA6A31"/>
    <w:rsid w:val="00FA6A7C"/>
    <w:rsid w:val="00FA6AA1"/>
    <w:rsid w:val="00FA6BB9"/>
    <w:rsid w:val="00FA6CBB"/>
    <w:rsid w:val="00FA6D3A"/>
    <w:rsid w:val="00FA6D8E"/>
    <w:rsid w:val="00FA6E3F"/>
    <w:rsid w:val="00FA760C"/>
    <w:rsid w:val="00FA7B91"/>
    <w:rsid w:val="00FA7EB1"/>
    <w:rsid w:val="00FA7F5F"/>
    <w:rsid w:val="00FB0185"/>
    <w:rsid w:val="00FB027A"/>
    <w:rsid w:val="00FB045F"/>
    <w:rsid w:val="00FB087C"/>
    <w:rsid w:val="00FB0A85"/>
    <w:rsid w:val="00FB0AD8"/>
    <w:rsid w:val="00FB0B9B"/>
    <w:rsid w:val="00FB0C38"/>
    <w:rsid w:val="00FB0E05"/>
    <w:rsid w:val="00FB1114"/>
    <w:rsid w:val="00FB1220"/>
    <w:rsid w:val="00FB12DE"/>
    <w:rsid w:val="00FB138B"/>
    <w:rsid w:val="00FB161D"/>
    <w:rsid w:val="00FB16A9"/>
    <w:rsid w:val="00FB1A3B"/>
    <w:rsid w:val="00FB1B2C"/>
    <w:rsid w:val="00FB1B38"/>
    <w:rsid w:val="00FB1D81"/>
    <w:rsid w:val="00FB1E1E"/>
    <w:rsid w:val="00FB1FA0"/>
    <w:rsid w:val="00FB20E7"/>
    <w:rsid w:val="00FB237B"/>
    <w:rsid w:val="00FB23E8"/>
    <w:rsid w:val="00FB249F"/>
    <w:rsid w:val="00FB29BD"/>
    <w:rsid w:val="00FB2AC3"/>
    <w:rsid w:val="00FB2E12"/>
    <w:rsid w:val="00FB2E17"/>
    <w:rsid w:val="00FB2E47"/>
    <w:rsid w:val="00FB30D7"/>
    <w:rsid w:val="00FB3196"/>
    <w:rsid w:val="00FB3451"/>
    <w:rsid w:val="00FB363C"/>
    <w:rsid w:val="00FB3678"/>
    <w:rsid w:val="00FB374F"/>
    <w:rsid w:val="00FB3802"/>
    <w:rsid w:val="00FB39F1"/>
    <w:rsid w:val="00FB3B85"/>
    <w:rsid w:val="00FB3C76"/>
    <w:rsid w:val="00FB3D71"/>
    <w:rsid w:val="00FB404B"/>
    <w:rsid w:val="00FB41D8"/>
    <w:rsid w:val="00FB45E7"/>
    <w:rsid w:val="00FB4A29"/>
    <w:rsid w:val="00FB4C1F"/>
    <w:rsid w:val="00FB4C99"/>
    <w:rsid w:val="00FB4D6C"/>
    <w:rsid w:val="00FB4DBB"/>
    <w:rsid w:val="00FB4E07"/>
    <w:rsid w:val="00FB4ED0"/>
    <w:rsid w:val="00FB50F6"/>
    <w:rsid w:val="00FB5372"/>
    <w:rsid w:val="00FB5526"/>
    <w:rsid w:val="00FB552F"/>
    <w:rsid w:val="00FB5659"/>
    <w:rsid w:val="00FB5753"/>
    <w:rsid w:val="00FB58C0"/>
    <w:rsid w:val="00FB59C2"/>
    <w:rsid w:val="00FB5A90"/>
    <w:rsid w:val="00FB5E1E"/>
    <w:rsid w:val="00FB5EBA"/>
    <w:rsid w:val="00FB5F97"/>
    <w:rsid w:val="00FB644E"/>
    <w:rsid w:val="00FB6459"/>
    <w:rsid w:val="00FB64FC"/>
    <w:rsid w:val="00FB66E4"/>
    <w:rsid w:val="00FB6841"/>
    <w:rsid w:val="00FB685F"/>
    <w:rsid w:val="00FB6C5B"/>
    <w:rsid w:val="00FB6C9C"/>
    <w:rsid w:val="00FB6E68"/>
    <w:rsid w:val="00FB7106"/>
    <w:rsid w:val="00FB7337"/>
    <w:rsid w:val="00FB735A"/>
    <w:rsid w:val="00FB748F"/>
    <w:rsid w:val="00FB7516"/>
    <w:rsid w:val="00FB7622"/>
    <w:rsid w:val="00FB7823"/>
    <w:rsid w:val="00FB78D4"/>
    <w:rsid w:val="00FB792A"/>
    <w:rsid w:val="00FB7A57"/>
    <w:rsid w:val="00FB7B0F"/>
    <w:rsid w:val="00FB7D3F"/>
    <w:rsid w:val="00FB7DB0"/>
    <w:rsid w:val="00FC023D"/>
    <w:rsid w:val="00FC0790"/>
    <w:rsid w:val="00FC0909"/>
    <w:rsid w:val="00FC0BE9"/>
    <w:rsid w:val="00FC0BFA"/>
    <w:rsid w:val="00FC0CEB"/>
    <w:rsid w:val="00FC0F99"/>
    <w:rsid w:val="00FC13AD"/>
    <w:rsid w:val="00FC13E5"/>
    <w:rsid w:val="00FC1510"/>
    <w:rsid w:val="00FC154D"/>
    <w:rsid w:val="00FC1717"/>
    <w:rsid w:val="00FC195C"/>
    <w:rsid w:val="00FC1A06"/>
    <w:rsid w:val="00FC1B86"/>
    <w:rsid w:val="00FC1BA3"/>
    <w:rsid w:val="00FC1D33"/>
    <w:rsid w:val="00FC1FFE"/>
    <w:rsid w:val="00FC2007"/>
    <w:rsid w:val="00FC2189"/>
    <w:rsid w:val="00FC21E3"/>
    <w:rsid w:val="00FC2301"/>
    <w:rsid w:val="00FC244B"/>
    <w:rsid w:val="00FC2855"/>
    <w:rsid w:val="00FC28B1"/>
    <w:rsid w:val="00FC2974"/>
    <w:rsid w:val="00FC2998"/>
    <w:rsid w:val="00FC2A9F"/>
    <w:rsid w:val="00FC2E07"/>
    <w:rsid w:val="00FC2E42"/>
    <w:rsid w:val="00FC32E8"/>
    <w:rsid w:val="00FC33AF"/>
    <w:rsid w:val="00FC340E"/>
    <w:rsid w:val="00FC3557"/>
    <w:rsid w:val="00FC3609"/>
    <w:rsid w:val="00FC36EE"/>
    <w:rsid w:val="00FC388F"/>
    <w:rsid w:val="00FC395F"/>
    <w:rsid w:val="00FC3A39"/>
    <w:rsid w:val="00FC3BED"/>
    <w:rsid w:val="00FC3D0B"/>
    <w:rsid w:val="00FC3D9B"/>
    <w:rsid w:val="00FC43D1"/>
    <w:rsid w:val="00FC45A5"/>
    <w:rsid w:val="00FC46CA"/>
    <w:rsid w:val="00FC4CF8"/>
    <w:rsid w:val="00FC4E45"/>
    <w:rsid w:val="00FC531B"/>
    <w:rsid w:val="00FC56B8"/>
    <w:rsid w:val="00FC5701"/>
    <w:rsid w:val="00FC5757"/>
    <w:rsid w:val="00FC5887"/>
    <w:rsid w:val="00FC59AD"/>
    <w:rsid w:val="00FC5F7D"/>
    <w:rsid w:val="00FC63EC"/>
    <w:rsid w:val="00FC63F9"/>
    <w:rsid w:val="00FC643A"/>
    <w:rsid w:val="00FC65AA"/>
    <w:rsid w:val="00FC6A50"/>
    <w:rsid w:val="00FC6C03"/>
    <w:rsid w:val="00FC6FF0"/>
    <w:rsid w:val="00FC7068"/>
    <w:rsid w:val="00FC7206"/>
    <w:rsid w:val="00FC7675"/>
    <w:rsid w:val="00FC7740"/>
    <w:rsid w:val="00FC7824"/>
    <w:rsid w:val="00FC78F3"/>
    <w:rsid w:val="00FC7BC7"/>
    <w:rsid w:val="00FC7BDB"/>
    <w:rsid w:val="00FC7D7A"/>
    <w:rsid w:val="00FC7DC8"/>
    <w:rsid w:val="00FD00AA"/>
    <w:rsid w:val="00FD0147"/>
    <w:rsid w:val="00FD019D"/>
    <w:rsid w:val="00FD0423"/>
    <w:rsid w:val="00FD05BA"/>
    <w:rsid w:val="00FD072B"/>
    <w:rsid w:val="00FD08B3"/>
    <w:rsid w:val="00FD08D4"/>
    <w:rsid w:val="00FD0A9D"/>
    <w:rsid w:val="00FD0C68"/>
    <w:rsid w:val="00FD0DD1"/>
    <w:rsid w:val="00FD0F56"/>
    <w:rsid w:val="00FD0F8E"/>
    <w:rsid w:val="00FD1065"/>
    <w:rsid w:val="00FD10FE"/>
    <w:rsid w:val="00FD1570"/>
    <w:rsid w:val="00FD1749"/>
    <w:rsid w:val="00FD1954"/>
    <w:rsid w:val="00FD1C2B"/>
    <w:rsid w:val="00FD2009"/>
    <w:rsid w:val="00FD2050"/>
    <w:rsid w:val="00FD2196"/>
    <w:rsid w:val="00FD2281"/>
    <w:rsid w:val="00FD22C4"/>
    <w:rsid w:val="00FD2393"/>
    <w:rsid w:val="00FD24DE"/>
    <w:rsid w:val="00FD260F"/>
    <w:rsid w:val="00FD269E"/>
    <w:rsid w:val="00FD2AFF"/>
    <w:rsid w:val="00FD2DE2"/>
    <w:rsid w:val="00FD2FE9"/>
    <w:rsid w:val="00FD369B"/>
    <w:rsid w:val="00FD39C7"/>
    <w:rsid w:val="00FD3B0C"/>
    <w:rsid w:val="00FD3E79"/>
    <w:rsid w:val="00FD436B"/>
    <w:rsid w:val="00FD44DF"/>
    <w:rsid w:val="00FD45BD"/>
    <w:rsid w:val="00FD469C"/>
    <w:rsid w:val="00FD4B9F"/>
    <w:rsid w:val="00FD51F3"/>
    <w:rsid w:val="00FD5907"/>
    <w:rsid w:val="00FD592E"/>
    <w:rsid w:val="00FD5D84"/>
    <w:rsid w:val="00FD5E89"/>
    <w:rsid w:val="00FD62CE"/>
    <w:rsid w:val="00FD6AEB"/>
    <w:rsid w:val="00FD6B8A"/>
    <w:rsid w:val="00FD6C12"/>
    <w:rsid w:val="00FD6DAB"/>
    <w:rsid w:val="00FD717A"/>
    <w:rsid w:val="00FD71CC"/>
    <w:rsid w:val="00FD7374"/>
    <w:rsid w:val="00FD7377"/>
    <w:rsid w:val="00FD74B9"/>
    <w:rsid w:val="00FD7546"/>
    <w:rsid w:val="00FD7778"/>
    <w:rsid w:val="00FD78B9"/>
    <w:rsid w:val="00FD7918"/>
    <w:rsid w:val="00FD795A"/>
    <w:rsid w:val="00FD7970"/>
    <w:rsid w:val="00FD79E4"/>
    <w:rsid w:val="00FD7BA2"/>
    <w:rsid w:val="00FD7DAB"/>
    <w:rsid w:val="00FD7DAE"/>
    <w:rsid w:val="00FD7DCE"/>
    <w:rsid w:val="00FD7DF1"/>
    <w:rsid w:val="00FD7F88"/>
    <w:rsid w:val="00FE0035"/>
    <w:rsid w:val="00FE0249"/>
    <w:rsid w:val="00FE030E"/>
    <w:rsid w:val="00FE032C"/>
    <w:rsid w:val="00FE040A"/>
    <w:rsid w:val="00FE0471"/>
    <w:rsid w:val="00FE0682"/>
    <w:rsid w:val="00FE07D3"/>
    <w:rsid w:val="00FE0C45"/>
    <w:rsid w:val="00FE0C87"/>
    <w:rsid w:val="00FE0D40"/>
    <w:rsid w:val="00FE0DAB"/>
    <w:rsid w:val="00FE0E7A"/>
    <w:rsid w:val="00FE0EA5"/>
    <w:rsid w:val="00FE1369"/>
    <w:rsid w:val="00FE136C"/>
    <w:rsid w:val="00FE1406"/>
    <w:rsid w:val="00FE1AC3"/>
    <w:rsid w:val="00FE1B4B"/>
    <w:rsid w:val="00FE1BD7"/>
    <w:rsid w:val="00FE1EC3"/>
    <w:rsid w:val="00FE21B4"/>
    <w:rsid w:val="00FE234E"/>
    <w:rsid w:val="00FE23E4"/>
    <w:rsid w:val="00FE2459"/>
    <w:rsid w:val="00FE24FE"/>
    <w:rsid w:val="00FE24FF"/>
    <w:rsid w:val="00FE253B"/>
    <w:rsid w:val="00FE2660"/>
    <w:rsid w:val="00FE28BB"/>
    <w:rsid w:val="00FE2C17"/>
    <w:rsid w:val="00FE2DC1"/>
    <w:rsid w:val="00FE2E18"/>
    <w:rsid w:val="00FE306C"/>
    <w:rsid w:val="00FE3086"/>
    <w:rsid w:val="00FE323F"/>
    <w:rsid w:val="00FE3298"/>
    <w:rsid w:val="00FE331E"/>
    <w:rsid w:val="00FE3496"/>
    <w:rsid w:val="00FE36F8"/>
    <w:rsid w:val="00FE3753"/>
    <w:rsid w:val="00FE3803"/>
    <w:rsid w:val="00FE39C8"/>
    <w:rsid w:val="00FE3E6C"/>
    <w:rsid w:val="00FE3E9E"/>
    <w:rsid w:val="00FE4101"/>
    <w:rsid w:val="00FE434D"/>
    <w:rsid w:val="00FE47AE"/>
    <w:rsid w:val="00FE48E8"/>
    <w:rsid w:val="00FE494F"/>
    <w:rsid w:val="00FE4B98"/>
    <w:rsid w:val="00FE4D0B"/>
    <w:rsid w:val="00FE4EA7"/>
    <w:rsid w:val="00FE50D3"/>
    <w:rsid w:val="00FE5131"/>
    <w:rsid w:val="00FE518B"/>
    <w:rsid w:val="00FE55F7"/>
    <w:rsid w:val="00FE56DE"/>
    <w:rsid w:val="00FE57E8"/>
    <w:rsid w:val="00FE5A9A"/>
    <w:rsid w:val="00FE5C60"/>
    <w:rsid w:val="00FE5E83"/>
    <w:rsid w:val="00FE64F8"/>
    <w:rsid w:val="00FE6566"/>
    <w:rsid w:val="00FE669E"/>
    <w:rsid w:val="00FE6708"/>
    <w:rsid w:val="00FE679B"/>
    <w:rsid w:val="00FE6958"/>
    <w:rsid w:val="00FE699F"/>
    <w:rsid w:val="00FE69B9"/>
    <w:rsid w:val="00FE6A1E"/>
    <w:rsid w:val="00FE6DFE"/>
    <w:rsid w:val="00FE71D5"/>
    <w:rsid w:val="00FE7247"/>
    <w:rsid w:val="00FE736A"/>
    <w:rsid w:val="00FE7446"/>
    <w:rsid w:val="00FE769F"/>
    <w:rsid w:val="00FE78B7"/>
    <w:rsid w:val="00FE78C1"/>
    <w:rsid w:val="00FE7B08"/>
    <w:rsid w:val="00FE7E05"/>
    <w:rsid w:val="00FE7E4E"/>
    <w:rsid w:val="00FE7FAF"/>
    <w:rsid w:val="00FF01D7"/>
    <w:rsid w:val="00FF0228"/>
    <w:rsid w:val="00FF02CF"/>
    <w:rsid w:val="00FF02DA"/>
    <w:rsid w:val="00FF0402"/>
    <w:rsid w:val="00FF0406"/>
    <w:rsid w:val="00FF050E"/>
    <w:rsid w:val="00FF072F"/>
    <w:rsid w:val="00FF0841"/>
    <w:rsid w:val="00FF08BF"/>
    <w:rsid w:val="00FF08DA"/>
    <w:rsid w:val="00FF09C7"/>
    <w:rsid w:val="00FF0A81"/>
    <w:rsid w:val="00FF0DA3"/>
    <w:rsid w:val="00FF0DF0"/>
    <w:rsid w:val="00FF0F56"/>
    <w:rsid w:val="00FF101A"/>
    <w:rsid w:val="00FF1027"/>
    <w:rsid w:val="00FF1589"/>
    <w:rsid w:val="00FF15AE"/>
    <w:rsid w:val="00FF15B5"/>
    <w:rsid w:val="00FF1A4E"/>
    <w:rsid w:val="00FF1CA0"/>
    <w:rsid w:val="00FF1CBE"/>
    <w:rsid w:val="00FF1D48"/>
    <w:rsid w:val="00FF1D9E"/>
    <w:rsid w:val="00FF1F04"/>
    <w:rsid w:val="00FF20D7"/>
    <w:rsid w:val="00FF22A6"/>
    <w:rsid w:val="00FF246E"/>
    <w:rsid w:val="00FF2A65"/>
    <w:rsid w:val="00FF2B14"/>
    <w:rsid w:val="00FF2D85"/>
    <w:rsid w:val="00FF2E02"/>
    <w:rsid w:val="00FF3499"/>
    <w:rsid w:val="00FF34FC"/>
    <w:rsid w:val="00FF35B8"/>
    <w:rsid w:val="00FF3733"/>
    <w:rsid w:val="00FF3ABB"/>
    <w:rsid w:val="00FF3ED1"/>
    <w:rsid w:val="00FF3FF2"/>
    <w:rsid w:val="00FF4128"/>
    <w:rsid w:val="00FF424E"/>
    <w:rsid w:val="00FF460A"/>
    <w:rsid w:val="00FF4613"/>
    <w:rsid w:val="00FF477B"/>
    <w:rsid w:val="00FF489E"/>
    <w:rsid w:val="00FF4CA5"/>
    <w:rsid w:val="00FF529C"/>
    <w:rsid w:val="00FF52BE"/>
    <w:rsid w:val="00FF534A"/>
    <w:rsid w:val="00FF5373"/>
    <w:rsid w:val="00FF55B1"/>
    <w:rsid w:val="00FF5937"/>
    <w:rsid w:val="00FF5EDE"/>
    <w:rsid w:val="00FF5F3B"/>
    <w:rsid w:val="00FF60C5"/>
    <w:rsid w:val="00FF6658"/>
    <w:rsid w:val="00FF66B9"/>
    <w:rsid w:val="00FF6723"/>
    <w:rsid w:val="00FF691E"/>
    <w:rsid w:val="00FF6F89"/>
    <w:rsid w:val="00FF701A"/>
    <w:rsid w:val="00FF7165"/>
    <w:rsid w:val="00FF73CA"/>
    <w:rsid w:val="00FF7707"/>
    <w:rsid w:val="00FF7711"/>
    <w:rsid w:val="00FF7A3A"/>
    <w:rsid w:val="00FF7B22"/>
    <w:rsid w:val="00FF7F6A"/>
    <w:rsid w:val="01C186BE"/>
    <w:rsid w:val="01D08036"/>
    <w:rsid w:val="022F147F"/>
    <w:rsid w:val="02AC3CB1"/>
    <w:rsid w:val="02B99CF4"/>
    <w:rsid w:val="02BFAC50"/>
    <w:rsid w:val="02CF3FCF"/>
    <w:rsid w:val="02D996DF"/>
    <w:rsid w:val="0387EF7D"/>
    <w:rsid w:val="038B2586"/>
    <w:rsid w:val="039D1CC7"/>
    <w:rsid w:val="03AE5EC8"/>
    <w:rsid w:val="062BB3F8"/>
    <w:rsid w:val="063A1D61"/>
    <w:rsid w:val="0679C1E2"/>
    <w:rsid w:val="067FEF2B"/>
    <w:rsid w:val="06966A96"/>
    <w:rsid w:val="07067AB7"/>
    <w:rsid w:val="075DAD97"/>
    <w:rsid w:val="079EF753"/>
    <w:rsid w:val="07A5E085"/>
    <w:rsid w:val="07E5AF1E"/>
    <w:rsid w:val="0802296E"/>
    <w:rsid w:val="083C88E6"/>
    <w:rsid w:val="085BA001"/>
    <w:rsid w:val="08707DA1"/>
    <w:rsid w:val="090B0FB8"/>
    <w:rsid w:val="092B49FA"/>
    <w:rsid w:val="098E533E"/>
    <w:rsid w:val="099AA07D"/>
    <w:rsid w:val="09B8C5CE"/>
    <w:rsid w:val="0A8B4DC2"/>
    <w:rsid w:val="0A9FB262"/>
    <w:rsid w:val="0ABB79E3"/>
    <w:rsid w:val="0B9BA385"/>
    <w:rsid w:val="0BEEE6E1"/>
    <w:rsid w:val="0C2C944A"/>
    <w:rsid w:val="0C34D47A"/>
    <w:rsid w:val="0C5E4065"/>
    <w:rsid w:val="0CA3AE72"/>
    <w:rsid w:val="0D36EFE2"/>
    <w:rsid w:val="0D45DD8E"/>
    <w:rsid w:val="0DAA2992"/>
    <w:rsid w:val="0E0974A9"/>
    <w:rsid w:val="0F1133FB"/>
    <w:rsid w:val="0FA37A8B"/>
    <w:rsid w:val="0FA448DB"/>
    <w:rsid w:val="0FEDDBDE"/>
    <w:rsid w:val="102B8833"/>
    <w:rsid w:val="10A1E31E"/>
    <w:rsid w:val="10B37336"/>
    <w:rsid w:val="10B4A711"/>
    <w:rsid w:val="10E0324A"/>
    <w:rsid w:val="10E2A6D2"/>
    <w:rsid w:val="10EA7EA8"/>
    <w:rsid w:val="110C2E9D"/>
    <w:rsid w:val="113DFF1D"/>
    <w:rsid w:val="114C00FC"/>
    <w:rsid w:val="116A8213"/>
    <w:rsid w:val="1265D4CD"/>
    <w:rsid w:val="129093EC"/>
    <w:rsid w:val="132ECFD8"/>
    <w:rsid w:val="1361AFC2"/>
    <w:rsid w:val="13AE9D40"/>
    <w:rsid w:val="13D7BA42"/>
    <w:rsid w:val="13E6D2B6"/>
    <w:rsid w:val="14074224"/>
    <w:rsid w:val="144A5840"/>
    <w:rsid w:val="15456C37"/>
    <w:rsid w:val="154B18A1"/>
    <w:rsid w:val="15632CB6"/>
    <w:rsid w:val="15785F90"/>
    <w:rsid w:val="1663A8D4"/>
    <w:rsid w:val="1694FD5A"/>
    <w:rsid w:val="171FCA0A"/>
    <w:rsid w:val="173E4866"/>
    <w:rsid w:val="17FB6432"/>
    <w:rsid w:val="1844AB59"/>
    <w:rsid w:val="189F5B9A"/>
    <w:rsid w:val="18E1B356"/>
    <w:rsid w:val="1954DC70"/>
    <w:rsid w:val="19701C05"/>
    <w:rsid w:val="19E59813"/>
    <w:rsid w:val="1A10DA79"/>
    <w:rsid w:val="1A3E01AA"/>
    <w:rsid w:val="1AAC11DF"/>
    <w:rsid w:val="1AACC1E6"/>
    <w:rsid w:val="1AE0A351"/>
    <w:rsid w:val="1AEF4BAA"/>
    <w:rsid w:val="1B181DEA"/>
    <w:rsid w:val="1B5047F8"/>
    <w:rsid w:val="1B65C165"/>
    <w:rsid w:val="1BEF17F5"/>
    <w:rsid w:val="1C7DD489"/>
    <w:rsid w:val="1D04CEB1"/>
    <w:rsid w:val="1D1CB1E9"/>
    <w:rsid w:val="1D40BC19"/>
    <w:rsid w:val="1D9A5421"/>
    <w:rsid w:val="1DBDA258"/>
    <w:rsid w:val="1E69D734"/>
    <w:rsid w:val="1EC81082"/>
    <w:rsid w:val="1F0D95C6"/>
    <w:rsid w:val="1F8A105C"/>
    <w:rsid w:val="1FBD4965"/>
    <w:rsid w:val="2056C3C6"/>
    <w:rsid w:val="20779625"/>
    <w:rsid w:val="20B642F7"/>
    <w:rsid w:val="20D87003"/>
    <w:rsid w:val="20FC3C9F"/>
    <w:rsid w:val="21697BD8"/>
    <w:rsid w:val="231F26A3"/>
    <w:rsid w:val="2395BE91"/>
    <w:rsid w:val="23B22024"/>
    <w:rsid w:val="2413C6D7"/>
    <w:rsid w:val="24F3C059"/>
    <w:rsid w:val="24F50054"/>
    <w:rsid w:val="24FE4540"/>
    <w:rsid w:val="25A1DAC4"/>
    <w:rsid w:val="25B4D0A3"/>
    <w:rsid w:val="26547066"/>
    <w:rsid w:val="26A95F60"/>
    <w:rsid w:val="26AE7A62"/>
    <w:rsid w:val="26D8DFD4"/>
    <w:rsid w:val="26DF0608"/>
    <w:rsid w:val="272C99DB"/>
    <w:rsid w:val="2741B817"/>
    <w:rsid w:val="27734A22"/>
    <w:rsid w:val="27A6626F"/>
    <w:rsid w:val="288CEA5C"/>
    <w:rsid w:val="29A6CB57"/>
    <w:rsid w:val="2A6DE07B"/>
    <w:rsid w:val="2A8CC898"/>
    <w:rsid w:val="2AD9F22F"/>
    <w:rsid w:val="2B12C1FF"/>
    <w:rsid w:val="2B909AA0"/>
    <w:rsid w:val="2BDBB6E9"/>
    <w:rsid w:val="2CFC9453"/>
    <w:rsid w:val="2E043C95"/>
    <w:rsid w:val="2E1FE16B"/>
    <w:rsid w:val="2E49AE78"/>
    <w:rsid w:val="2E850CBD"/>
    <w:rsid w:val="2EAC4245"/>
    <w:rsid w:val="2EFAD513"/>
    <w:rsid w:val="2F635335"/>
    <w:rsid w:val="302D3F8B"/>
    <w:rsid w:val="3068F328"/>
    <w:rsid w:val="30722580"/>
    <w:rsid w:val="3072A59B"/>
    <w:rsid w:val="30816402"/>
    <w:rsid w:val="30D5697B"/>
    <w:rsid w:val="30E441D0"/>
    <w:rsid w:val="30EB4339"/>
    <w:rsid w:val="30F04951"/>
    <w:rsid w:val="314085DC"/>
    <w:rsid w:val="31BA9522"/>
    <w:rsid w:val="31D282C0"/>
    <w:rsid w:val="31DB6C2C"/>
    <w:rsid w:val="31E52AD8"/>
    <w:rsid w:val="31EB12E5"/>
    <w:rsid w:val="32082CDF"/>
    <w:rsid w:val="320F5368"/>
    <w:rsid w:val="326B8691"/>
    <w:rsid w:val="326EC654"/>
    <w:rsid w:val="32BA04A5"/>
    <w:rsid w:val="3335BBD1"/>
    <w:rsid w:val="33BA2B76"/>
    <w:rsid w:val="33E3E734"/>
    <w:rsid w:val="3495AE98"/>
    <w:rsid w:val="349670E4"/>
    <w:rsid w:val="34F10113"/>
    <w:rsid w:val="35729641"/>
    <w:rsid w:val="357A1DA7"/>
    <w:rsid w:val="35BC0EAB"/>
    <w:rsid w:val="35C2E160"/>
    <w:rsid w:val="364F8374"/>
    <w:rsid w:val="36DAB800"/>
    <w:rsid w:val="36FCE8C5"/>
    <w:rsid w:val="37EB8712"/>
    <w:rsid w:val="387D152F"/>
    <w:rsid w:val="38AE0537"/>
    <w:rsid w:val="3925D9A1"/>
    <w:rsid w:val="39C206C4"/>
    <w:rsid w:val="39E64E03"/>
    <w:rsid w:val="3A3663F6"/>
    <w:rsid w:val="3A6FA961"/>
    <w:rsid w:val="3AACAD7A"/>
    <w:rsid w:val="3ACE268B"/>
    <w:rsid w:val="3B0843AD"/>
    <w:rsid w:val="3B29ED19"/>
    <w:rsid w:val="3B673E8D"/>
    <w:rsid w:val="3B957772"/>
    <w:rsid w:val="3BD8A772"/>
    <w:rsid w:val="3C3BDA60"/>
    <w:rsid w:val="3CA60B79"/>
    <w:rsid w:val="3D60EF40"/>
    <w:rsid w:val="3EAFAA10"/>
    <w:rsid w:val="3EEEC718"/>
    <w:rsid w:val="3F8623C7"/>
    <w:rsid w:val="3FA412AD"/>
    <w:rsid w:val="4001B867"/>
    <w:rsid w:val="404FFD1D"/>
    <w:rsid w:val="4172005D"/>
    <w:rsid w:val="41A5A729"/>
    <w:rsid w:val="41F25C87"/>
    <w:rsid w:val="421EB10A"/>
    <w:rsid w:val="427366FC"/>
    <w:rsid w:val="42A44BD8"/>
    <w:rsid w:val="4300EA08"/>
    <w:rsid w:val="430B1675"/>
    <w:rsid w:val="4324D404"/>
    <w:rsid w:val="4380D4AF"/>
    <w:rsid w:val="43944FFD"/>
    <w:rsid w:val="43BAD752"/>
    <w:rsid w:val="44B03A48"/>
    <w:rsid w:val="44BA3770"/>
    <w:rsid w:val="44EFE21A"/>
    <w:rsid w:val="450D7191"/>
    <w:rsid w:val="4536D74F"/>
    <w:rsid w:val="4563A16E"/>
    <w:rsid w:val="456E2746"/>
    <w:rsid w:val="460D8C84"/>
    <w:rsid w:val="46707397"/>
    <w:rsid w:val="46ACF7C9"/>
    <w:rsid w:val="46F25864"/>
    <w:rsid w:val="477855AB"/>
    <w:rsid w:val="478A272D"/>
    <w:rsid w:val="47DBC5F4"/>
    <w:rsid w:val="48163224"/>
    <w:rsid w:val="4829E1E9"/>
    <w:rsid w:val="4837B63E"/>
    <w:rsid w:val="4855DDEC"/>
    <w:rsid w:val="48F76FE9"/>
    <w:rsid w:val="4906D473"/>
    <w:rsid w:val="4917E216"/>
    <w:rsid w:val="49288AA4"/>
    <w:rsid w:val="495B6912"/>
    <w:rsid w:val="49BC46E6"/>
    <w:rsid w:val="49F89B06"/>
    <w:rsid w:val="4A4795C0"/>
    <w:rsid w:val="4A48E502"/>
    <w:rsid w:val="4A70065C"/>
    <w:rsid w:val="4A877904"/>
    <w:rsid w:val="4A9E8B49"/>
    <w:rsid w:val="4AA1ED61"/>
    <w:rsid w:val="4AAD3EEF"/>
    <w:rsid w:val="4AC873B7"/>
    <w:rsid w:val="4B204960"/>
    <w:rsid w:val="4C672F31"/>
    <w:rsid w:val="4C802E83"/>
    <w:rsid w:val="4D87BF9D"/>
    <w:rsid w:val="4DB3DF04"/>
    <w:rsid w:val="4DDECC52"/>
    <w:rsid w:val="4E2A04BD"/>
    <w:rsid w:val="4E5963C8"/>
    <w:rsid w:val="4E940D90"/>
    <w:rsid w:val="4F04A6EA"/>
    <w:rsid w:val="4F396903"/>
    <w:rsid w:val="4F46D36A"/>
    <w:rsid w:val="4F606BB3"/>
    <w:rsid w:val="4FA0265A"/>
    <w:rsid w:val="500C9B8F"/>
    <w:rsid w:val="50274945"/>
    <w:rsid w:val="502EABFB"/>
    <w:rsid w:val="504464A3"/>
    <w:rsid w:val="5063D43F"/>
    <w:rsid w:val="50B92C29"/>
    <w:rsid w:val="50BDB35E"/>
    <w:rsid w:val="50DBA6C9"/>
    <w:rsid w:val="50DFA897"/>
    <w:rsid w:val="512A003F"/>
    <w:rsid w:val="51C9D6A2"/>
    <w:rsid w:val="52075852"/>
    <w:rsid w:val="52105D51"/>
    <w:rsid w:val="521379EA"/>
    <w:rsid w:val="5280316E"/>
    <w:rsid w:val="52BA9407"/>
    <w:rsid w:val="52C99B2C"/>
    <w:rsid w:val="52E81F7C"/>
    <w:rsid w:val="53A7A6C3"/>
    <w:rsid w:val="547567E3"/>
    <w:rsid w:val="57150E62"/>
    <w:rsid w:val="5756AB24"/>
    <w:rsid w:val="57D6A17E"/>
    <w:rsid w:val="589EADB9"/>
    <w:rsid w:val="590B4D12"/>
    <w:rsid w:val="59327ECE"/>
    <w:rsid w:val="5967EC26"/>
    <w:rsid w:val="59D7A14D"/>
    <w:rsid w:val="59E3F8C5"/>
    <w:rsid w:val="59F70394"/>
    <w:rsid w:val="5A3D69E6"/>
    <w:rsid w:val="5A84E8E4"/>
    <w:rsid w:val="5B498770"/>
    <w:rsid w:val="5B5760B0"/>
    <w:rsid w:val="5B5B5298"/>
    <w:rsid w:val="5B788B4C"/>
    <w:rsid w:val="5B882584"/>
    <w:rsid w:val="5BE0F2E7"/>
    <w:rsid w:val="5CA01DAC"/>
    <w:rsid w:val="5CA3A712"/>
    <w:rsid w:val="5CC63FE9"/>
    <w:rsid w:val="5CE62D5D"/>
    <w:rsid w:val="5D3C852E"/>
    <w:rsid w:val="5D5239E8"/>
    <w:rsid w:val="5D93782F"/>
    <w:rsid w:val="5E0C4587"/>
    <w:rsid w:val="5E7DCA83"/>
    <w:rsid w:val="5E99ECCE"/>
    <w:rsid w:val="600BCF2B"/>
    <w:rsid w:val="620B18AE"/>
    <w:rsid w:val="6242EFB8"/>
    <w:rsid w:val="63365415"/>
    <w:rsid w:val="63512EC1"/>
    <w:rsid w:val="63E0D5B9"/>
    <w:rsid w:val="63EDF4DD"/>
    <w:rsid w:val="63F84288"/>
    <w:rsid w:val="640EB0FA"/>
    <w:rsid w:val="644872B5"/>
    <w:rsid w:val="651BDACF"/>
    <w:rsid w:val="65B25192"/>
    <w:rsid w:val="6612A921"/>
    <w:rsid w:val="6667EA3D"/>
    <w:rsid w:val="668911D1"/>
    <w:rsid w:val="669C92B8"/>
    <w:rsid w:val="66AFCFA2"/>
    <w:rsid w:val="66C94FB6"/>
    <w:rsid w:val="673B8C72"/>
    <w:rsid w:val="67876E22"/>
    <w:rsid w:val="6789AA63"/>
    <w:rsid w:val="67C318A5"/>
    <w:rsid w:val="6856CBFF"/>
    <w:rsid w:val="68A2F626"/>
    <w:rsid w:val="68D8C6A0"/>
    <w:rsid w:val="695A6D8E"/>
    <w:rsid w:val="696B0B85"/>
    <w:rsid w:val="69730963"/>
    <w:rsid w:val="69853CBE"/>
    <w:rsid w:val="69C1C064"/>
    <w:rsid w:val="69C60032"/>
    <w:rsid w:val="69C833AA"/>
    <w:rsid w:val="6A411F4A"/>
    <w:rsid w:val="6A76830C"/>
    <w:rsid w:val="6AC19532"/>
    <w:rsid w:val="6AFEEC5F"/>
    <w:rsid w:val="6B00CBBB"/>
    <w:rsid w:val="6BF40D5B"/>
    <w:rsid w:val="6C167D44"/>
    <w:rsid w:val="6C3E3DE5"/>
    <w:rsid w:val="6C45F077"/>
    <w:rsid w:val="6C6318AE"/>
    <w:rsid w:val="6C68479A"/>
    <w:rsid w:val="6C6AED1F"/>
    <w:rsid w:val="6CBB0BFD"/>
    <w:rsid w:val="6CF19BC8"/>
    <w:rsid w:val="6D2817C8"/>
    <w:rsid w:val="6D757224"/>
    <w:rsid w:val="6E42DB36"/>
    <w:rsid w:val="6E4DF59F"/>
    <w:rsid w:val="6E6AEEBB"/>
    <w:rsid w:val="6E95DE33"/>
    <w:rsid w:val="6EC02F61"/>
    <w:rsid w:val="6ED44B10"/>
    <w:rsid w:val="6ED97F36"/>
    <w:rsid w:val="6EE535E5"/>
    <w:rsid w:val="6F1A2C09"/>
    <w:rsid w:val="6F2D68F4"/>
    <w:rsid w:val="6F541F63"/>
    <w:rsid w:val="703F6E64"/>
    <w:rsid w:val="704C0C7F"/>
    <w:rsid w:val="704F1973"/>
    <w:rsid w:val="709E1000"/>
    <w:rsid w:val="711FA24F"/>
    <w:rsid w:val="71B47A43"/>
    <w:rsid w:val="71BEA436"/>
    <w:rsid w:val="71EBAA85"/>
    <w:rsid w:val="7223901C"/>
    <w:rsid w:val="72C00C88"/>
    <w:rsid w:val="72F29E07"/>
    <w:rsid w:val="73217520"/>
    <w:rsid w:val="73838F97"/>
    <w:rsid w:val="73B22ADA"/>
    <w:rsid w:val="73CE1642"/>
    <w:rsid w:val="7463705B"/>
    <w:rsid w:val="7493DD8E"/>
    <w:rsid w:val="74AA12B2"/>
    <w:rsid w:val="7595A95E"/>
    <w:rsid w:val="75D948AC"/>
    <w:rsid w:val="75F1A829"/>
    <w:rsid w:val="763D0425"/>
    <w:rsid w:val="7701B943"/>
    <w:rsid w:val="7752111E"/>
    <w:rsid w:val="77578C4C"/>
    <w:rsid w:val="77C59775"/>
    <w:rsid w:val="77FE555B"/>
    <w:rsid w:val="78394C23"/>
    <w:rsid w:val="7862A435"/>
    <w:rsid w:val="78824D62"/>
    <w:rsid w:val="78CDD94E"/>
    <w:rsid w:val="78FA11E7"/>
    <w:rsid w:val="7AFE8734"/>
    <w:rsid w:val="7B34E569"/>
    <w:rsid w:val="7BC14F35"/>
    <w:rsid w:val="7BDF5633"/>
    <w:rsid w:val="7BF94621"/>
    <w:rsid w:val="7C12A62B"/>
    <w:rsid w:val="7C3E1418"/>
    <w:rsid w:val="7CDD5A37"/>
    <w:rsid w:val="7D1D6B18"/>
    <w:rsid w:val="7D279B78"/>
    <w:rsid w:val="7D2AC60D"/>
    <w:rsid w:val="7D7507DB"/>
    <w:rsid w:val="7DDF9C66"/>
    <w:rsid w:val="7DE69B39"/>
    <w:rsid w:val="7E401F56"/>
    <w:rsid w:val="7ED3C147"/>
    <w:rsid w:val="7EF3624C"/>
    <w:rsid w:val="7F34C857"/>
    <w:rsid w:val="7F5AD3D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40C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4"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782E"/>
    <w:rPr>
      <w:rFonts w:ascii="Open Sans Light" w:hAnsi="Open Sans Light"/>
      <w:sz w:val="20"/>
    </w:rPr>
  </w:style>
  <w:style w:type="paragraph" w:styleId="Heading1">
    <w:name w:val="heading 1"/>
    <w:basedOn w:val="Normal"/>
    <w:next w:val="Normal"/>
    <w:link w:val="Heading1Char"/>
    <w:uiPriority w:val="9"/>
    <w:qFormat/>
    <w:rsid w:val="002B274C"/>
    <w:pPr>
      <w:spacing w:before="360" w:line="276" w:lineRule="auto"/>
      <w:outlineLvl w:val="0"/>
    </w:pPr>
    <w:rPr>
      <w:rFonts w:ascii="Work Sans" w:eastAsia="Times New Roman" w:hAnsi="Work Sans" w:cs="Open Sans"/>
      <w:b/>
      <w:bCs/>
      <w:color w:val="006991"/>
      <w:sz w:val="40"/>
      <w:szCs w:val="40"/>
    </w:rPr>
  </w:style>
  <w:style w:type="paragraph" w:styleId="Heading2">
    <w:name w:val="heading 2"/>
    <w:aliases w:val="CGC 2025 Heading 2"/>
    <w:basedOn w:val="Normal"/>
    <w:next w:val="Heading3"/>
    <w:link w:val="Heading2Char"/>
    <w:uiPriority w:val="9"/>
    <w:qFormat/>
    <w:rsid w:val="007C4D64"/>
    <w:pPr>
      <w:spacing w:before="360" w:line="276" w:lineRule="auto"/>
      <w:outlineLvl w:val="1"/>
    </w:pPr>
    <w:rPr>
      <w:rFonts w:ascii="Work Sans" w:eastAsia="Times New Roman" w:hAnsi="Work Sans" w:cs="Open Sans"/>
      <w:b/>
      <w:bCs/>
      <w:color w:val="006991"/>
      <w:sz w:val="36"/>
      <w:szCs w:val="36"/>
    </w:rPr>
  </w:style>
  <w:style w:type="paragraph" w:styleId="Heading3">
    <w:name w:val="heading 3"/>
    <w:aliases w:val="CGC 2025 Heading 3"/>
    <w:basedOn w:val="Normal"/>
    <w:next w:val="Heading4"/>
    <w:link w:val="Heading3Char"/>
    <w:uiPriority w:val="9"/>
    <w:qFormat/>
    <w:rsid w:val="009A2C92"/>
    <w:pPr>
      <w:spacing w:before="240" w:line="276" w:lineRule="auto"/>
      <w:outlineLvl w:val="2"/>
    </w:pPr>
    <w:rPr>
      <w:rFonts w:ascii="Work Sans" w:eastAsia="Times New Roman" w:hAnsi="Work Sans" w:cs="Open Sans"/>
      <w:b/>
      <w:bCs/>
      <w:color w:val="006991"/>
      <w:sz w:val="28"/>
      <w:szCs w:val="28"/>
    </w:rPr>
  </w:style>
  <w:style w:type="paragraph" w:styleId="Heading4">
    <w:name w:val="heading 4"/>
    <w:aliases w:val="CGC 2025 Heading 4"/>
    <w:basedOn w:val="Normal"/>
    <w:next w:val="Heading5"/>
    <w:link w:val="Heading4Char"/>
    <w:uiPriority w:val="9"/>
    <w:qFormat/>
    <w:rsid w:val="00BD6EEE"/>
    <w:pPr>
      <w:keepNext/>
      <w:widowControl w:val="0"/>
      <w:spacing w:before="240" w:line="240" w:lineRule="auto"/>
      <w:outlineLvl w:val="3"/>
    </w:pPr>
    <w:rPr>
      <w:rFonts w:ascii="Work Sans" w:eastAsiaTheme="majorEastAsia" w:hAnsi="Work Sans" w:cstheme="majorBidi"/>
      <w:b/>
      <w:bCs/>
      <w:iCs/>
      <w:color w:val="006991"/>
      <w:sz w:val="24"/>
    </w:rPr>
  </w:style>
  <w:style w:type="paragraph" w:styleId="Heading5">
    <w:name w:val="heading 5"/>
    <w:aliases w:val="CGC 2025 Heading 5"/>
    <w:basedOn w:val="Normal"/>
    <w:next w:val="Heading6"/>
    <w:link w:val="Heading5Char"/>
    <w:uiPriority w:val="9"/>
    <w:qFormat/>
    <w:rsid w:val="0044735E"/>
    <w:pPr>
      <w:keepNext/>
      <w:spacing w:before="120" w:after="0" w:line="254" w:lineRule="auto"/>
      <w:outlineLvl w:val="4"/>
    </w:pPr>
    <w:rPr>
      <w:rFonts w:ascii="Montserrat Semi Bold" w:eastAsiaTheme="majorEastAsia" w:hAnsi="Montserrat Semi Bold" w:cstheme="majorBidi"/>
      <w:color w:val="636466"/>
    </w:rPr>
  </w:style>
  <w:style w:type="paragraph" w:styleId="Heading6">
    <w:name w:val="heading 6"/>
    <w:basedOn w:val="Normal"/>
    <w:next w:val="Normal"/>
    <w:link w:val="Heading6Char"/>
    <w:uiPriority w:val="9"/>
    <w:qFormat/>
    <w:rsid w:val="00782EC4"/>
    <w:pPr>
      <w:keepNext/>
      <w:keepLines/>
      <w:outlineLvl w:val="5"/>
    </w:pPr>
    <w:rPr>
      <w:rFonts w:ascii="Montserrat Semi Bold" w:eastAsiaTheme="majorEastAsia" w:hAnsi="Montserrat Semi Bold" w:cstheme="majorBidi"/>
      <w:i/>
      <w:iCs/>
      <w:color w:val="636466"/>
    </w:rPr>
  </w:style>
  <w:style w:type="paragraph" w:styleId="Heading7">
    <w:name w:val="heading 7"/>
    <w:basedOn w:val="Normal"/>
    <w:next w:val="Normal"/>
    <w:link w:val="Heading7Char"/>
    <w:uiPriority w:val="9"/>
    <w:semiHidden/>
    <w:rsid w:val="0062266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765BA8"/>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CTableheader">
    <w:name w:val="CGC Table header"/>
    <w:basedOn w:val="Normal"/>
    <w:next w:val="Normal"/>
    <w:rsid w:val="00F74B4B"/>
    <w:pPr>
      <w:tabs>
        <w:tab w:val="left" w:pos="680"/>
      </w:tabs>
      <w:spacing w:line="240" w:lineRule="auto"/>
      <w:jc w:val="right"/>
    </w:pPr>
    <w:rPr>
      <w:rFonts w:ascii="Open Sans" w:hAnsi="Open Sans"/>
      <w:b/>
      <w:color w:val="FFFFFF" w:themeColor="background1"/>
      <w:sz w:val="16"/>
      <w:lang w:val="en-US"/>
    </w:rPr>
  </w:style>
  <w:style w:type="paragraph" w:styleId="Caption">
    <w:name w:val="caption"/>
    <w:basedOn w:val="Normal"/>
    <w:next w:val="Normal"/>
    <w:link w:val="CaptionChar"/>
    <w:uiPriority w:val="35"/>
    <w:qFormat/>
    <w:rsid w:val="00485F13"/>
    <w:pPr>
      <w:keepNext/>
      <w:keepLines/>
      <w:tabs>
        <w:tab w:val="left" w:pos="1134"/>
        <w:tab w:val="left" w:pos="1418"/>
      </w:tabs>
      <w:spacing w:before="240" w:after="120" w:line="240" w:lineRule="auto"/>
      <w:ind w:left="1134" w:hanging="1134"/>
    </w:pPr>
    <w:rPr>
      <w:rFonts w:ascii="Montserrat Ultra Light" w:hAnsi="Montserrat Ultra Light"/>
      <w:b/>
      <w:bCs/>
      <w:szCs w:val="20"/>
    </w:rPr>
  </w:style>
  <w:style w:type="paragraph" w:customStyle="1" w:styleId="CGCSubbulletlist">
    <w:name w:val="CGC Sub bullet list"/>
    <w:aliases w:val="CGC List 2"/>
    <w:basedOn w:val="Normal"/>
    <w:rsid w:val="00C21EF9"/>
    <w:pPr>
      <w:numPr>
        <w:numId w:val="2"/>
      </w:numPr>
      <w:tabs>
        <w:tab w:val="clear" w:pos="927"/>
        <w:tab w:val="left" w:pos="1701"/>
      </w:tabs>
      <w:spacing w:line="300" w:lineRule="atLeast"/>
      <w:ind w:left="1701" w:hanging="567"/>
    </w:pPr>
    <w:rPr>
      <w:szCs w:val="20"/>
    </w:rPr>
  </w:style>
  <w:style w:type="paragraph" w:customStyle="1" w:styleId="CGCTableFootnote">
    <w:name w:val="CGC Table Footnote"/>
    <w:basedOn w:val="Normal"/>
    <w:next w:val="NoSpacing"/>
    <w:rsid w:val="00641D96"/>
    <w:pPr>
      <w:tabs>
        <w:tab w:val="left" w:pos="851"/>
      </w:tabs>
      <w:spacing w:line="240" w:lineRule="auto"/>
      <w:ind w:left="851" w:hanging="851"/>
    </w:pPr>
    <w:rPr>
      <w:szCs w:val="24"/>
    </w:rPr>
  </w:style>
  <w:style w:type="paragraph" w:customStyle="1" w:styleId="CGCTableHeading">
    <w:name w:val="CGC Table Heading"/>
    <w:basedOn w:val="Normal"/>
    <w:next w:val="Normal"/>
    <w:link w:val="CGCTableHeadingChar"/>
    <w:rsid w:val="00FE5C60"/>
    <w:pPr>
      <w:keepNext/>
      <w:keepLines/>
      <w:tabs>
        <w:tab w:val="left" w:pos="1134"/>
        <w:tab w:val="left" w:pos="1420"/>
      </w:tabs>
      <w:spacing w:before="240" w:after="120" w:line="240" w:lineRule="auto"/>
    </w:pPr>
    <w:rPr>
      <w:rFonts w:ascii="Montserrat Ultra Light" w:hAnsi="Montserrat Ultra Light"/>
      <w:b/>
      <w:szCs w:val="20"/>
    </w:rPr>
  </w:style>
  <w:style w:type="paragraph" w:styleId="DocumentMap">
    <w:name w:val="Document Map"/>
    <w:basedOn w:val="Normal"/>
    <w:rsid w:val="00765BA8"/>
    <w:pPr>
      <w:shd w:val="clear" w:color="auto" w:fill="000080"/>
    </w:pPr>
    <w:rPr>
      <w:rFonts w:ascii="Tahoma" w:hAnsi="Tahoma" w:cs="Tahoma"/>
      <w:szCs w:val="20"/>
    </w:rPr>
  </w:style>
  <w:style w:type="paragraph" w:styleId="Footer">
    <w:name w:val="footer"/>
    <w:basedOn w:val="Normal"/>
    <w:link w:val="FooterChar"/>
    <w:uiPriority w:val="99"/>
    <w:unhideWhenUsed/>
    <w:rsid w:val="007A1785"/>
    <w:pPr>
      <w:tabs>
        <w:tab w:val="center" w:pos="4513"/>
        <w:tab w:val="right" w:pos="9026"/>
      </w:tabs>
      <w:spacing w:line="240" w:lineRule="auto"/>
      <w:ind w:left="-284" w:right="-284"/>
      <w:jc w:val="right"/>
    </w:pPr>
    <w:rPr>
      <w:rFonts w:ascii="Montserrat Ultra Light" w:hAnsi="Montserrat Ultra Light"/>
      <w:b/>
      <w:color w:val="004563"/>
    </w:rPr>
  </w:style>
  <w:style w:type="character" w:styleId="FootnoteReference">
    <w:name w:val="footnote reference"/>
    <w:qFormat/>
    <w:rsid w:val="0026115B"/>
    <w:rPr>
      <w:rFonts w:ascii="Work Sans" w:hAnsi="Work Sans"/>
      <w:sz w:val="20"/>
      <w:szCs w:val="20"/>
      <w:vertAlign w:val="superscript"/>
    </w:rPr>
  </w:style>
  <w:style w:type="paragraph" w:styleId="FootnoteText">
    <w:name w:val="footnote text"/>
    <w:basedOn w:val="Normal"/>
    <w:link w:val="FootnoteTextChar"/>
    <w:autoRedefine/>
    <w:qFormat/>
    <w:rsid w:val="00216895"/>
    <w:pPr>
      <w:spacing w:before="40" w:line="240" w:lineRule="auto"/>
      <w:ind w:left="142" w:hanging="142"/>
    </w:pPr>
    <w:rPr>
      <w:rFonts w:ascii="Work Sans" w:hAnsi="Work Sans"/>
      <w:color w:val="ADD6EA"/>
      <w:sz w:val="14"/>
      <w:szCs w:val="16"/>
    </w:rPr>
  </w:style>
  <w:style w:type="paragraph" w:styleId="Header">
    <w:name w:val="header"/>
    <w:basedOn w:val="Footer"/>
    <w:link w:val="HeaderChar"/>
    <w:uiPriority w:val="99"/>
    <w:unhideWhenUsed/>
    <w:rsid w:val="007A1785"/>
  </w:style>
  <w:style w:type="character" w:styleId="Hyperlink">
    <w:name w:val="Hyperlink"/>
    <w:basedOn w:val="DefaultParagraphFont"/>
    <w:uiPriority w:val="99"/>
    <w:unhideWhenUsed/>
    <w:qFormat/>
    <w:rsid w:val="00782EC4"/>
    <w:rPr>
      <w:color w:val="006991"/>
      <w:u w:val="single"/>
    </w:rPr>
  </w:style>
  <w:style w:type="character" w:styleId="PageNumber">
    <w:name w:val="page number"/>
    <w:basedOn w:val="DefaultParagraphFont"/>
    <w:rsid w:val="00765BA8"/>
  </w:style>
  <w:style w:type="paragraph" w:customStyle="1" w:styleId="Single">
    <w:name w:val="Single"/>
    <w:basedOn w:val="Normal"/>
    <w:next w:val="Normal"/>
    <w:rsid w:val="00765BA8"/>
    <w:pPr>
      <w:spacing w:line="240" w:lineRule="auto"/>
    </w:pPr>
  </w:style>
  <w:style w:type="table" w:styleId="TableGrid">
    <w:name w:val="Table Grid"/>
    <w:basedOn w:val="TableNormal"/>
    <w:uiPriority w:val="3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85F13"/>
    <w:pPr>
      <w:tabs>
        <w:tab w:val="right" w:pos="8942"/>
      </w:tabs>
      <w:spacing w:before="200"/>
      <w:ind w:left="113"/>
    </w:pPr>
    <w:rPr>
      <w:rFonts w:ascii="Open Sans" w:hAnsi="Open Sans"/>
      <w:b/>
      <w:bCs/>
      <w:color w:val="636466"/>
      <w:szCs w:val="20"/>
    </w:rPr>
  </w:style>
  <w:style w:type="paragraph" w:styleId="TOC2">
    <w:name w:val="toc 2"/>
    <w:basedOn w:val="TOC1"/>
    <w:next w:val="Normal"/>
    <w:uiPriority w:val="39"/>
    <w:rsid w:val="00EB6889"/>
    <w:pPr>
      <w:spacing w:before="120"/>
    </w:pPr>
    <w:rPr>
      <w:rFonts w:ascii="Work Sans" w:hAnsi="Work Sans"/>
      <w:b w:val="0"/>
    </w:rPr>
  </w:style>
  <w:style w:type="paragraph" w:styleId="TOC3">
    <w:name w:val="toc 3"/>
    <w:basedOn w:val="TOC2"/>
    <w:next w:val="Normal"/>
    <w:uiPriority w:val="39"/>
    <w:rsid w:val="00485F13"/>
    <w:pPr>
      <w:ind w:left="397"/>
    </w:pPr>
    <w:rPr>
      <w:rFonts w:ascii="Open Sans Light" w:hAnsi="Open Sans Light"/>
      <w:iCs/>
    </w:rPr>
  </w:style>
  <w:style w:type="paragraph" w:styleId="TOC4">
    <w:name w:val="toc 4"/>
    <w:basedOn w:val="TOC3"/>
    <w:next w:val="Normal"/>
    <w:uiPriority w:val="39"/>
    <w:rsid w:val="00FE5C60"/>
    <w:pPr>
      <w:ind w:left="680"/>
    </w:pPr>
    <w:rPr>
      <w:i/>
    </w:rPr>
  </w:style>
  <w:style w:type="paragraph" w:styleId="TOC5">
    <w:name w:val="toc 5"/>
    <w:basedOn w:val="TOC3"/>
    <w:next w:val="Normal"/>
    <w:uiPriority w:val="39"/>
    <w:rsid w:val="007A1785"/>
    <w:pPr>
      <w:spacing w:before="0"/>
      <w:ind w:left="964"/>
    </w:pPr>
    <w:rPr>
      <w:szCs w:val="18"/>
    </w:rPr>
  </w:style>
  <w:style w:type="paragraph" w:styleId="TOC6">
    <w:name w:val="toc 6"/>
    <w:basedOn w:val="TOC5"/>
    <w:next w:val="Normal"/>
    <w:uiPriority w:val="39"/>
    <w:rsid w:val="007A1785"/>
    <w:rPr>
      <w:i/>
    </w:rPr>
  </w:style>
  <w:style w:type="paragraph" w:styleId="TOC7">
    <w:name w:val="toc 7"/>
    <w:basedOn w:val="Normal"/>
    <w:next w:val="Normal"/>
    <w:rsid w:val="00765BA8"/>
    <w:pPr>
      <w:ind w:left="1320"/>
    </w:pPr>
    <w:rPr>
      <w:sz w:val="18"/>
      <w:szCs w:val="18"/>
    </w:rPr>
  </w:style>
  <w:style w:type="paragraph" w:styleId="TOC8">
    <w:name w:val="toc 8"/>
    <w:basedOn w:val="Normal"/>
    <w:next w:val="Normal"/>
    <w:rsid w:val="00765BA8"/>
    <w:pPr>
      <w:ind w:left="1540"/>
    </w:pPr>
    <w:rPr>
      <w:sz w:val="18"/>
      <w:szCs w:val="18"/>
    </w:rPr>
  </w:style>
  <w:style w:type="paragraph" w:styleId="TOC9">
    <w:name w:val="toc 9"/>
    <w:basedOn w:val="Normal"/>
    <w:next w:val="Normal"/>
    <w:rsid w:val="00765BA8"/>
    <w:pPr>
      <w:ind w:left="1760"/>
    </w:pPr>
    <w:rPr>
      <w:sz w:val="18"/>
      <w:szCs w:val="18"/>
    </w:rPr>
  </w:style>
  <w:style w:type="character" w:customStyle="1" w:styleId="Heading1Char">
    <w:name w:val="Heading 1 Char"/>
    <w:basedOn w:val="DefaultParagraphFont"/>
    <w:link w:val="Heading1"/>
    <w:uiPriority w:val="9"/>
    <w:rsid w:val="002B274C"/>
    <w:rPr>
      <w:rFonts w:ascii="Work Sans" w:eastAsia="Times New Roman" w:hAnsi="Work Sans" w:cs="Open Sans"/>
      <w:b/>
      <w:bCs/>
      <w:color w:val="006991"/>
      <w:sz w:val="40"/>
      <w:szCs w:val="40"/>
    </w:rPr>
  </w:style>
  <w:style w:type="character" w:customStyle="1" w:styleId="Heading2Char">
    <w:name w:val="Heading 2 Char"/>
    <w:aliases w:val="CGC 2025 Heading 2 Char"/>
    <w:basedOn w:val="DefaultParagraphFont"/>
    <w:link w:val="Heading2"/>
    <w:uiPriority w:val="9"/>
    <w:rsid w:val="007C4D64"/>
    <w:rPr>
      <w:rFonts w:ascii="Work Sans" w:eastAsia="Times New Roman" w:hAnsi="Work Sans" w:cs="Open Sans"/>
      <w:b/>
      <w:bCs/>
      <w:color w:val="006991"/>
      <w:sz w:val="36"/>
      <w:szCs w:val="36"/>
    </w:rPr>
  </w:style>
  <w:style w:type="character" w:customStyle="1" w:styleId="Heading3Char">
    <w:name w:val="Heading 3 Char"/>
    <w:aliases w:val="CGC 2025 Heading 3 Char"/>
    <w:basedOn w:val="DefaultParagraphFont"/>
    <w:link w:val="Heading3"/>
    <w:uiPriority w:val="9"/>
    <w:rsid w:val="009A2C92"/>
    <w:rPr>
      <w:rFonts w:ascii="Work Sans" w:eastAsia="Times New Roman" w:hAnsi="Work Sans" w:cs="Open Sans"/>
      <w:b/>
      <w:bCs/>
      <w:color w:val="006991"/>
      <w:sz w:val="28"/>
      <w:szCs w:val="28"/>
    </w:rPr>
  </w:style>
  <w:style w:type="character" w:customStyle="1" w:styleId="Heading4Char">
    <w:name w:val="Heading 4 Char"/>
    <w:aliases w:val="CGC 2025 Heading 4 Char"/>
    <w:basedOn w:val="DefaultParagraphFont"/>
    <w:link w:val="Heading4"/>
    <w:uiPriority w:val="9"/>
    <w:rsid w:val="00BD6EEE"/>
    <w:rPr>
      <w:rFonts w:ascii="Work Sans" w:eastAsiaTheme="majorEastAsia" w:hAnsi="Work Sans" w:cstheme="majorBidi"/>
      <w:b/>
      <w:bCs/>
      <w:iCs/>
      <w:color w:val="006991"/>
      <w:sz w:val="24"/>
    </w:rPr>
  </w:style>
  <w:style w:type="character" w:customStyle="1" w:styleId="Heading5Char">
    <w:name w:val="Heading 5 Char"/>
    <w:aliases w:val="CGC 2025 Heading 5 Char"/>
    <w:basedOn w:val="DefaultParagraphFont"/>
    <w:link w:val="Heading5"/>
    <w:uiPriority w:val="9"/>
    <w:rsid w:val="0044735E"/>
    <w:rPr>
      <w:rFonts w:ascii="Montserrat Semi Bold" w:eastAsiaTheme="majorEastAsia" w:hAnsi="Montserrat Semi Bold" w:cstheme="majorBidi"/>
      <w:color w:val="636466"/>
      <w:sz w:val="20"/>
    </w:rPr>
  </w:style>
  <w:style w:type="paragraph" w:styleId="NoSpacing">
    <w:name w:val="No Spacing"/>
    <w:link w:val="NoSpacingChar"/>
    <w:uiPriority w:val="1"/>
    <w:qFormat/>
    <w:rsid w:val="00782EC4"/>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782EC4"/>
    <w:rPr>
      <w:sz w:val="24"/>
    </w:rPr>
  </w:style>
  <w:style w:type="paragraph" w:styleId="ListParagraph">
    <w:name w:val="List Paragraph"/>
    <w:basedOn w:val="Normal"/>
    <w:link w:val="ListParagraphChar"/>
    <w:uiPriority w:val="34"/>
    <w:qFormat/>
    <w:rsid w:val="00622669"/>
    <w:pPr>
      <w:ind w:left="720"/>
      <w:contextualSpacing/>
    </w:pPr>
  </w:style>
  <w:style w:type="paragraph" w:styleId="TOCHeading">
    <w:name w:val="TOC Heading"/>
    <w:aliases w:val="CGC 2025 TOC Heading"/>
    <w:basedOn w:val="Heading1"/>
    <w:next w:val="Normal"/>
    <w:uiPriority w:val="39"/>
    <w:unhideWhenUsed/>
    <w:qFormat/>
    <w:rsid w:val="00032318"/>
    <w:pPr>
      <w:keepLines/>
      <w:spacing w:before="480" w:line="320" w:lineRule="atLeast"/>
      <w:outlineLvl w:val="9"/>
    </w:pPr>
    <w:rPr>
      <w:caps/>
      <w:color w:val="365F91" w:themeColor="accent1" w:themeShade="BF"/>
      <w:sz w:val="28"/>
    </w:rPr>
  </w:style>
  <w:style w:type="character" w:customStyle="1" w:styleId="FooterChar">
    <w:name w:val="Footer Char"/>
    <w:basedOn w:val="DefaultParagraphFont"/>
    <w:link w:val="Footer"/>
    <w:uiPriority w:val="99"/>
    <w:rsid w:val="007A1785"/>
    <w:rPr>
      <w:rFonts w:ascii="Montserrat Ultra Light" w:hAnsi="Montserrat Ultra Light"/>
      <w:b/>
      <w:color w:val="004563"/>
      <w:sz w:val="20"/>
    </w:rPr>
  </w:style>
  <w:style w:type="character" w:customStyle="1" w:styleId="HeaderChar">
    <w:name w:val="Header Char"/>
    <w:basedOn w:val="DefaultParagraphFont"/>
    <w:link w:val="Header"/>
    <w:uiPriority w:val="99"/>
    <w:rsid w:val="007A1785"/>
    <w:rPr>
      <w:rFonts w:ascii="Montserrat Ultra Light" w:hAnsi="Montserrat Ultra Light"/>
      <w:b/>
      <w:color w:val="004563"/>
      <w:sz w:val="20"/>
    </w:rPr>
  </w:style>
  <w:style w:type="paragraph" w:customStyle="1" w:styleId="CGCDataCaption">
    <w:name w:val="CGC Data Caption"/>
    <w:basedOn w:val="CGCTableFootnote"/>
    <w:next w:val="NoSpacing"/>
    <w:link w:val="DataCaptionChar"/>
    <w:rsid w:val="00622669"/>
  </w:style>
  <w:style w:type="character" w:customStyle="1" w:styleId="CaptionChar">
    <w:name w:val="Caption Char"/>
    <w:basedOn w:val="DefaultParagraphFont"/>
    <w:link w:val="Caption"/>
    <w:uiPriority w:val="35"/>
    <w:rsid w:val="00485F13"/>
    <w:rPr>
      <w:rFonts w:ascii="Montserrat Ultra Light" w:hAnsi="Montserrat Ultra Light"/>
      <w:b/>
      <w:bCs/>
      <w:sz w:val="20"/>
      <w:szCs w:val="20"/>
    </w:rPr>
  </w:style>
  <w:style w:type="character" w:customStyle="1" w:styleId="DataCaptionChar">
    <w:name w:val="Data Caption Char"/>
    <w:basedOn w:val="DefaultParagraphFont"/>
    <w:link w:val="CGCDataCaption"/>
    <w:rsid w:val="00622669"/>
    <w:rPr>
      <w:sz w:val="20"/>
      <w:szCs w:val="24"/>
    </w:rPr>
  </w:style>
  <w:style w:type="character" w:customStyle="1" w:styleId="FootnoteTextChar">
    <w:name w:val="Footnote Text Char"/>
    <w:basedOn w:val="DefaultParagraphFont"/>
    <w:link w:val="FootnoteText"/>
    <w:rsid w:val="00216895"/>
    <w:rPr>
      <w:rFonts w:ascii="Work Sans" w:hAnsi="Work Sans"/>
      <w:color w:val="ADD6EA"/>
      <w:sz w:val="14"/>
      <w:szCs w:val="16"/>
    </w:rPr>
  </w:style>
  <w:style w:type="character" w:customStyle="1" w:styleId="Heading6Char">
    <w:name w:val="Heading 6 Char"/>
    <w:basedOn w:val="DefaultParagraphFont"/>
    <w:link w:val="Heading6"/>
    <w:uiPriority w:val="9"/>
    <w:rsid w:val="00782EC4"/>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paragraph" w:customStyle="1" w:styleId="CGCParaNumber">
    <w:name w:val="CGC Para Number"/>
    <w:basedOn w:val="Normal"/>
    <w:qFormat/>
    <w:rsid w:val="00956C4E"/>
    <w:pPr>
      <w:numPr>
        <w:numId w:val="7"/>
      </w:numPr>
    </w:pPr>
    <w:rPr>
      <w:rFonts w:ascii="Work Sans" w:hAnsi="Work Sans"/>
      <w:szCs w:val="20"/>
    </w:rPr>
  </w:style>
  <w:style w:type="paragraph" w:customStyle="1" w:styleId="CGC2025Bullet1">
    <w:name w:val="CGC 2025 Bullet 1"/>
    <w:basedOn w:val="Normal"/>
    <w:qFormat/>
    <w:rsid w:val="001768C7"/>
    <w:pPr>
      <w:numPr>
        <w:numId w:val="3"/>
      </w:numPr>
      <w:spacing w:before="120" w:after="0" w:line="254" w:lineRule="auto"/>
      <w:ind w:left="924" w:hanging="357"/>
    </w:pPr>
    <w:rPr>
      <w:rFonts w:ascii="Work Sans" w:hAnsi="Work Sans"/>
      <w:szCs w:val="20"/>
    </w:rPr>
  </w:style>
  <w:style w:type="paragraph" w:customStyle="1" w:styleId="CGCBullet2">
    <w:name w:val="CGC Bullet 2"/>
    <w:basedOn w:val="Normal"/>
    <w:qFormat/>
    <w:rsid w:val="00DA7A60"/>
    <w:pPr>
      <w:numPr>
        <w:numId w:val="4"/>
      </w:numPr>
    </w:pPr>
  </w:style>
  <w:style w:type="paragraph" w:customStyle="1" w:styleId="CGCBullet3">
    <w:name w:val="CGC Bullet 3"/>
    <w:basedOn w:val="Normal"/>
    <w:qFormat/>
    <w:rsid w:val="007A1785"/>
    <w:pPr>
      <w:numPr>
        <w:numId w:val="5"/>
      </w:numPr>
      <w:ind w:left="1491" w:hanging="357"/>
    </w:pPr>
  </w:style>
  <w:style w:type="paragraph" w:customStyle="1" w:styleId="CGCQuoteText">
    <w:name w:val="CGC Quote Text"/>
    <w:basedOn w:val="Normal"/>
    <w:next w:val="Normal"/>
    <w:rsid w:val="00782EC4"/>
    <w:pPr>
      <w:spacing w:after="120"/>
      <w:ind w:left="1418" w:right="1134"/>
    </w:pPr>
  </w:style>
  <w:style w:type="paragraph" w:customStyle="1" w:styleId="CGCQuoteBullet">
    <w:name w:val="CGC Quote Bullet"/>
    <w:basedOn w:val="CGCQuoteText"/>
    <w:next w:val="Normal"/>
    <w:rsid w:val="00782EC4"/>
    <w:pPr>
      <w:numPr>
        <w:numId w:val="6"/>
      </w:numPr>
      <w:ind w:right="1418"/>
    </w:pPr>
  </w:style>
  <w:style w:type="paragraph" w:customStyle="1" w:styleId="CGCTablerow">
    <w:name w:val="CGC Table row"/>
    <w:basedOn w:val="Normal"/>
    <w:qFormat/>
    <w:rsid w:val="00782EC4"/>
    <w:pPr>
      <w:spacing w:line="240" w:lineRule="auto"/>
    </w:pPr>
    <w:rPr>
      <w:sz w:val="16"/>
    </w:rPr>
  </w:style>
  <w:style w:type="paragraph" w:customStyle="1" w:styleId="CGCTablenote">
    <w:name w:val="CGC Table note"/>
    <w:basedOn w:val="Normal"/>
    <w:next w:val="Normal"/>
    <w:link w:val="CGCTablenoteChar"/>
    <w:qFormat/>
    <w:rsid w:val="00FE5C60"/>
    <w:pPr>
      <w:tabs>
        <w:tab w:val="left" w:pos="680"/>
      </w:tabs>
      <w:spacing w:before="40" w:line="240" w:lineRule="auto"/>
      <w:ind w:left="340" w:hanging="227"/>
    </w:pPr>
    <w:rPr>
      <w:sz w:val="14"/>
    </w:rPr>
  </w:style>
  <w:style w:type="character" w:customStyle="1" w:styleId="CGCTableHeadingChar">
    <w:name w:val="CGC Table Heading Char"/>
    <w:basedOn w:val="DefaultParagraphFont"/>
    <w:link w:val="CGCTableHeading"/>
    <w:rsid w:val="00FE5C60"/>
    <w:rPr>
      <w:rFonts w:ascii="Montserrat Ultra Light" w:hAnsi="Montserrat Ultra Light"/>
      <w:b/>
      <w:sz w:val="20"/>
      <w:szCs w:val="20"/>
    </w:rPr>
  </w:style>
  <w:style w:type="paragraph" w:customStyle="1" w:styleId="TOCtitle">
    <w:name w:val="TOC title"/>
    <w:basedOn w:val="Normal"/>
    <w:next w:val="Normal"/>
    <w:rsid w:val="001C1121"/>
    <w:rPr>
      <w:rFonts w:ascii="Montserrat Semi Bold" w:hAnsi="Montserrat Semi Bold"/>
      <w:color w:val="004563"/>
      <w:sz w:val="36"/>
      <w:lang w:val="en-US"/>
    </w:rPr>
  </w:style>
  <w:style w:type="character" w:styleId="CommentReference">
    <w:name w:val="annotation reference"/>
    <w:basedOn w:val="DefaultParagraphFont"/>
    <w:semiHidden/>
    <w:unhideWhenUsed/>
    <w:rsid w:val="00CA7A75"/>
    <w:rPr>
      <w:sz w:val="16"/>
      <w:szCs w:val="16"/>
    </w:rPr>
  </w:style>
  <w:style w:type="paragraph" w:styleId="CommentText">
    <w:name w:val="annotation text"/>
    <w:basedOn w:val="Normal"/>
    <w:link w:val="CommentTextChar"/>
    <w:unhideWhenUsed/>
    <w:rsid w:val="00CA7A75"/>
    <w:pPr>
      <w:spacing w:line="240" w:lineRule="auto"/>
    </w:pPr>
    <w:rPr>
      <w:szCs w:val="20"/>
    </w:rPr>
  </w:style>
  <w:style w:type="character" w:customStyle="1" w:styleId="CommentTextChar">
    <w:name w:val="Comment Text Char"/>
    <w:basedOn w:val="DefaultParagraphFont"/>
    <w:link w:val="CommentText"/>
    <w:rsid w:val="00CA7A75"/>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CA7A75"/>
    <w:rPr>
      <w:b/>
      <w:bCs/>
    </w:rPr>
  </w:style>
  <w:style w:type="character" w:customStyle="1" w:styleId="CommentSubjectChar">
    <w:name w:val="Comment Subject Char"/>
    <w:basedOn w:val="CommentTextChar"/>
    <w:link w:val="CommentSubject"/>
    <w:semiHidden/>
    <w:rsid w:val="00CA7A75"/>
    <w:rPr>
      <w:rFonts w:ascii="Open Sans Light" w:hAnsi="Open Sans Light"/>
      <w:b/>
      <w:bCs/>
      <w:sz w:val="20"/>
      <w:szCs w:val="20"/>
    </w:rPr>
  </w:style>
  <w:style w:type="paragraph" w:customStyle="1" w:styleId="CGCTablesubhead1">
    <w:name w:val="CGC Table subhead1"/>
    <w:basedOn w:val="Normal"/>
    <w:rsid w:val="00BF20E8"/>
    <w:pPr>
      <w:spacing w:line="240" w:lineRule="auto"/>
    </w:pPr>
    <w:rPr>
      <w:rFonts w:ascii="Open Sans Semibold" w:hAnsi="Open Sans Semibold"/>
      <w:sz w:val="16"/>
    </w:rPr>
  </w:style>
  <w:style w:type="character" w:styleId="UnresolvedMention">
    <w:name w:val="Unresolved Mention"/>
    <w:basedOn w:val="DefaultParagraphFont"/>
    <w:uiPriority w:val="99"/>
    <w:unhideWhenUsed/>
    <w:rsid w:val="004F4A13"/>
    <w:rPr>
      <w:color w:val="605E5C"/>
      <w:shd w:val="clear" w:color="auto" w:fill="E1DFDD"/>
    </w:rPr>
  </w:style>
  <w:style w:type="character" w:styleId="Mention">
    <w:name w:val="Mention"/>
    <w:basedOn w:val="DefaultParagraphFont"/>
    <w:uiPriority w:val="99"/>
    <w:unhideWhenUsed/>
    <w:rsid w:val="004F4A13"/>
    <w:rPr>
      <w:color w:val="2B579A"/>
      <w:shd w:val="clear" w:color="auto" w:fill="E1DFDD"/>
    </w:rPr>
  </w:style>
  <w:style w:type="paragraph" w:customStyle="1" w:styleId="Bulletpoint">
    <w:name w:val="Bullet point"/>
    <w:basedOn w:val="ListParagraph"/>
    <w:link w:val="BulletpointChar"/>
    <w:qFormat/>
    <w:rsid w:val="00A5102B"/>
    <w:pPr>
      <w:spacing w:before="240" w:line="300" w:lineRule="atLeast"/>
      <w:ind w:left="360" w:hanging="360"/>
      <w:contextualSpacing w:val="0"/>
      <w:jc w:val="both"/>
    </w:pPr>
  </w:style>
  <w:style w:type="character" w:customStyle="1" w:styleId="ListParagraphChar">
    <w:name w:val="List Paragraph Char"/>
    <w:basedOn w:val="DefaultParagraphFont"/>
    <w:link w:val="ListParagraph"/>
    <w:uiPriority w:val="34"/>
    <w:rsid w:val="00A5102B"/>
    <w:rPr>
      <w:rFonts w:ascii="Open Sans Light" w:hAnsi="Open Sans Light"/>
      <w:sz w:val="20"/>
    </w:rPr>
  </w:style>
  <w:style w:type="character" w:customStyle="1" w:styleId="BulletpointChar">
    <w:name w:val="Bullet point Char"/>
    <w:basedOn w:val="ListParagraphChar"/>
    <w:link w:val="Bulletpoint"/>
    <w:rsid w:val="00A5102B"/>
    <w:rPr>
      <w:rFonts w:ascii="Open Sans Light" w:hAnsi="Open Sans Light"/>
      <w:sz w:val="20"/>
    </w:rPr>
  </w:style>
  <w:style w:type="paragraph" w:styleId="Revision">
    <w:name w:val="Revision"/>
    <w:hidden/>
    <w:uiPriority w:val="99"/>
    <w:semiHidden/>
    <w:rsid w:val="001B76A8"/>
    <w:pPr>
      <w:spacing w:after="0" w:line="240" w:lineRule="auto"/>
    </w:pPr>
    <w:rPr>
      <w:rFonts w:ascii="Open Sans Light" w:hAnsi="Open Sans Light"/>
      <w:sz w:val="20"/>
    </w:rPr>
  </w:style>
  <w:style w:type="paragraph" w:customStyle="1" w:styleId="CGCBulletlist">
    <w:name w:val="CGC Bullet list"/>
    <w:aliases w:val="CGC List 1"/>
    <w:basedOn w:val="Normal"/>
    <w:link w:val="CGCBulletlistChar"/>
    <w:qFormat/>
    <w:rsid w:val="001307A8"/>
    <w:pPr>
      <w:numPr>
        <w:numId w:val="8"/>
      </w:numPr>
      <w:tabs>
        <w:tab w:val="left" w:pos="1134"/>
      </w:tabs>
      <w:spacing w:before="80" w:after="80" w:line="300" w:lineRule="atLeast"/>
    </w:pPr>
    <w:rPr>
      <w:rFonts w:asciiTheme="minorHAnsi" w:hAnsiTheme="minorHAnsi"/>
      <w:sz w:val="24"/>
      <w:szCs w:val="20"/>
    </w:rPr>
  </w:style>
  <w:style w:type="paragraph" w:customStyle="1" w:styleId="CGCNumberedPara">
    <w:name w:val="CGC Numbered Para"/>
    <w:aliases w:val="CGC Para No"/>
    <w:basedOn w:val="Normal"/>
    <w:link w:val="CGCNumberedParaChar"/>
    <w:rsid w:val="001307A8"/>
    <w:pPr>
      <w:numPr>
        <w:ilvl w:val="1"/>
        <w:numId w:val="9"/>
      </w:numPr>
      <w:spacing w:after="80" w:line="320" w:lineRule="atLeast"/>
    </w:pPr>
    <w:rPr>
      <w:rFonts w:asciiTheme="minorHAnsi" w:hAnsiTheme="minorHAnsi"/>
      <w:sz w:val="24"/>
      <w:szCs w:val="24"/>
    </w:rPr>
  </w:style>
  <w:style w:type="character" w:customStyle="1" w:styleId="CGCBulletlistChar">
    <w:name w:val="CGC Bullet list Char"/>
    <w:aliases w:val="CGC List 1 Char"/>
    <w:basedOn w:val="DefaultParagraphFont"/>
    <w:link w:val="CGCBulletlist"/>
    <w:locked/>
    <w:rsid w:val="001307A8"/>
    <w:rPr>
      <w:sz w:val="24"/>
      <w:szCs w:val="20"/>
    </w:rPr>
  </w:style>
  <w:style w:type="character" w:customStyle="1" w:styleId="cf01">
    <w:name w:val="cf01"/>
    <w:basedOn w:val="DefaultParagraphFont"/>
    <w:rsid w:val="002F0D1B"/>
    <w:rPr>
      <w:rFonts w:ascii="Segoe UI" w:hAnsi="Segoe UI" w:cs="Segoe UI" w:hint="default"/>
      <w:sz w:val="18"/>
      <w:szCs w:val="18"/>
    </w:rPr>
  </w:style>
  <w:style w:type="table" w:customStyle="1" w:styleId="TableGrid1">
    <w:name w:val="Table Grid1"/>
    <w:basedOn w:val="TableNormal"/>
    <w:next w:val="TableGrid"/>
    <w:uiPriority w:val="39"/>
    <w:rsid w:val="002F089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6E3848"/>
    <w:rPr>
      <w:color w:val="800080" w:themeColor="followedHyperlink"/>
      <w:u w:val="single"/>
    </w:rPr>
  </w:style>
  <w:style w:type="paragraph" w:customStyle="1" w:styleId="CGC2025QuestionNumbers">
    <w:name w:val="CGC 2025 Question Numbers"/>
    <w:basedOn w:val="Normal"/>
    <w:qFormat/>
    <w:rsid w:val="00084EE0"/>
    <w:pPr>
      <w:numPr>
        <w:numId w:val="11"/>
      </w:numPr>
      <w:spacing w:after="120"/>
    </w:pPr>
    <w:rPr>
      <w:rFonts w:ascii="Work Sans" w:hAnsi="Work Sans" w:cs="Open Sans Light"/>
      <w:szCs w:val="20"/>
    </w:rPr>
  </w:style>
  <w:style w:type="numbering" w:customStyle="1" w:styleId="CGCConsultQuestion">
    <w:name w:val="CGC Consult Question"/>
    <w:basedOn w:val="NoList"/>
    <w:uiPriority w:val="99"/>
    <w:rsid w:val="00084EE0"/>
    <w:pPr>
      <w:numPr>
        <w:numId w:val="10"/>
      </w:numPr>
    </w:pPr>
  </w:style>
  <w:style w:type="paragraph" w:customStyle="1" w:styleId="CGC2025ParaNumbers">
    <w:name w:val="CGC 2025 Para Numbers"/>
    <w:basedOn w:val="CGCNumberedPara"/>
    <w:link w:val="CGC2025ParaNumbersChar"/>
    <w:rsid w:val="00FB23E8"/>
    <w:pPr>
      <w:ind w:left="567"/>
    </w:pPr>
    <w:rPr>
      <w:rFonts w:ascii="Work Sans" w:hAnsi="Work Sans"/>
      <w:sz w:val="20"/>
    </w:rPr>
  </w:style>
  <w:style w:type="paragraph" w:customStyle="1" w:styleId="CGC2025Bullet2">
    <w:name w:val="CGC 2025 Bullet 2"/>
    <w:basedOn w:val="CGCBullet2"/>
    <w:rsid w:val="00991396"/>
    <w:pPr>
      <w:spacing w:before="120" w:after="120" w:line="254" w:lineRule="auto"/>
      <w:ind w:left="1321" w:hanging="357"/>
    </w:pPr>
    <w:rPr>
      <w:rFonts w:ascii="Work Sans" w:hAnsi="Work Sans"/>
    </w:rPr>
  </w:style>
  <w:style w:type="paragraph" w:customStyle="1" w:styleId="CGC2025Heading2AttachmentFollower">
    <w:name w:val="CGC 2025 Heading 2 Attachment Follower"/>
    <w:basedOn w:val="Heading2"/>
    <w:rsid w:val="00294D2F"/>
    <w:rPr>
      <w:b w:val="0"/>
      <w:bCs w:val="0"/>
    </w:rPr>
  </w:style>
  <w:style w:type="paragraph" w:customStyle="1" w:styleId="CGC2025Caption">
    <w:name w:val="CGC 2025 Caption"/>
    <w:basedOn w:val="Normal"/>
    <w:qFormat/>
    <w:rsid w:val="0036695B"/>
    <w:pPr>
      <w:spacing w:before="240" w:after="120" w:line="240" w:lineRule="auto"/>
    </w:pPr>
    <w:rPr>
      <w:rFonts w:ascii="Work Sans" w:hAnsi="Work Sans"/>
      <w:b/>
    </w:rPr>
  </w:style>
  <w:style w:type="paragraph" w:customStyle="1" w:styleId="CGC2025Questionsnumbers2">
    <w:name w:val="CGC 2025 Questions numbers 2"/>
    <w:basedOn w:val="Normal"/>
    <w:next w:val="CGC2025ParaNumbers"/>
    <w:qFormat/>
    <w:rsid w:val="004824F0"/>
    <w:pPr>
      <w:numPr>
        <w:numId w:val="12"/>
      </w:numPr>
      <w:ind w:left="454" w:hanging="454"/>
    </w:pPr>
    <w:rPr>
      <w:rFonts w:ascii="Work Sans" w:hAnsi="Work Sans" w:cs="Open Sans"/>
      <w:bCs/>
      <w:szCs w:val="56"/>
    </w:rPr>
  </w:style>
  <w:style w:type="paragraph" w:customStyle="1" w:styleId="CGC2025TableNote">
    <w:name w:val="CGC 2025 Table Note"/>
    <w:basedOn w:val="CGCTablenote"/>
    <w:link w:val="CGC2025TableNoteChar"/>
    <w:qFormat/>
    <w:rsid w:val="006514C1"/>
    <w:pPr>
      <w:spacing w:after="0"/>
    </w:pPr>
    <w:rPr>
      <w:rFonts w:ascii="Work Sans" w:hAnsi="Work Sans"/>
    </w:rPr>
  </w:style>
  <w:style w:type="character" w:customStyle="1" w:styleId="CGCTablenoteChar">
    <w:name w:val="CGC Table note Char"/>
    <w:basedOn w:val="DefaultParagraphFont"/>
    <w:link w:val="CGCTablenote"/>
    <w:rsid w:val="00FB59C2"/>
    <w:rPr>
      <w:rFonts w:ascii="Open Sans Light" w:hAnsi="Open Sans Light"/>
      <w:sz w:val="14"/>
    </w:rPr>
  </w:style>
  <w:style w:type="character" w:customStyle="1" w:styleId="CGC2025TableNoteChar">
    <w:name w:val="CGC 2025 Table Note Char"/>
    <w:basedOn w:val="CGCTablenoteChar"/>
    <w:link w:val="CGC2025TableNote"/>
    <w:rsid w:val="006514C1"/>
    <w:rPr>
      <w:rFonts w:ascii="Work Sans" w:hAnsi="Work Sans"/>
      <w:sz w:val="14"/>
    </w:rPr>
  </w:style>
  <w:style w:type="paragraph" w:customStyle="1" w:styleId="CGCBullet1">
    <w:name w:val="CGC Bullet 1"/>
    <w:basedOn w:val="Normal"/>
    <w:qFormat/>
    <w:rsid w:val="00174971"/>
    <w:pPr>
      <w:numPr>
        <w:numId w:val="14"/>
      </w:numPr>
      <w:spacing w:after="0" w:line="254" w:lineRule="auto"/>
      <w:ind w:left="1281" w:hanging="357"/>
    </w:pPr>
    <w:rPr>
      <w:rFonts w:ascii="Work Sans" w:hAnsi="Work Sans"/>
      <w:szCs w:val="20"/>
    </w:rPr>
  </w:style>
  <w:style w:type="paragraph" w:customStyle="1" w:styleId="BodyCopyWorkSans10">
    <w:name w:val="Body Copy Work Sans 10"/>
    <w:basedOn w:val="Normal"/>
    <w:link w:val="BodyCopyWorkSans10Char"/>
    <w:qFormat/>
    <w:rsid w:val="00F81E6D"/>
    <w:pPr>
      <w:numPr>
        <w:numId w:val="13"/>
      </w:numPr>
    </w:pPr>
    <w:rPr>
      <w:rFonts w:ascii="Work Sans" w:hAnsi="Work Sans"/>
    </w:rPr>
  </w:style>
  <w:style w:type="character" w:customStyle="1" w:styleId="BodyCopyWorkSans10Char">
    <w:name w:val="Body Copy Work Sans 10 Char"/>
    <w:basedOn w:val="DefaultParagraphFont"/>
    <w:link w:val="BodyCopyWorkSans10"/>
    <w:rsid w:val="00F81E6D"/>
    <w:rPr>
      <w:rFonts w:ascii="Work Sans" w:hAnsi="Work Sans"/>
      <w:sz w:val="20"/>
    </w:rPr>
  </w:style>
  <w:style w:type="paragraph" w:styleId="NormalWeb">
    <w:name w:val="Normal (Web)"/>
    <w:basedOn w:val="Normal"/>
    <w:uiPriority w:val="99"/>
    <w:unhideWhenUsed/>
    <w:rsid w:val="00A56AC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8233E7"/>
  </w:style>
  <w:style w:type="paragraph" w:customStyle="1" w:styleId="paragraph">
    <w:name w:val="paragraph"/>
    <w:basedOn w:val="Normal"/>
    <w:rsid w:val="00FD777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FD7778"/>
  </w:style>
  <w:style w:type="character" w:customStyle="1" w:styleId="tabchar">
    <w:name w:val="tabchar"/>
    <w:basedOn w:val="DefaultParagraphFont"/>
    <w:rsid w:val="00FD7778"/>
  </w:style>
  <w:style w:type="paragraph" w:customStyle="1" w:styleId="CGC2025ParaNumbers1">
    <w:name w:val="CGC 2025 Para Numbers 1"/>
    <w:basedOn w:val="CGC2025ParaNumbers"/>
    <w:link w:val="CGC2025ParaNumbers1Char"/>
    <w:qFormat/>
    <w:rsid w:val="00DE59F4"/>
    <w:pPr>
      <w:numPr>
        <w:ilvl w:val="0"/>
        <w:numId w:val="0"/>
      </w:numPr>
      <w:ind w:left="567" w:hanging="567"/>
    </w:pPr>
  </w:style>
  <w:style w:type="paragraph" w:customStyle="1" w:styleId="CGCQuotationBullet">
    <w:name w:val="CGC Quotation Bullet"/>
    <w:basedOn w:val="Normal"/>
    <w:rsid w:val="00C760F6"/>
    <w:pPr>
      <w:numPr>
        <w:numId w:val="17"/>
      </w:numPr>
      <w:tabs>
        <w:tab w:val="clear" w:pos="1701"/>
      </w:tabs>
      <w:spacing w:line="300" w:lineRule="atLeast"/>
      <w:ind w:left="0" w:right="1134" w:firstLine="0"/>
    </w:pPr>
    <w:rPr>
      <w:sz w:val="22"/>
      <w:szCs w:val="20"/>
    </w:rPr>
  </w:style>
  <w:style w:type="paragraph" w:customStyle="1" w:styleId="CGC2025Quotetext">
    <w:name w:val="CGC 2025 Quote text"/>
    <w:basedOn w:val="CGCQuoteText"/>
    <w:qFormat/>
    <w:rsid w:val="00A77A44"/>
    <w:rPr>
      <w:rFonts w:ascii="Work Sans" w:hAnsi="Work Sans"/>
    </w:rPr>
  </w:style>
  <w:style w:type="paragraph" w:customStyle="1" w:styleId="Bullet">
    <w:name w:val="Bullet"/>
    <w:basedOn w:val="Normal"/>
    <w:link w:val="BulletChar"/>
    <w:rsid w:val="00512EEA"/>
    <w:pPr>
      <w:numPr>
        <w:numId w:val="23"/>
      </w:numPr>
    </w:pPr>
    <w:rPr>
      <w:szCs w:val="24"/>
    </w:rPr>
  </w:style>
  <w:style w:type="character" w:customStyle="1" w:styleId="CGCNumberedParaChar">
    <w:name w:val="CGC Numbered Para Char"/>
    <w:aliases w:val="CGC Para No Char"/>
    <w:basedOn w:val="DefaultParagraphFont"/>
    <w:link w:val="CGCNumberedPara"/>
    <w:rsid w:val="00512EEA"/>
    <w:rPr>
      <w:sz w:val="24"/>
      <w:szCs w:val="24"/>
    </w:rPr>
  </w:style>
  <w:style w:type="character" w:customStyle="1" w:styleId="CGC2025ParaNumbersChar">
    <w:name w:val="CGC 2025 Para Numbers Char"/>
    <w:basedOn w:val="CGCNumberedParaChar"/>
    <w:link w:val="CGC2025ParaNumbers"/>
    <w:rsid w:val="00FB23E8"/>
    <w:rPr>
      <w:rFonts w:ascii="Work Sans" w:hAnsi="Work Sans"/>
      <w:sz w:val="20"/>
      <w:szCs w:val="24"/>
    </w:rPr>
  </w:style>
  <w:style w:type="character" w:customStyle="1" w:styleId="CGC2025ParaNumbers1Char">
    <w:name w:val="CGC 2025 Para Numbers 1 Char"/>
    <w:basedOn w:val="CGC2025ParaNumbersChar"/>
    <w:link w:val="CGC2025ParaNumbers1"/>
    <w:rsid w:val="00512EEA"/>
    <w:rPr>
      <w:rFonts w:ascii="Work Sans" w:hAnsi="Work Sans"/>
      <w:sz w:val="20"/>
      <w:szCs w:val="24"/>
    </w:rPr>
  </w:style>
  <w:style w:type="character" w:customStyle="1" w:styleId="BulletChar">
    <w:name w:val="Bullet Char"/>
    <w:basedOn w:val="CGC2025ParaNumbers1Char"/>
    <w:link w:val="Bullet"/>
    <w:rsid w:val="00512EEA"/>
    <w:rPr>
      <w:rFonts w:ascii="Open Sans Light" w:hAnsi="Open Sans Light"/>
      <w:sz w:val="20"/>
      <w:szCs w:val="24"/>
    </w:rPr>
  </w:style>
  <w:style w:type="paragraph" w:customStyle="1" w:styleId="Dash">
    <w:name w:val="Dash"/>
    <w:basedOn w:val="Normal"/>
    <w:link w:val="DashChar"/>
    <w:rsid w:val="00512EEA"/>
    <w:pPr>
      <w:numPr>
        <w:ilvl w:val="1"/>
        <w:numId w:val="23"/>
      </w:numPr>
    </w:pPr>
    <w:rPr>
      <w:szCs w:val="24"/>
    </w:rPr>
  </w:style>
  <w:style w:type="character" w:customStyle="1" w:styleId="DashChar">
    <w:name w:val="Dash Char"/>
    <w:basedOn w:val="CGC2025ParaNumbers1Char"/>
    <w:link w:val="Dash"/>
    <w:rsid w:val="00512EEA"/>
    <w:rPr>
      <w:rFonts w:ascii="Open Sans Light" w:hAnsi="Open Sans Light"/>
      <w:sz w:val="20"/>
      <w:szCs w:val="24"/>
    </w:rPr>
  </w:style>
  <w:style w:type="paragraph" w:customStyle="1" w:styleId="DoubleDot">
    <w:name w:val="Double Dot"/>
    <w:basedOn w:val="Normal"/>
    <w:link w:val="DoubleDotChar"/>
    <w:rsid w:val="00512EEA"/>
    <w:pPr>
      <w:numPr>
        <w:ilvl w:val="2"/>
        <w:numId w:val="23"/>
      </w:numPr>
    </w:pPr>
    <w:rPr>
      <w:szCs w:val="24"/>
    </w:rPr>
  </w:style>
  <w:style w:type="character" w:customStyle="1" w:styleId="DoubleDotChar">
    <w:name w:val="Double Dot Char"/>
    <w:basedOn w:val="CGC2025ParaNumbers1Char"/>
    <w:link w:val="DoubleDot"/>
    <w:rsid w:val="00512EEA"/>
    <w:rPr>
      <w:rFonts w:ascii="Open Sans Light" w:hAnsi="Open Sans Light"/>
      <w:sz w:val="20"/>
      <w:szCs w:val="24"/>
    </w:rPr>
  </w:style>
  <w:style w:type="character" w:customStyle="1" w:styleId="ui-provider">
    <w:name w:val="ui-provider"/>
    <w:basedOn w:val="DefaultParagraphFont"/>
    <w:rsid w:val="008B50E8"/>
  </w:style>
  <w:style w:type="paragraph" w:customStyle="1" w:styleId="OutlineNumbered1">
    <w:name w:val="Outline Numbered 1"/>
    <w:basedOn w:val="Normal"/>
    <w:link w:val="OutlineNumbered1Char"/>
    <w:rsid w:val="00EE7E44"/>
    <w:pPr>
      <w:numPr>
        <w:numId w:val="24"/>
      </w:numPr>
    </w:pPr>
    <w:rPr>
      <w:szCs w:val="24"/>
    </w:rPr>
  </w:style>
  <w:style w:type="character" w:customStyle="1" w:styleId="OutlineNumbered1Char">
    <w:name w:val="Outline Numbered 1 Char"/>
    <w:basedOn w:val="CGC2025ParaNumbers1Char"/>
    <w:link w:val="OutlineNumbered1"/>
    <w:rsid w:val="00EE7E44"/>
    <w:rPr>
      <w:rFonts w:ascii="Open Sans Light" w:hAnsi="Open Sans Light"/>
      <w:sz w:val="20"/>
      <w:szCs w:val="24"/>
    </w:rPr>
  </w:style>
  <w:style w:type="paragraph" w:customStyle="1" w:styleId="OutlineNumbered2">
    <w:name w:val="Outline Numbered 2"/>
    <w:basedOn w:val="Normal"/>
    <w:link w:val="OutlineNumbered2Char"/>
    <w:rsid w:val="00EE7E44"/>
    <w:pPr>
      <w:numPr>
        <w:ilvl w:val="1"/>
        <w:numId w:val="24"/>
      </w:numPr>
    </w:pPr>
    <w:rPr>
      <w:szCs w:val="24"/>
    </w:rPr>
  </w:style>
  <w:style w:type="character" w:customStyle="1" w:styleId="OutlineNumbered2Char">
    <w:name w:val="Outline Numbered 2 Char"/>
    <w:basedOn w:val="CGC2025ParaNumbers1Char"/>
    <w:link w:val="OutlineNumbered2"/>
    <w:rsid w:val="00EE7E44"/>
    <w:rPr>
      <w:rFonts w:ascii="Open Sans Light" w:hAnsi="Open Sans Light"/>
      <w:sz w:val="20"/>
      <w:szCs w:val="24"/>
    </w:rPr>
  </w:style>
  <w:style w:type="paragraph" w:customStyle="1" w:styleId="OutlineNumbered3">
    <w:name w:val="Outline Numbered 3"/>
    <w:basedOn w:val="Normal"/>
    <w:link w:val="OutlineNumbered3Char"/>
    <w:rsid w:val="00EE7E44"/>
    <w:pPr>
      <w:numPr>
        <w:ilvl w:val="2"/>
        <w:numId w:val="24"/>
      </w:numPr>
    </w:pPr>
    <w:rPr>
      <w:szCs w:val="24"/>
    </w:rPr>
  </w:style>
  <w:style w:type="character" w:customStyle="1" w:styleId="OutlineNumbered3Char">
    <w:name w:val="Outline Numbered 3 Char"/>
    <w:basedOn w:val="CGC2025ParaNumbers1Char"/>
    <w:link w:val="OutlineNumbered3"/>
    <w:rsid w:val="00EE7E44"/>
    <w:rPr>
      <w:rFonts w:ascii="Open Sans Light" w:hAnsi="Open Sans Light"/>
      <w:sz w:val="20"/>
      <w:szCs w:val="24"/>
    </w:rPr>
  </w:style>
  <w:style w:type="paragraph" w:customStyle="1" w:styleId="CGC2025Bullet3">
    <w:name w:val="CGC 2025 Bullet 3"/>
    <w:basedOn w:val="CGC2025Bullet2"/>
    <w:qFormat/>
    <w:rsid w:val="00E72899"/>
    <w:pPr>
      <w:numPr>
        <w:ilvl w:val="1"/>
      </w:numPr>
      <w:ind w:left="1661"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02">
      <w:bodyDiv w:val="1"/>
      <w:marLeft w:val="0"/>
      <w:marRight w:val="0"/>
      <w:marTop w:val="0"/>
      <w:marBottom w:val="0"/>
      <w:divBdr>
        <w:top w:val="none" w:sz="0" w:space="0" w:color="auto"/>
        <w:left w:val="none" w:sz="0" w:space="0" w:color="auto"/>
        <w:bottom w:val="none" w:sz="0" w:space="0" w:color="auto"/>
        <w:right w:val="none" w:sz="0" w:space="0" w:color="auto"/>
      </w:divBdr>
    </w:div>
    <w:div w:id="2976334">
      <w:bodyDiv w:val="1"/>
      <w:marLeft w:val="0"/>
      <w:marRight w:val="0"/>
      <w:marTop w:val="0"/>
      <w:marBottom w:val="0"/>
      <w:divBdr>
        <w:top w:val="none" w:sz="0" w:space="0" w:color="auto"/>
        <w:left w:val="none" w:sz="0" w:space="0" w:color="auto"/>
        <w:bottom w:val="none" w:sz="0" w:space="0" w:color="auto"/>
        <w:right w:val="none" w:sz="0" w:space="0" w:color="auto"/>
      </w:divBdr>
    </w:div>
    <w:div w:id="19476126">
      <w:bodyDiv w:val="1"/>
      <w:marLeft w:val="0"/>
      <w:marRight w:val="0"/>
      <w:marTop w:val="0"/>
      <w:marBottom w:val="0"/>
      <w:divBdr>
        <w:top w:val="none" w:sz="0" w:space="0" w:color="auto"/>
        <w:left w:val="none" w:sz="0" w:space="0" w:color="auto"/>
        <w:bottom w:val="none" w:sz="0" w:space="0" w:color="auto"/>
        <w:right w:val="none" w:sz="0" w:space="0" w:color="auto"/>
      </w:divBdr>
    </w:div>
    <w:div w:id="41247747">
      <w:bodyDiv w:val="1"/>
      <w:marLeft w:val="0"/>
      <w:marRight w:val="0"/>
      <w:marTop w:val="0"/>
      <w:marBottom w:val="0"/>
      <w:divBdr>
        <w:top w:val="none" w:sz="0" w:space="0" w:color="auto"/>
        <w:left w:val="none" w:sz="0" w:space="0" w:color="auto"/>
        <w:bottom w:val="none" w:sz="0" w:space="0" w:color="auto"/>
        <w:right w:val="none" w:sz="0" w:space="0" w:color="auto"/>
      </w:divBdr>
    </w:div>
    <w:div w:id="160170229">
      <w:bodyDiv w:val="1"/>
      <w:marLeft w:val="0"/>
      <w:marRight w:val="0"/>
      <w:marTop w:val="0"/>
      <w:marBottom w:val="0"/>
      <w:divBdr>
        <w:top w:val="none" w:sz="0" w:space="0" w:color="auto"/>
        <w:left w:val="none" w:sz="0" w:space="0" w:color="auto"/>
        <w:bottom w:val="none" w:sz="0" w:space="0" w:color="auto"/>
        <w:right w:val="none" w:sz="0" w:space="0" w:color="auto"/>
      </w:divBdr>
    </w:div>
    <w:div w:id="189801314">
      <w:bodyDiv w:val="1"/>
      <w:marLeft w:val="0"/>
      <w:marRight w:val="0"/>
      <w:marTop w:val="0"/>
      <w:marBottom w:val="0"/>
      <w:divBdr>
        <w:top w:val="none" w:sz="0" w:space="0" w:color="auto"/>
        <w:left w:val="none" w:sz="0" w:space="0" w:color="auto"/>
        <w:bottom w:val="none" w:sz="0" w:space="0" w:color="auto"/>
        <w:right w:val="none" w:sz="0" w:space="0" w:color="auto"/>
      </w:divBdr>
    </w:div>
    <w:div w:id="215361513">
      <w:bodyDiv w:val="1"/>
      <w:marLeft w:val="0"/>
      <w:marRight w:val="0"/>
      <w:marTop w:val="0"/>
      <w:marBottom w:val="0"/>
      <w:divBdr>
        <w:top w:val="none" w:sz="0" w:space="0" w:color="auto"/>
        <w:left w:val="none" w:sz="0" w:space="0" w:color="auto"/>
        <w:bottom w:val="none" w:sz="0" w:space="0" w:color="auto"/>
        <w:right w:val="none" w:sz="0" w:space="0" w:color="auto"/>
      </w:divBdr>
    </w:div>
    <w:div w:id="240608006">
      <w:bodyDiv w:val="1"/>
      <w:marLeft w:val="0"/>
      <w:marRight w:val="0"/>
      <w:marTop w:val="0"/>
      <w:marBottom w:val="0"/>
      <w:divBdr>
        <w:top w:val="none" w:sz="0" w:space="0" w:color="auto"/>
        <w:left w:val="none" w:sz="0" w:space="0" w:color="auto"/>
        <w:bottom w:val="none" w:sz="0" w:space="0" w:color="auto"/>
        <w:right w:val="none" w:sz="0" w:space="0" w:color="auto"/>
      </w:divBdr>
    </w:div>
    <w:div w:id="248123965">
      <w:bodyDiv w:val="1"/>
      <w:marLeft w:val="0"/>
      <w:marRight w:val="0"/>
      <w:marTop w:val="0"/>
      <w:marBottom w:val="0"/>
      <w:divBdr>
        <w:top w:val="none" w:sz="0" w:space="0" w:color="auto"/>
        <w:left w:val="none" w:sz="0" w:space="0" w:color="auto"/>
        <w:bottom w:val="none" w:sz="0" w:space="0" w:color="auto"/>
        <w:right w:val="none" w:sz="0" w:space="0" w:color="auto"/>
      </w:divBdr>
    </w:div>
    <w:div w:id="283461682">
      <w:bodyDiv w:val="1"/>
      <w:marLeft w:val="0"/>
      <w:marRight w:val="0"/>
      <w:marTop w:val="0"/>
      <w:marBottom w:val="0"/>
      <w:divBdr>
        <w:top w:val="none" w:sz="0" w:space="0" w:color="auto"/>
        <w:left w:val="none" w:sz="0" w:space="0" w:color="auto"/>
        <w:bottom w:val="none" w:sz="0" w:space="0" w:color="auto"/>
        <w:right w:val="none" w:sz="0" w:space="0" w:color="auto"/>
      </w:divBdr>
    </w:div>
    <w:div w:id="310598025">
      <w:bodyDiv w:val="1"/>
      <w:marLeft w:val="0"/>
      <w:marRight w:val="0"/>
      <w:marTop w:val="0"/>
      <w:marBottom w:val="0"/>
      <w:divBdr>
        <w:top w:val="none" w:sz="0" w:space="0" w:color="auto"/>
        <w:left w:val="none" w:sz="0" w:space="0" w:color="auto"/>
        <w:bottom w:val="none" w:sz="0" w:space="0" w:color="auto"/>
        <w:right w:val="none" w:sz="0" w:space="0" w:color="auto"/>
      </w:divBdr>
    </w:div>
    <w:div w:id="345449481">
      <w:bodyDiv w:val="1"/>
      <w:marLeft w:val="0"/>
      <w:marRight w:val="0"/>
      <w:marTop w:val="0"/>
      <w:marBottom w:val="0"/>
      <w:divBdr>
        <w:top w:val="none" w:sz="0" w:space="0" w:color="auto"/>
        <w:left w:val="none" w:sz="0" w:space="0" w:color="auto"/>
        <w:bottom w:val="none" w:sz="0" w:space="0" w:color="auto"/>
        <w:right w:val="none" w:sz="0" w:space="0" w:color="auto"/>
      </w:divBdr>
    </w:div>
    <w:div w:id="358245519">
      <w:bodyDiv w:val="1"/>
      <w:marLeft w:val="0"/>
      <w:marRight w:val="0"/>
      <w:marTop w:val="0"/>
      <w:marBottom w:val="0"/>
      <w:divBdr>
        <w:top w:val="none" w:sz="0" w:space="0" w:color="auto"/>
        <w:left w:val="none" w:sz="0" w:space="0" w:color="auto"/>
        <w:bottom w:val="none" w:sz="0" w:space="0" w:color="auto"/>
        <w:right w:val="none" w:sz="0" w:space="0" w:color="auto"/>
      </w:divBdr>
    </w:div>
    <w:div w:id="381485470">
      <w:bodyDiv w:val="1"/>
      <w:marLeft w:val="0"/>
      <w:marRight w:val="0"/>
      <w:marTop w:val="0"/>
      <w:marBottom w:val="0"/>
      <w:divBdr>
        <w:top w:val="none" w:sz="0" w:space="0" w:color="auto"/>
        <w:left w:val="none" w:sz="0" w:space="0" w:color="auto"/>
        <w:bottom w:val="none" w:sz="0" w:space="0" w:color="auto"/>
        <w:right w:val="none" w:sz="0" w:space="0" w:color="auto"/>
      </w:divBdr>
    </w:div>
    <w:div w:id="468283194">
      <w:bodyDiv w:val="1"/>
      <w:marLeft w:val="0"/>
      <w:marRight w:val="0"/>
      <w:marTop w:val="0"/>
      <w:marBottom w:val="0"/>
      <w:divBdr>
        <w:top w:val="none" w:sz="0" w:space="0" w:color="auto"/>
        <w:left w:val="none" w:sz="0" w:space="0" w:color="auto"/>
        <w:bottom w:val="none" w:sz="0" w:space="0" w:color="auto"/>
        <w:right w:val="none" w:sz="0" w:space="0" w:color="auto"/>
      </w:divBdr>
    </w:div>
    <w:div w:id="523597020">
      <w:bodyDiv w:val="1"/>
      <w:marLeft w:val="0"/>
      <w:marRight w:val="0"/>
      <w:marTop w:val="0"/>
      <w:marBottom w:val="0"/>
      <w:divBdr>
        <w:top w:val="none" w:sz="0" w:space="0" w:color="auto"/>
        <w:left w:val="none" w:sz="0" w:space="0" w:color="auto"/>
        <w:bottom w:val="none" w:sz="0" w:space="0" w:color="auto"/>
        <w:right w:val="none" w:sz="0" w:space="0" w:color="auto"/>
      </w:divBdr>
    </w:div>
    <w:div w:id="528180250">
      <w:bodyDiv w:val="1"/>
      <w:marLeft w:val="0"/>
      <w:marRight w:val="0"/>
      <w:marTop w:val="0"/>
      <w:marBottom w:val="0"/>
      <w:divBdr>
        <w:top w:val="none" w:sz="0" w:space="0" w:color="auto"/>
        <w:left w:val="none" w:sz="0" w:space="0" w:color="auto"/>
        <w:bottom w:val="none" w:sz="0" w:space="0" w:color="auto"/>
        <w:right w:val="none" w:sz="0" w:space="0" w:color="auto"/>
      </w:divBdr>
    </w:div>
    <w:div w:id="542055706">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582958075">
      <w:bodyDiv w:val="1"/>
      <w:marLeft w:val="0"/>
      <w:marRight w:val="0"/>
      <w:marTop w:val="0"/>
      <w:marBottom w:val="0"/>
      <w:divBdr>
        <w:top w:val="none" w:sz="0" w:space="0" w:color="auto"/>
        <w:left w:val="none" w:sz="0" w:space="0" w:color="auto"/>
        <w:bottom w:val="none" w:sz="0" w:space="0" w:color="auto"/>
        <w:right w:val="none" w:sz="0" w:space="0" w:color="auto"/>
      </w:divBdr>
    </w:div>
    <w:div w:id="599720096">
      <w:bodyDiv w:val="1"/>
      <w:marLeft w:val="0"/>
      <w:marRight w:val="0"/>
      <w:marTop w:val="0"/>
      <w:marBottom w:val="0"/>
      <w:divBdr>
        <w:top w:val="none" w:sz="0" w:space="0" w:color="auto"/>
        <w:left w:val="none" w:sz="0" w:space="0" w:color="auto"/>
        <w:bottom w:val="none" w:sz="0" w:space="0" w:color="auto"/>
        <w:right w:val="none" w:sz="0" w:space="0" w:color="auto"/>
      </w:divBdr>
    </w:div>
    <w:div w:id="611522579">
      <w:bodyDiv w:val="1"/>
      <w:marLeft w:val="0"/>
      <w:marRight w:val="0"/>
      <w:marTop w:val="0"/>
      <w:marBottom w:val="0"/>
      <w:divBdr>
        <w:top w:val="none" w:sz="0" w:space="0" w:color="auto"/>
        <w:left w:val="none" w:sz="0" w:space="0" w:color="auto"/>
        <w:bottom w:val="none" w:sz="0" w:space="0" w:color="auto"/>
        <w:right w:val="none" w:sz="0" w:space="0" w:color="auto"/>
      </w:divBdr>
    </w:div>
    <w:div w:id="614335720">
      <w:bodyDiv w:val="1"/>
      <w:marLeft w:val="0"/>
      <w:marRight w:val="0"/>
      <w:marTop w:val="0"/>
      <w:marBottom w:val="0"/>
      <w:divBdr>
        <w:top w:val="none" w:sz="0" w:space="0" w:color="auto"/>
        <w:left w:val="none" w:sz="0" w:space="0" w:color="auto"/>
        <w:bottom w:val="none" w:sz="0" w:space="0" w:color="auto"/>
        <w:right w:val="none" w:sz="0" w:space="0" w:color="auto"/>
      </w:divBdr>
    </w:div>
    <w:div w:id="651372690">
      <w:bodyDiv w:val="1"/>
      <w:marLeft w:val="0"/>
      <w:marRight w:val="0"/>
      <w:marTop w:val="0"/>
      <w:marBottom w:val="0"/>
      <w:divBdr>
        <w:top w:val="none" w:sz="0" w:space="0" w:color="auto"/>
        <w:left w:val="none" w:sz="0" w:space="0" w:color="auto"/>
        <w:bottom w:val="none" w:sz="0" w:space="0" w:color="auto"/>
        <w:right w:val="none" w:sz="0" w:space="0" w:color="auto"/>
      </w:divBdr>
    </w:div>
    <w:div w:id="679813372">
      <w:bodyDiv w:val="1"/>
      <w:marLeft w:val="0"/>
      <w:marRight w:val="0"/>
      <w:marTop w:val="0"/>
      <w:marBottom w:val="0"/>
      <w:divBdr>
        <w:top w:val="none" w:sz="0" w:space="0" w:color="auto"/>
        <w:left w:val="none" w:sz="0" w:space="0" w:color="auto"/>
        <w:bottom w:val="none" w:sz="0" w:space="0" w:color="auto"/>
        <w:right w:val="none" w:sz="0" w:space="0" w:color="auto"/>
      </w:divBdr>
    </w:div>
    <w:div w:id="704869077">
      <w:bodyDiv w:val="1"/>
      <w:marLeft w:val="0"/>
      <w:marRight w:val="0"/>
      <w:marTop w:val="0"/>
      <w:marBottom w:val="0"/>
      <w:divBdr>
        <w:top w:val="none" w:sz="0" w:space="0" w:color="auto"/>
        <w:left w:val="none" w:sz="0" w:space="0" w:color="auto"/>
        <w:bottom w:val="none" w:sz="0" w:space="0" w:color="auto"/>
        <w:right w:val="none" w:sz="0" w:space="0" w:color="auto"/>
      </w:divBdr>
    </w:div>
    <w:div w:id="705176264">
      <w:bodyDiv w:val="1"/>
      <w:marLeft w:val="0"/>
      <w:marRight w:val="0"/>
      <w:marTop w:val="0"/>
      <w:marBottom w:val="0"/>
      <w:divBdr>
        <w:top w:val="none" w:sz="0" w:space="0" w:color="auto"/>
        <w:left w:val="none" w:sz="0" w:space="0" w:color="auto"/>
        <w:bottom w:val="none" w:sz="0" w:space="0" w:color="auto"/>
        <w:right w:val="none" w:sz="0" w:space="0" w:color="auto"/>
      </w:divBdr>
    </w:div>
    <w:div w:id="721289593">
      <w:bodyDiv w:val="1"/>
      <w:marLeft w:val="0"/>
      <w:marRight w:val="0"/>
      <w:marTop w:val="0"/>
      <w:marBottom w:val="0"/>
      <w:divBdr>
        <w:top w:val="none" w:sz="0" w:space="0" w:color="auto"/>
        <w:left w:val="none" w:sz="0" w:space="0" w:color="auto"/>
        <w:bottom w:val="none" w:sz="0" w:space="0" w:color="auto"/>
        <w:right w:val="none" w:sz="0" w:space="0" w:color="auto"/>
      </w:divBdr>
      <w:divsChild>
        <w:div w:id="669412227">
          <w:marLeft w:val="0"/>
          <w:marRight w:val="0"/>
          <w:marTop w:val="0"/>
          <w:marBottom w:val="0"/>
          <w:divBdr>
            <w:top w:val="none" w:sz="0" w:space="0" w:color="auto"/>
            <w:left w:val="none" w:sz="0" w:space="0" w:color="auto"/>
            <w:bottom w:val="none" w:sz="0" w:space="0" w:color="auto"/>
            <w:right w:val="none" w:sz="0" w:space="0" w:color="auto"/>
          </w:divBdr>
        </w:div>
        <w:div w:id="1018313563">
          <w:marLeft w:val="0"/>
          <w:marRight w:val="0"/>
          <w:marTop w:val="0"/>
          <w:marBottom w:val="0"/>
          <w:divBdr>
            <w:top w:val="none" w:sz="0" w:space="0" w:color="auto"/>
            <w:left w:val="none" w:sz="0" w:space="0" w:color="auto"/>
            <w:bottom w:val="none" w:sz="0" w:space="0" w:color="auto"/>
            <w:right w:val="none" w:sz="0" w:space="0" w:color="auto"/>
          </w:divBdr>
          <w:divsChild>
            <w:div w:id="692536513">
              <w:marLeft w:val="-75"/>
              <w:marRight w:val="0"/>
              <w:marTop w:val="30"/>
              <w:marBottom w:val="30"/>
              <w:divBdr>
                <w:top w:val="none" w:sz="0" w:space="0" w:color="auto"/>
                <w:left w:val="none" w:sz="0" w:space="0" w:color="auto"/>
                <w:bottom w:val="none" w:sz="0" w:space="0" w:color="auto"/>
                <w:right w:val="none" w:sz="0" w:space="0" w:color="auto"/>
              </w:divBdr>
              <w:divsChild>
                <w:div w:id="21173947">
                  <w:marLeft w:val="0"/>
                  <w:marRight w:val="0"/>
                  <w:marTop w:val="0"/>
                  <w:marBottom w:val="0"/>
                  <w:divBdr>
                    <w:top w:val="none" w:sz="0" w:space="0" w:color="auto"/>
                    <w:left w:val="none" w:sz="0" w:space="0" w:color="auto"/>
                    <w:bottom w:val="none" w:sz="0" w:space="0" w:color="auto"/>
                    <w:right w:val="none" w:sz="0" w:space="0" w:color="auto"/>
                  </w:divBdr>
                  <w:divsChild>
                    <w:div w:id="323898093">
                      <w:marLeft w:val="0"/>
                      <w:marRight w:val="0"/>
                      <w:marTop w:val="0"/>
                      <w:marBottom w:val="0"/>
                      <w:divBdr>
                        <w:top w:val="none" w:sz="0" w:space="0" w:color="auto"/>
                        <w:left w:val="none" w:sz="0" w:space="0" w:color="auto"/>
                        <w:bottom w:val="none" w:sz="0" w:space="0" w:color="auto"/>
                        <w:right w:val="none" w:sz="0" w:space="0" w:color="auto"/>
                      </w:divBdr>
                    </w:div>
                  </w:divsChild>
                </w:div>
                <w:div w:id="71972682">
                  <w:marLeft w:val="0"/>
                  <w:marRight w:val="0"/>
                  <w:marTop w:val="0"/>
                  <w:marBottom w:val="0"/>
                  <w:divBdr>
                    <w:top w:val="none" w:sz="0" w:space="0" w:color="auto"/>
                    <w:left w:val="none" w:sz="0" w:space="0" w:color="auto"/>
                    <w:bottom w:val="none" w:sz="0" w:space="0" w:color="auto"/>
                    <w:right w:val="none" w:sz="0" w:space="0" w:color="auto"/>
                  </w:divBdr>
                  <w:divsChild>
                    <w:div w:id="623191870">
                      <w:marLeft w:val="0"/>
                      <w:marRight w:val="0"/>
                      <w:marTop w:val="0"/>
                      <w:marBottom w:val="0"/>
                      <w:divBdr>
                        <w:top w:val="none" w:sz="0" w:space="0" w:color="auto"/>
                        <w:left w:val="none" w:sz="0" w:space="0" w:color="auto"/>
                        <w:bottom w:val="none" w:sz="0" w:space="0" w:color="auto"/>
                        <w:right w:val="none" w:sz="0" w:space="0" w:color="auto"/>
                      </w:divBdr>
                    </w:div>
                  </w:divsChild>
                </w:div>
                <w:div w:id="80875575">
                  <w:marLeft w:val="0"/>
                  <w:marRight w:val="0"/>
                  <w:marTop w:val="0"/>
                  <w:marBottom w:val="0"/>
                  <w:divBdr>
                    <w:top w:val="none" w:sz="0" w:space="0" w:color="auto"/>
                    <w:left w:val="none" w:sz="0" w:space="0" w:color="auto"/>
                    <w:bottom w:val="none" w:sz="0" w:space="0" w:color="auto"/>
                    <w:right w:val="none" w:sz="0" w:space="0" w:color="auto"/>
                  </w:divBdr>
                  <w:divsChild>
                    <w:div w:id="892303325">
                      <w:marLeft w:val="0"/>
                      <w:marRight w:val="0"/>
                      <w:marTop w:val="0"/>
                      <w:marBottom w:val="0"/>
                      <w:divBdr>
                        <w:top w:val="none" w:sz="0" w:space="0" w:color="auto"/>
                        <w:left w:val="none" w:sz="0" w:space="0" w:color="auto"/>
                        <w:bottom w:val="none" w:sz="0" w:space="0" w:color="auto"/>
                        <w:right w:val="none" w:sz="0" w:space="0" w:color="auto"/>
                      </w:divBdr>
                    </w:div>
                  </w:divsChild>
                </w:div>
                <w:div w:id="114638064">
                  <w:marLeft w:val="0"/>
                  <w:marRight w:val="0"/>
                  <w:marTop w:val="0"/>
                  <w:marBottom w:val="0"/>
                  <w:divBdr>
                    <w:top w:val="none" w:sz="0" w:space="0" w:color="auto"/>
                    <w:left w:val="none" w:sz="0" w:space="0" w:color="auto"/>
                    <w:bottom w:val="none" w:sz="0" w:space="0" w:color="auto"/>
                    <w:right w:val="none" w:sz="0" w:space="0" w:color="auto"/>
                  </w:divBdr>
                  <w:divsChild>
                    <w:div w:id="1840271899">
                      <w:marLeft w:val="0"/>
                      <w:marRight w:val="0"/>
                      <w:marTop w:val="0"/>
                      <w:marBottom w:val="0"/>
                      <w:divBdr>
                        <w:top w:val="none" w:sz="0" w:space="0" w:color="auto"/>
                        <w:left w:val="none" w:sz="0" w:space="0" w:color="auto"/>
                        <w:bottom w:val="none" w:sz="0" w:space="0" w:color="auto"/>
                        <w:right w:val="none" w:sz="0" w:space="0" w:color="auto"/>
                      </w:divBdr>
                    </w:div>
                  </w:divsChild>
                </w:div>
                <w:div w:id="151723517">
                  <w:marLeft w:val="0"/>
                  <w:marRight w:val="0"/>
                  <w:marTop w:val="0"/>
                  <w:marBottom w:val="0"/>
                  <w:divBdr>
                    <w:top w:val="none" w:sz="0" w:space="0" w:color="auto"/>
                    <w:left w:val="none" w:sz="0" w:space="0" w:color="auto"/>
                    <w:bottom w:val="none" w:sz="0" w:space="0" w:color="auto"/>
                    <w:right w:val="none" w:sz="0" w:space="0" w:color="auto"/>
                  </w:divBdr>
                  <w:divsChild>
                    <w:div w:id="1135876478">
                      <w:marLeft w:val="0"/>
                      <w:marRight w:val="0"/>
                      <w:marTop w:val="0"/>
                      <w:marBottom w:val="0"/>
                      <w:divBdr>
                        <w:top w:val="none" w:sz="0" w:space="0" w:color="auto"/>
                        <w:left w:val="none" w:sz="0" w:space="0" w:color="auto"/>
                        <w:bottom w:val="none" w:sz="0" w:space="0" w:color="auto"/>
                        <w:right w:val="none" w:sz="0" w:space="0" w:color="auto"/>
                      </w:divBdr>
                    </w:div>
                  </w:divsChild>
                </w:div>
                <w:div w:id="159274244">
                  <w:marLeft w:val="0"/>
                  <w:marRight w:val="0"/>
                  <w:marTop w:val="0"/>
                  <w:marBottom w:val="0"/>
                  <w:divBdr>
                    <w:top w:val="none" w:sz="0" w:space="0" w:color="auto"/>
                    <w:left w:val="none" w:sz="0" w:space="0" w:color="auto"/>
                    <w:bottom w:val="none" w:sz="0" w:space="0" w:color="auto"/>
                    <w:right w:val="none" w:sz="0" w:space="0" w:color="auto"/>
                  </w:divBdr>
                  <w:divsChild>
                    <w:div w:id="48188328">
                      <w:marLeft w:val="0"/>
                      <w:marRight w:val="0"/>
                      <w:marTop w:val="0"/>
                      <w:marBottom w:val="0"/>
                      <w:divBdr>
                        <w:top w:val="none" w:sz="0" w:space="0" w:color="auto"/>
                        <w:left w:val="none" w:sz="0" w:space="0" w:color="auto"/>
                        <w:bottom w:val="none" w:sz="0" w:space="0" w:color="auto"/>
                        <w:right w:val="none" w:sz="0" w:space="0" w:color="auto"/>
                      </w:divBdr>
                    </w:div>
                  </w:divsChild>
                </w:div>
                <w:div w:id="211036831">
                  <w:marLeft w:val="0"/>
                  <w:marRight w:val="0"/>
                  <w:marTop w:val="0"/>
                  <w:marBottom w:val="0"/>
                  <w:divBdr>
                    <w:top w:val="none" w:sz="0" w:space="0" w:color="auto"/>
                    <w:left w:val="none" w:sz="0" w:space="0" w:color="auto"/>
                    <w:bottom w:val="none" w:sz="0" w:space="0" w:color="auto"/>
                    <w:right w:val="none" w:sz="0" w:space="0" w:color="auto"/>
                  </w:divBdr>
                  <w:divsChild>
                    <w:div w:id="694623654">
                      <w:marLeft w:val="0"/>
                      <w:marRight w:val="0"/>
                      <w:marTop w:val="0"/>
                      <w:marBottom w:val="0"/>
                      <w:divBdr>
                        <w:top w:val="none" w:sz="0" w:space="0" w:color="auto"/>
                        <w:left w:val="none" w:sz="0" w:space="0" w:color="auto"/>
                        <w:bottom w:val="none" w:sz="0" w:space="0" w:color="auto"/>
                        <w:right w:val="none" w:sz="0" w:space="0" w:color="auto"/>
                      </w:divBdr>
                    </w:div>
                  </w:divsChild>
                </w:div>
                <w:div w:id="315646194">
                  <w:marLeft w:val="0"/>
                  <w:marRight w:val="0"/>
                  <w:marTop w:val="0"/>
                  <w:marBottom w:val="0"/>
                  <w:divBdr>
                    <w:top w:val="none" w:sz="0" w:space="0" w:color="auto"/>
                    <w:left w:val="none" w:sz="0" w:space="0" w:color="auto"/>
                    <w:bottom w:val="none" w:sz="0" w:space="0" w:color="auto"/>
                    <w:right w:val="none" w:sz="0" w:space="0" w:color="auto"/>
                  </w:divBdr>
                  <w:divsChild>
                    <w:div w:id="742751244">
                      <w:marLeft w:val="0"/>
                      <w:marRight w:val="0"/>
                      <w:marTop w:val="0"/>
                      <w:marBottom w:val="0"/>
                      <w:divBdr>
                        <w:top w:val="none" w:sz="0" w:space="0" w:color="auto"/>
                        <w:left w:val="none" w:sz="0" w:space="0" w:color="auto"/>
                        <w:bottom w:val="none" w:sz="0" w:space="0" w:color="auto"/>
                        <w:right w:val="none" w:sz="0" w:space="0" w:color="auto"/>
                      </w:divBdr>
                    </w:div>
                  </w:divsChild>
                </w:div>
                <w:div w:id="343214493">
                  <w:marLeft w:val="0"/>
                  <w:marRight w:val="0"/>
                  <w:marTop w:val="0"/>
                  <w:marBottom w:val="0"/>
                  <w:divBdr>
                    <w:top w:val="none" w:sz="0" w:space="0" w:color="auto"/>
                    <w:left w:val="none" w:sz="0" w:space="0" w:color="auto"/>
                    <w:bottom w:val="none" w:sz="0" w:space="0" w:color="auto"/>
                    <w:right w:val="none" w:sz="0" w:space="0" w:color="auto"/>
                  </w:divBdr>
                  <w:divsChild>
                    <w:div w:id="129789984">
                      <w:marLeft w:val="0"/>
                      <w:marRight w:val="0"/>
                      <w:marTop w:val="0"/>
                      <w:marBottom w:val="0"/>
                      <w:divBdr>
                        <w:top w:val="none" w:sz="0" w:space="0" w:color="auto"/>
                        <w:left w:val="none" w:sz="0" w:space="0" w:color="auto"/>
                        <w:bottom w:val="none" w:sz="0" w:space="0" w:color="auto"/>
                        <w:right w:val="none" w:sz="0" w:space="0" w:color="auto"/>
                      </w:divBdr>
                    </w:div>
                  </w:divsChild>
                </w:div>
                <w:div w:id="345787662">
                  <w:marLeft w:val="0"/>
                  <w:marRight w:val="0"/>
                  <w:marTop w:val="0"/>
                  <w:marBottom w:val="0"/>
                  <w:divBdr>
                    <w:top w:val="none" w:sz="0" w:space="0" w:color="auto"/>
                    <w:left w:val="none" w:sz="0" w:space="0" w:color="auto"/>
                    <w:bottom w:val="none" w:sz="0" w:space="0" w:color="auto"/>
                    <w:right w:val="none" w:sz="0" w:space="0" w:color="auto"/>
                  </w:divBdr>
                  <w:divsChild>
                    <w:div w:id="385222003">
                      <w:marLeft w:val="0"/>
                      <w:marRight w:val="0"/>
                      <w:marTop w:val="0"/>
                      <w:marBottom w:val="0"/>
                      <w:divBdr>
                        <w:top w:val="none" w:sz="0" w:space="0" w:color="auto"/>
                        <w:left w:val="none" w:sz="0" w:space="0" w:color="auto"/>
                        <w:bottom w:val="none" w:sz="0" w:space="0" w:color="auto"/>
                        <w:right w:val="none" w:sz="0" w:space="0" w:color="auto"/>
                      </w:divBdr>
                    </w:div>
                  </w:divsChild>
                </w:div>
                <w:div w:id="381057431">
                  <w:marLeft w:val="0"/>
                  <w:marRight w:val="0"/>
                  <w:marTop w:val="0"/>
                  <w:marBottom w:val="0"/>
                  <w:divBdr>
                    <w:top w:val="none" w:sz="0" w:space="0" w:color="auto"/>
                    <w:left w:val="none" w:sz="0" w:space="0" w:color="auto"/>
                    <w:bottom w:val="none" w:sz="0" w:space="0" w:color="auto"/>
                    <w:right w:val="none" w:sz="0" w:space="0" w:color="auto"/>
                  </w:divBdr>
                  <w:divsChild>
                    <w:div w:id="890460020">
                      <w:marLeft w:val="0"/>
                      <w:marRight w:val="0"/>
                      <w:marTop w:val="0"/>
                      <w:marBottom w:val="0"/>
                      <w:divBdr>
                        <w:top w:val="none" w:sz="0" w:space="0" w:color="auto"/>
                        <w:left w:val="none" w:sz="0" w:space="0" w:color="auto"/>
                        <w:bottom w:val="none" w:sz="0" w:space="0" w:color="auto"/>
                        <w:right w:val="none" w:sz="0" w:space="0" w:color="auto"/>
                      </w:divBdr>
                    </w:div>
                  </w:divsChild>
                </w:div>
                <w:div w:id="420372751">
                  <w:marLeft w:val="0"/>
                  <w:marRight w:val="0"/>
                  <w:marTop w:val="0"/>
                  <w:marBottom w:val="0"/>
                  <w:divBdr>
                    <w:top w:val="none" w:sz="0" w:space="0" w:color="auto"/>
                    <w:left w:val="none" w:sz="0" w:space="0" w:color="auto"/>
                    <w:bottom w:val="none" w:sz="0" w:space="0" w:color="auto"/>
                    <w:right w:val="none" w:sz="0" w:space="0" w:color="auto"/>
                  </w:divBdr>
                  <w:divsChild>
                    <w:div w:id="2122215839">
                      <w:marLeft w:val="0"/>
                      <w:marRight w:val="0"/>
                      <w:marTop w:val="0"/>
                      <w:marBottom w:val="0"/>
                      <w:divBdr>
                        <w:top w:val="none" w:sz="0" w:space="0" w:color="auto"/>
                        <w:left w:val="none" w:sz="0" w:space="0" w:color="auto"/>
                        <w:bottom w:val="none" w:sz="0" w:space="0" w:color="auto"/>
                        <w:right w:val="none" w:sz="0" w:space="0" w:color="auto"/>
                      </w:divBdr>
                    </w:div>
                  </w:divsChild>
                </w:div>
                <w:div w:id="452750582">
                  <w:marLeft w:val="0"/>
                  <w:marRight w:val="0"/>
                  <w:marTop w:val="0"/>
                  <w:marBottom w:val="0"/>
                  <w:divBdr>
                    <w:top w:val="none" w:sz="0" w:space="0" w:color="auto"/>
                    <w:left w:val="none" w:sz="0" w:space="0" w:color="auto"/>
                    <w:bottom w:val="none" w:sz="0" w:space="0" w:color="auto"/>
                    <w:right w:val="none" w:sz="0" w:space="0" w:color="auto"/>
                  </w:divBdr>
                  <w:divsChild>
                    <w:div w:id="871579803">
                      <w:marLeft w:val="0"/>
                      <w:marRight w:val="0"/>
                      <w:marTop w:val="0"/>
                      <w:marBottom w:val="0"/>
                      <w:divBdr>
                        <w:top w:val="none" w:sz="0" w:space="0" w:color="auto"/>
                        <w:left w:val="none" w:sz="0" w:space="0" w:color="auto"/>
                        <w:bottom w:val="none" w:sz="0" w:space="0" w:color="auto"/>
                        <w:right w:val="none" w:sz="0" w:space="0" w:color="auto"/>
                      </w:divBdr>
                    </w:div>
                  </w:divsChild>
                </w:div>
                <w:div w:id="462578441">
                  <w:marLeft w:val="0"/>
                  <w:marRight w:val="0"/>
                  <w:marTop w:val="0"/>
                  <w:marBottom w:val="0"/>
                  <w:divBdr>
                    <w:top w:val="none" w:sz="0" w:space="0" w:color="auto"/>
                    <w:left w:val="none" w:sz="0" w:space="0" w:color="auto"/>
                    <w:bottom w:val="none" w:sz="0" w:space="0" w:color="auto"/>
                    <w:right w:val="none" w:sz="0" w:space="0" w:color="auto"/>
                  </w:divBdr>
                  <w:divsChild>
                    <w:div w:id="1980307381">
                      <w:marLeft w:val="0"/>
                      <w:marRight w:val="0"/>
                      <w:marTop w:val="0"/>
                      <w:marBottom w:val="0"/>
                      <w:divBdr>
                        <w:top w:val="none" w:sz="0" w:space="0" w:color="auto"/>
                        <w:left w:val="none" w:sz="0" w:space="0" w:color="auto"/>
                        <w:bottom w:val="none" w:sz="0" w:space="0" w:color="auto"/>
                        <w:right w:val="none" w:sz="0" w:space="0" w:color="auto"/>
                      </w:divBdr>
                    </w:div>
                  </w:divsChild>
                </w:div>
                <w:div w:id="491215989">
                  <w:marLeft w:val="0"/>
                  <w:marRight w:val="0"/>
                  <w:marTop w:val="0"/>
                  <w:marBottom w:val="0"/>
                  <w:divBdr>
                    <w:top w:val="none" w:sz="0" w:space="0" w:color="auto"/>
                    <w:left w:val="none" w:sz="0" w:space="0" w:color="auto"/>
                    <w:bottom w:val="none" w:sz="0" w:space="0" w:color="auto"/>
                    <w:right w:val="none" w:sz="0" w:space="0" w:color="auto"/>
                  </w:divBdr>
                  <w:divsChild>
                    <w:div w:id="1585146271">
                      <w:marLeft w:val="0"/>
                      <w:marRight w:val="0"/>
                      <w:marTop w:val="0"/>
                      <w:marBottom w:val="0"/>
                      <w:divBdr>
                        <w:top w:val="none" w:sz="0" w:space="0" w:color="auto"/>
                        <w:left w:val="none" w:sz="0" w:space="0" w:color="auto"/>
                        <w:bottom w:val="none" w:sz="0" w:space="0" w:color="auto"/>
                        <w:right w:val="none" w:sz="0" w:space="0" w:color="auto"/>
                      </w:divBdr>
                    </w:div>
                  </w:divsChild>
                </w:div>
                <w:div w:id="508525670">
                  <w:marLeft w:val="0"/>
                  <w:marRight w:val="0"/>
                  <w:marTop w:val="0"/>
                  <w:marBottom w:val="0"/>
                  <w:divBdr>
                    <w:top w:val="none" w:sz="0" w:space="0" w:color="auto"/>
                    <w:left w:val="none" w:sz="0" w:space="0" w:color="auto"/>
                    <w:bottom w:val="none" w:sz="0" w:space="0" w:color="auto"/>
                    <w:right w:val="none" w:sz="0" w:space="0" w:color="auto"/>
                  </w:divBdr>
                  <w:divsChild>
                    <w:div w:id="961114067">
                      <w:marLeft w:val="0"/>
                      <w:marRight w:val="0"/>
                      <w:marTop w:val="0"/>
                      <w:marBottom w:val="0"/>
                      <w:divBdr>
                        <w:top w:val="none" w:sz="0" w:space="0" w:color="auto"/>
                        <w:left w:val="none" w:sz="0" w:space="0" w:color="auto"/>
                        <w:bottom w:val="none" w:sz="0" w:space="0" w:color="auto"/>
                        <w:right w:val="none" w:sz="0" w:space="0" w:color="auto"/>
                      </w:divBdr>
                    </w:div>
                  </w:divsChild>
                </w:div>
                <w:div w:id="522061291">
                  <w:marLeft w:val="0"/>
                  <w:marRight w:val="0"/>
                  <w:marTop w:val="0"/>
                  <w:marBottom w:val="0"/>
                  <w:divBdr>
                    <w:top w:val="none" w:sz="0" w:space="0" w:color="auto"/>
                    <w:left w:val="none" w:sz="0" w:space="0" w:color="auto"/>
                    <w:bottom w:val="none" w:sz="0" w:space="0" w:color="auto"/>
                    <w:right w:val="none" w:sz="0" w:space="0" w:color="auto"/>
                  </w:divBdr>
                  <w:divsChild>
                    <w:div w:id="1531186931">
                      <w:marLeft w:val="0"/>
                      <w:marRight w:val="0"/>
                      <w:marTop w:val="0"/>
                      <w:marBottom w:val="0"/>
                      <w:divBdr>
                        <w:top w:val="none" w:sz="0" w:space="0" w:color="auto"/>
                        <w:left w:val="none" w:sz="0" w:space="0" w:color="auto"/>
                        <w:bottom w:val="none" w:sz="0" w:space="0" w:color="auto"/>
                        <w:right w:val="none" w:sz="0" w:space="0" w:color="auto"/>
                      </w:divBdr>
                    </w:div>
                  </w:divsChild>
                </w:div>
                <w:div w:id="586352586">
                  <w:marLeft w:val="0"/>
                  <w:marRight w:val="0"/>
                  <w:marTop w:val="0"/>
                  <w:marBottom w:val="0"/>
                  <w:divBdr>
                    <w:top w:val="none" w:sz="0" w:space="0" w:color="auto"/>
                    <w:left w:val="none" w:sz="0" w:space="0" w:color="auto"/>
                    <w:bottom w:val="none" w:sz="0" w:space="0" w:color="auto"/>
                    <w:right w:val="none" w:sz="0" w:space="0" w:color="auto"/>
                  </w:divBdr>
                  <w:divsChild>
                    <w:div w:id="294793480">
                      <w:marLeft w:val="0"/>
                      <w:marRight w:val="0"/>
                      <w:marTop w:val="0"/>
                      <w:marBottom w:val="0"/>
                      <w:divBdr>
                        <w:top w:val="none" w:sz="0" w:space="0" w:color="auto"/>
                        <w:left w:val="none" w:sz="0" w:space="0" w:color="auto"/>
                        <w:bottom w:val="none" w:sz="0" w:space="0" w:color="auto"/>
                        <w:right w:val="none" w:sz="0" w:space="0" w:color="auto"/>
                      </w:divBdr>
                    </w:div>
                  </w:divsChild>
                </w:div>
                <w:div w:id="658851831">
                  <w:marLeft w:val="0"/>
                  <w:marRight w:val="0"/>
                  <w:marTop w:val="0"/>
                  <w:marBottom w:val="0"/>
                  <w:divBdr>
                    <w:top w:val="none" w:sz="0" w:space="0" w:color="auto"/>
                    <w:left w:val="none" w:sz="0" w:space="0" w:color="auto"/>
                    <w:bottom w:val="none" w:sz="0" w:space="0" w:color="auto"/>
                    <w:right w:val="none" w:sz="0" w:space="0" w:color="auto"/>
                  </w:divBdr>
                  <w:divsChild>
                    <w:div w:id="1553425836">
                      <w:marLeft w:val="0"/>
                      <w:marRight w:val="0"/>
                      <w:marTop w:val="0"/>
                      <w:marBottom w:val="0"/>
                      <w:divBdr>
                        <w:top w:val="none" w:sz="0" w:space="0" w:color="auto"/>
                        <w:left w:val="none" w:sz="0" w:space="0" w:color="auto"/>
                        <w:bottom w:val="none" w:sz="0" w:space="0" w:color="auto"/>
                        <w:right w:val="none" w:sz="0" w:space="0" w:color="auto"/>
                      </w:divBdr>
                    </w:div>
                  </w:divsChild>
                </w:div>
                <w:div w:id="672924626">
                  <w:marLeft w:val="0"/>
                  <w:marRight w:val="0"/>
                  <w:marTop w:val="0"/>
                  <w:marBottom w:val="0"/>
                  <w:divBdr>
                    <w:top w:val="none" w:sz="0" w:space="0" w:color="auto"/>
                    <w:left w:val="none" w:sz="0" w:space="0" w:color="auto"/>
                    <w:bottom w:val="none" w:sz="0" w:space="0" w:color="auto"/>
                    <w:right w:val="none" w:sz="0" w:space="0" w:color="auto"/>
                  </w:divBdr>
                  <w:divsChild>
                    <w:div w:id="1661469577">
                      <w:marLeft w:val="0"/>
                      <w:marRight w:val="0"/>
                      <w:marTop w:val="0"/>
                      <w:marBottom w:val="0"/>
                      <w:divBdr>
                        <w:top w:val="none" w:sz="0" w:space="0" w:color="auto"/>
                        <w:left w:val="none" w:sz="0" w:space="0" w:color="auto"/>
                        <w:bottom w:val="none" w:sz="0" w:space="0" w:color="auto"/>
                        <w:right w:val="none" w:sz="0" w:space="0" w:color="auto"/>
                      </w:divBdr>
                    </w:div>
                  </w:divsChild>
                </w:div>
                <w:div w:id="745537562">
                  <w:marLeft w:val="0"/>
                  <w:marRight w:val="0"/>
                  <w:marTop w:val="0"/>
                  <w:marBottom w:val="0"/>
                  <w:divBdr>
                    <w:top w:val="none" w:sz="0" w:space="0" w:color="auto"/>
                    <w:left w:val="none" w:sz="0" w:space="0" w:color="auto"/>
                    <w:bottom w:val="none" w:sz="0" w:space="0" w:color="auto"/>
                    <w:right w:val="none" w:sz="0" w:space="0" w:color="auto"/>
                  </w:divBdr>
                  <w:divsChild>
                    <w:div w:id="101656830">
                      <w:marLeft w:val="0"/>
                      <w:marRight w:val="0"/>
                      <w:marTop w:val="0"/>
                      <w:marBottom w:val="0"/>
                      <w:divBdr>
                        <w:top w:val="none" w:sz="0" w:space="0" w:color="auto"/>
                        <w:left w:val="none" w:sz="0" w:space="0" w:color="auto"/>
                        <w:bottom w:val="none" w:sz="0" w:space="0" w:color="auto"/>
                        <w:right w:val="none" w:sz="0" w:space="0" w:color="auto"/>
                      </w:divBdr>
                    </w:div>
                  </w:divsChild>
                </w:div>
                <w:div w:id="805049597">
                  <w:marLeft w:val="0"/>
                  <w:marRight w:val="0"/>
                  <w:marTop w:val="0"/>
                  <w:marBottom w:val="0"/>
                  <w:divBdr>
                    <w:top w:val="none" w:sz="0" w:space="0" w:color="auto"/>
                    <w:left w:val="none" w:sz="0" w:space="0" w:color="auto"/>
                    <w:bottom w:val="none" w:sz="0" w:space="0" w:color="auto"/>
                    <w:right w:val="none" w:sz="0" w:space="0" w:color="auto"/>
                  </w:divBdr>
                  <w:divsChild>
                    <w:div w:id="1601328786">
                      <w:marLeft w:val="0"/>
                      <w:marRight w:val="0"/>
                      <w:marTop w:val="0"/>
                      <w:marBottom w:val="0"/>
                      <w:divBdr>
                        <w:top w:val="none" w:sz="0" w:space="0" w:color="auto"/>
                        <w:left w:val="none" w:sz="0" w:space="0" w:color="auto"/>
                        <w:bottom w:val="none" w:sz="0" w:space="0" w:color="auto"/>
                        <w:right w:val="none" w:sz="0" w:space="0" w:color="auto"/>
                      </w:divBdr>
                    </w:div>
                  </w:divsChild>
                </w:div>
                <w:div w:id="832111916">
                  <w:marLeft w:val="0"/>
                  <w:marRight w:val="0"/>
                  <w:marTop w:val="0"/>
                  <w:marBottom w:val="0"/>
                  <w:divBdr>
                    <w:top w:val="none" w:sz="0" w:space="0" w:color="auto"/>
                    <w:left w:val="none" w:sz="0" w:space="0" w:color="auto"/>
                    <w:bottom w:val="none" w:sz="0" w:space="0" w:color="auto"/>
                    <w:right w:val="none" w:sz="0" w:space="0" w:color="auto"/>
                  </w:divBdr>
                  <w:divsChild>
                    <w:div w:id="622155109">
                      <w:marLeft w:val="0"/>
                      <w:marRight w:val="0"/>
                      <w:marTop w:val="0"/>
                      <w:marBottom w:val="0"/>
                      <w:divBdr>
                        <w:top w:val="none" w:sz="0" w:space="0" w:color="auto"/>
                        <w:left w:val="none" w:sz="0" w:space="0" w:color="auto"/>
                        <w:bottom w:val="none" w:sz="0" w:space="0" w:color="auto"/>
                        <w:right w:val="none" w:sz="0" w:space="0" w:color="auto"/>
                      </w:divBdr>
                    </w:div>
                  </w:divsChild>
                </w:div>
                <w:div w:id="874197086">
                  <w:marLeft w:val="0"/>
                  <w:marRight w:val="0"/>
                  <w:marTop w:val="0"/>
                  <w:marBottom w:val="0"/>
                  <w:divBdr>
                    <w:top w:val="none" w:sz="0" w:space="0" w:color="auto"/>
                    <w:left w:val="none" w:sz="0" w:space="0" w:color="auto"/>
                    <w:bottom w:val="none" w:sz="0" w:space="0" w:color="auto"/>
                    <w:right w:val="none" w:sz="0" w:space="0" w:color="auto"/>
                  </w:divBdr>
                  <w:divsChild>
                    <w:div w:id="340931616">
                      <w:marLeft w:val="0"/>
                      <w:marRight w:val="0"/>
                      <w:marTop w:val="0"/>
                      <w:marBottom w:val="0"/>
                      <w:divBdr>
                        <w:top w:val="none" w:sz="0" w:space="0" w:color="auto"/>
                        <w:left w:val="none" w:sz="0" w:space="0" w:color="auto"/>
                        <w:bottom w:val="none" w:sz="0" w:space="0" w:color="auto"/>
                        <w:right w:val="none" w:sz="0" w:space="0" w:color="auto"/>
                      </w:divBdr>
                    </w:div>
                    <w:div w:id="1366441595">
                      <w:marLeft w:val="0"/>
                      <w:marRight w:val="0"/>
                      <w:marTop w:val="0"/>
                      <w:marBottom w:val="0"/>
                      <w:divBdr>
                        <w:top w:val="none" w:sz="0" w:space="0" w:color="auto"/>
                        <w:left w:val="none" w:sz="0" w:space="0" w:color="auto"/>
                        <w:bottom w:val="none" w:sz="0" w:space="0" w:color="auto"/>
                        <w:right w:val="none" w:sz="0" w:space="0" w:color="auto"/>
                      </w:divBdr>
                    </w:div>
                  </w:divsChild>
                </w:div>
                <w:div w:id="915361520">
                  <w:marLeft w:val="0"/>
                  <w:marRight w:val="0"/>
                  <w:marTop w:val="0"/>
                  <w:marBottom w:val="0"/>
                  <w:divBdr>
                    <w:top w:val="none" w:sz="0" w:space="0" w:color="auto"/>
                    <w:left w:val="none" w:sz="0" w:space="0" w:color="auto"/>
                    <w:bottom w:val="none" w:sz="0" w:space="0" w:color="auto"/>
                    <w:right w:val="none" w:sz="0" w:space="0" w:color="auto"/>
                  </w:divBdr>
                  <w:divsChild>
                    <w:div w:id="1574271156">
                      <w:marLeft w:val="0"/>
                      <w:marRight w:val="0"/>
                      <w:marTop w:val="0"/>
                      <w:marBottom w:val="0"/>
                      <w:divBdr>
                        <w:top w:val="none" w:sz="0" w:space="0" w:color="auto"/>
                        <w:left w:val="none" w:sz="0" w:space="0" w:color="auto"/>
                        <w:bottom w:val="none" w:sz="0" w:space="0" w:color="auto"/>
                        <w:right w:val="none" w:sz="0" w:space="0" w:color="auto"/>
                      </w:divBdr>
                    </w:div>
                  </w:divsChild>
                </w:div>
                <w:div w:id="963267717">
                  <w:marLeft w:val="0"/>
                  <w:marRight w:val="0"/>
                  <w:marTop w:val="0"/>
                  <w:marBottom w:val="0"/>
                  <w:divBdr>
                    <w:top w:val="none" w:sz="0" w:space="0" w:color="auto"/>
                    <w:left w:val="none" w:sz="0" w:space="0" w:color="auto"/>
                    <w:bottom w:val="none" w:sz="0" w:space="0" w:color="auto"/>
                    <w:right w:val="none" w:sz="0" w:space="0" w:color="auto"/>
                  </w:divBdr>
                  <w:divsChild>
                    <w:div w:id="281309207">
                      <w:marLeft w:val="0"/>
                      <w:marRight w:val="0"/>
                      <w:marTop w:val="0"/>
                      <w:marBottom w:val="0"/>
                      <w:divBdr>
                        <w:top w:val="none" w:sz="0" w:space="0" w:color="auto"/>
                        <w:left w:val="none" w:sz="0" w:space="0" w:color="auto"/>
                        <w:bottom w:val="none" w:sz="0" w:space="0" w:color="auto"/>
                        <w:right w:val="none" w:sz="0" w:space="0" w:color="auto"/>
                      </w:divBdr>
                    </w:div>
                  </w:divsChild>
                </w:div>
                <w:div w:id="1073432227">
                  <w:marLeft w:val="0"/>
                  <w:marRight w:val="0"/>
                  <w:marTop w:val="0"/>
                  <w:marBottom w:val="0"/>
                  <w:divBdr>
                    <w:top w:val="none" w:sz="0" w:space="0" w:color="auto"/>
                    <w:left w:val="none" w:sz="0" w:space="0" w:color="auto"/>
                    <w:bottom w:val="none" w:sz="0" w:space="0" w:color="auto"/>
                    <w:right w:val="none" w:sz="0" w:space="0" w:color="auto"/>
                  </w:divBdr>
                  <w:divsChild>
                    <w:div w:id="423890473">
                      <w:marLeft w:val="0"/>
                      <w:marRight w:val="0"/>
                      <w:marTop w:val="0"/>
                      <w:marBottom w:val="0"/>
                      <w:divBdr>
                        <w:top w:val="none" w:sz="0" w:space="0" w:color="auto"/>
                        <w:left w:val="none" w:sz="0" w:space="0" w:color="auto"/>
                        <w:bottom w:val="none" w:sz="0" w:space="0" w:color="auto"/>
                        <w:right w:val="none" w:sz="0" w:space="0" w:color="auto"/>
                      </w:divBdr>
                    </w:div>
                  </w:divsChild>
                </w:div>
                <w:div w:id="1088499283">
                  <w:marLeft w:val="0"/>
                  <w:marRight w:val="0"/>
                  <w:marTop w:val="0"/>
                  <w:marBottom w:val="0"/>
                  <w:divBdr>
                    <w:top w:val="none" w:sz="0" w:space="0" w:color="auto"/>
                    <w:left w:val="none" w:sz="0" w:space="0" w:color="auto"/>
                    <w:bottom w:val="none" w:sz="0" w:space="0" w:color="auto"/>
                    <w:right w:val="none" w:sz="0" w:space="0" w:color="auto"/>
                  </w:divBdr>
                  <w:divsChild>
                    <w:div w:id="646251165">
                      <w:marLeft w:val="0"/>
                      <w:marRight w:val="0"/>
                      <w:marTop w:val="0"/>
                      <w:marBottom w:val="0"/>
                      <w:divBdr>
                        <w:top w:val="none" w:sz="0" w:space="0" w:color="auto"/>
                        <w:left w:val="none" w:sz="0" w:space="0" w:color="auto"/>
                        <w:bottom w:val="none" w:sz="0" w:space="0" w:color="auto"/>
                        <w:right w:val="none" w:sz="0" w:space="0" w:color="auto"/>
                      </w:divBdr>
                    </w:div>
                  </w:divsChild>
                </w:div>
                <w:div w:id="1127577662">
                  <w:marLeft w:val="0"/>
                  <w:marRight w:val="0"/>
                  <w:marTop w:val="0"/>
                  <w:marBottom w:val="0"/>
                  <w:divBdr>
                    <w:top w:val="none" w:sz="0" w:space="0" w:color="auto"/>
                    <w:left w:val="none" w:sz="0" w:space="0" w:color="auto"/>
                    <w:bottom w:val="none" w:sz="0" w:space="0" w:color="auto"/>
                    <w:right w:val="none" w:sz="0" w:space="0" w:color="auto"/>
                  </w:divBdr>
                  <w:divsChild>
                    <w:div w:id="1459295699">
                      <w:marLeft w:val="0"/>
                      <w:marRight w:val="0"/>
                      <w:marTop w:val="0"/>
                      <w:marBottom w:val="0"/>
                      <w:divBdr>
                        <w:top w:val="none" w:sz="0" w:space="0" w:color="auto"/>
                        <w:left w:val="none" w:sz="0" w:space="0" w:color="auto"/>
                        <w:bottom w:val="none" w:sz="0" w:space="0" w:color="auto"/>
                        <w:right w:val="none" w:sz="0" w:space="0" w:color="auto"/>
                      </w:divBdr>
                    </w:div>
                  </w:divsChild>
                </w:div>
                <w:div w:id="1188759120">
                  <w:marLeft w:val="0"/>
                  <w:marRight w:val="0"/>
                  <w:marTop w:val="0"/>
                  <w:marBottom w:val="0"/>
                  <w:divBdr>
                    <w:top w:val="none" w:sz="0" w:space="0" w:color="auto"/>
                    <w:left w:val="none" w:sz="0" w:space="0" w:color="auto"/>
                    <w:bottom w:val="none" w:sz="0" w:space="0" w:color="auto"/>
                    <w:right w:val="none" w:sz="0" w:space="0" w:color="auto"/>
                  </w:divBdr>
                  <w:divsChild>
                    <w:div w:id="1493377662">
                      <w:marLeft w:val="0"/>
                      <w:marRight w:val="0"/>
                      <w:marTop w:val="0"/>
                      <w:marBottom w:val="0"/>
                      <w:divBdr>
                        <w:top w:val="none" w:sz="0" w:space="0" w:color="auto"/>
                        <w:left w:val="none" w:sz="0" w:space="0" w:color="auto"/>
                        <w:bottom w:val="none" w:sz="0" w:space="0" w:color="auto"/>
                        <w:right w:val="none" w:sz="0" w:space="0" w:color="auto"/>
                      </w:divBdr>
                    </w:div>
                  </w:divsChild>
                </w:div>
                <w:div w:id="1294409376">
                  <w:marLeft w:val="0"/>
                  <w:marRight w:val="0"/>
                  <w:marTop w:val="0"/>
                  <w:marBottom w:val="0"/>
                  <w:divBdr>
                    <w:top w:val="none" w:sz="0" w:space="0" w:color="auto"/>
                    <w:left w:val="none" w:sz="0" w:space="0" w:color="auto"/>
                    <w:bottom w:val="none" w:sz="0" w:space="0" w:color="auto"/>
                    <w:right w:val="none" w:sz="0" w:space="0" w:color="auto"/>
                  </w:divBdr>
                  <w:divsChild>
                    <w:div w:id="1660697756">
                      <w:marLeft w:val="0"/>
                      <w:marRight w:val="0"/>
                      <w:marTop w:val="0"/>
                      <w:marBottom w:val="0"/>
                      <w:divBdr>
                        <w:top w:val="none" w:sz="0" w:space="0" w:color="auto"/>
                        <w:left w:val="none" w:sz="0" w:space="0" w:color="auto"/>
                        <w:bottom w:val="none" w:sz="0" w:space="0" w:color="auto"/>
                        <w:right w:val="none" w:sz="0" w:space="0" w:color="auto"/>
                      </w:divBdr>
                    </w:div>
                  </w:divsChild>
                </w:div>
                <w:div w:id="1337729944">
                  <w:marLeft w:val="0"/>
                  <w:marRight w:val="0"/>
                  <w:marTop w:val="0"/>
                  <w:marBottom w:val="0"/>
                  <w:divBdr>
                    <w:top w:val="none" w:sz="0" w:space="0" w:color="auto"/>
                    <w:left w:val="none" w:sz="0" w:space="0" w:color="auto"/>
                    <w:bottom w:val="none" w:sz="0" w:space="0" w:color="auto"/>
                    <w:right w:val="none" w:sz="0" w:space="0" w:color="auto"/>
                  </w:divBdr>
                  <w:divsChild>
                    <w:div w:id="728000261">
                      <w:marLeft w:val="0"/>
                      <w:marRight w:val="0"/>
                      <w:marTop w:val="0"/>
                      <w:marBottom w:val="0"/>
                      <w:divBdr>
                        <w:top w:val="none" w:sz="0" w:space="0" w:color="auto"/>
                        <w:left w:val="none" w:sz="0" w:space="0" w:color="auto"/>
                        <w:bottom w:val="none" w:sz="0" w:space="0" w:color="auto"/>
                        <w:right w:val="none" w:sz="0" w:space="0" w:color="auto"/>
                      </w:divBdr>
                    </w:div>
                  </w:divsChild>
                </w:div>
                <w:div w:id="1362778155">
                  <w:marLeft w:val="0"/>
                  <w:marRight w:val="0"/>
                  <w:marTop w:val="0"/>
                  <w:marBottom w:val="0"/>
                  <w:divBdr>
                    <w:top w:val="none" w:sz="0" w:space="0" w:color="auto"/>
                    <w:left w:val="none" w:sz="0" w:space="0" w:color="auto"/>
                    <w:bottom w:val="none" w:sz="0" w:space="0" w:color="auto"/>
                    <w:right w:val="none" w:sz="0" w:space="0" w:color="auto"/>
                  </w:divBdr>
                  <w:divsChild>
                    <w:div w:id="2020692306">
                      <w:marLeft w:val="0"/>
                      <w:marRight w:val="0"/>
                      <w:marTop w:val="0"/>
                      <w:marBottom w:val="0"/>
                      <w:divBdr>
                        <w:top w:val="none" w:sz="0" w:space="0" w:color="auto"/>
                        <w:left w:val="none" w:sz="0" w:space="0" w:color="auto"/>
                        <w:bottom w:val="none" w:sz="0" w:space="0" w:color="auto"/>
                        <w:right w:val="none" w:sz="0" w:space="0" w:color="auto"/>
                      </w:divBdr>
                    </w:div>
                  </w:divsChild>
                </w:div>
                <w:div w:id="1391803026">
                  <w:marLeft w:val="0"/>
                  <w:marRight w:val="0"/>
                  <w:marTop w:val="0"/>
                  <w:marBottom w:val="0"/>
                  <w:divBdr>
                    <w:top w:val="none" w:sz="0" w:space="0" w:color="auto"/>
                    <w:left w:val="none" w:sz="0" w:space="0" w:color="auto"/>
                    <w:bottom w:val="none" w:sz="0" w:space="0" w:color="auto"/>
                    <w:right w:val="none" w:sz="0" w:space="0" w:color="auto"/>
                  </w:divBdr>
                  <w:divsChild>
                    <w:div w:id="1139104219">
                      <w:marLeft w:val="0"/>
                      <w:marRight w:val="0"/>
                      <w:marTop w:val="0"/>
                      <w:marBottom w:val="0"/>
                      <w:divBdr>
                        <w:top w:val="none" w:sz="0" w:space="0" w:color="auto"/>
                        <w:left w:val="none" w:sz="0" w:space="0" w:color="auto"/>
                        <w:bottom w:val="none" w:sz="0" w:space="0" w:color="auto"/>
                        <w:right w:val="none" w:sz="0" w:space="0" w:color="auto"/>
                      </w:divBdr>
                    </w:div>
                  </w:divsChild>
                </w:div>
                <w:div w:id="1393038082">
                  <w:marLeft w:val="0"/>
                  <w:marRight w:val="0"/>
                  <w:marTop w:val="0"/>
                  <w:marBottom w:val="0"/>
                  <w:divBdr>
                    <w:top w:val="none" w:sz="0" w:space="0" w:color="auto"/>
                    <w:left w:val="none" w:sz="0" w:space="0" w:color="auto"/>
                    <w:bottom w:val="none" w:sz="0" w:space="0" w:color="auto"/>
                    <w:right w:val="none" w:sz="0" w:space="0" w:color="auto"/>
                  </w:divBdr>
                  <w:divsChild>
                    <w:div w:id="1012027163">
                      <w:marLeft w:val="0"/>
                      <w:marRight w:val="0"/>
                      <w:marTop w:val="0"/>
                      <w:marBottom w:val="0"/>
                      <w:divBdr>
                        <w:top w:val="none" w:sz="0" w:space="0" w:color="auto"/>
                        <w:left w:val="none" w:sz="0" w:space="0" w:color="auto"/>
                        <w:bottom w:val="none" w:sz="0" w:space="0" w:color="auto"/>
                        <w:right w:val="none" w:sz="0" w:space="0" w:color="auto"/>
                      </w:divBdr>
                    </w:div>
                  </w:divsChild>
                </w:div>
                <w:div w:id="1430932998">
                  <w:marLeft w:val="0"/>
                  <w:marRight w:val="0"/>
                  <w:marTop w:val="0"/>
                  <w:marBottom w:val="0"/>
                  <w:divBdr>
                    <w:top w:val="none" w:sz="0" w:space="0" w:color="auto"/>
                    <w:left w:val="none" w:sz="0" w:space="0" w:color="auto"/>
                    <w:bottom w:val="none" w:sz="0" w:space="0" w:color="auto"/>
                    <w:right w:val="none" w:sz="0" w:space="0" w:color="auto"/>
                  </w:divBdr>
                  <w:divsChild>
                    <w:div w:id="2042587903">
                      <w:marLeft w:val="0"/>
                      <w:marRight w:val="0"/>
                      <w:marTop w:val="0"/>
                      <w:marBottom w:val="0"/>
                      <w:divBdr>
                        <w:top w:val="none" w:sz="0" w:space="0" w:color="auto"/>
                        <w:left w:val="none" w:sz="0" w:space="0" w:color="auto"/>
                        <w:bottom w:val="none" w:sz="0" w:space="0" w:color="auto"/>
                        <w:right w:val="none" w:sz="0" w:space="0" w:color="auto"/>
                      </w:divBdr>
                    </w:div>
                  </w:divsChild>
                </w:div>
                <w:div w:id="1545603023">
                  <w:marLeft w:val="0"/>
                  <w:marRight w:val="0"/>
                  <w:marTop w:val="0"/>
                  <w:marBottom w:val="0"/>
                  <w:divBdr>
                    <w:top w:val="none" w:sz="0" w:space="0" w:color="auto"/>
                    <w:left w:val="none" w:sz="0" w:space="0" w:color="auto"/>
                    <w:bottom w:val="none" w:sz="0" w:space="0" w:color="auto"/>
                    <w:right w:val="none" w:sz="0" w:space="0" w:color="auto"/>
                  </w:divBdr>
                  <w:divsChild>
                    <w:div w:id="779763452">
                      <w:marLeft w:val="0"/>
                      <w:marRight w:val="0"/>
                      <w:marTop w:val="0"/>
                      <w:marBottom w:val="0"/>
                      <w:divBdr>
                        <w:top w:val="none" w:sz="0" w:space="0" w:color="auto"/>
                        <w:left w:val="none" w:sz="0" w:space="0" w:color="auto"/>
                        <w:bottom w:val="none" w:sz="0" w:space="0" w:color="auto"/>
                        <w:right w:val="none" w:sz="0" w:space="0" w:color="auto"/>
                      </w:divBdr>
                    </w:div>
                  </w:divsChild>
                </w:div>
                <w:div w:id="1622220928">
                  <w:marLeft w:val="0"/>
                  <w:marRight w:val="0"/>
                  <w:marTop w:val="0"/>
                  <w:marBottom w:val="0"/>
                  <w:divBdr>
                    <w:top w:val="none" w:sz="0" w:space="0" w:color="auto"/>
                    <w:left w:val="none" w:sz="0" w:space="0" w:color="auto"/>
                    <w:bottom w:val="none" w:sz="0" w:space="0" w:color="auto"/>
                    <w:right w:val="none" w:sz="0" w:space="0" w:color="auto"/>
                  </w:divBdr>
                  <w:divsChild>
                    <w:div w:id="113791344">
                      <w:marLeft w:val="0"/>
                      <w:marRight w:val="0"/>
                      <w:marTop w:val="0"/>
                      <w:marBottom w:val="0"/>
                      <w:divBdr>
                        <w:top w:val="none" w:sz="0" w:space="0" w:color="auto"/>
                        <w:left w:val="none" w:sz="0" w:space="0" w:color="auto"/>
                        <w:bottom w:val="none" w:sz="0" w:space="0" w:color="auto"/>
                        <w:right w:val="none" w:sz="0" w:space="0" w:color="auto"/>
                      </w:divBdr>
                    </w:div>
                  </w:divsChild>
                </w:div>
                <w:div w:id="1625307889">
                  <w:marLeft w:val="0"/>
                  <w:marRight w:val="0"/>
                  <w:marTop w:val="0"/>
                  <w:marBottom w:val="0"/>
                  <w:divBdr>
                    <w:top w:val="none" w:sz="0" w:space="0" w:color="auto"/>
                    <w:left w:val="none" w:sz="0" w:space="0" w:color="auto"/>
                    <w:bottom w:val="none" w:sz="0" w:space="0" w:color="auto"/>
                    <w:right w:val="none" w:sz="0" w:space="0" w:color="auto"/>
                  </w:divBdr>
                  <w:divsChild>
                    <w:div w:id="1468203351">
                      <w:marLeft w:val="0"/>
                      <w:marRight w:val="0"/>
                      <w:marTop w:val="0"/>
                      <w:marBottom w:val="0"/>
                      <w:divBdr>
                        <w:top w:val="none" w:sz="0" w:space="0" w:color="auto"/>
                        <w:left w:val="none" w:sz="0" w:space="0" w:color="auto"/>
                        <w:bottom w:val="none" w:sz="0" w:space="0" w:color="auto"/>
                        <w:right w:val="none" w:sz="0" w:space="0" w:color="auto"/>
                      </w:divBdr>
                    </w:div>
                  </w:divsChild>
                </w:div>
                <w:div w:id="1648246394">
                  <w:marLeft w:val="0"/>
                  <w:marRight w:val="0"/>
                  <w:marTop w:val="0"/>
                  <w:marBottom w:val="0"/>
                  <w:divBdr>
                    <w:top w:val="none" w:sz="0" w:space="0" w:color="auto"/>
                    <w:left w:val="none" w:sz="0" w:space="0" w:color="auto"/>
                    <w:bottom w:val="none" w:sz="0" w:space="0" w:color="auto"/>
                    <w:right w:val="none" w:sz="0" w:space="0" w:color="auto"/>
                  </w:divBdr>
                  <w:divsChild>
                    <w:div w:id="322706103">
                      <w:marLeft w:val="0"/>
                      <w:marRight w:val="0"/>
                      <w:marTop w:val="0"/>
                      <w:marBottom w:val="0"/>
                      <w:divBdr>
                        <w:top w:val="none" w:sz="0" w:space="0" w:color="auto"/>
                        <w:left w:val="none" w:sz="0" w:space="0" w:color="auto"/>
                        <w:bottom w:val="none" w:sz="0" w:space="0" w:color="auto"/>
                        <w:right w:val="none" w:sz="0" w:space="0" w:color="auto"/>
                      </w:divBdr>
                    </w:div>
                  </w:divsChild>
                </w:div>
                <w:div w:id="1692798762">
                  <w:marLeft w:val="0"/>
                  <w:marRight w:val="0"/>
                  <w:marTop w:val="0"/>
                  <w:marBottom w:val="0"/>
                  <w:divBdr>
                    <w:top w:val="none" w:sz="0" w:space="0" w:color="auto"/>
                    <w:left w:val="none" w:sz="0" w:space="0" w:color="auto"/>
                    <w:bottom w:val="none" w:sz="0" w:space="0" w:color="auto"/>
                    <w:right w:val="none" w:sz="0" w:space="0" w:color="auto"/>
                  </w:divBdr>
                  <w:divsChild>
                    <w:div w:id="537856944">
                      <w:marLeft w:val="0"/>
                      <w:marRight w:val="0"/>
                      <w:marTop w:val="0"/>
                      <w:marBottom w:val="0"/>
                      <w:divBdr>
                        <w:top w:val="none" w:sz="0" w:space="0" w:color="auto"/>
                        <w:left w:val="none" w:sz="0" w:space="0" w:color="auto"/>
                        <w:bottom w:val="none" w:sz="0" w:space="0" w:color="auto"/>
                        <w:right w:val="none" w:sz="0" w:space="0" w:color="auto"/>
                      </w:divBdr>
                    </w:div>
                  </w:divsChild>
                </w:div>
                <w:div w:id="1854220449">
                  <w:marLeft w:val="0"/>
                  <w:marRight w:val="0"/>
                  <w:marTop w:val="0"/>
                  <w:marBottom w:val="0"/>
                  <w:divBdr>
                    <w:top w:val="none" w:sz="0" w:space="0" w:color="auto"/>
                    <w:left w:val="none" w:sz="0" w:space="0" w:color="auto"/>
                    <w:bottom w:val="none" w:sz="0" w:space="0" w:color="auto"/>
                    <w:right w:val="none" w:sz="0" w:space="0" w:color="auto"/>
                  </w:divBdr>
                  <w:divsChild>
                    <w:div w:id="1809276691">
                      <w:marLeft w:val="0"/>
                      <w:marRight w:val="0"/>
                      <w:marTop w:val="0"/>
                      <w:marBottom w:val="0"/>
                      <w:divBdr>
                        <w:top w:val="none" w:sz="0" w:space="0" w:color="auto"/>
                        <w:left w:val="none" w:sz="0" w:space="0" w:color="auto"/>
                        <w:bottom w:val="none" w:sz="0" w:space="0" w:color="auto"/>
                        <w:right w:val="none" w:sz="0" w:space="0" w:color="auto"/>
                      </w:divBdr>
                    </w:div>
                  </w:divsChild>
                </w:div>
                <w:div w:id="1905681261">
                  <w:marLeft w:val="0"/>
                  <w:marRight w:val="0"/>
                  <w:marTop w:val="0"/>
                  <w:marBottom w:val="0"/>
                  <w:divBdr>
                    <w:top w:val="none" w:sz="0" w:space="0" w:color="auto"/>
                    <w:left w:val="none" w:sz="0" w:space="0" w:color="auto"/>
                    <w:bottom w:val="none" w:sz="0" w:space="0" w:color="auto"/>
                    <w:right w:val="none" w:sz="0" w:space="0" w:color="auto"/>
                  </w:divBdr>
                  <w:divsChild>
                    <w:div w:id="1899242461">
                      <w:marLeft w:val="0"/>
                      <w:marRight w:val="0"/>
                      <w:marTop w:val="0"/>
                      <w:marBottom w:val="0"/>
                      <w:divBdr>
                        <w:top w:val="none" w:sz="0" w:space="0" w:color="auto"/>
                        <w:left w:val="none" w:sz="0" w:space="0" w:color="auto"/>
                        <w:bottom w:val="none" w:sz="0" w:space="0" w:color="auto"/>
                        <w:right w:val="none" w:sz="0" w:space="0" w:color="auto"/>
                      </w:divBdr>
                    </w:div>
                  </w:divsChild>
                </w:div>
                <w:div w:id="1948586456">
                  <w:marLeft w:val="0"/>
                  <w:marRight w:val="0"/>
                  <w:marTop w:val="0"/>
                  <w:marBottom w:val="0"/>
                  <w:divBdr>
                    <w:top w:val="none" w:sz="0" w:space="0" w:color="auto"/>
                    <w:left w:val="none" w:sz="0" w:space="0" w:color="auto"/>
                    <w:bottom w:val="none" w:sz="0" w:space="0" w:color="auto"/>
                    <w:right w:val="none" w:sz="0" w:space="0" w:color="auto"/>
                  </w:divBdr>
                  <w:divsChild>
                    <w:div w:id="950018620">
                      <w:marLeft w:val="0"/>
                      <w:marRight w:val="0"/>
                      <w:marTop w:val="0"/>
                      <w:marBottom w:val="0"/>
                      <w:divBdr>
                        <w:top w:val="none" w:sz="0" w:space="0" w:color="auto"/>
                        <w:left w:val="none" w:sz="0" w:space="0" w:color="auto"/>
                        <w:bottom w:val="none" w:sz="0" w:space="0" w:color="auto"/>
                        <w:right w:val="none" w:sz="0" w:space="0" w:color="auto"/>
                      </w:divBdr>
                    </w:div>
                  </w:divsChild>
                </w:div>
                <w:div w:id="1949655806">
                  <w:marLeft w:val="0"/>
                  <w:marRight w:val="0"/>
                  <w:marTop w:val="0"/>
                  <w:marBottom w:val="0"/>
                  <w:divBdr>
                    <w:top w:val="none" w:sz="0" w:space="0" w:color="auto"/>
                    <w:left w:val="none" w:sz="0" w:space="0" w:color="auto"/>
                    <w:bottom w:val="none" w:sz="0" w:space="0" w:color="auto"/>
                    <w:right w:val="none" w:sz="0" w:space="0" w:color="auto"/>
                  </w:divBdr>
                  <w:divsChild>
                    <w:div w:id="60760783">
                      <w:marLeft w:val="0"/>
                      <w:marRight w:val="0"/>
                      <w:marTop w:val="0"/>
                      <w:marBottom w:val="0"/>
                      <w:divBdr>
                        <w:top w:val="none" w:sz="0" w:space="0" w:color="auto"/>
                        <w:left w:val="none" w:sz="0" w:space="0" w:color="auto"/>
                        <w:bottom w:val="none" w:sz="0" w:space="0" w:color="auto"/>
                        <w:right w:val="none" w:sz="0" w:space="0" w:color="auto"/>
                      </w:divBdr>
                    </w:div>
                  </w:divsChild>
                </w:div>
                <w:div w:id="1975595302">
                  <w:marLeft w:val="0"/>
                  <w:marRight w:val="0"/>
                  <w:marTop w:val="0"/>
                  <w:marBottom w:val="0"/>
                  <w:divBdr>
                    <w:top w:val="none" w:sz="0" w:space="0" w:color="auto"/>
                    <w:left w:val="none" w:sz="0" w:space="0" w:color="auto"/>
                    <w:bottom w:val="none" w:sz="0" w:space="0" w:color="auto"/>
                    <w:right w:val="none" w:sz="0" w:space="0" w:color="auto"/>
                  </w:divBdr>
                  <w:divsChild>
                    <w:div w:id="1249119926">
                      <w:marLeft w:val="0"/>
                      <w:marRight w:val="0"/>
                      <w:marTop w:val="0"/>
                      <w:marBottom w:val="0"/>
                      <w:divBdr>
                        <w:top w:val="none" w:sz="0" w:space="0" w:color="auto"/>
                        <w:left w:val="none" w:sz="0" w:space="0" w:color="auto"/>
                        <w:bottom w:val="none" w:sz="0" w:space="0" w:color="auto"/>
                        <w:right w:val="none" w:sz="0" w:space="0" w:color="auto"/>
                      </w:divBdr>
                    </w:div>
                  </w:divsChild>
                </w:div>
                <w:div w:id="2033994832">
                  <w:marLeft w:val="0"/>
                  <w:marRight w:val="0"/>
                  <w:marTop w:val="0"/>
                  <w:marBottom w:val="0"/>
                  <w:divBdr>
                    <w:top w:val="none" w:sz="0" w:space="0" w:color="auto"/>
                    <w:left w:val="none" w:sz="0" w:space="0" w:color="auto"/>
                    <w:bottom w:val="none" w:sz="0" w:space="0" w:color="auto"/>
                    <w:right w:val="none" w:sz="0" w:space="0" w:color="auto"/>
                  </w:divBdr>
                  <w:divsChild>
                    <w:div w:id="2031056834">
                      <w:marLeft w:val="0"/>
                      <w:marRight w:val="0"/>
                      <w:marTop w:val="0"/>
                      <w:marBottom w:val="0"/>
                      <w:divBdr>
                        <w:top w:val="none" w:sz="0" w:space="0" w:color="auto"/>
                        <w:left w:val="none" w:sz="0" w:space="0" w:color="auto"/>
                        <w:bottom w:val="none" w:sz="0" w:space="0" w:color="auto"/>
                        <w:right w:val="none" w:sz="0" w:space="0" w:color="auto"/>
                      </w:divBdr>
                    </w:div>
                  </w:divsChild>
                </w:div>
                <w:div w:id="2087460104">
                  <w:marLeft w:val="0"/>
                  <w:marRight w:val="0"/>
                  <w:marTop w:val="0"/>
                  <w:marBottom w:val="0"/>
                  <w:divBdr>
                    <w:top w:val="none" w:sz="0" w:space="0" w:color="auto"/>
                    <w:left w:val="none" w:sz="0" w:space="0" w:color="auto"/>
                    <w:bottom w:val="none" w:sz="0" w:space="0" w:color="auto"/>
                    <w:right w:val="none" w:sz="0" w:space="0" w:color="auto"/>
                  </w:divBdr>
                  <w:divsChild>
                    <w:div w:id="177893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57909">
          <w:marLeft w:val="0"/>
          <w:marRight w:val="0"/>
          <w:marTop w:val="0"/>
          <w:marBottom w:val="0"/>
          <w:divBdr>
            <w:top w:val="none" w:sz="0" w:space="0" w:color="auto"/>
            <w:left w:val="none" w:sz="0" w:space="0" w:color="auto"/>
            <w:bottom w:val="none" w:sz="0" w:space="0" w:color="auto"/>
            <w:right w:val="none" w:sz="0" w:space="0" w:color="auto"/>
          </w:divBdr>
          <w:divsChild>
            <w:div w:id="1426608910">
              <w:marLeft w:val="0"/>
              <w:marRight w:val="0"/>
              <w:marTop w:val="0"/>
              <w:marBottom w:val="0"/>
              <w:divBdr>
                <w:top w:val="none" w:sz="0" w:space="0" w:color="auto"/>
                <w:left w:val="none" w:sz="0" w:space="0" w:color="auto"/>
                <w:bottom w:val="none" w:sz="0" w:space="0" w:color="auto"/>
                <w:right w:val="none" w:sz="0" w:space="0" w:color="auto"/>
              </w:divBdr>
            </w:div>
            <w:div w:id="183587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5543">
      <w:bodyDiv w:val="1"/>
      <w:marLeft w:val="0"/>
      <w:marRight w:val="0"/>
      <w:marTop w:val="0"/>
      <w:marBottom w:val="0"/>
      <w:divBdr>
        <w:top w:val="none" w:sz="0" w:space="0" w:color="auto"/>
        <w:left w:val="none" w:sz="0" w:space="0" w:color="auto"/>
        <w:bottom w:val="none" w:sz="0" w:space="0" w:color="auto"/>
        <w:right w:val="none" w:sz="0" w:space="0" w:color="auto"/>
      </w:divBdr>
    </w:div>
    <w:div w:id="741756186">
      <w:bodyDiv w:val="1"/>
      <w:marLeft w:val="0"/>
      <w:marRight w:val="0"/>
      <w:marTop w:val="0"/>
      <w:marBottom w:val="0"/>
      <w:divBdr>
        <w:top w:val="none" w:sz="0" w:space="0" w:color="auto"/>
        <w:left w:val="none" w:sz="0" w:space="0" w:color="auto"/>
        <w:bottom w:val="none" w:sz="0" w:space="0" w:color="auto"/>
        <w:right w:val="none" w:sz="0" w:space="0" w:color="auto"/>
      </w:divBdr>
    </w:div>
    <w:div w:id="803695999">
      <w:bodyDiv w:val="1"/>
      <w:marLeft w:val="0"/>
      <w:marRight w:val="0"/>
      <w:marTop w:val="0"/>
      <w:marBottom w:val="0"/>
      <w:divBdr>
        <w:top w:val="none" w:sz="0" w:space="0" w:color="auto"/>
        <w:left w:val="none" w:sz="0" w:space="0" w:color="auto"/>
        <w:bottom w:val="none" w:sz="0" w:space="0" w:color="auto"/>
        <w:right w:val="none" w:sz="0" w:space="0" w:color="auto"/>
      </w:divBdr>
      <w:divsChild>
        <w:div w:id="970014430">
          <w:marLeft w:val="0"/>
          <w:marRight w:val="0"/>
          <w:marTop w:val="0"/>
          <w:marBottom w:val="0"/>
          <w:divBdr>
            <w:top w:val="none" w:sz="0" w:space="0" w:color="auto"/>
            <w:left w:val="none" w:sz="0" w:space="0" w:color="auto"/>
            <w:bottom w:val="none" w:sz="0" w:space="0" w:color="auto"/>
            <w:right w:val="none" w:sz="0" w:space="0" w:color="auto"/>
          </w:divBdr>
        </w:div>
        <w:div w:id="1722828263">
          <w:marLeft w:val="0"/>
          <w:marRight w:val="0"/>
          <w:marTop w:val="0"/>
          <w:marBottom w:val="0"/>
          <w:divBdr>
            <w:top w:val="none" w:sz="0" w:space="0" w:color="auto"/>
            <w:left w:val="none" w:sz="0" w:space="0" w:color="auto"/>
            <w:bottom w:val="none" w:sz="0" w:space="0" w:color="auto"/>
            <w:right w:val="none" w:sz="0" w:space="0" w:color="auto"/>
          </w:divBdr>
        </w:div>
        <w:div w:id="1749110990">
          <w:marLeft w:val="0"/>
          <w:marRight w:val="0"/>
          <w:marTop w:val="0"/>
          <w:marBottom w:val="0"/>
          <w:divBdr>
            <w:top w:val="none" w:sz="0" w:space="0" w:color="auto"/>
            <w:left w:val="none" w:sz="0" w:space="0" w:color="auto"/>
            <w:bottom w:val="none" w:sz="0" w:space="0" w:color="auto"/>
            <w:right w:val="none" w:sz="0" w:space="0" w:color="auto"/>
          </w:divBdr>
        </w:div>
        <w:div w:id="2028359517">
          <w:marLeft w:val="0"/>
          <w:marRight w:val="0"/>
          <w:marTop w:val="0"/>
          <w:marBottom w:val="0"/>
          <w:divBdr>
            <w:top w:val="none" w:sz="0" w:space="0" w:color="auto"/>
            <w:left w:val="none" w:sz="0" w:space="0" w:color="auto"/>
            <w:bottom w:val="none" w:sz="0" w:space="0" w:color="auto"/>
            <w:right w:val="none" w:sz="0" w:space="0" w:color="auto"/>
          </w:divBdr>
        </w:div>
      </w:divsChild>
    </w:div>
    <w:div w:id="843208119">
      <w:bodyDiv w:val="1"/>
      <w:marLeft w:val="0"/>
      <w:marRight w:val="0"/>
      <w:marTop w:val="0"/>
      <w:marBottom w:val="0"/>
      <w:divBdr>
        <w:top w:val="none" w:sz="0" w:space="0" w:color="auto"/>
        <w:left w:val="none" w:sz="0" w:space="0" w:color="auto"/>
        <w:bottom w:val="none" w:sz="0" w:space="0" w:color="auto"/>
        <w:right w:val="none" w:sz="0" w:space="0" w:color="auto"/>
      </w:divBdr>
    </w:div>
    <w:div w:id="851067279">
      <w:bodyDiv w:val="1"/>
      <w:marLeft w:val="0"/>
      <w:marRight w:val="0"/>
      <w:marTop w:val="0"/>
      <w:marBottom w:val="0"/>
      <w:divBdr>
        <w:top w:val="none" w:sz="0" w:space="0" w:color="auto"/>
        <w:left w:val="none" w:sz="0" w:space="0" w:color="auto"/>
        <w:bottom w:val="none" w:sz="0" w:space="0" w:color="auto"/>
        <w:right w:val="none" w:sz="0" w:space="0" w:color="auto"/>
      </w:divBdr>
    </w:div>
    <w:div w:id="894314632">
      <w:bodyDiv w:val="1"/>
      <w:marLeft w:val="0"/>
      <w:marRight w:val="0"/>
      <w:marTop w:val="0"/>
      <w:marBottom w:val="0"/>
      <w:divBdr>
        <w:top w:val="none" w:sz="0" w:space="0" w:color="auto"/>
        <w:left w:val="none" w:sz="0" w:space="0" w:color="auto"/>
        <w:bottom w:val="none" w:sz="0" w:space="0" w:color="auto"/>
        <w:right w:val="none" w:sz="0" w:space="0" w:color="auto"/>
      </w:divBdr>
    </w:div>
    <w:div w:id="901789176">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027675743">
      <w:bodyDiv w:val="1"/>
      <w:marLeft w:val="0"/>
      <w:marRight w:val="0"/>
      <w:marTop w:val="0"/>
      <w:marBottom w:val="0"/>
      <w:divBdr>
        <w:top w:val="none" w:sz="0" w:space="0" w:color="auto"/>
        <w:left w:val="none" w:sz="0" w:space="0" w:color="auto"/>
        <w:bottom w:val="none" w:sz="0" w:space="0" w:color="auto"/>
        <w:right w:val="none" w:sz="0" w:space="0" w:color="auto"/>
      </w:divBdr>
    </w:div>
    <w:div w:id="1178809051">
      <w:bodyDiv w:val="1"/>
      <w:marLeft w:val="0"/>
      <w:marRight w:val="0"/>
      <w:marTop w:val="0"/>
      <w:marBottom w:val="0"/>
      <w:divBdr>
        <w:top w:val="none" w:sz="0" w:space="0" w:color="auto"/>
        <w:left w:val="none" w:sz="0" w:space="0" w:color="auto"/>
        <w:bottom w:val="none" w:sz="0" w:space="0" w:color="auto"/>
        <w:right w:val="none" w:sz="0" w:space="0" w:color="auto"/>
      </w:divBdr>
    </w:div>
    <w:div w:id="1188059476">
      <w:bodyDiv w:val="1"/>
      <w:marLeft w:val="0"/>
      <w:marRight w:val="0"/>
      <w:marTop w:val="0"/>
      <w:marBottom w:val="0"/>
      <w:divBdr>
        <w:top w:val="none" w:sz="0" w:space="0" w:color="auto"/>
        <w:left w:val="none" w:sz="0" w:space="0" w:color="auto"/>
        <w:bottom w:val="none" w:sz="0" w:space="0" w:color="auto"/>
        <w:right w:val="none" w:sz="0" w:space="0" w:color="auto"/>
      </w:divBdr>
    </w:div>
    <w:div w:id="1207059605">
      <w:bodyDiv w:val="1"/>
      <w:marLeft w:val="0"/>
      <w:marRight w:val="0"/>
      <w:marTop w:val="0"/>
      <w:marBottom w:val="0"/>
      <w:divBdr>
        <w:top w:val="none" w:sz="0" w:space="0" w:color="auto"/>
        <w:left w:val="none" w:sz="0" w:space="0" w:color="auto"/>
        <w:bottom w:val="none" w:sz="0" w:space="0" w:color="auto"/>
        <w:right w:val="none" w:sz="0" w:space="0" w:color="auto"/>
      </w:divBdr>
    </w:div>
    <w:div w:id="1221673140">
      <w:bodyDiv w:val="1"/>
      <w:marLeft w:val="0"/>
      <w:marRight w:val="0"/>
      <w:marTop w:val="0"/>
      <w:marBottom w:val="0"/>
      <w:divBdr>
        <w:top w:val="none" w:sz="0" w:space="0" w:color="auto"/>
        <w:left w:val="none" w:sz="0" w:space="0" w:color="auto"/>
        <w:bottom w:val="none" w:sz="0" w:space="0" w:color="auto"/>
        <w:right w:val="none" w:sz="0" w:space="0" w:color="auto"/>
      </w:divBdr>
    </w:div>
    <w:div w:id="1229682430">
      <w:bodyDiv w:val="1"/>
      <w:marLeft w:val="0"/>
      <w:marRight w:val="0"/>
      <w:marTop w:val="0"/>
      <w:marBottom w:val="0"/>
      <w:divBdr>
        <w:top w:val="none" w:sz="0" w:space="0" w:color="auto"/>
        <w:left w:val="none" w:sz="0" w:space="0" w:color="auto"/>
        <w:bottom w:val="none" w:sz="0" w:space="0" w:color="auto"/>
        <w:right w:val="none" w:sz="0" w:space="0" w:color="auto"/>
      </w:divBdr>
    </w:div>
    <w:div w:id="1240600881">
      <w:bodyDiv w:val="1"/>
      <w:marLeft w:val="0"/>
      <w:marRight w:val="0"/>
      <w:marTop w:val="0"/>
      <w:marBottom w:val="0"/>
      <w:divBdr>
        <w:top w:val="none" w:sz="0" w:space="0" w:color="auto"/>
        <w:left w:val="none" w:sz="0" w:space="0" w:color="auto"/>
        <w:bottom w:val="none" w:sz="0" w:space="0" w:color="auto"/>
        <w:right w:val="none" w:sz="0" w:space="0" w:color="auto"/>
      </w:divBdr>
    </w:div>
    <w:div w:id="1379433095">
      <w:bodyDiv w:val="1"/>
      <w:marLeft w:val="0"/>
      <w:marRight w:val="0"/>
      <w:marTop w:val="0"/>
      <w:marBottom w:val="0"/>
      <w:divBdr>
        <w:top w:val="none" w:sz="0" w:space="0" w:color="auto"/>
        <w:left w:val="none" w:sz="0" w:space="0" w:color="auto"/>
        <w:bottom w:val="none" w:sz="0" w:space="0" w:color="auto"/>
        <w:right w:val="none" w:sz="0" w:space="0" w:color="auto"/>
      </w:divBdr>
    </w:div>
    <w:div w:id="1430732179">
      <w:bodyDiv w:val="1"/>
      <w:marLeft w:val="0"/>
      <w:marRight w:val="0"/>
      <w:marTop w:val="0"/>
      <w:marBottom w:val="0"/>
      <w:divBdr>
        <w:top w:val="none" w:sz="0" w:space="0" w:color="auto"/>
        <w:left w:val="none" w:sz="0" w:space="0" w:color="auto"/>
        <w:bottom w:val="none" w:sz="0" w:space="0" w:color="auto"/>
        <w:right w:val="none" w:sz="0" w:space="0" w:color="auto"/>
      </w:divBdr>
    </w:div>
    <w:div w:id="1437867263">
      <w:bodyDiv w:val="1"/>
      <w:marLeft w:val="0"/>
      <w:marRight w:val="0"/>
      <w:marTop w:val="0"/>
      <w:marBottom w:val="0"/>
      <w:divBdr>
        <w:top w:val="none" w:sz="0" w:space="0" w:color="auto"/>
        <w:left w:val="none" w:sz="0" w:space="0" w:color="auto"/>
        <w:bottom w:val="none" w:sz="0" w:space="0" w:color="auto"/>
        <w:right w:val="none" w:sz="0" w:space="0" w:color="auto"/>
      </w:divBdr>
    </w:div>
    <w:div w:id="1461997063">
      <w:bodyDiv w:val="1"/>
      <w:marLeft w:val="0"/>
      <w:marRight w:val="0"/>
      <w:marTop w:val="0"/>
      <w:marBottom w:val="0"/>
      <w:divBdr>
        <w:top w:val="none" w:sz="0" w:space="0" w:color="auto"/>
        <w:left w:val="none" w:sz="0" w:space="0" w:color="auto"/>
        <w:bottom w:val="none" w:sz="0" w:space="0" w:color="auto"/>
        <w:right w:val="none" w:sz="0" w:space="0" w:color="auto"/>
      </w:divBdr>
    </w:div>
    <w:div w:id="1485076633">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595555994">
      <w:bodyDiv w:val="1"/>
      <w:marLeft w:val="0"/>
      <w:marRight w:val="0"/>
      <w:marTop w:val="0"/>
      <w:marBottom w:val="0"/>
      <w:divBdr>
        <w:top w:val="none" w:sz="0" w:space="0" w:color="auto"/>
        <w:left w:val="none" w:sz="0" w:space="0" w:color="auto"/>
        <w:bottom w:val="none" w:sz="0" w:space="0" w:color="auto"/>
        <w:right w:val="none" w:sz="0" w:space="0" w:color="auto"/>
      </w:divBdr>
    </w:div>
    <w:div w:id="1621767548">
      <w:bodyDiv w:val="1"/>
      <w:marLeft w:val="0"/>
      <w:marRight w:val="0"/>
      <w:marTop w:val="0"/>
      <w:marBottom w:val="0"/>
      <w:divBdr>
        <w:top w:val="none" w:sz="0" w:space="0" w:color="auto"/>
        <w:left w:val="none" w:sz="0" w:space="0" w:color="auto"/>
        <w:bottom w:val="none" w:sz="0" w:space="0" w:color="auto"/>
        <w:right w:val="none" w:sz="0" w:space="0" w:color="auto"/>
      </w:divBdr>
    </w:div>
    <w:div w:id="1640307870">
      <w:bodyDiv w:val="1"/>
      <w:marLeft w:val="0"/>
      <w:marRight w:val="0"/>
      <w:marTop w:val="0"/>
      <w:marBottom w:val="0"/>
      <w:divBdr>
        <w:top w:val="none" w:sz="0" w:space="0" w:color="auto"/>
        <w:left w:val="none" w:sz="0" w:space="0" w:color="auto"/>
        <w:bottom w:val="none" w:sz="0" w:space="0" w:color="auto"/>
        <w:right w:val="none" w:sz="0" w:space="0" w:color="auto"/>
      </w:divBdr>
    </w:div>
    <w:div w:id="1673294271">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814640567">
      <w:bodyDiv w:val="1"/>
      <w:marLeft w:val="0"/>
      <w:marRight w:val="0"/>
      <w:marTop w:val="0"/>
      <w:marBottom w:val="0"/>
      <w:divBdr>
        <w:top w:val="none" w:sz="0" w:space="0" w:color="auto"/>
        <w:left w:val="none" w:sz="0" w:space="0" w:color="auto"/>
        <w:bottom w:val="none" w:sz="0" w:space="0" w:color="auto"/>
        <w:right w:val="none" w:sz="0" w:space="0" w:color="auto"/>
      </w:divBdr>
    </w:div>
    <w:div w:id="1855532205">
      <w:bodyDiv w:val="1"/>
      <w:marLeft w:val="0"/>
      <w:marRight w:val="0"/>
      <w:marTop w:val="0"/>
      <w:marBottom w:val="0"/>
      <w:divBdr>
        <w:top w:val="none" w:sz="0" w:space="0" w:color="auto"/>
        <w:left w:val="none" w:sz="0" w:space="0" w:color="auto"/>
        <w:bottom w:val="none" w:sz="0" w:space="0" w:color="auto"/>
        <w:right w:val="none" w:sz="0" w:space="0" w:color="auto"/>
      </w:divBdr>
    </w:div>
    <w:div w:id="1934701863">
      <w:bodyDiv w:val="1"/>
      <w:marLeft w:val="0"/>
      <w:marRight w:val="0"/>
      <w:marTop w:val="0"/>
      <w:marBottom w:val="0"/>
      <w:divBdr>
        <w:top w:val="none" w:sz="0" w:space="0" w:color="auto"/>
        <w:left w:val="none" w:sz="0" w:space="0" w:color="auto"/>
        <w:bottom w:val="none" w:sz="0" w:space="0" w:color="auto"/>
        <w:right w:val="none" w:sz="0" w:space="0" w:color="auto"/>
      </w:divBdr>
    </w:div>
    <w:div w:id="1936592479">
      <w:bodyDiv w:val="1"/>
      <w:marLeft w:val="0"/>
      <w:marRight w:val="0"/>
      <w:marTop w:val="0"/>
      <w:marBottom w:val="0"/>
      <w:divBdr>
        <w:top w:val="none" w:sz="0" w:space="0" w:color="auto"/>
        <w:left w:val="none" w:sz="0" w:space="0" w:color="auto"/>
        <w:bottom w:val="none" w:sz="0" w:space="0" w:color="auto"/>
        <w:right w:val="none" w:sz="0" w:space="0" w:color="auto"/>
      </w:divBdr>
    </w:div>
    <w:div w:id="1948123806">
      <w:bodyDiv w:val="1"/>
      <w:marLeft w:val="0"/>
      <w:marRight w:val="0"/>
      <w:marTop w:val="0"/>
      <w:marBottom w:val="0"/>
      <w:divBdr>
        <w:top w:val="none" w:sz="0" w:space="0" w:color="auto"/>
        <w:left w:val="none" w:sz="0" w:space="0" w:color="auto"/>
        <w:bottom w:val="none" w:sz="0" w:space="0" w:color="auto"/>
        <w:right w:val="none" w:sz="0" w:space="0" w:color="auto"/>
      </w:divBdr>
    </w:div>
    <w:div w:id="1993672917">
      <w:bodyDiv w:val="1"/>
      <w:marLeft w:val="0"/>
      <w:marRight w:val="0"/>
      <w:marTop w:val="0"/>
      <w:marBottom w:val="0"/>
      <w:divBdr>
        <w:top w:val="none" w:sz="0" w:space="0" w:color="auto"/>
        <w:left w:val="none" w:sz="0" w:space="0" w:color="auto"/>
        <w:bottom w:val="none" w:sz="0" w:space="0" w:color="auto"/>
        <w:right w:val="none" w:sz="0" w:space="0" w:color="auto"/>
      </w:divBdr>
    </w:div>
    <w:div w:id="205442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gc.gov.au/reports-for-government/2025-methodology-review/consultation/draft-report" TargetMode="External"/><Relationship Id="rId13" Type="http://schemas.openxmlformats.org/officeDocument/2006/relationships/hyperlink" Target="https://www.cgc.gov.au/reports-for-government/2025-methodology-review/consultation/draft-repor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gc.gov.au/sites/default/files/2023-10/CGC_Consultant_Report_Final.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gc.gov.au/sites/default/files/2023-10/2025%20Methodology%20Review%20-%20Consultation%20Paper%20-%20Wage%20costs_addendum.pdf"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3.xml"/><Relationship Id="rId10" Type="http://schemas.openxmlformats.org/officeDocument/2006/relationships/hyperlink" Target="https://www.cgc.gov.au/sites/default/files/2023-06/2025%20Methodology%20Review%20-%20Consultation%20Paper%20-%20Wages_Final.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cgc.gov.au/reports-for-government/2025-methodology-review/consultation/tranche-1-consultation-papers" TargetMode="External"/><Relationship Id="rId14" Type="http://schemas.openxmlformats.org/officeDocument/2006/relationships/image" Target="media/image1.emf"/><Relationship Id="rId22"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s://www.cgc.gov.au/sites/default/files/2023-10/CGC_Consultant_Report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91115572CD2074A8DF493F1808623F4" ma:contentTypeVersion="14" ma:contentTypeDescription="Create a new document." ma:contentTypeScope="" ma:versionID="a1b18ce6dc08ee1df12685951bc497b5">
  <xsd:schema xmlns:xsd="http://www.w3.org/2001/XMLSchema" xmlns:xs="http://www.w3.org/2001/XMLSchema" xmlns:p="http://schemas.microsoft.com/office/2006/metadata/properties" xmlns:ns2="90fa3e25-a176-4d82-ad40-74afe5ce8131" xmlns:ns3="fd0ec3be-4569-4cba-9f1a-cbd548d830fc" targetNamespace="http://schemas.microsoft.com/office/2006/metadata/properties" ma:root="true" ma:fieldsID="c04e5b83d183be4938917a396c4bdf64" ns2:_="" ns3:_="">
    <xsd:import namespace="90fa3e25-a176-4d82-ad40-74afe5ce8131"/>
    <xsd:import namespace="fd0ec3be-4569-4cba-9f1a-cbd548d830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a3e25-a176-4d82-ad40-74afe5ce8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0ec3be-4569-4cba-9f1a-cbd548d830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8244f2a-d712-4f18-956e-71d587ee79e0}" ma:internalName="TaxCatchAll" ma:readOnly="false" ma:showField="CatchAllData" ma:web="fd0ec3be-4569-4cba-9f1a-cbd548d83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d0ec3be-4569-4cba-9f1a-cbd548d830fc">
      <UserInfo>
        <DisplayName>Stewart, Darcy</DisplayName>
        <AccountId>44</AccountId>
        <AccountType/>
      </UserInfo>
      <UserInfo>
        <DisplayName>Greg Freeman</DisplayName>
        <AccountId>1017</AccountId>
        <AccountType/>
      </UserInfo>
      <UserInfo>
        <DisplayName>Julie Jasas</DisplayName>
        <AccountId>1016</AccountId>
        <AccountType/>
      </UserInfo>
      <UserInfo>
        <DisplayName>McQuestin, Dana</DisplayName>
        <AccountId>22</AccountId>
        <AccountType/>
      </UserInfo>
    </SharedWithUsers>
    <lcf76f155ced4ddcb4097134ff3c332f xmlns="90fa3e25-a176-4d82-ad40-74afe5ce8131">
      <Terms xmlns="http://schemas.microsoft.com/office/infopath/2007/PartnerControls"/>
    </lcf76f155ced4ddcb4097134ff3c332f>
    <TaxCatchAll xmlns="fd0ec3be-4569-4cba-9f1a-cbd548d830fc" xsi:nil="true"/>
  </documentManagement>
</p:properties>
</file>

<file path=customXml/itemProps1.xml><?xml version="1.0" encoding="utf-8"?>
<ds:datastoreItem xmlns:ds="http://schemas.openxmlformats.org/officeDocument/2006/customXml" ds:itemID="{09291E0D-5249-4EB3-A667-BC88029BF320}">
  <ds:schemaRefs>
    <ds:schemaRef ds:uri="http://schemas.openxmlformats.org/officeDocument/2006/bibliography"/>
  </ds:schemaRefs>
</ds:datastoreItem>
</file>

<file path=customXml/itemProps2.xml><?xml version="1.0" encoding="utf-8"?>
<ds:datastoreItem xmlns:ds="http://schemas.openxmlformats.org/officeDocument/2006/customXml" ds:itemID="{03D56C91-AF12-4F83-8C69-A37900CF8603}"/>
</file>

<file path=customXml/itemProps3.xml><?xml version="1.0" encoding="utf-8"?>
<ds:datastoreItem xmlns:ds="http://schemas.openxmlformats.org/officeDocument/2006/customXml" ds:itemID="{F8AA0A50-2381-406E-85B7-EC1EE597AF47}"/>
</file>

<file path=customXml/itemProps4.xml><?xml version="1.0" encoding="utf-8"?>
<ds:datastoreItem xmlns:ds="http://schemas.openxmlformats.org/officeDocument/2006/customXml" ds:itemID="{091DFD59-2209-4B8C-9553-2EF8BAD92998}"/>
</file>

<file path=docProps/app.xml><?xml version="1.0" encoding="utf-8"?>
<Properties xmlns="http://schemas.openxmlformats.org/officeDocument/2006/extended-properties" xmlns:vt="http://schemas.openxmlformats.org/officeDocument/2006/docPropsVTypes">
  <Template>Normal.dotm</Template>
  <TotalTime>0</TotalTime>
  <Pages>15</Pages>
  <Words>4632</Words>
  <Characters>26316</Characters>
  <Application>Microsoft Office Word</Application>
  <DocSecurity>0</DocSecurity>
  <Lines>487</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30748</CharactersWithSpaces>
  <SharedDoc>false</SharedDoc>
  <HLinks>
    <vt:vector size="6" baseType="variant">
      <vt:variant>
        <vt:i4>1507445</vt:i4>
      </vt:variant>
      <vt:variant>
        <vt:i4>0</vt:i4>
      </vt:variant>
      <vt:variant>
        <vt:i4>0</vt:i4>
      </vt:variant>
      <vt:variant>
        <vt:i4>5</vt:i4>
      </vt:variant>
      <vt:variant>
        <vt:lpwstr>https://www.cgc.gov.au/sites/default/files/2023-10/CGC_Consultant_Report_Final.pdf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2025-02-08T04:55:00Z</dcterms:created>
  <dcterms:modified xsi:type="dcterms:W3CDTF">2025-02-08T04:55:00Z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2025-02-08T04:55:38Z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df3c495d-d34a-4791-a337-f7fac09d686c</vt:lpwstr>
  </property>
  <property fmtid="{D5CDD505-2E9C-101B-9397-08002B2CF9AE}" pid="8" name="MSIP_Label_4f932d64-9ab1-4d9b-81d2-a3a8b82dd47d_ContentBits">
    <vt:lpwstr>0</vt:lpwstr>
  </property>
  <property fmtid="{D5CDD505-2E9C-101B-9397-08002B2CF9AE}" pid="9" name="MSIP_Label_6e3dc468-5731-4ec9-b671-cf2147a52e3a_SetDate">
    <vt:lpwstr>2025-01-24T07:09:15Z</vt:lpwstr>
  </property>
  <property fmtid="{D5CDD505-2E9C-101B-9397-08002B2CF9AE}" pid="10" name="MSIP_Label_6e3dc468-5731-4ec9-b671-cf2147a52e3a_ActionId">
    <vt:lpwstr>871c2750-6510-4fab-831c-3a31cf0c3ea0</vt:lpwstr>
  </property>
  <property fmtid="{D5CDD505-2E9C-101B-9397-08002B2CF9AE}" pid="11" name="MediaServiceImageTags">
    <vt:lpwstr/>
  </property>
  <property fmtid="{D5CDD505-2E9C-101B-9397-08002B2CF9AE}" pid="12" name="xd_ProgID">
    <vt:lpwstr/>
  </property>
  <property fmtid="{D5CDD505-2E9C-101B-9397-08002B2CF9AE}" pid="13" name="ContentTypeId">
    <vt:lpwstr>0x010100B91115572CD2074A8DF493F1808623F4</vt:lpwstr>
  </property>
  <property fmtid="{D5CDD505-2E9C-101B-9397-08002B2CF9AE}" pid="14" name="_ColorHex">
    <vt:lpwstr/>
  </property>
  <property fmtid="{D5CDD505-2E9C-101B-9397-08002B2CF9AE}" pid="15" name="ComplianceAssetId">
    <vt:lpwstr/>
  </property>
  <property fmtid="{D5CDD505-2E9C-101B-9397-08002B2CF9AE}" pid="16" name="TemplateUrl">
    <vt:lpwstr/>
  </property>
  <property fmtid="{D5CDD505-2E9C-101B-9397-08002B2CF9AE}" pid="17" name="ClassificationContentMarkingHeaderFontProps">
    <vt:lpwstr>#ff0000,12,Calibri</vt:lpwstr>
  </property>
  <property fmtid="{D5CDD505-2E9C-101B-9397-08002B2CF9AE}" pid="18" name="MSIP_Label_6e3dc468-5731-4ec9-b671-cf2147a52e3a_ContentBits">
    <vt:lpwstr>3</vt:lpwstr>
  </property>
  <property fmtid="{D5CDD505-2E9C-101B-9397-08002B2CF9AE}" pid="19" name="_ExtendedDescription">
    <vt:lpwstr/>
  </property>
  <property fmtid="{D5CDD505-2E9C-101B-9397-08002B2CF9AE}" pid="20" name="_ColorTag">
    <vt:lpwstr/>
  </property>
  <property fmtid="{D5CDD505-2E9C-101B-9397-08002B2CF9AE}" pid="21" name="ClassificationContentMarkingFooterShapeIds">
    <vt:lpwstr>7e0dbda6,54b217d0,5c3333b5</vt:lpwstr>
  </property>
  <property fmtid="{D5CDD505-2E9C-101B-9397-08002B2CF9AE}" pid="22" name="xd_Signature">
    <vt:bool>false</vt:bool>
  </property>
  <property fmtid="{D5CDD505-2E9C-101B-9397-08002B2CF9AE}" pid="23" name="GUID">
    <vt:lpwstr>3835a335-fcb5-48e6-a9d3-093464786b9d</vt:lpwstr>
  </property>
  <property fmtid="{D5CDD505-2E9C-101B-9397-08002B2CF9AE}" pid="24" name="ClassificationContentMarkingHeaderShapeIds">
    <vt:lpwstr>566e9cc2,2abe99f8,19665e2f</vt:lpwstr>
  </property>
  <property fmtid="{D5CDD505-2E9C-101B-9397-08002B2CF9AE}" pid="25" name="MSIP_Label_6e3dc468-5731-4ec9-b671-cf2147a52e3a_Name">
    <vt:lpwstr>Official</vt:lpwstr>
  </property>
  <property fmtid="{D5CDD505-2E9C-101B-9397-08002B2CF9AE}" pid="26" name="ClassificationContentMarkingFooterFontProps">
    <vt:lpwstr>#ff0000,12,Calibri</vt:lpwstr>
  </property>
  <property fmtid="{D5CDD505-2E9C-101B-9397-08002B2CF9AE}" pid="27" name="_Emoji">
    <vt:lpwstr/>
  </property>
  <property fmtid="{D5CDD505-2E9C-101B-9397-08002B2CF9AE}" pid="28" name="MSIP_Label_6e3dc468-5731-4ec9-b671-cf2147a52e3a_Enabled">
    <vt:lpwstr>true</vt:lpwstr>
  </property>
  <property fmtid="{D5CDD505-2E9C-101B-9397-08002B2CF9AE}" pid="29" name="TriggerFlowInfo">
    <vt:lpwstr/>
  </property>
  <property fmtid="{D5CDD505-2E9C-101B-9397-08002B2CF9AE}" pid="30" name="ClassificationContentMarkingFooterText">
    <vt:lpwstr>OFFICIAL</vt:lpwstr>
  </property>
  <property fmtid="{D5CDD505-2E9C-101B-9397-08002B2CF9AE}" pid="31" name="MSIP_Label_6e3dc468-5731-4ec9-b671-cf2147a52e3a_SiteId">
    <vt:lpwstr>214f1646-2021-47cc-8397-e3d3a7ba7d9d</vt:lpwstr>
  </property>
  <property fmtid="{D5CDD505-2E9C-101B-9397-08002B2CF9AE}" pid="32" name="Order">
    <vt:r8>86000600</vt:r8>
  </property>
  <property fmtid="{D5CDD505-2E9C-101B-9397-08002B2CF9AE}" pid="33" name="MSIP_Label_6e3dc468-5731-4ec9-b671-cf2147a52e3a_Method">
    <vt:lpwstr>Privileged</vt:lpwstr>
  </property>
  <property fmtid="{D5CDD505-2E9C-101B-9397-08002B2CF9AE}" pid="34" name="ClassificationContentMarkingHeaderText">
    <vt:lpwstr>OFFICIAL</vt:lpwstr>
  </property>
</Properties>
</file>