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15694547" w:rsidR="009F0191" w:rsidRPr="00B42DCB" w:rsidRDefault="00A3407D" w:rsidP="009F0191">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778C7899" wp14:editId="771F194B">
                <wp:simplePos x="0" y="0"/>
                <wp:positionH relativeFrom="margin">
                  <wp:align>left</wp:align>
                </wp:positionH>
                <wp:positionV relativeFrom="paragraph">
                  <wp:posOffset>648335</wp:posOffset>
                </wp:positionV>
                <wp:extent cx="5796000" cy="4935600"/>
                <wp:effectExtent l="0" t="0" r="14605"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4935600"/>
                        </a:xfrm>
                        <a:prstGeom prst="rect">
                          <a:avLst/>
                        </a:prstGeom>
                        <a:solidFill>
                          <a:srgbClr val="E5F8FF"/>
                        </a:solidFill>
                        <a:ln w="9525">
                          <a:solidFill>
                            <a:schemeClr val="bg1"/>
                          </a:solidFill>
                          <a:miter lim="800000"/>
                          <a:headEnd/>
                          <a:tailEnd/>
                        </a:ln>
                      </wps:spPr>
                      <wps:txbx>
                        <w:txbxContent>
                          <w:p w14:paraId="699F7989" w14:textId="13E76B46" w:rsidR="009F0191" w:rsidRDefault="009F0191" w:rsidP="001F172F">
                            <w:pPr>
                              <w:pStyle w:val="Heading2"/>
                              <w:keepNext/>
                              <w:spacing w:before="120"/>
                            </w:pPr>
                            <w:r>
                              <w:t>Review outcome</w:t>
                            </w:r>
                            <w:r w:rsidR="009313A5">
                              <w:t>s</w:t>
                            </w:r>
                          </w:p>
                          <w:p w14:paraId="26067B53" w14:textId="7612B7BD" w:rsidR="009F0191" w:rsidRDefault="007F4E39" w:rsidP="00862E31">
                            <w:pPr>
                              <w:pStyle w:val="CGC2025Bullet1"/>
                            </w:pPr>
                            <w:r>
                              <w:t>The following changes were made to the</w:t>
                            </w:r>
                            <w:r w:rsidR="00995F72">
                              <w:t xml:space="preserve"> </w:t>
                            </w:r>
                            <w:r w:rsidR="00C23B17">
                              <w:t>assessment.</w:t>
                            </w:r>
                          </w:p>
                          <w:p w14:paraId="5CD8A1C9" w14:textId="65E7A95D" w:rsidR="00455A6B" w:rsidRDefault="00040610" w:rsidP="00862E31">
                            <w:pPr>
                              <w:pStyle w:val="CGC2025Bullet2"/>
                            </w:pPr>
                            <w:r>
                              <w:t>T</w:t>
                            </w:r>
                            <w:r w:rsidR="0013557D">
                              <w:t>he indicator of industry size</w:t>
                            </w:r>
                            <w:r w:rsidR="008025D3">
                              <w:t xml:space="preserve"> in the business </w:t>
                            </w:r>
                            <w:r w:rsidR="00450110">
                              <w:t xml:space="preserve">regulation </w:t>
                            </w:r>
                            <w:r w:rsidR="008025D3">
                              <w:t>assessment</w:t>
                            </w:r>
                            <w:r w:rsidR="00450110">
                              <w:t xml:space="preserve"> </w:t>
                            </w:r>
                            <w:r w:rsidR="0021409E">
                              <w:t xml:space="preserve">will </w:t>
                            </w:r>
                            <w:r>
                              <w:t xml:space="preserve">change from </w:t>
                            </w:r>
                            <w:r w:rsidR="004967B8">
                              <w:t xml:space="preserve">total factor income to state industry output from the ABS </w:t>
                            </w:r>
                            <w:r w:rsidR="00995F72">
                              <w:t>to reduce the sensitivity of the assessment to changes in commodity prices</w:t>
                            </w:r>
                            <w:r w:rsidR="0013557D">
                              <w:t xml:space="preserve">. The indicator will be updated annually using the chain volume </w:t>
                            </w:r>
                            <w:r w:rsidR="00E87B77">
                              <w:t xml:space="preserve">measure </w:t>
                            </w:r>
                            <w:r w:rsidR="0013557D">
                              <w:t>of industry value added.</w:t>
                            </w:r>
                          </w:p>
                          <w:p w14:paraId="59B00C73" w14:textId="14B3E45F" w:rsidR="00EB7CC6" w:rsidRDefault="000C6C29" w:rsidP="000C6C29">
                            <w:pPr>
                              <w:pStyle w:val="CGC2025Bullet2"/>
                            </w:pPr>
                            <w:r w:rsidRPr="000C6C29">
                              <w:t xml:space="preserve">A new, temporary component </w:t>
                            </w:r>
                            <w:r w:rsidR="00695D9E">
                              <w:t>will be</w:t>
                            </w:r>
                            <w:r w:rsidR="00695D9E" w:rsidRPr="000C6C29">
                              <w:t xml:space="preserve"> </w:t>
                            </w:r>
                            <w:r w:rsidRPr="000C6C29">
                              <w:t>introduced to assess expenses associated with the COVID</w:t>
                            </w:r>
                            <w:r w:rsidR="00CE6149">
                              <w:noBreakHyphen/>
                            </w:r>
                            <w:r w:rsidRPr="000C6C29">
                              <w:t xml:space="preserve">19 </w:t>
                            </w:r>
                            <w:r w:rsidR="00CE6149">
                              <w:t>business support national partnerships</w:t>
                            </w:r>
                            <w:r w:rsidRPr="000C6C29">
                              <w:t xml:space="preserve">. The usual drivers in the </w:t>
                            </w:r>
                            <w:r w:rsidR="00CE6149">
                              <w:t>services to industry</w:t>
                            </w:r>
                            <w:r w:rsidRPr="000C6C29">
                              <w:t xml:space="preserve"> assessment </w:t>
                            </w:r>
                            <w:r w:rsidR="00174A21" w:rsidRPr="000C6C29">
                              <w:t>d</w:t>
                            </w:r>
                            <w:r w:rsidR="00174A21">
                              <w:t>o</w:t>
                            </w:r>
                            <w:r w:rsidR="00174A21" w:rsidRPr="000C6C29">
                              <w:t xml:space="preserve"> </w:t>
                            </w:r>
                            <w:r w:rsidRPr="000C6C29">
                              <w:t>not adequately reflect state expense needs for COVID</w:t>
                            </w:r>
                            <w:r w:rsidR="00CB293C">
                              <w:noBreakHyphen/>
                            </w:r>
                            <w:r w:rsidRPr="000C6C29">
                              <w:t xml:space="preserve">19 </w:t>
                            </w:r>
                            <w:r w:rsidR="00CB293C">
                              <w:t>business support</w:t>
                            </w:r>
                            <w:r w:rsidR="0013557D">
                              <w:t>.</w:t>
                            </w:r>
                          </w:p>
                          <w:p w14:paraId="0245F12D" w14:textId="544CC290" w:rsidR="00324805" w:rsidRPr="00E84CAF" w:rsidRDefault="00270994" w:rsidP="00324805">
                            <w:pPr>
                              <w:pStyle w:val="CGC2025Bullet2"/>
                            </w:pPr>
                            <w:r w:rsidRPr="00E84CAF">
                              <w:t>T</w:t>
                            </w:r>
                            <w:r w:rsidR="00324805" w:rsidRPr="00E84CAF">
                              <w:t xml:space="preserve">he business development and regulation expense weights </w:t>
                            </w:r>
                            <w:r w:rsidRPr="00E84CAF">
                              <w:t>w</w:t>
                            </w:r>
                            <w:r w:rsidR="00F2136C" w:rsidRPr="00E84CAF">
                              <w:t>ere</w:t>
                            </w:r>
                            <w:r w:rsidRPr="00E84CAF">
                              <w:t xml:space="preserve"> </w:t>
                            </w:r>
                            <w:r w:rsidR="00174A21">
                              <w:t>re</w:t>
                            </w:r>
                            <w:r w:rsidR="00E91E4F">
                              <w:noBreakHyphen/>
                            </w:r>
                            <w:r w:rsidR="00174A21">
                              <w:t>estimated</w:t>
                            </w:r>
                            <w:r w:rsidR="00174A21" w:rsidRPr="00E84CAF">
                              <w:t xml:space="preserve"> </w:t>
                            </w:r>
                            <w:r w:rsidR="00324805" w:rsidRPr="00E84CAF">
                              <w:t xml:space="preserve">using </w:t>
                            </w:r>
                            <w:r w:rsidR="001E0F4E" w:rsidRPr="00E84CAF">
                              <w:t xml:space="preserve">the latest </w:t>
                            </w:r>
                            <w:r w:rsidR="00324805" w:rsidRPr="00E84CAF">
                              <w:t>data provided by the states.</w:t>
                            </w:r>
                          </w:p>
                          <w:p w14:paraId="4F1EF282" w14:textId="0B087BBC" w:rsidR="00913795" w:rsidRDefault="00745DB9" w:rsidP="00862E31">
                            <w:pPr>
                              <w:pStyle w:val="CGC2025Bullet1"/>
                            </w:pPr>
                            <w:r>
                              <w:t>The Commission</w:t>
                            </w:r>
                            <w:r w:rsidR="002E3E28">
                              <w:t xml:space="preserve"> considered but</w:t>
                            </w:r>
                            <w:r>
                              <w:t xml:space="preserve"> </w:t>
                            </w:r>
                            <w:r w:rsidR="002E3E28">
                              <w:t xml:space="preserve">did </w:t>
                            </w:r>
                            <w:r w:rsidR="00726307">
                              <w:t>not to change the following</w:t>
                            </w:r>
                            <w:r w:rsidR="00753D3E">
                              <w:t>.</w:t>
                            </w:r>
                          </w:p>
                          <w:p w14:paraId="1EE0FF71" w14:textId="78826050" w:rsidR="00B81D8D" w:rsidRDefault="00174A21" w:rsidP="00B81D8D">
                            <w:pPr>
                              <w:pStyle w:val="CGC2025Bullet2"/>
                            </w:pPr>
                            <w:r>
                              <w:t>B</w:t>
                            </w:r>
                            <w:r w:rsidR="00B81D8D" w:rsidRPr="00B81D8D">
                              <w:t>usiness count</w:t>
                            </w:r>
                            <w:r w:rsidR="001D3AB1">
                              <w:t>s will not be included</w:t>
                            </w:r>
                            <w:r w:rsidR="00B81D8D" w:rsidRPr="00B81D8D">
                              <w:t xml:space="preserve"> as a driver of need for state </w:t>
                            </w:r>
                            <w:r w:rsidR="0000072A">
                              <w:t>expenses</w:t>
                            </w:r>
                            <w:r w:rsidR="00B81D8D" w:rsidRPr="00B81D8D">
                              <w:t xml:space="preserve"> on business regulation because there are data limitations that may lead to perverse outcomes</w:t>
                            </w:r>
                            <w:r w:rsidR="00B81D8D">
                              <w:t>.</w:t>
                            </w:r>
                          </w:p>
                          <w:p w14:paraId="1844698F" w14:textId="0147122F" w:rsidR="00B81D8D" w:rsidRDefault="001D3AB1" w:rsidP="00B81D8D">
                            <w:pPr>
                              <w:pStyle w:val="CGC2025Bullet2"/>
                            </w:pPr>
                            <w:r>
                              <w:t>R</w:t>
                            </w:r>
                            <w:r w:rsidR="00B81D8D" w:rsidRPr="00B81D8D">
                              <w:t xml:space="preserve">egional costs </w:t>
                            </w:r>
                            <w:r>
                              <w:t xml:space="preserve">will not be introduced </w:t>
                            </w:r>
                            <w:r w:rsidR="00B81D8D" w:rsidRPr="00B81D8D">
                              <w:t>as a driver of state expenses in the business development assessment given the lack of evidence to support such a change.</w:t>
                            </w:r>
                          </w:p>
                          <w:p w14:paraId="01C3348D" w14:textId="6560840F" w:rsidR="000C2CE6" w:rsidRDefault="006C3669" w:rsidP="00B81D8D">
                            <w:pPr>
                              <w:pStyle w:val="CGC2025Bullet1"/>
                            </w:pPr>
                            <w:r>
                              <w:t>As part of t</w:t>
                            </w:r>
                            <w:r w:rsidR="00B81D8D">
                              <w:t>he Commission</w:t>
                            </w:r>
                            <w:r>
                              <w:t>’s forward work program, it</w:t>
                            </w:r>
                            <w:r w:rsidR="00B81D8D">
                              <w:t xml:space="preserve"> </w:t>
                            </w:r>
                            <w:r w:rsidR="00C02969">
                              <w:t>will</w:t>
                            </w:r>
                            <w:r w:rsidR="008038A7">
                              <w:t xml:space="preserve"> work with the states and other Commonwealth agencies on the development of a net</w:t>
                            </w:r>
                            <w:r w:rsidR="008038A7">
                              <w:noBreakHyphen/>
                              <w:t xml:space="preserve">zero transition assessment because </w:t>
                            </w:r>
                            <w:r w:rsidR="00B81D8D">
                              <w:t>the</w:t>
                            </w:r>
                            <w:r w:rsidR="009D1F25">
                              <w:t xml:space="preserve"> transition to net-zero </w:t>
                            </w:r>
                            <w:r w:rsidR="0080318A">
                              <w:t>is</w:t>
                            </w:r>
                            <w:r w:rsidR="009D1F25">
                              <w:t xml:space="preserve"> an emerging </w:t>
                            </w:r>
                            <w:r w:rsidR="008E34D8">
                              <w:t>cost for states</w:t>
                            </w:r>
                            <w:r w:rsidR="000C2CE6">
                              <w:t>.</w:t>
                            </w:r>
                          </w:p>
                          <w:p w14:paraId="29E767CD" w14:textId="29D11BD0" w:rsidR="009F0191" w:rsidRPr="00BF5015" w:rsidRDefault="009F0191" w:rsidP="009F0191">
                            <w:pPr>
                              <w:ind w:right="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C7899" id="_x0000_t202" coordsize="21600,21600" o:spt="202" path="m,l,21600r21600,l21600,xe">
                <v:stroke joinstyle="miter"/>
                <v:path gradientshapeok="t" o:connecttype="rect"/>
              </v:shapetype>
              <v:shape id="Text Box 217" o:spid="_x0000_s1026" type="#_x0000_t202" style="position:absolute;margin-left:0;margin-top:51.05pt;width:456.4pt;height:388.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" fillcolor="#e5f8ff" strokecolor="white [3212]">
                <v:textbox>
                  <w:txbxContent>
                    <w:p w14:paraId="699F7989" w14:textId="13E76B46" w:rsidR="009F0191" w:rsidRDefault="009F0191" w:rsidP="001F172F">
                      <w:pPr>
                        <w:pStyle w:val="Heading2"/>
                        <w:keepNext/>
                        <w:spacing w:before="120"/>
                      </w:pPr>
                      <w:r>
                        <w:t>Review outcome</w:t>
                      </w:r>
                      <w:r w:rsidR="009313A5">
                        <w:t>s</w:t>
                      </w:r>
                    </w:p>
                    <w:p w14:paraId="26067B53" w14:textId="7612B7BD" w:rsidR="009F0191" w:rsidRDefault="007F4E39" w:rsidP="00862E31">
                      <w:pPr>
                        <w:pStyle w:val="CGC2025Bullet1"/>
                      </w:pPr>
                      <w:r>
                        <w:t>The following changes were made to the</w:t>
                      </w:r>
                      <w:r w:rsidR="00995F72">
                        <w:t xml:space="preserve"> </w:t>
                      </w:r>
                      <w:r w:rsidR="00C23B17">
                        <w:t>assessment.</w:t>
                      </w:r>
                    </w:p>
                    <w:p w14:paraId="5CD8A1C9" w14:textId="65E7A95D" w:rsidR="00455A6B" w:rsidRDefault="00040610" w:rsidP="00862E31">
                      <w:pPr>
                        <w:pStyle w:val="CGC2025Bullet2"/>
                      </w:pPr>
                      <w:r>
                        <w:t>T</w:t>
                      </w:r>
                      <w:r w:rsidR="0013557D">
                        <w:t>he indicator of industry size</w:t>
                      </w:r>
                      <w:r w:rsidR="008025D3">
                        <w:t xml:space="preserve"> in the business </w:t>
                      </w:r>
                      <w:r w:rsidR="00450110">
                        <w:t xml:space="preserve">regulation </w:t>
                      </w:r>
                      <w:r w:rsidR="008025D3">
                        <w:t>assessment</w:t>
                      </w:r>
                      <w:r w:rsidR="00450110">
                        <w:t xml:space="preserve"> </w:t>
                      </w:r>
                      <w:r w:rsidR="0021409E">
                        <w:t xml:space="preserve">will </w:t>
                      </w:r>
                      <w:r>
                        <w:t xml:space="preserve">change from </w:t>
                      </w:r>
                      <w:r w:rsidR="004967B8">
                        <w:t xml:space="preserve">total factor income to state industry output from the ABS </w:t>
                      </w:r>
                      <w:r w:rsidR="00995F72">
                        <w:t>to reduce the sensitivity of the assessment to changes in commodity prices</w:t>
                      </w:r>
                      <w:r w:rsidR="0013557D">
                        <w:t xml:space="preserve">. The indicator will be updated annually using the chain volume </w:t>
                      </w:r>
                      <w:r w:rsidR="00E87B77">
                        <w:t xml:space="preserve">measure </w:t>
                      </w:r>
                      <w:r w:rsidR="0013557D">
                        <w:t>of industry value added.</w:t>
                      </w:r>
                    </w:p>
                    <w:p w14:paraId="59B00C73" w14:textId="14B3E45F" w:rsidR="00EB7CC6" w:rsidRDefault="000C6C29" w:rsidP="000C6C29">
                      <w:pPr>
                        <w:pStyle w:val="CGC2025Bullet2"/>
                      </w:pPr>
                      <w:r w:rsidRPr="000C6C29">
                        <w:t xml:space="preserve">A new, temporary component </w:t>
                      </w:r>
                      <w:r w:rsidR="00695D9E">
                        <w:t>will be</w:t>
                      </w:r>
                      <w:r w:rsidR="00695D9E" w:rsidRPr="000C6C29">
                        <w:t xml:space="preserve"> </w:t>
                      </w:r>
                      <w:r w:rsidRPr="000C6C29">
                        <w:t>introduced to assess expenses associated with the COVID</w:t>
                      </w:r>
                      <w:r w:rsidR="00CE6149">
                        <w:noBreakHyphen/>
                      </w:r>
                      <w:r w:rsidRPr="000C6C29">
                        <w:t xml:space="preserve">19 </w:t>
                      </w:r>
                      <w:r w:rsidR="00CE6149">
                        <w:t>business support national partnerships</w:t>
                      </w:r>
                      <w:r w:rsidRPr="000C6C29">
                        <w:t xml:space="preserve">. The usual drivers in the </w:t>
                      </w:r>
                      <w:r w:rsidR="00CE6149">
                        <w:t>services to industry</w:t>
                      </w:r>
                      <w:r w:rsidRPr="000C6C29">
                        <w:t xml:space="preserve"> assessment </w:t>
                      </w:r>
                      <w:r w:rsidR="00174A21" w:rsidRPr="000C6C29">
                        <w:t>d</w:t>
                      </w:r>
                      <w:r w:rsidR="00174A21">
                        <w:t>o</w:t>
                      </w:r>
                      <w:r w:rsidR="00174A21" w:rsidRPr="000C6C29">
                        <w:t xml:space="preserve"> </w:t>
                      </w:r>
                      <w:r w:rsidRPr="000C6C29">
                        <w:t>not adequately reflect state expense needs for COVID</w:t>
                      </w:r>
                      <w:r w:rsidR="00CB293C">
                        <w:noBreakHyphen/>
                      </w:r>
                      <w:r w:rsidRPr="000C6C29">
                        <w:t xml:space="preserve">19 </w:t>
                      </w:r>
                      <w:r w:rsidR="00CB293C">
                        <w:t>business support</w:t>
                      </w:r>
                      <w:r w:rsidR="0013557D">
                        <w:t>.</w:t>
                      </w:r>
                    </w:p>
                    <w:p w14:paraId="0245F12D" w14:textId="544CC290" w:rsidR="00324805" w:rsidRPr="00E84CAF" w:rsidRDefault="00270994" w:rsidP="00324805">
                      <w:pPr>
                        <w:pStyle w:val="CGC2025Bullet2"/>
                      </w:pPr>
                      <w:r w:rsidRPr="00E84CAF">
                        <w:t>T</w:t>
                      </w:r>
                      <w:r w:rsidR="00324805" w:rsidRPr="00E84CAF">
                        <w:t xml:space="preserve">he business development and regulation expense weights </w:t>
                      </w:r>
                      <w:r w:rsidRPr="00E84CAF">
                        <w:t>w</w:t>
                      </w:r>
                      <w:r w:rsidR="00F2136C" w:rsidRPr="00E84CAF">
                        <w:t>ere</w:t>
                      </w:r>
                      <w:r w:rsidRPr="00E84CAF">
                        <w:t xml:space="preserve"> </w:t>
                      </w:r>
                      <w:r w:rsidR="00174A21">
                        <w:t>re</w:t>
                      </w:r>
                      <w:r w:rsidR="00E91E4F">
                        <w:noBreakHyphen/>
                      </w:r>
                      <w:r w:rsidR="00174A21">
                        <w:t>estimated</w:t>
                      </w:r>
                      <w:r w:rsidR="00174A21" w:rsidRPr="00E84CAF">
                        <w:t xml:space="preserve"> </w:t>
                      </w:r>
                      <w:r w:rsidR="00324805" w:rsidRPr="00E84CAF">
                        <w:t xml:space="preserve">using </w:t>
                      </w:r>
                      <w:r w:rsidR="001E0F4E" w:rsidRPr="00E84CAF">
                        <w:t xml:space="preserve">the latest </w:t>
                      </w:r>
                      <w:r w:rsidR="00324805" w:rsidRPr="00E84CAF">
                        <w:t>data provided by the states.</w:t>
                      </w:r>
                    </w:p>
                    <w:p w14:paraId="4F1EF282" w14:textId="0B087BBC" w:rsidR="00913795" w:rsidRDefault="00745DB9" w:rsidP="00862E31">
                      <w:pPr>
                        <w:pStyle w:val="CGC2025Bullet1"/>
                      </w:pPr>
                      <w:r>
                        <w:t>The Commission</w:t>
                      </w:r>
                      <w:r w:rsidR="002E3E28">
                        <w:t xml:space="preserve"> considered but</w:t>
                      </w:r>
                      <w:r>
                        <w:t xml:space="preserve"> </w:t>
                      </w:r>
                      <w:r w:rsidR="002E3E28">
                        <w:t xml:space="preserve">did </w:t>
                      </w:r>
                      <w:r w:rsidR="00726307">
                        <w:t>not to change the following</w:t>
                      </w:r>
                      <w:r w:rsidR="00753D3E">
                        <w:t>.</w:t>
                      </w:r>
                    </w:p>
                    <w:p w14:paraId="1EE0FF71" w14:textId="78826050" w:rsidR="00B81D8D" w:rsidRDefault="00174A21" w:rsidP="00B81D8D">
                      <w:pPr>
                        <w:pStyle w:val="CGC2025Bullet2"/>
                      </w:pPr>
                      <w:r>
                        <w:t>B</w:t>
                      </w:r>
                      <w:r w:rsidR="00B81D8D" w:rsidRPr="00B81D8D">
                        <w:t>usiness count</w:t>
                      </w:r>
                      <w:r w:rsidR="001D3AB1">
                        <w:t>s will not be included</w:t>
                      </w:r>
                      <w:r w:rsidR="00B81D8D" w:rsidRPr="00B81D8D">
                        <w:t xml:space="preserve"> as a driver of need for state </w:t>
                      </w:r>
                      <w:r w:rsidR="0000072A">
                        <w:t>expenses</w:t>
                      </w:r>
                      <w:r w:rsidR="00B81D8D" w:rsidRPr="00B81D8D">
                        <w:t xml:space="preserve"> on business regulation because there are data limitations that may lead to perverse outcomes</w:t>
                      </w:r>
                      <w:r w:rsidR="00B81D8D">
                        <w:t>.</w:t>
                      </w:r>
                    </w:p>
                    <w:p w14:paraId="1844698F" w14:textId="0147122F" w:rsidR="00B81D8D" w:rsidRDefault="001D3AB1" w:rsidP="00B81D8D">
                      <w:pPr>
                        <w:pStyle w:val="CGC2025Bullet2"/>
                      </w:pPr>
                      <w:r>
                        <w:t>R</w:t>
                      </w:r>
                      <w:r w:rsidR="00B81D8D" w:rsidRPr="00B81D8D">
                        <w:t xml:space="preserve">egional costs </w:t>
                      </w:r>
                      <w:r>
                        <w:t xml:space="preserve">will not be introduced </w:t>
                      </w:r>
                      <w:r w:rsidR="00B81D8D" w:rsidRPr="00B81D8D">
                        <w:t>as a driver of state expenses in the business development assessment given the lack of evidence to support such a change.</w:t>
                      </w:r>
                    </w:p>
                    <w:p w14:paraId="01C3348D" w14:textId="6560840F" w:rsidR="000C2CE6" w:rsidRDefault="006C3669" w:rsidP="00B81D8D">
                      <w:pPr>
                        <w:pStyle w:val="CGC2025Bullet1"/>
                      </w:pPr>
                      <w:r>
                        <w:t>As part of t</w:t>
                      </w:r>
                      <w:r w:rsidR="00B81D8D">
                        <w:t>he Commission</w:t>
                      </w:r>
                      <w:r>
                        <w:t>’s forward work program, it</w:t>
                      </w:r>
                      <w:r w:rsidR="00B81D8D">
                        <w:t xml:space="preserve"> </w:t>
                      </w:r>
                      <w:r w:rsidR="00C02969">
                        <w:t>will</w:t>
                      </w:r>
                      <w:r w:rsidR="008038A7">
                        <w:t xml:space="preserve"> work with the states and other Commonwealth agencies on the development of a net</w:t>
                      </w:r>
                      <w:r w:rsidR="008038A7">
                        <w:noBreakHyphen/>
                        <w:t xml:space="preserve">zero transition assessment because </w:t>
                      </w:r>
                      <w:r w:rsidR="00B81D8D">
                        <w:t>the</w:t>
                      </w:r>
                      <w:r w:rsidR="009D1F25">
                        <w:t xml:space="preserve"> transition to net-zero </w:t>
                      </w:r>
                      <w:r w:rsidR="0080318A">
                        <w:t>is</w:t>
                      </w:r>
                      <w:r w:rsidR="009D1F25">
                        <w:t xml:space="preserve"> an emerging </w:t>
                      </w:r>
                      <w:r w:rsidR="008E34D8">
                        <w:t>cost for states</w:t>
                      </w:r>
                      <w:r w:rsidR="000C2CE6">
                        <w:t>.</w:t>
                      </w:r>
                    </w:p>
                    <w:p w14:paraId="29E767CD" w14:textId="29D11BD0" w:rsidR="009F0191" w:rsidRPr="00BF5015" w:rsidRDefault="009F0191" w:rsidP="009F0191">
                      <w:pPr>
                        <w:ind w:right="6"/>
                      </w:pPr>
                    </w:p>
                  </w:txbxContent>
                </v:textbox>
                <w10:wrap type="square" anchorx="margin"/>
              </v:shape>
            </w:pict>
          </mc:Fallback>
        </mc:AlternateContent>
      </w:r>
      <w:r w:rsidR="00A33EEC">
        <w:rPr>
          <w:noProof/>
        </w:rPr>
        <w:t>Services to industry</w:t>
      </w:r>
    </w:p>
    <w:p w14:paraId="1A5F2E10" w14:textId="0B1C72EF" w:rsidR="006E5D74" w:rsidRPr="00AD1713" w:rsidRDefault="00F5352E" w:rsidP="00E57C9A">
      <w:pPr>
        <w:pStyle w:val="Heading2"/>
      </w:pPr>
      <w:bookmarkStart w:id="3" w:name="_Toc133236159"/>
      <w:bookmarkStart w:id="4" w:name="_Toc133236185"/>
      <w:bookmarkEnd w:id="0"/>
      <w:bookmarkEnd w:id="1"/>
      <w:bookmarkEnd w:id="2"/>
      <w:r>
        <w:t>Introduction</w:t>
      </w:r>
    </w:p>
    <w:p w14:paraId="69EBC32C" w14:textId="50866EDF" w:rsidR="00831FE3" w:rsidRPr="007079E4" w:rsidRDefault="00B83ACA" w:rsidP="00D726B3">
      <w:pPr>
        <w:pStyle w:val="CGC2025ParaNumbers"/>
      </w:pPr>
      <w:bookmarkStart w:id="5" w:name="_Toc143786730"/>
      <w:r>
        <w:t xml:space="preserve">On </w:t>
      </w:r>
      <w:r w:rsidR="007B71E3">
        <w:t>6</w:t>
      </w:r>
      <w:r>
        <w:t xml:space="preserve"> Ju</w:t>
      </w:r>
      <w:r w:rsidR="00CF225A">
        <w:t>ly</w:t>
      </w:r>
      <w:r w:rsidR="007B71E3">
        <w:t xml:space="preserve"> 2</w:t>
      </w:r>
      <w:r>
        <w:t>024, the Commission pu</w:t>
      </w:r>
      <w:r w:rsidRPr="007079E4">
        <w:t xml:space="preserve">blished </w:t>
      </w:r>
      <w:r w:rsidR="00475822" w:rsidRPr="007079E4">
        <w:t xml:space="preserve">the </w:t>
      </w:r>
      <w:hyperlink r:id="rId8" w:history="1">
        <w:r w:rsidR="00475822" w:rsidRPr="007079E4">
          <w:rPr>
            <w:rStyle w:val="Hyperlink"/>
          </w:rPr>
          <w:t>Draft Report</w:t>
        </w:r>
      </w:hyperlink>
      <w:r w:rsidR="00475822" w:rsidRPr="007079E4">
        <w:t xml:space="preserve"> for the </w:t>
      </w:r>
      <w:r w:rsidRPr="007079E4">
        <w:t>2025</w:t>
      </w:r>
      <w:r w:rsidR="00F30F39" w:rsidRPr="007079E4">
        <w:t> </w:t>
      </w:r>
      <w:r w:rsidRPr="007079E4">
        <w:t>Methodology Review.</w:t>
      </w:r>
    </w:p>
    <w:p w14:paraId="0BFB6C90" w14:textId="2BE2AF20" w:rsidR="000A7DB5" w:rsidRPr="007079E4" w:rsidRDefault="002358F4" w:rsidP="00D726B3">
      <w:pPr>
        <w:pStyle w:val="CGC2025ParaNumbers"/>
      </w:pPr>
      <w:r w:rsidRPr="007079E4">
        <w:t>The Draft Report include</w:t>
      </w:r>
      <w:r w:rsidR="00DC20E6" w:rsidRPr="007079E4">
        <w:t>d</w:t>
      </w:r>
      <w:r w:rsidRPr="007079E4" w:rsidDel="00502255">
        <w:t xml:space="preserve"> </w:t>
      </w:r>
      <w:r w:rsidR="00B67210" w:rsidRPr="007079E4">
        <w:t xml:space="preserve">a </w:t>
      </w:r>
      <w:r w:rsidR="00062D67" w:rsidRPr="007079E4">
        <w:t xml:space="preserve">detailed analysis and response to </w:t>
      </w:r>
      <w:r w:rsidR="00EF325B" w:rsidRPr="007079E4">
        <w:t>i</w:t>
      </w:r>
      <w:r w:rsidR="000460E6" w:rsidRPr="007079E4">
        <w:t xml:space="preserve">ssues raised by states </w:t>
      </w:r>
      <w:r w:rsidR="00D076A5" w:rsidRPr="007079E4">
        <w:t xml:space="preserve">and territories (states) </w:t>
      </w:r>
      <w:r w:rsidR="000460E6" w:rsidRPr="007079E4">
        <w:t xml:space="preserve">in their </w:t>
      </w:r>
      <w:hyperlink r:id="rId9" w:history="1">
        <w:r w:rsidR="000460E6" w:rsidRPr="007079E4">
          <w:rPr>
            <w:rStyle w:val="Hyperlink"/>
          </w:rPr>
          <w:t>submissions</w:t>
        </w:r>
      </w:hyperlink>
      <w:r w:rsidR="000460E6" w:rsidRPr="007079E4">
        <w:t xml:space="preserve"> on the Commission’s </w:t>
      </w:r>
      <w:hyperlink r:id="rId10" w:history="1">
        <w:r w:rsidR="000460E6" w:rsidRPr="007079E4">
          <w:rPr>
            <w:rStyle w:val="Hyperlink"/>
          </w:rPr>
          <w:t>consultation paper</w:t>
        </w:r>
      </w:hyperlink>
      <w:r w:rsidR="00E7390A" w:rsidRPr="007079E4">
        <w:t>.</w:t>
      </w:r>
    </w:p>
    <w:p w14:paraId="0F9397F2" w14:textId="16952767" w:rsidR="00003C78" w:rsidRPr="007079E4" w:rsidRDefault="00003C78" w:rsidP="00D726B3">
      <w:pPr>
        <w:pStyle w:val="CGC2025ParaNumbers"/>
      </w:pPr>
      <w:r w:rsidRPr="007079E4">
        <w:t>State submissions</w:t>
      </w:r>
      <w:r w:rsidR="0039749B" w:rsidRPr="007079E4">
        <w:t xml:space="preserve"> on the </w:t>
      </w:r>
      <w:r w:rsidR="00287AF2" w:rsidRPr="007079E4">
        <w:t>D</w:t>
      </w:r>
      <w:r w:rsidR="0039749B" w:rsidRPr="007079E4">
        <w:t xml:space="preserve">raft </w:t>
      </w:r>
      <w:r w:rsidR="00287AF2" w:rsidRPr="007079E4">
        <w:t>Report</w:t>
      </w:r>
      <w:r w:rsidRPr="007079E4">
        <w:t xml:space="preserve"> can be viewed </w:t>
      </w:r>
      <w:hyperlink r:id="rId11" w:history="1">
        <w:r w:rsidR="00735B64" w:rsidRPr="007079E4">
          <w:rPr>
            <w:rStyle w:val="Hyperlink"/>
          </w:rPr>
          <w:t>here</w:t>
        </w:r>
      </w:hyperlink>
      <w:r w:rsidRPr="007079E4">
        <w:t>.</w:t>
      </w:r>
    </w:p>
    <w:p w14:paraId="52CABCE6" w14:textId="6ED38546" w:rsidR="00CD7065" w:rsidRPr="007079E4" w:rsidRDefault="00542091">
      <w:pPr>
        <w:pStyle w:val="CGC2025ParaNumbers"/>
      </w:pPr>
      <w:r w:rsidRPr="007079E4">
        <w:t xml:space="preserve">This chapter </w:t>
      </w:r>
      <w:r w:rsidR="00F83FF2" w:rsidRPr="007079E4">
        <w:t>includes</w:t>
      </w:r>
      <w:r w:rsidR="00B83ACA" w:rsidRPr="007079E4">
        <w:t>:</w:t>
      </w:r>
    </w:p>
    <w:p w14:paraId="75891BAD" w14:textId="07CDFA30" w:rsidR="00CD7065" w:rsidRDefault="00BF083B" w:rsidP="00CD7065">
      <w:pPr>
        <w:pStyle w:val="CGC2025Bullet1"/>
      </w:pPr>
      <w:r>
        <w:t xml:space="preserve">an overview </w:t>
      </w:r>
      <w:r w:rsidR="00761320">
        <w:t xml:space="preserve">of </w:t>
      </w:r>
      <w:r w:rsidR="00C879EF">
        <w:t xml:space="preserve">the </w:t>
      </w:r>
      <w:r w:rsidR="00AE4834">
        <w:t xml:space="preserve">issues considered </w:t>
      </w:r>
      <w:r w:rsidR="00F85D75">
        <w:t>throughout</w:t>
      </w:r>
      <w:r w:rsidR="00393077">
        <w:t xml:space="preserve"> the review</w:t>
      </w:r>
    </w:p>
    <w:p w14:paraId="53E2B6A6" w14:textId="7E47FBA3" w:rsidR="00CD7065" w:rsidRDefault="00542091" w:rsidP="00CD7065">
      <w:pPr>
        <w:pStyle w:val="CGC2025Bullet1"/>
      </w:pPr>
      <w:r>
        <w:t xml:space="preserve">the Commission’s </w:t>
      </w:r>
      <w:r w:rsidR="007F583B">
        <w:t xml:space="preserve">response and </w:t>
      </w:r>
      <w:r w:rsidR="00E40D74">
        <w:t>decision</w:t>
      </w:r>
      <w:r>
        <w:t xml:space="preserve"> on each issue</w:t>
      </w:r>
    </w:p>
    <w:p w14:paraId="15B9EA82" w14:textId="03BC0189" w:rsidR="0003097E" w:rsidRDefault="00F0260F" w:rsidP="00CD7065">
      <w:pPr>
        <w:pStyle w:val="CGC2025Bullet1"/>
      </w:pPr>
      <w:r>
        <w:t>GST impacts of method changes.</w:t>
      </w:r>
    </w:p>
    <w:p w14:paraId="11513723" w14:textId="17AA6C9A" w:rsidR="004013C8" w:rsidRPr="00BB45B4" w:rsidRDefault="004D7B22" w:rsidP="00BB45B4">
      <w:pPr>
        <w:pStyle w:val="CGC2025ParaNumbers"/>
      </w:pPr>
      <w:r>
        <w:lastRenderedPageBreak/>
        <w:t>A</w:t>
      </w:r>
      <w:r w:rsidR="009B4AF6">
        <w:t xml:space="preserve"> description of </w:t>
      </w:r>
      <w:r w:rsidR="00D544D2">
        <w:t>the</w:t>
      </w:r>
      <w:r>
        <w:t xml:space="preserve"> </w:t>
      </w:r>
      <w:r w:rsidR="009B4AF6">
        <w:t>assessment method</w:t>
      </w:r>
      <w:r w:rsidR="005F085E">
        <w:t xml:space="preserve">, incorporating changes </w:t>
      </w:r>
      <w:r w:rsidR="002B6661">
        <w:t>made in the 2025</w:t>
      </w:r>
      <w:r w:rsidR="00AF4DAE">
        <w:t> </w:t>
      </w:r>
      <w:r w:rsidR="002B6661">
        <w:t>Review,</w:t>
      </w:r>
      <w:r w:rsidR="0014234A">
        <w:t xml:space="preserve"> </w:t>
      </w:r>
      <w:r w:rsidR="00D34BC8">
        <w:t xml:space="preserve">can be found </w:t>
      </w:r>
      <w:r w:rsidR="00EB326A">
        <w:t>in</w:t>
      </w:r>
      <w:r w:rsidR="009B4AF6">
        <w:t xml:space="preserve"> </w:t>
      </w:r>
      <w:r w:rsidR="004864B3">
        <w:t xml:space="preserve">the </w:t>
      </w:r>
      <w:r w:rsidR="00625EE0">
        <w:t>s</w:t>
      </w:r>
      <w:r w:rsidR="00F103B5">
        <w:t xml:space="preserve">ervices to </w:t>
      </w:r>
      <w:r w:rsidR="00625EE0">
        <w:t>i</w:t>
      </w:r>
      <w:r w:rsidR="00F103B5">
        <w:t>ndustry</w:t>
      </w:r>
      <w:r w:rsidR="004864B3">
        <w:t xml:space="preserve"> </w:t>
      </w:r>
      <w:r w:rsidR="004864B3" w:rsidRPr="005E634F">
        <w:t xml:space="preserve">chapter </w:t>
      </w:r>
      <w:r w:rsidR="0099188C">
        <w:t>of</w:t>
      </w:r>
      <w:r w:rsidR="0099188C" w:rsidRPr="005E634F">
        <w:t xml:space="preserve"> </w:t>
      </w:r>
      <w:r w:rsidR="006247CE">
        <w:t xml:space="preserve">the </w:t>
      </w:r>
      <w:r w:rsidR="006247CE">
        <w:rPr>
          <w:i/>
          <w:iCs/>
        </w:rPr>
        <w:t xml:space="preserve">Commission’s </w:t>
      </w:r>
      <w:r w:rsidR="00A32F85">
        <w:rPr>
          <w:i/>
          <w:iCs/>
        </w:rPr>
        <w:t>A</w:t>
      </w:r>
      <w:r w:rsidR="006247CE">
        <w:rPr>
          <w:i/>
          <w:iCs/>
        </w:rPr>
        <w:t xml:space="preserve">ssessment </w:t>
      </w:r>
      <w:r w:rsidR="00A32F85">
        <w:rPr>
          <w:i/>
          <w:iCs/>
        </w:rPr>
        <w:t>M</w:t>
      </w:r>
      <w:r w:rsidR="006247CE">
        <w:rPr>
          <w:i/>
          <w:iCs/>
        </w:rPr>
        <w:t>ethodology</w:t>
      </w:r>
      <w:r w:rsidR="005E634F" w:rsidRPr="005E634F">
        <w:t>.</w:t>
      </w:r>
    </w:p>
    <w:p w14:paraId="61C97C18" w14:textId="3549E18C" w:rsidR="00D92AB4" w:rsidRDefault="00A132B8" w:rsidP="00005831">
      <w:pPr>
        <w:pStyle w:val="Heading2"/>
        <w:keepNext/>
      </w:pPr>
      <w:bookmarkStart w:id="6" w:name="_Toc143786736"/>
      <w:bookmarkEnd w:id="3"/>
      <w:bookmarkEnd w:id="4"/>
      <w:bookmarkEnd w:id="5"/>
      <w:r>
        <w:t>Issues considered</w:t>
      </w:r>
    </w:p>
    <w:p w14:paraId="55B04EDF" w14:textId="07689C29" w:rsidR="00123545" w:rsidRPr="00123545" w:rsidRDefault="00F0672B" w:rsidP="00EB5AB9">
      <w:pPr>
        <w:pStyle w:val="Heading3"/>
      </w:pPr>
      <w:r>
        <w:t>Change in the measure of industry size</w:t>
      </w:r>
      <w:r w:rsidR="00DB7200">
        <w:t xml:space="preserve"> and </w:t>
      </w:r>
      <w:r w:rsidR="004C473D">
        <w:t>determining</w:t>
      </w:r>
      <w:r w:rsidR="00DB7200">
        <w:t xml:space="preserve"> a </w:t>
      </w:r>
      <w:r w:rsidR="004C473D">
        <w:t>base year</w:t>
      </w:r>
      <w:r w:rsidR="00606FD0">
        <w:t xml:space="preserve"> for the business regulation assessments</w:t>
      </w:r>
    </w:p>
    <w:p w14:paraId="4BE2275A" w14:textId="048F993E" w:rsidR="00D76FA6" w:rsidRDefault="00D76FA6" w:rsidP="00D76FA6">
      <w:pPr>
        <w:pStyle w:val="CGC2025ParaNumbers"/>
      </w:pPr>
      <w:r w:rsidRPr="00D76FA6">
        <w:t>The Commission considers industry size is the appropriate driver of states’ regulation expenses. The 2020 Review method uses total factor income as the measure of industry size. However, total factor income has been sensitive to changes in commodity prices that do not affect regulatory expenses. To address this issue, the Commission proposed to change the measure of industry size to a volume-based measure of industry output.</w:t>
      </w:r>
    </w:p>
    <w:p w14:paraId="2702D7FC" w14:textId="3F7839A3" w:rsidR="00995F72" w:rsidRDefault="003446E7">
      <w:pPr>
        <w:pStyle w:val="CGC2025ParaNumbers"/>
      </w:pPr>
      <w:r>
        <w:t>T</w:t>
      </w:r>
      <w:r w:rsidR="00FB19F4">
        <w:t xml:space="preserve">he Commission </w:t>
      </w:r>
      <w:r>
        <w:t xml:space="preserve">initially </w:t>
      </w:r>
      <w:r w:rsidR="00FB19F4">
        <w:t xml:space="preserve">considered </w:t>
      </w:r>
      <w:r w:rsidR="00A13CB1">
        <w:t xml:space="preserve">replacing total factor income with </w:t>
      </w:r>
      <w:r w:rsidR="00FB19F4">
        <w:t xml:space="preserve">the </w:t>
      </w:r>
      <w:r w:rsidR="00A13CB1">
        <w:t>c</w:t>
      </w:r>
      <w:r w:rsidR="00FB19F4">
        <w:t xml:space="preserve">hain volume </w:t>
      </w:r>
      <w:r w:rsidR="00AD3B30">
        <w:t xml:space="preserve">measure </w:t>
      </w:r>
      <w:r w:rsidR="00FB19F4">
        <w:t>of industry value added, published annually by the ABS.</w:t>
      </w:r>
      <w:r w:rsidR="00995F72">
        <w:t xml:space="preserve"> </w:t>
      </w:r>
      <w:r w:rsidR="00470672">
        <w:t>T</w:t>
      </w:r>
      <w:r w:rsidR="00995F72">
        <w:t xml:space="preserve">his method required the Commission to determine an appropriate base </w:t>
      </w:r>
      <w:proofErr w:type="gramStart"/>
      <w:r w:rsidR="00995F72">
        <w:t>time period</w:t>
      </w:r>
      <w:proofErr w:type="gramEnd"/>
      <w:r w:rsidR="00995F72">
        <w:t xml:space="preserve"> to measure annual changes</w:t>
      </w:r>
      <w:r w:rsidR="00627767">
        <w:t>.</w:t>
      </w:r>
    </w:p>
    <w:p w14:paraId="54FA5212" w14:textId="17C29174" w:rsidR="00A1283D" w:rsidRDefault="00627767">
      <w:pPr>
        <w:pStyle w:val="CGC2025ParaNumbers"/>
      </w:pPr>
      <w:r>
        <w:t xml:space="preserve">To </w:t>
      </w:r>
      <w:r w:rsidR="001E7AE4">
        <w:t xml:space="preserve">avoid the </w:t>
      </w:r>
      <w:r>
        <w:t>issue</w:t>
      </w:r>
      <w:r w:rsidR="00C60413">
        <w:t xml:space="preserve"> of determining a base </w:t>
      </w:r>
      <w:r w:rsidR="00B66371">
        <w:t>year</w:t>
      </w:r>
      <w:r>
        <w:t>, the Commission</w:t>
      </w:r>
      <w:r w:rsidR="00FB19F4">
        <w:t xml:space="preserve"> proposed </w:t>
      </w:r>
      <w:r w:rsidR="00D861BF">
        <w:t xml:space="preserve">to </w:t>
      </w:r>
      <w:r w:rsidR="000E3C3F">
        <w:t xml:space="preserve">instead </w:t>
      </w:r>
      <w:r w:rsidR="00D861BF">
        <w:t>use the</w:t>
      </w:r>
      <w:r w:rsidR="00FB19F4">
        <w:t xml:space="preserve"> industry output measure produced by the ABS for the national and state accounts</w:t>
      </w:r>
      <w:r>
        <w:t xml:space="preserve"> which does not </w:t>
      </w:r>
      <w:r w:rsidR="0045498F">
        <w:t xml:space="preserve">require </w:t>
      </w:r>
      <w:r>
        <w:t>the annual rebasing of the indicator to assess changes</w:t>
      </w:r>
      <w:r w:rsidR="0045498F">
        <w:t xml:space="preserve"> over time</w:t>
      </w:r>
      <w:r>
        <w:t>.</w:t>
      </w:r>
    </w:p>
    <w:p w14:paraId="0BB2E39D" w14:textId="1DC012A4" w:rsidR="008675B1" w:rsidRDefault="008675B1" w:rsidP="008675B1">
      <w:pPr>
        <w:pStyle w:val="Heading4"/>
      </w:pPr>
      <w:r>
        <w:t>State views</w:t>
      </w:r>
      <w:r w:rsidR="001D6B4B">
        <w:t xml:space="preserve"> </w:t>
      </w:r>
    </w:p>
    <w:p w14:paraId="5D8B1979" w14:textId="00B5EDCD" w:rsidR="00DD3B61" w:rsidRDefault="000220C6" w:rsidP="000A184C">
      <w:pPr>
        <w:pStyle w:val="CGC2025ParaNumbers"/>
      </w:pPr>
      <w:r>
        <w:t>All</w:t>
      </w:r>
      <w:r w:rsidR="00616E25">
        <w:t xml:space="preserve"> states supported</w:t>
      </w:r>
      <w:r w:rsidR="00991683">
        <w:t xml:space="preserve"> or did not comment on the Commission</w:t>
      </w:r>
      <w:r w:rsidR="00C17F08">
        <w:t>’</w:t>
      </w:r>
      <w:r w:rsidR="00991683">
        <w:t xml:space="preserve">s proposal to </w:t>
      </w:r>
      <w:r w:rsidR="00D101BF">
        <w:t>chang</w:t>
      </w:r>
      <w:r w:rsidR="00991683">
        <w:t>e</w:t>
      </w:r>
      <w:r w:rsidR="0045498F">
        <w:t xml:space="preserve"> the measure of industry siz</w:t>
      </w:r>
      <w:r w:rsidR="00D101BF">
        <w:t>e.</w:t>
      </w:r>
    </w:p>
    <w:p w14:paraId="4D0FFA58" w14:textId="5989E3DF" w:rsidR="00613356" w:rsidRDefault="00613356" w:rsidP="000A184C">
      <w:pPr>
        <w:pStyle w:val="CGC2025ParaNumbers"/>
      </w:pPr>
      <w:r>
        <w:t xml:space="preserve">New South Wales </w:t>
      </w:r>
      <w:r w:rsidR="00DD3B61">
        <w:t xml:space="preserve">reiterated its preference </w:t>
      </w:r>
      <w:r>
        <w:t>that the Commission use a 3-year average rather than a single year of industry output from the ABS</w:t>
      </w:r>
      <w:r w:rsidR="00DD4C4C">
        <w:t>,</w:t>
      </w:r>
      <w:r>
        <w:t xml:space="preserve"> to measure industry size.</w:t>
      </w:r>
    </w:p>
    <w:p w14:paraId="6D1246B7" w14:textId="787C2004" w:rsidR="00F120D9" w:rsidRDefault="00F120D9" w:rsidP="00F120D9">
      <w:pPr>
        <w:pStyle w:val="Heading4"/>
      </w:pPr>
      <w:r>
        <w:t>Commission response</w:t>
      </w:r>
    </w:p>
    <w:p w14:paraId="7A2D7C34" w14:textId="6203F7ED" w:rsidR="006A696D" w:rsidRDefault="00AD3B30" w:rsidP="00F05778">
      <w:pPr>
        <w:pStyle w:val="CGC2025ParaNumbers"/>
      </w:pPr>
      <w:r>
        <w:t xml:space="preserve">The Commission noted </w:t>
      </w:r>
      <w:r w:rsidR="006A696D">
        <w:t xml:space="preserve">New South </w:t>
      </w:r>
      <w:proofErr w:type="spellStart"/>
      <w:r w:rsidR="006A696D">
        <w:t>Wales’</w:t>
      </w:r>
      <w:proofErr w:type="spellEnd"/>
      <w:r w:rsidR="006A696D">
        <w:t xml:space="preserve"> preference for a 3-year average, rather than 2021–22 </w:t>
      </w:r>
      <w:r w:rsidR="00BA413B">
        <w:t>as the first year</w:t>
      </w:r>
      <w:r w:rsidR="00E271C6">
        <w:t>.</w:t>
      </w:r>
      <w:r w:rsidR="006A696D">
        <w:t xml:space="preserve"> The Commission </w:t>
      </w:r>
      <w:r w:rsidR="00856D89">
        <w:t xml:space="preserve">considers </w:t>
      </w:r>
      <w:r w:rsidR="006A696D">
        <w:t xml:space="preserve">the </w:t>
      </w:r>
      <w:r w:rsidR="002A0EC1">
        <w:t xml:space="preserve">New South </w:t>
      </w:r>
      <w:r w:rsidR="005D7434">
        <w:t>W</w:t>
      </w:r>
      <w:r w:rsidR="002A0EC1">
        <w:t xml:space="preserve">ales </w:t>
      </w:r>
      <w:r w:rsidR="005D7434">
        <w:t xml:space="preserve">proposal </w:t>
      </w:r>
      <w:r w:rsidR="00A64D24">
        <w:t xml:space="preserve">would introduce unnecessary complexity into the assessment as it would </w:t>
      </w:r>
      <w:r w:rsidR="00913131">
        <w:t>diverge</w:t>
      </w:r>
      <w:r w:rsidR="00A64D24">
        <w:t xml:space="preserve"> </w:t>
      </w:r>
      <w:r w:rsidR="006A696D">
        <w:t>from ABS</w:t>
      </w:r>
      <w:r w:rsidR="007A2D38">
        <w:t xml:space="preserve"> national and</w:t>
      </w:r>
      <w:r w:rsidR="006A696D">
        <w:t xml:space="preserve"> state accounts methods</w:t>
      </w:r>
      <w:r w:rsidR="005D7434">
        <w:t>,</w:t>
      </w:r>
      <w:r w:rsidR="008859E8">
        <w:t xml:space="preserve"> which use the year-on-year </w:t>
      </w:r>
      <w:r w:rsidR="00C96048">
        <w:t xml:space="preserve">annual </w:t>
      </w:r>
      <w:r w:rsidR="008859E8">
        <w:t>change in industry output</w:t>
      </w:r>
      <w:r w:rsidR="006A696D">
        <w:t xml:space="preserve"> </w:t>
      </w:r>
      <w:r w:rsidR="00C96048">
        <w:t>rather than the change from an average year</w:t>
      </w:r>
      <w:r w:rsidR="006C5714">
        <w:t>.</w:t>
      </w:r>
    </w:p>
    <w:p w14:paraId="59F354FB" w14:textId="720232E3" w:rsidR="00947FC4" w:rsidRDefault="00D2011C" w:rsidP="00947FC4">
      <w:pPr>
        <w:pStyle w:val="Heading4"/>
      </w:pPr>
      <w:r w:rsidRPr="005250AF">
        <w:t xml:space="preserve">Commission </w:t>
      </w:r>
      <w:r w:rsidR="00DF1809">
        <w:t>decision</w:t>
      </w:r>
    </w:p>
    <w:p w14:paraId="11825A6D" w14:textId="63B6EF82" w:rsidR="00947FC4" w:rsidRDefault="00947FC4" w:rsidP="00947FC4">
      <w:pPr>
        <w:pStyle w:val="CGC2025ParaNumbers"/>
      </w:pPr>
      <w:r>
        <w:t xml:space="preserve">The Commission </w:t>
      </w:r>
      <w:r w:rsidR="00DB40CF">
        <w:t xml:space="preserve">will </w:t>
      </w:r>
      <w:r>
        <w:t xml:space="preserve">replace total factor income as </w:t>
      </w:r>
      <w:r w:rsidR="008822AC">
        <w:t xml:space="preserve">the </w:t>
      </w:r>
      <w:r>
        <w:t>measure of industry size with the aggregate measures of industry output, provided by the ABS. This measure does not require rebasing for each update.</w:t>
      </w:r>
    </w:p>
    <w:p w14:paraId="6B96A16B" w14:textId="4AD80952" w:rsidR="00947FC4" w:rsidRDefault="00947FC4" w:rsidP="00383D7E">
      <w:pPr>
        <w:pStyle w:val="CGC2025ParaNumbers"/>
      </w:pPr>
      <w:r>
        <w:lastRenderedPageBreak/>
        <w:t>The Commission</w:t>
      </w:r>
      <w:r w:rsidR="00E22212">
        <w:t xml:space="preserve"> </w:t>
      </w:r>
      <w:r w:rsidR="00DB40CF">
        <w:t xml:space="preserve">will </w:t>
      </w:r>
      <w:r>
        <w:t xml:space="preserve">update the aggregate measures of state industry output </w:t>
      </w:r>
      <w:r w:rsidR="00832881">
        <w:t xml:space="preserve">for years after 2021–22 </w:t>
      </w:r>
      <w:r>
        <w:t>using the percentage change in chain volume of industry value added published annually</w:t>
      </w:r>
      <w:r w:rsidR="000B3DA8">
        <w:t xml:space="preserve"> for each state</w:t>
      </w:r>
      <w:r>
        <w:t xml:space="preserve"> by the ABS.</w:t>
      </w:r>
    </w:p>
    <w:p w14:paraId="7BBB0B66" w14:textId="40272294" w:rsidR="00EB0186" w:rsidRPr="00123545" w:rsidRDefault="00F0672B" w:rsidP="00A3407D">
      <w:pPr>
        <w:pStyle w:val="Heading3"/>
        <w:keepNext/>
      </w:pPr>
      <w:r>
        <w:t>Number of businesses</w:t>
      </w:r>
      <w:r w:rsidR="00EA332A">
        <w:t xml:space="preserve"> as a driver of state regulation </w:t>
      </w:r>
      <w:r w:rsidR="0000072A">
        <w:t>expenses</w:t>
      </w:r>
    </w:p>
    <w:p w14:paraId="51B14C4D" w14:textId="4780B128" w:rsidR="00EB0186" w:rsidRPr="008675B1" w:rsidRDefault="001648D9" w:rsidP="001648D9">
      <w:pPr>
        <w:pStyle w:val="CGC2025ParaNumbers"/>
      </w:pPr>
      <w:r w:rsidRPr="001648D9">
        <w:t xml:space="preserve">In the 2020 Review the Commission accepted the conceptual case that the number of regulated businesses influenced the cost to states of undertaking regulatory activities. However, the business regulation assessment was simplified by removing the number of businesses as a driver of need because it was not material. In the 2025 Review, the Commission </w:t>
      </w:r>
      <w:r w:rsidR="007525CB">
        <w:t>investigated</w:t>
      </w:r>
      <w:r w:rsidR="003A2629">
        <w:t xml:space="preserve"> </w:t>
      </w:r>
      <w:r w:rsidRPr="001648D9">
        <w:t>reintroducing the number of registered businesses as a driver in the business regulation assessments.</w:t>
      </w:r>
    </w:p>
    <w:p w14:paraId="19C916BE" w14:textId="77777777" w:rsidR="00EB0186" w:rsidRDefault="00EB0186" w:rsidP="00EB0186">
      <w:pPr>
        <w:pStyle w:val="Heading4"/>
      </w:pPr>
      <w:r>
        <w:t>State views</w:t>
      </w:r>
    </w:p>
    <w:p w14:paraId="6EA4AD4D" w14:textId="40183499" w:rsidR="007D47D3" w:rsidRDefault="0020534D" w:rsidP="004F2448">
      <w:pPr>
        <w:pStyle w:val="CGC2025ParaNumbers"/>
      </w:pPr>
      <w:r>
        <w:t xml:space="preserve">Most </w:t>
      </w:r>
      <w:r w:rsidR="006C7B08">
        <w:t xml:space="preserve">states </w:t>
      </w:r>
      <w:r w:rsidR="00766378">
        <w:t xml:space="preserve">were </w:t>
      </w:r>
      <w:r w:rsidR="006C7B08">
        <w:t>support</w:t>
      </w:r>
      <w:r w:rsidR="00766378">
        <w:t xml:space="preserve">ive or </w:t>
      </w:r>
      <w:r w:rsidR="00941505">
        <w:t xml:space="preserve">did not comment </w:t>
      </w:r>
      <w:r w:rsidR="00DA1CB6">
        <w:t>on</w:t>
      </w:r>
      <w:r w:rsidR="007A258F" w:rsidDel="00DA1CB6">
        <w:t xml:space="preserve"> </w:t>
      </w:r>
      <w:r w:rsidR="00C84499" w:rsidDel="009D6994">
        <w:t xml:space="preserve">the </w:t>
      </w:r>
      <w:r w:rsidR="00C84499">
        <w:t xml:space="preserve">reintroduction </w:t>
      </w:r>
      <w:r w:rsidR="007525CB">
        <w:t xml:space="preserve">of </w:t>
      </w:r>
      <w:r w:rsidR="006C7B08">
        <w:t xml:space="preserve">business </w:t>
      </w:r>
      <w:r w:rsidR="00081B4B">
        <w:t xml:space="preserve">counts </w:t>
      </w:r>
      <w:r w:rsidR="00F33BAD">
        <w:t xml:space="preserve">as a driver of </w:t>
      </w:r>
      <w:r w:rsidR="007A258F">
        <w:t xml:space="preserve">regulation assessment </w:t>
      </w:r>
      <w:r w:rsidR="00F33BAD">
        <w:t xml:space="preserve">expenses. This </w:t>
      </w:r>
      <w:r w:rsidR="00F511BF">
        <w:t>was</w:t>
      </w:r>
      <w:r w:rsidR="00081B4B">
        <w:t xml:space="preserve"> </w:t>
      </w:r>
      <w:r w:rsidR="00C37F97">
        <w:t xml:space="preserve">on </w:t>
      </w:r>
      <w:r w:rsidR="00081B4B">
        <w:t>the basis that there are</w:t>
      </w:r>
      <w:r w:rsidR="00FB0745">
        <w:t xml:space="preserve"> likely to be</w:t>
      </w:r>
      <w:r w:rsidR="00081B4B">
        <w:t xml:space="preserve"> increased costs for regulating a greater number of businesses.</w:t>
      </w:r>
    </w:p>
    <w:p w14:paraId="51D4F1BD" w14:textId="4CD55846" w:rsidR="006A696D" w:rsidRDefault="006A696D" w:rsidP="006A696D">
      <w:pPr>
        <w:pStyle w:val="CGC2025ParaNumbers"/>
      </w:pPr>
      <w:r>
        <w:t xml:space="preserve">New South Wales and Victoria supported the inclusion of business counts as a driver of state regulatory expenses. </w:t>
      </w:r>
      <w:r w:rsidR="008E307E">
        <w:t>They</w:t>
      </w:r>
      <w:r>
        <w:t xml:space="preserve"> said the Commission should consider data sources including Australian Taxation Office, </w:t>
      </w:r>
      <w:r w:rsidRPr="00E24E0C">
        <w:t>B</w:t>
      </w:r>
      <w:r>
        <w:t xml:space="preserve">usiness </w:t>
      </w:r>
      <w:r w:rsidRPr="00E24E0C">
        <w:t>L</w:t>
      </w:r>
      <w:r>
        <w:t xml:space="preserve">ongitude </w:t>
      </w:r>
      <w:r w:rsidRPr="00E24E0C">
        <w:t>A</w:t>
      </w:r>
      <w:r>
        <w:t xml:space="preserve">nalysis Data Environment </w:t>
      </w:r>
      <w:r w:rsidR="009F7127">
        <w:t xml:space="preserve">data </w:t>
      </w:r>
      <w:r w:rsidR="00907329">
        <w:t>(</w:t>
      </w:r>
      <w:r w:rsidR="00215644">
        <w:t>available</w:t>
      </w:r>
      <w:r w:rsidR="00937AB6">
        <w:t xml:space="preserve"> from the </w:t>
      </w:r>
      <w:r w:rsidR="0019633F">
        <w:t>ABS</w:t>
      </w:r>
      <w:r w:rsidR="00907329">
        <w:t>)</w:t>
      </w:r>
      <w:r w:rsidR="00937AB6">
        <w:t xml:space="preserve"> </w:t>
      </w:r>
      <w:r>
        <w:t>and Australian Business Register data to enable inclusion of the driver.</w:t>
      </w:r>
    </w:p>
    <w:p w14:paraId="23622C3D" w14:textId="27CAA28D" w:rsidR="00604972" w:rsidRDefault="00604972" w:rsidP="004F2448">
      <w:pPr>
        <w:pStyle w:val="CGC2025ParaNumbers"/>
      </w:pPr>
      <w:r>
        <w:t xml:space="preserve">South Australia </w:t>
      </w:r>
      <w:r w:rsidR="00991683">
        <w:t xml:space="preserve">reiterated its support for </w:t>
      </w:r>
      <w:r w:rsidR="000B68BC">
        <w:t>the</w:t>
      </w:r>
      <w:r w:rsidR="00431D2F">
        <w:t xml:space="preserve"> inclusion of </w:t>
      </w:r>
      <w:r w:rsidR="000B68BC">
        <w:t xml:space="preserve">business counts but noted that it </w:t>
      </w:r>
      <w:r w:rsidR="00837563">
        <w:t>was</w:t>
      </w:r>
      <w:r w:rsidR="000B68BC">
        <w:t xml:space="preserve"> not practical </w:t>
      </w:r>
      <w:r>
        <w:t>on data quality grounds.</w:t>
      </w:r>
    </w:p>
    <w:p w14:paraId="0576FCCA" w14:textId="77777777" w:rsidR="009A11CB" w:rsidRDefault="009A11CB" w:rsidP="009A11CB">
      <w:pPr>
        <w:pStyle w:val="Heading4"/>
      </w:pPr>
      <w:r>
        <w:t>Commission response</w:t>
      </w:r>
    </w:p>
    <w:p w14:paraId="659590DA" w14:textId="14639B95" w:rsidR="002D3B1E" w:rsidRDefault="00DD789A" w:rsidP="00DE61A5">
      <w:pPr>
        <w:pStyle w:val="CGC2025ParaNumbers"/>
      </w:pPr>
      <w:r>
        <w:t>The Commission accept</w:t>
      </w:r>
      <w:r w:rsidR="00525C38">
        <w:t>s</w:t>
      </w:r>
      <w:r>
        <w:t xml:space="preserve"> the </w:t>
      </w:r>
      <w:r w:rsidR="00CB1EF8">
        <w:t>conceptual</w:t>
      </w:r>
      <w:r>
        <w:t xml:space="preserve"> case that the cost of regulating many small businesses is higher than regulating fewer large businesses.</w:t>
      </w:r>
      <w:r w:rsidR="00CB1EF8">
        <w:t xml:space="preserve"> T</w:t>
      </w:r>
      <w:r w:rsidR="002D3B1E">
        <w:t xml:space="preserve">he Commission proposed </w:t>
      </w:r>
      <w:r w:rsidR="00CB1EF8">
        <w:t>using</w:t>
      </w:r>
      <w:r w:rsidR="002D3B1E">
        <w:t xml:space="preserve"> </w:t>
      </w:r>
      <w:r w:rsidR="002D3B1E" w:rsidRPr="00E24E0C">
        <w:t xml:space="preserve">ABS data on the number of businesses by industry classification by </w:t>
      </w:r>
      <w:r w:rsidR="002D3B1E">
        <w:t>state. ABS data are based on</w:t>
      </w:r>
      <w:r w:rsidR="002D3B1E" w:rsidRPr="00E24E0C">
        <w:t xml:space="preserve"> A</w:t>
      </w:r>
      <w:r w:rsidR="002D3B1E">
        <w:t xml:space="preserve">ustralian </w:t>
      </w:r>
      <w:r w:rsidR="002D3B1E" w:rsidRPr="00E24E0C">
        <w:t>T</w:t>
      </w:r>
      <w:r w:rsidR="002D3B1E">
        <w:t xml:space="preserve">axation </w:t>
      </w:r>
      <w:r w:rsidR="002D3B1E" w:rsidRPr="00E24E0C">
        <w:t>O</w:t>
      </w:r>
      <w:r w:rsidR="002D3B1E">
        <w:t>ffice</w:t>
      </w:r>
      <w:r w:rsidR="002D3B1E" w:rsidRPr="00E24E0C">
        <w:t xml:space="preserve"> and A</w:t>
      </w:r>
      <w:r w:rsidR="002D3B1E">
        <w:t xml:space="preserve">ustralian </w:t>
      </w:r>
      <w:r w:rsidR="005F75B9">
        <w:t>B</w:t>
      </w:r>
      <w:r w:rsidR="002D3B1E">
        <w:t xml:space="preserve">usiness </w:t>
      </w:r>
      <w:r w:rsidR="005F75B9">
        <w:t>R</w:t>
      </w:r>
      <w:r w:rsidR="002D3B1E">
        <w:t xml:space="preserve">egister </w:t>
      </w:r>
      <w:r w:rsidR="002D3B1E" w:rsidRPr="00E24E0C">
        <w:t>data</w:t>
      </w:r>
      <w:r w:rsidR="002D3B1E">
        <w:t xml:space="preserve">. </w:t>
      </w:r>
      <w:r w:rsidR="00F33567">
        <w:t xml:space="preserve">However, </w:t>
      </w:r>
      <w:r w:rsidR="00D7748B">
        <w:t>the</w:t>
      </w:r>
      <w:r w:rsidR="002D3B1E">
        <w:t xml:space="preserve">re </w:t>
      </w:r>
      <w:r w:rsidR="00F0464B">
        <w:t>are</w:t>
      </w:r>
      <w:r w:rsidR="002D3B1E">
        <w:t xml:space="preserve"> data limitations and challenges with implementing the driver:</w:t>
      </w:r>
    </w:p>
    <w:p w14:paraId="50FB905A" w14:textId="470F5575" w:rsidR="002D3B1E" w:rsidRDefault="001F4ABB" w:rsidP="002D3B1E">
      <w:pPr>
        <w:pStyle w:val="CGC2025Bullet1"/>
      </w:pPr>
      <w:r>
        <w:t>N</w:t>
      </w:r>
      <w:r w:rsidR="00717CC8">
        <w:t>ational companies</w:t>
      </w:r>
      <w:r w:rsidR="00EF0F41">
        <w:t>,</w:t>
      </w:r>
      <w:r w:rsidR="00717CC8">
        <w:t xml:space="preserve"> such as retailers</w:t>
      </w:r>
      <w:r w:rsidR="00EF0F41">
        <w:t>,</w:t>
      </w:r>
      <w:r w:rsidR="00717CC8">
        <w:t xml:space="preserve"> have one </w:t>
      </w:r>
      <w:r w:rsidR="00717CC8" w:rsidRPr="00E24E0C">
        <w:t>A</w:t>
      </w:r>
      <w:r w:rsidR="00717CC8">
        <w:t xml:space="preserve">ustralian </w:t>
      </w:r>
      <w:r w:rsidR="00717CC8" w:rsidRPr="00E24E0C">
        <w:t>B</w:t>
      </w:r>
      <w:r w:rsidR="00717CC8">
        <w:t xml:space="preserve">usiness </w:t>
      </w:r>
      <w:r w:rsidR="00717CC8" w:rsidRPr="00E24E0C">
        <w:t>N</w:t>
      </w:r>
      <w:r w:rsidR="00717CC8">
        <w:t xml:space="preserve">umber (ABN), linked to a head office in a capital city </w:t>
      </w:r>
      <w:r w:rsidR="00F4726C">
        <w:t>even though they may have regulated business across states</w:t>
      </w:r>
      <w:r w:rsidR="00717CC8">
        <w:t>.</w:t>
      </w:r>
      <w:r w:rsidR="00C210A2">
        <w:t xml:space="preserve"> </w:t>
      </w:r>
      <w:r w:rsidR="00C210A2" w:rsidRPr="00E24E0C">
        <w:t xml:space="preserve">Alternative data sources </w:t>
      </w:r>
      <w:r w:rsidR="00C210A2">
        <w:t>suggested by New</w:t>
      </w:r>
      <w:r w:rsidR="00C049D5">
        <w:t> </w:t>
      </w:r>
      <w:r w:rsidR="00C210A2">
        <w:t>South Wales and Victoria, including the</w:t>
      </w:r>
      <w:r w:rsidR="00C210A2" w:rsidRPr="00E24E0C">
        <w:t xml:space="preserve"> B</w:t>
      </w:r>
      <w:r w:rsidR="00C210A2">
        <w:t xml:space="preserve">usiness </w:t>
      </w:r>
      <w:r w:rsidR="000F1A95" w:rsidRPr="00E24E0C">
        <w:t>L</w:t>
      </w:r>
      <w:r w:rsidR="000F1A95">
        <w:t>ongitudinal</w:t>
      </w:r>
      <w:r w:rsidR="000F1A95" w:rsidRPr="00E24E0C">
        <w:t xml:space="preserve"> </w:t>
      </w:r>
      <w:r w:rsidR="000F1A95">
        <w:t>Analysis</w:t>
      </w:r>
      <w:r w:rsidR="00C210A2">
        <w:t xml:space="preserve"> Data Environment (BLADE),</w:t>
      </w:r>
      <w:r w:rsidR="00C210A2" w:rsidRPr="00E24E0C">
        <w:t xml:space="preserve"> do not overcome the multi</w:t>
      </w:r>
      <w:r w:rsidR="00AE2227">
        <w:t>-</w:t>
      </w:r>
      <w:r w:rsidR="00C210A2" w:rsidRPr="00E24E0C">
        <w:t>location business limitation</w:t>
      </w:r>
      <w:r w:rsidR="00C210A2">
        <w:t>s because they are based on the same data sources used by the ABS</w:t>
      </w:r>
      <w:r w:rsidR="005C46A6">
        <w:t>.</w:t>
      </w:r>
    </w:p>
    <w:p w14:paraId="1155266F" w14:textId="50644B15" w:rsidR="006D7C12" w:rsidRDefault="00B24831" w:rsidP="00AE2227">
      <w:pPr>
        <w:pStyle w:val="CGC2025Bullet1"/>
      </w:pPr>
      <w:r>
        <w:t xml:space="preserve">To implement </w:t>
      </w:r>
      <w:r w:rsidR="000F7CD5">
        <w:t xml:space="preserve">business counts in the </w:t>
      </w:r>
      <w:r>
        <w:t>assessment</w:t>
      </w:r>
      <w:r w:rsidR="000F7CD5">
        <w:t>,</w:t>
      </w:r>
      <w:r>
        <w:t xml:space="preserve"> the Commission must determine the share of state regulatory spending which is influenced by the number of businesses or industry output.</w:t>
      </w:r>
      <w:r w:rsidR="000F7CD5">
        <w:t xml:space="preserve"> The Commission can either use judgement or ask states to disentangle regulatory </w:t>
      </w:r>
      <w:r w:rsidR="0000072A">
        <w:t>expenses</w:t>
      </w:r>
      <w:r w:rsidR="000F7CD5">
        <w:t xml:space="preserve"> driven by industry output or the number of businesses.</w:t>
      </w:r>
    </w:p>
    <w:p w14:paraId="24B29C78" w14:textId="773138C0" w:rsidR="006A696D" w:rsidRPr="00E24E0C" w:rsidRDefault="001F4ABB" w:rsidP="005232CA">
      <w:pPr>
        <w:pStyle w:val="CGC2025ParaNumbers"/>
      </w:pPr>
      <w:r w:rsidRPr="005232CA">
        <w:lastRenderedPageBreak/>
        <w:t>Given</w:t>
      </w:r>
      <w:r>
        <w:t xml:space="preserve"> t</w:t>
      </w:r>
      <w:r w:rsidR="006D7C12">
        <w:t>hese limitations</w:t>
      </w:r>
      <w:r>
        <w:t xml:space="preserve">, the </w:t>
      </w:r>
      <w:r w:rsidR="006D7C12">
        <w:t>Commission conclude</w:t>
      </w:r>
      <w:r>
        <w:t>d</w:t>
      </w:r>
      <w:r w:rsidR="006D7C12">
        <w:t xml:space="preserve"> that implementing the driver could lead to perverse outcomes </w:t>
      </w:r>
      <w:r w:rsidR="00815708">
        <w:t xml:space="preserve">that </w:t>
      </w:r>
      <w:r w:rsidR="006D7C12">
        <w:t>outweigh the benefit</w:t>
      </w:r>
      <w:r w:rsidR="00815708">
        <w:t>s</w:t>
      </w:r>
      <w:r w:rsidR="006D7C12">
        <w:t xml:space="preserve"> of </w:t>
      </w:r>
      <w:r w:rsidR="29CCDB15">
        <w:t xml:space="preserve">including </w:t>
      </w:r>
      <w:r w:rsidR="00DD1166">
        <w:t>it</w:t>
      </w:r>
      <w:r w:rsidR="006D7C12">
        <w:t>.</w:t>
      </w:r>
    </w:p>
    <w:p w14:paraId="7E825B14" w14:textId="5467767E" w:rsidR="009A11CB" w:rsidRDefault="009A11CB" w:rsidP="009A11CB">
      <w:pPr>
        <w:pStyle w:val="Heading4"/>
      </w:pPr>
      <w:r>
        <w:t xml:space="preserve">Commission </w:t>
      </w:r>
      <w:r w:rsidR="00361B3D">
        <w:t>decision</w:t>
      </w:r>
    </w:p>
    <w:p w14:paraId="69ECFA89" w14:textId="4A4C0F5F" w:rsidR="009A11CB" w:rsidRDefault="00A2233E" w:rsidP="00A2233E">
      <w:pPr>
        <w:pStyle w:val="CGC2025ParaNumbers"/>
      </w:pPr>
      <w:bookmarkStart w:id="7" w:name="_Hlk173246794"/>
      <w:r w:rsidRPr="00A2233E">
        <w:t xml:space="preserve">The Commission </w:t>
      </w:r>
      <w:r w:rsidR="00DB40CF">
        <w:t>will</w:t>
      </w:r>
      <w:r w:rsidRPr="00A2233E">
        <w:t xml:space="preserve"> not </w:t>
      </w:r>
      <w:r>
        <w:t>include</w:t>
      </w:r>
      <w:r w:rsidRPr="00A2233E">
        <w:t xml:space="preserve"> business counts</w:t>
      </w:r>
      <w:r>
        <w:t xml:space="preserve"> as a driver of need</w:t>
      </w:r>
      <w:r w:rsidRPr="00A2233E">
        <w:t xml:space="preserve"> when assessing </w:t>
      </w:r>
      <w:r w:rsidR="001175B0">
        <w:t>business</w:t>
      </w:r>
      <w:r w:rsidR="001175B0" w:rsidRPr="00A2233E">
        <w:t xml:space="preserve"> </w:t>
      </w:r>
      <w:r w:rsidR="00F74F32">
        <w:t>regulation expenses</w:t>
      </w:r>
      <w:r w:rsidRPr="00A2233E">
        <w:t xml:space="preserve"> because of the limitations of the ABS business count data.</w:t>
      </w:r>
    </w:p>
    <w:bookmarkEnd w:id="7"/>
    <w:p w14:paraId="5CF16595" w14:textId="0F85759C" w:rsidR="00B252C8" w:rsidRPr="00B252C8" w:rsidRDefault="00F0672B" w:rsidP="000A4493">
      <w:pPr>
        <w:pStyle w:val="Heading3"/>
      </w:pPr>
      <w:r>
        <w:t>Net</w:t>
      </w:r>
      <w:r w:rsidR="00D71BED">
        <w:t>-</w:t>
      </w:r>
      <w:r>
        <w:t>Zero transition</w:t>
      </w:r>
    </w:p>
    <w:p w14:paraId="147ECDB4" w14:textId="2552F17C" w:rsidR="00AB18AA" w:rsidRDefault="00CB662A" w:rsidP="002E2076">
      <w:pPr>
        <w:pStyle w:val="CGC2025ParaNumbers"/>
      </w:pPr>
      <w:r>
        <w:t xml:space="preserve">The Commission identified net-zero transition </w:t>
      </w:r>
      <w:r w:rsidR="0000072A">
        <w:t>expenses</w:t>
      </w:r>
      <w:r>
        <w:t xml:space="preserve"> as an emerging cost for states. </w:t>
      </w:r>
      <w:r w:rsidR="00A73AFC">
        <w:t>The Commission sought state views on the potential for developing an assessment of net</w:t>
      </w:r>
      <w:r w:rsidR="00D71BED">
        <w:noBreakHyphen/>
      </w:r>
      <w:r w:rsidR="00A73AFC">
        <w:t xml:space="preserve">zero transition expenses. </w:t>
      </w:r>
      <w:r w:rsidR="0011465E">
        <w:t>The Commission consulted with states on the following issues:</w:t>
      </w:r>
    </w:p>
    <w:p w14:paraId="3715DE4A" w14:textId="7A06DAD7" w:rsidR="0011465E" w:rsidRDefault="006664C9" w:rsidP="0011465E">
      <w:pPr>
        <w:pStyle w:val="CGC2025Bullet1"/>
      </w:pPr>
      <w:r>
        <w:t>t</w:t>
      </w:r>
      <w:r w:rsidR="007125C2">
        <w:t>he identification of</w:t>
      </w:r>
      <w:r w:rsidR="00DF13A5">
        <w:t xml:space="preserve"> </w:t>
      </w:r>
      <w:r w:rsidR="00045FEF">
        <w:t xml:space="preserve">state </w:t>
      </w:r>
      <w:r w:rsidR="0000072A">
        <w:t>expenses</w:t>
      </w:r>
      <w:r w:rsidR="00045FEF">
        <w:t xml:space="preserve"> on the transition</w:t>
      </w:r>
    </w:p>
    <w:p w14:paraId="33E8CD0B" w14:textId="74065E2B" w:rsidR="00045FEF" w:rsidRDefault="006664C9" w:rsidP="0011465E">
      <w:pPr>
        <w:pStyle w:val="CGC2025Bullet1"/>
      </w:pPr>
      <w:r>
        <w:t>po</w:t>
      </w:r>
      <w:r w:rsidR="007125C2">
        <w:t>tential</w:t>
      </w:r>
      <w:r w:rsidR="00045FEF">
        <w:t xml:space="preserve"> policy neutral drivers of state </w:t>
      </w:r>
      <w:r w:rsidR="0000072A">
        <w:t>expenses</w:t>
      </w:r>
    </w:p>
    <w:p w14:paraId="337A24D6" w14:textId="33577F66" w:rsidR="00045FEF" w:rsidRPr="00AB18AA" w:rsidRDefault="006664C9" w:rsidP="0011465E">
      <w:pPr>
        <w:pStyle w:val="CGC2025Bullet1"/>
      </w:pPr>
      <w:r>
        <w:t>s</w:t>
      </w:r>
      <w:r w:rsidR="003210C9">
        <w:t xml:space="preserve">tate expectations of future </w:t>
      </w:r>
      <w:r w:rsidR="0000072A">
        <w:t>expenses</w:t>
      </w:r>
      <w:r w:rsidR="003210C9">
        <w:t xml:space="preserve"> as the transition progresses.</w:t>
      </w:r>
    </w:p>
    <w:p w14:paraId="0871795D" w14:textId="77777777" w:rsidR="00D471F1" w:rsidRDefault="00D471F1" w:rsidP="00D471F1">
      <w:pPr>
        <w:pStyle w:val="Heading4"/>
      </w:pPr>
      <w:r>
        <w:t>State views</w:t>
      </w:r>
    </w:p>
    <w:p w14:paraId="1B9A5F44" w14:textId="3EBF358F" w:rsidR="00D846E3" w:rsidRDefault="006D43D8" w:rsidP="00D846E3">
      <w:pPr>
        <w:pStyle w:val="CGC2025ParaNumbers"/>
        <w:rPr>
          <w:szCs w:val="20"/>
        </w:rPr>
      </w:pPr>
      <w:r>
        <w:t>All states except South Australia said they could identify most of their specific net</w:t>
      </w:r>
      <w:r>
        <w:noBreakHyphen/>
        <w:t xml:space="preserve">zero transition </w:t>
      </w:r>
      <w:r w:rsidR="00944900">
        <w:t>expenses</w:t>
      </w:r>
      <w:r>
        <w:t>.</w:t>
      </w:r>
      <w:r w:rsidR="00D46230">
        <w:t xml:space="preserve"> South Australia noted that it is reviewing its current net</w:t>
      </w:r>
      <w:r w:rsidR="00D71BED">
        <w:noBreakHyphen/>
      </w:r>
      <w:r w:rsidR="00D46230">
        <w:t xml:space="preserve">zero activities, which will enable it to identify </w:t>
      </w:r>
      <w:r w:rsidR="00944900">
        <w:t xml:space="preserve">expenses </w:t>
      </w:r>
      <w:r w:rsidR="00D46230">
        <w:t>in the future.</w:t>
      </w:r>
      <w:r w:rsidR="0010544A">
        <w:t xml:space="preserve"> </w:t>
      </w:r>
      <w:r w:rsidR="00D846E3">
        <w:t xml:space="preserve">Some states also indicated that it would be useful </w:t>
      </w:r>
      <w:r w:rsidR="002E6395">
        <w:t>if</w:t>
      </w:r>
      <w:r w:rsidR="00D846E3">
        <w:t xml:space="preserve"> the Commission provide</w:t>
      </w:r>
      <w:r w:rsidR="002E6395">
        <w:t>d</w:t>
      </w:r>
      <w:r w:rsidR="00D846E3">
        <w:t xml:space="preserve"> a </w:t>
      </w:r>
      <w:r w:rsidR="0010544A">
        <w:t>consistent definition of net</w:t>
      </w:r>
      <w:r w:rsidR="0010544A">
        <w:noBreakHyphen/>
        <w:t xml:space="preserve">zero </w:t>
      </w:r>
      <w:r w:rsidR="0000072A">
        <w:t>expenses</w:t>
      </w:r>
      <w:r w:rsidR="0010544A">
        <w:t xml:space="preserve"> </w:t>
      </w:r>
      <w:r w:rsidR="00D846E3">
        <w:t xml:space="preserve">to help them in identifying relevant </w:t>
      </w:r>
      <w:r w:rsidR="00944900">
        <w:t>expenses</w:t>
      </w:r>
      <w:r w:rsidR="00D846E3">
        <w:t>.</w:t>
      </w:r>
    </w:p>
    <w:p w14:paraId="72E32D2F" w14:textId="4876900E" w:rsidR="006626C4" w:rsidRPr="00145DDC" w:rsidRDefault="00CC5ED1" w:rsidP="00833791">
      <w:pPr>
        <w:pStyle w:val="CGC2025ParaNumbers"/>
      </w:pPr>
      <w:r>
        <w:t>All states considered it a challenge to identify policy neutral drivers of state net</w:t>
      </w:r>
      <w:r w:rsidR="00D71BED">
        <w:noBreakHyphen/>
      </w:r>
      <w:r>
        <w:t xml:space="preserve">zero </w:t>
      </w:r>
      <w:r w:rsidR="0000072A">
        <w:t>expenses</w:t>
      </w:r>
      <w:r>
        <w:t xml:space="preserve"> citing a complicated mix of structural factors and state policy choices (both historical and current).</w:t>
      </w:r>
    </w:p>
    <w:p w14:paraId="6525379E" w14:textId="07815284" w:rsidR="00CC5ED1" w:rsidRPr="00832C05" w:rsidRDefault="00635916" w:rsidP="00CC5ED1">
      <w:pPr>
        <w:pStyle w:val="CGC2025ParaNumbers"/>
        <w:rPr>
          <w:szCs w:val="20"/>
        </w:rPr>
      </w:pPr>
      <w:r>
        <w:rPr>
          <w:szCs w:val="20"/>
        </w:rPr>
        <w:t xml:space="preserve">Some states </w:t>
      </w:r>
      <w:r>
        <w:t xml:space="preserve">suggested that any drivers of state </w:t>
      </w:r>
      <w:r w:rsidR="0000072A">
        <w:t>expenses</w:t>
      </w:r>
      <w:r>
        <w:t xml:space="preserve"> on the net</w:t>
      </w:r>
      <w:r w:rsidR="00D71BED">
        <w:noBreakHyphen/>
      </w:r>
      <w:r>
        <w:t>zero transition must also consider the potential for cost sharing between industry and governments.</w:t>
      </w:r>
    </w:p>
    <w:p w14:paraId="0C1AA4AE" w14:textId="51C41B37" w:rsidR="008E3AAD" w:rsidRDefault="009842AA" w:rsidP="00416602">
      <w:pPr>
        <w:pStyle w:val="CGC2025ParaNumbers"/>
      </w:pPr>
      <w:r>
        <w:t xml:space="preserve">All states except Tasmania expected there to be increases in state </w:t>
      </w:r>
      <w:r w:rsidR="0000072A">
        <w:t>expenses</w:t>
      </w:r>
      <w:r>
        <w:t xml:space="preserve"> on the net</w:t>
      </w:r>
      <w:r w:rsidR="00D71BED">
        <w:noBreakHyphen/>
      </w:r>
      <w:r>
        <w:t>zero transition, which would warrant a separate assessment</w:t>
      </w:r>
      <w:r w:rsidR="00A82754">
        <w:t xml:space="preserve"> if possible</w:t>
      </w:r>
      <w:r>
        <w:t xml:space="preserve">. </w:t>
      </w:r>
      <w:r w:rsidR="00416602">
        <w:t xml:space="preserve">Tasmania said that it is unclear whether </w:t>
      </w:r>
      <w:r w:rsidR="0000072A">
        <w:t>expenses</w:t>
      </w:r>
      <w:r w:rsidR="00416602">
        <w:t xml:space="preserve"> will be material, and notes that any assessment should not disadvantage states that have already invested heavily in the transition.</w:t>
      </w:r>
    </w:p>
    <w:p w14:paraId="58753CB3" w14:textId="77777777" w:rsidR="00BD3E1A" w:rsidRDefault="00BD3E1A" w:rsidP="00BD3E1A">
      <w:pPr>
        <w:pStyle w:val="Heading4"/>
      </w:pPr>
      <w:r>
        <w:t>Commission response</w:t>
      </w:r>
    </w:p>
    <w:p w14:paraId="3D386D6D" w14:textId="3F04A11C" w:rsidR="004E09BE" w:rsidRPr="002D51F7" w:rsidRDefault="00FE7161" w:rsidP="004E09BE">
      <w:pPr>
        <w:pStyle w:val="CGC2025ParaNumbers"/>
        <w:rPr>
          <w:szCs w:val="20"/>
        </w:rPr>
      </w:pPr>
      <w:r>
        <w:t xml:space="preserve">The Commission acknowledges the </w:t>
      </w:r>
      <w:r w:rsidR="00076A3E">
        <w:t>challenge</w:t>
      </w:r>
      <w:r w:rsidR="00CF3DEC">
        <w:t>s</w:t>
      </w:r>
      <w:r w:rsidR="00076A3E">
        <w:t xml:space="preserve"> in</w:t>
      </w:r>
      <w:r>
        <w:t xml:space="preserve"> </w:t>
      </w:r>
      <w:r w:rsidR="00972A04">
        <w:t>reliably identifying</w:t>
      </w:r>
      <w:r>
        <w:t xml:space="preserve"> net</w:t>
      </w:r>
      <w:r w:rsidR="00D71BED">
        <w:noBreakHyphen/>
      </w:r>
      <w:r>
        <w:t xml:space="preserve">zero transition </w:t>
      </w:r>
      <w:r w:rsidR="00944900">
        <w:t xml:space="preserve">expenses </w:t>
      </w:r>
      <w:r w:rsidR="00076A3E">
        <w:t xml:space="preserve">and </w:t>
      </w:r>
      <w:r w:rsidR="00446216">
        <w:t xml:space="preserve">identifying policy neutral drivers of </w:t>
      </w:r>
      <w:r w:rsidR="0000072A">
        <w:t>expenses</w:t>
      </w:r>
      <w:r w:rsidR="00076A3E">
        <w:t xml:space="preserve">. </w:t>
      </w:r>
      <w:r w:rsidR="004E09BE" w:rsidRPr="001F2285">
        <w:t xml:space="preserve">The Commission </w:t>
      </w:r>
      <w:r w:rsidR="004E09BE">
        <w:t>agrees</w:t>
      </w:r>
      <w:r w:rsidR="004E09BE" w:rsidRPr="001F2285">
        <w:t xml:space="preserve"> </w:t>
      </w:r>
      <w:r w:rsidR="004E09BE" w:rsidRPr="002D51F7">
        <w:t xml:space="preserve">with </w:t>
      </w:r>
      <w:r w:rsidR="004E09BE">
        <w:t>states</w:t>
      </w:r>
      <w:r w:rsidR="004E09BE" w:rsidRPr="002D51F7">
        <w:t xml:space="preserve"> that further work beyond the 2025 Review is required to </w:t>
      </w:r>
      <w:r w:rsidR="00575259">
        <w:t>explore whether a net-zero transition assessment is possible</w:t>
      </w:r>
      <w:r w:rsidR="004E09BE" w:rsidRPr="002D51F7">
        <w:t>.</w:t>
      </w:r>
    </w:p>
    <w:p w14:paraId="69CD0B41" w14:textId="540420D4" w:rsidR="00BD3E1A" w:rsidRPr="001726AA" w:rsidRDefault="00BD3E1A" w:rsidP="00BD3E1A">
      <w:pPr>
        <w:pStyle w:val="Heading4"/>
      </w:pPr>
      <w:r>
        <w:lastRenderedPageBreak/>
        <w:t xml:space="preserve">Commission </w:t>
      </w:r>
      <w:r w:rsidR="00866E93">
        <w:t>decision</w:t>
      </w:r>
    </w:p>
    <w:p w14:paraId="7A359C71" w14:textId="05F38DF1" w:rsidR="00BD3E1A" w:rsidRDefault="00A73AFC">
      <w:pPr>
        <w:pStyle w:val="CGC2025ParaNumbers"/>
      </w:pPr>
      <w:r>
        <w:t xml:space="preserve">The Commission </w:t>
      </w:r>
      <w:r w:rsidR="00DB40CF">
        <w:t>will</w:t>
      </w:r>
      <w:r>
        <w:t xml:space="preserve"> work with the states </w:t>
      </w:r>
      <w:r w:rsidR="00586258">
        <w:t xml:space="preserve">to </w:t>
      </w:r>
      <w:r w:rsidR="00B12918">
        <w:t>explore</w:t>
      </w:r>
      <w:r w:rsidR="00586258">
        <w:t xml:space="preserve"> whether a reliable </w:t>
      </w:r>
      <w:r>
        <w:t>net</w:t>
      </w:r>
      <w:r w:rsidR="00D71BED">
        <w:noBreakHyphen/>
      </w:r>
      <w:r>
        <w:t>zero transition assessment</w:t>
      </w:r>
      <w:r w:rsidR="00586258">
        <w:t xml:space="preserve"> can be developed</w:t>
      </w:r>
      <w:r w:rsidR="001334AA">
        <w:t>.</w:t>
      </w:r>
      <w:r w:rsidR="00453BE9">
        <w:t xml:space="preserve"> The Commission’s proposal is outlined in the </w:t>
      </w:r>
      <w:r w:rsidR="000158E1">
        <w:t>f</w:t>
      </w:r>
      <w:r w:rsidR="00453BE9">
        <w:t xml:space="preserve">orward </w:t>
      </w:r>
      <w:r w:rsidR="000158E1">
        <w:t>w</w:t>
      </w:r>
      <w:r w:rsidR="00453BE9">
        <w:t xml:space="preserve">ork </w:t>
      </w:r>
      <w:r w:rsidR="000158E1">
        <w:t>p</w:t>
      </w:r>
      <w:r w:rsidR="00453BE9">
        <w:t>rogram chapter</w:t>
      </w:r>
      <w:r w:rsidR="00052203">
        <w:t xml:space="preserve"> of </w:t>
      </w:r>
      <w:r w:rsidR="00052203" w:rsidRPr="00B16374">
        <w:rPr>
          <w:i/>
          <w:iCs/>
        </w:rPr>
        <w:t xml:space="preserve">Review </w:t>
      </w:r>
      <w:r w:rsidR="00D907F1">
        <w:rPr>
          <w:i/>
          <w:iCs/>
        </w:rPr>
        <w:t>O</w:t>
      </w:r>
      <w:r w:rsidR="00052203" w:rsidRPr="00B16374">
        <w:rPr>
          <w:i/>
          <w:iCs/>
        </w:rPr>
        <w:t>utcomes</w:t>
      </w:r>
      <w:r w:rsidR="00453BE9">
        <w:t>.</w:t>
      </w:r>
    </w:p>
    <w:bookmarkEnd w:id="6"/>
    <w:p w14:paraId="62883D84" w14:textId="547535C0" w:rsidR="00F0672B" w:rsidRPr="00F057E7" w:rsidRDefault="00F0672B" w:rsidP="00F0672B">
      <w:pPr>
        <w:pStyle w:val="Heading3"/>
      </w:pPr>
      <w:r>
        <w:t xml:space="preserve">COVID-19 business support </w:t>
      </w:r>
      <w:r w:rsidR="0000072A">
        <w:t>expenses</w:t>
      </w:r>
    </w:p>
    <w:p w14:paraId="5FB05F4C" w14:textId="67997681" w:rsidR="00F81C20" w:rsidRDefault="005D662F" w:rsidP="00ED4663">
      <w:pPr>
        <w:pStyle w:val="CGC2025ParaNumbers"/>
      </w:pPr>
      <w:r>
        <w:t>The Commission considered the treatment of COVID-19 business support in the 2021,</w:t>
      </w:r>
      <w:r w:rsidR="005B2C21">
        <w:t> </w:t>
      </w:r>
      <w:r>
        <w:t xml:space="preserve">2022, 2023 and 2024 updates. </w:t>
      </w:r>
      <w:r w:rsidR="00003B72">
        <w:t xml:space="preserve">It said the </w:t>
      </w:r>
      <w:r w:rsidR="00FE1DBF">
        <w:t xml:space="preserve">methodology used in these </w:t>
      </w:r>
      <w:r>
        <w:t xml:space="preserve">updates did not capture the drivers of COVID-19 state </w:t>
      </w:r>
      <w:r w:rsidR="0000072A">
        <w:t>expenses</w:t>
      </w:r>
      <w:r>
        <w:t xml:space="preserve">, which differed from the usual drivers of business development </w:t>
      </w:r>
      <w:r w:rsidR="0000072A">
        <w:t>expenses</w:t>
      </w:r>
      <w:r>
        <w:t xml:space="preserve">. In the 2023 Update, the Commission noted that it considered state responses to the COVID-19 pandemic were </w:t>
      </w:r>
      <w:r w:rsidR="00434D73">
        <w:t xml:space="preserve">largely </w:t>
      </w:r>
      <w:r>
        <w:t xml:space="preserve">driven by circumstances outside of state control rather than policy choices. However, the terms of reference for these updates did not provide the Commission with the flexibility to change the assessment </w:t>
      </w:r>
      <w:r w:rsidR="00B96FAE">
        <w:t>m</w:t>
      </w:r>
      <w:r w:rsidR="00C41BD0">
        <w:t xml:space="preserve">ethod </w:t>
      </w:r>
      <w:r>
        <w:t xml:space="preserve">in response to state COVID-19 </w:t>
      </w:r>
      <w:r w:rsidR="0000072A">
        <w:t>expenses</w:t>
      </w:r>
      <w:r>
        <w:t>. The 2025 Review provided the opportunity to change assessment methods</w:t>
      </w:r>
      <w:r w:rsidR="004B7911">
        <w:t xml:space="preserve">. As </w:t>
      </w:r>
      <w:r>
        <w:t>a result</w:t>
      </w:r>
      <w:r w:rsidR="00BB2E2F">
        <w:t>,</w:t>
      </w:r>
      <w:r>
        <w:t xml:space="preserve"> the Commission proposed an actual per capita treatment of COVID</w:t>
      </w:r>
      <w:r>
        <w:noBreakHyphen/>
        <w:t xml:space="preserve">19 business support </w:t>
      </w:r>
      <w:r w:rsidR="0000072A">
        <w:t>expenses</w:t>
      </w:r>
      <w:r>
        <w:t>, instead of an equal per capita treatment.</w:t>
      </w:r>
    </w:p>
    <w:p w14:paraId="466752E6" w14:textId="34ED6100" w:rsidR="005061C0" w:rsidRDefault="005061C0" w:rsidP="00ED4663">
      <w:pPr>
        <w:pStyle w:val="CGC2025ParaNumbers"/>
      </w:pPr>
      <w:r>
        <w:t xml:space="preserve">The </w:t>
      </w:r>
      <w:r w:rsidRPr="005D607E">
        <w:t>Commission</w:t>
      </w:r>
      <w:r>
        <w:t xml:space="preserve"> also</w:t>
      </w:r>
      <w:r w:rsidRPr="005D607E">
        <w:t xml:space="preserve"> proposed </w:t>
      </w:r>
      <w:r>
        <w:t xml:space="preserve">to define </w:t>
      </w:r>
      <w:r w:rsidR="003D3076">
        <w:t>relevant</w:t>
      </w:r>
      <w:r w:rsidR="00D33E49">
        <w:t xml:space="preserve"> </w:t>
      </w:r>
      <w:r>
        <w:t xml:space="preserve">state </w:t>
      </w:r>
      <w:r w:rsidR="0000072A">
        <w:t>expenses</w:t>
      </w:r>
      <w:r>
        <w:t xml:space="preserve"> as expenses covered by the 8 COVID-19 business support national partnership agreements which were co</w:t>
      </w:r>
      <w:r>
        <w:noBreakHyphen/>
        <w:t xml:space="preserve">funded </w:t>
      </w:r>
      <w:r w:rsidR="005311DA">
        <w:t>with</w:t>
      </w:r>
      <w:r>
        <w:t xml:space="preserve"> the Commonwealth.</w:t>
      </w:r>
      <w:r w:rsidR="00B23435">
        <w:rPr>
          <w:rStyle w:val="FootnoteReference"/>
        </w:rPr>
        <w:footnoteReference w:id="2"/>
      </w:r>
    </w:p>
    <w:p w14:paraId="45A4401F" w14:textId="77777777" w:rsidR="00F0672B" w:rsidRDefault="00F0672B" w:rsidP="00F0672B">
      <w:pPr>
        <w:pStyle w:val="Heading4"/>
      </w:pPr>
      <w:r>
        <w:t>State views</w:t>
      </w:r>
    </w:p>
    <w:p w14:paraId="045233B1" w14:textId="11AF0216" w:rsidR="00025775" w:rsidRDefault="00025775" w:rsidP="00025775">
      <w:pPr>
        <w:pStyle w:val="CGC2025ParaNumbers"/>
      </w:pPr>
      <w:r>
        <w:t xml:space="preserve">New South Wales and Victoria </w:t>
      </w:r>
      <w:r w:rsidR="008679FA">
        <w:t>supported the Commission</w:t>
      </w:r>
      <w:r w:rsidR="00DF78EB">
        <w:t>’s</w:t>
      </w:r>
      <w:r w:rsidR="008679FA">
        <w:t xml:space="preserve"> proposal to assess state COVID-19</w:t>
      </w:r>
      <w:r w:rsidR="000D3921">
        <w:t xml:space="preserve"> business support</w:t>
      </w:r>
      <w:r w:rsidR="008679FA">
        <w:t xml:space="preserve"> </w:t>
      </w:r>
      <w:r w:rsidR="0000072A">
        <w:t>expenses</w:t>
      </w:r>
      <w:r w:rsidR="008679FA">
        <w:t xml:space="preserve"> </w:t>
      </w:r>
      <w:r w:rsidR="000375DC">
        <w:t xml:space="preserve">under the national partnerships </w:t>
      </w:r>
      <w:r w:rsidR="008679FA">
        <w:t>actual per capita</w:t>
      </w:r>
      <w:r w:rsidR="00FC16E0">
        <w:t xml:space="preserve">. </w:t>
      </w:r>
      <w:r w:rsidR="003D3076">
        <w:t>They</w:t>
      </w:r>
      <w:r w:rsidR="00FC16E0">
        <w:t xml:space="preserve"> said </w:t>
      </w:r>
      <w:r w:rsidR="00B15246">
        <w:t xml:space="preserve">an </w:t>
      </w:r>
      <w:r w:rsidR="00FC16E0">
        <w:t>equal per capita treatment</w:t>
      </w:r>
      <w:r w:rsidR="00CC2B19">
        <w:t xml:space="preserve"> was not appropriate</w:t>
      </w:r>
      <w:r w:rsidR="008679FA" w:rsidRPr="008679FA">
        <w:t xml:space="preserve"> </w:t>
      </w:r>
      <w:r w:rsidR="008679FA">
        <w:t>because state expenses were driven by state circumstances.</w:t>
      </w:r>
    </w:p>
    <w:p w14:paraId="6095BBAE" w14:textId="6B3C7C11" w:rsidR="00025775" w:rsidRDefault="00025775" w:rsidP="00025775">
      <w:pPr>
        <w:pStyle w:val="CGC2025ParaNumbers"/>
      </w:pPr>
      <w:r>
        <w:t>New South Wales asked for a retrospective adjustment to compensate it for the treatment of COVID</w:t>
      </w:r>
      <w:r w:rsidR="00D71BED">
        <w:noBreakHyphen/>
      </w:r>
      <w:r>
        <w:t xml:space="preserve">19 business support </w:t>
      </w:r>
      <w:r w:rsidR="0000072A">
        <w:t>expenses</w:t>
      </w:r>
      <w:r>
        <w:t xml:space="preserve"> in the 2022, 2023 and 2024</w:t>
      </w:r>
      <w:r w:rsidR="005B2C21">
        <w:t> </w:t>
      </w:r>
      <w:r>
        <w:t>updates.</w:t>
      </w:r>
    </w:p>
    <w:p w14:paraId="21F3CD40" w14:textId="42D4851C" w:rsidR="00DA1BB0" w:rsidRPr="00530807" w:rsidRDefault="001E337C">
      <w:pPr>
        <w:pStyle w:val="CGC2025ParaNumbers"/>
      </w:pPr>
      <w:r w:rsidRPr="00530807">
        <w:t xml:space="preserve">Some states disagreed with the proposed actual per capita treatment of </w:t>
      </w:r>
      <w:r w:rsidR="00087D9D" w:rsidRPr="00530807">
        <w:t>n</w:t>
      </w:r>
      <w:r w:rsidRPr="00530807">
        <w:t>ational partnership agreement COVID</w:t>
      </w:r>
      <w:r w:rsidR="00D71BED">
        <w:noBreakHyphen/>
      </w:r>
      <w:r w:rsidRPr="00530807">
        <w:t xml:space="preserve">19 </w:t>
      </w:r>
      <w:r w:rsidR="0000072A">
        <w:t>expenses</w:t>
      </w:r>
      <w:r w:rsidR="00383286" w:rsidRPr="00530807">
        <w:t>.</w:t>
      </w:r>
      <w:r w:rsidRPr="00530807">
        <w:t xml:space="preserve"> </w:t>
      </w:r>
      <w:r w:rsidR="00383286" w:rsidRPr="00530807">
        <w:t xml:space="preserve">They </w:t>
      </w:r>
      <w:r w:rsidR="00DA1BB0" w:rsidRPr="00530807">
        <w:t xml:space="preserve">said </w:t>
      </w:r>
      <w:r w:rsidR="00383286" w:rsidRPr="00530807">
        <w:t xml:space="preserve">that </w:t>
      </w:r>
      <w:r w:rsidR="00DA1BB0" w:rsidRPr="00530807">
        <w:t>an actual per capita assessment of COVID</w:t>
      </w:r>
      <w:r w:rsidR="00DA1BB0" w:rsidRPr="00530807">
        <w:noBreakHyphen/>
        <w:t>19 expense</w:t>
      </w:r>
      <w:r w:rsidR="00087D9D" w:rsidRPr="00530807">
        <w:t>s</w:t>
      </w:r>
      <w:r w:rsidR="00DA1BB0" w:rsidRPr="00530807">
        <w:t xml:space="preserve"> was not appropriate because state </w:t>
      </w:r>
      <w:r w:rsidR="0000072A">
        <w:t>expenses</w:t>
      </w:r>
      <w:r w:rsidR="00DA1BB0" w:rsidRPr="00530807">
        <w:t xml:space="preserve"> </w:t>
      </w:r>
      <w:r w:rsidR="00CE5B9B" w:rsidRPr="00530807">
        <w:t>w</w:t>
      </w:r>
      <w:r w:rsidR="00CE5B9B">
        <w:t>ere</w:t>
      </w:r>
      <w:r w:rsidR="00CE5B9B" w:rsidRPr="00530807">
        <w:t xml:space="preserve"> </w:t>
      </w:r>
      <w:r w:rsidR="00DA1BB0" w:rsidRPr="00530807">
        <w:t>policy influenced.</w:t>
      </w:r>
    </w:p>
    <w:p w14:paraId="04642D16" w14:textId="1A00C867" w:rsidR="002D7CAD" w:rsidRDefault="006A2547" w:rsidP="00094CB5">
      <w:pPr>
        <w:pStyle w:val="CGC2025ParaNumbers"/>
      </w:pPr>
      <w:r>
        <w:t xml:space="preserve">Queensland </w:t>
      </w:r>
      <w:r w:rsidR="0027310D">
        <w:t>said that there were</w:t>
      </w:r>
      <w:r>
        <w:t xml:space="preserve"> differences between state health</w:t>
      </w:r>
      <w:r w:rsidR="0027310D">
        <w:t>,</w:t>
      </w:r>
      <w:r>
        <w:t xml:space="preserve"> quarantine and lockdown policies as well as differences </w:t>
      </w:r>
      <w:r w:rsidRPr="00530807">
        <w:t xml:space="preserve">in the scope and extent of business support payments made under the 8 Commonwealth-state </w:t>
      </w:r>
      <w:r>
        <w:t>national partnership</w:t>
      </w:r>
      <w:r w:rsidRPr="00530807">
        <w:t xml:space="preserve"> agreements</w:t>
      </w:r>
      <w:r>
        <w:t>.</w:t>
      </w:r>
      <w:r w:rsidR="009A0A3E">
        <w:t xml:space="preserve"> </w:t>
      </w:r>
      <w:r w:rsidR="0027310D">
        <w:lastRenderedPageBreak/>
        <w:t>It</w:t>
      </w:r>
      <w:r w:rsidR="009A0A3E">
        <w:t xml:space="preserve"> said</w:t>
      </w:r>
      <w:r w:rsidR="00A0206C" w:rsidRPr="00530807">
        <w:t xml:space="preserve"> </w:t>
      </w:r>
      <w:r w:rsidR="00DA1BB0" w:rsidRPr="00530807">
        <w:t xml:space="preserve">that an equal per capita assessment is appropriate </w:t>
      </w:r>
      <w:r w:rsidR="00336D36" w:rsidRPr="00530807">
        <w:t>because of</w:t>
      </w:r>
      <w:r w:rsidR="00DA1BB0" w:rsidRPr="00530807">
        <w:t xml:space="preserve"> </w:t>
      </w:r>
      <w:r w:rsidR="000B62D9">
        <w:t>the</w:t>
      </w:r>
      <w:r w:rsidR="00DA1BB0" w:rsidRPr="00530807">
        <w:t xml:space="preserve"> lack of </w:t>
      </w:r>
      <w:r w:rsidR="00A0206C" w:rsidRPr="00530807">
        <w:t>differential</w:t>
      </w:r>
      <w:r w:rsidR="00F04FEA" w:rsidRPr="00530807">
        <w:t xml:space="preserve"> drivers of </w:t>
      </w:r>
      <w:r w:rsidR="00DA1BB0" w:rsidRPr="00530807">
        <w:t>state need</w:t>
      </w:r>
      <w:r w:rsidR="005F358F" w:rsidRPr="00530807">
        <w:t>s</w:t>
      </w:r>
      <w:r w:rsidR="00DA1BB0" w:rsidRPr="00530807">
        <w:t>.</w:t>
      </w:r>
    </w:p>
    <w:p w14:paraId="3F16904B" w14:textId="05706459" w:rsidR="002F7065" w:rsidRPr="00530807" w:rsidRDefault="00DA1BB0" w:rsidP="008E1289">
      <w:pPr>
        <w:pStyle w:val="CGC2025ParaNumbers"/>
      </w:pPr>
      <w:r>
        <w:t>Western Australia</w:t>
      </w:r>
      <w:r w:rsidR="00BD6288">
        <w:t xml:space="preserve"> </w:t>
      </w:r>
      <w:r w:rsidR="00094CB5">
        <w:t>said</w:t>
      </w:r>
      <w:r w:rsidR="002F6D3F">
        <w:t xml:space="preserve"> </w:t>
      </w:r>
      <w:r>
        <w:t>that state polic</w:t>
      </w:r>
      <w:r w:rsidR="00FE14D4">
        <w:t>y</w:t>
      </w:r>
      <w:r>
        <w:t xml:space="preserve"> </w:t>
      </w:r>
      <w:r w:rsidR="00FE14D4">
        <w:t>differences contributed to most of the difference</w:t>
      </w:r>
      <w:r w:rsidR="00632181">
        <w:t>s</w:t>
      </w:r>
      <w:r w:rsidR="00FE14D4">
        <w:t xml:space="preserve"> in state business support spending</w:t>
      </w:r>
      <w:r w:rsidR="009A0A3E">
        <w:t>.</w:t>
      </w:r>
      <w:r w:rsidR="00DB0A3C">
        <w:t xml:space="preserve"> It</w:t>
      </w:r>
      <w:r w:rsidR="002F7065">
        <w:t xml:space="preserve"> said that the Commission had </w:t>
      </w:r>
      <w:r w:rsidR="00E077AD">
        <w:t xml:space="preserve">said it could not identify any drivers of COVID-19 state </w:t>
      </w:r>
      <w:r w:rsidR="0000072A">
        <w:t>expenses</w:t>
      </w:r>
      <w:r w:rsidR="002F7065">
        <w:t xml:space="preserve"> in the 2023 Update.</w:t>
      </w:r>
      <w:r w:rsidR="005E2D0E">
        <w:t xml:space="preserve"> </w:t>
      </w:r>
      <w:r w:rsidR="00DB0A3C">
        <w:t xml:space="preserve">Western Australia </w:t>
      </w:r>
      <w:r w:rsidR="00E077AD">
        <w:t xml:space="preserve">also supported an equal per capita treatment because of a </w:t>
      </w:r>
      <w:r w:rsidR="002F7065">
        <w:t>lack of identifiable drivers.</w:t>
      </w:r>
    </w:p>
    <w:p w14:paraId="2892B49F" w14:textId="36F33E9A" w:rsidR="00DA1BB0" w:rsidRPr="00530807" w:rsidRDefault="00DA1BB0">
      <w:pPr>
        <w:pStyle w:val="CGC2025ParaNumbers"/>
      </w:pPr>
      <w:r w:rsidRPr="00530807">
        <w:t xml:space="preserve">Western Australia </w:t>
      </w:r>
      <w:r w:rsidR="000B62D9">
        <w:t xml:space="preserve">also </w:t>
      </w:r>
      <w:r w:rsidRPr="00530807">
        <w:t xml:space="preserve">said the Commission’s proposal is </w:t>
      </w:r>
      <w:r w:rsidR="00AD31D1" w:rsidRPr="00530807">
        <w:t>contrary to</w:t>
      </w:r>
      <w:r w:rsidRPr="00530807">
        <w:t xml:space="preserve"> the findings of international and national studies</w:t>
      </w:r>
      <w:r w:rsidR="001B2EC9">
        <w:t xml:space="preserve">. </w:t>
      </w:r>
      <w:r w:rsidR="000C6593">
        <w:t>I</w:t>
      </w:r>
      <w:r w:rsidR="00210406">
        <w:t>t sai</w:t>
      </w:r>
      <w:r w:rsidR="004C1703">
        <w:t xml:space="preserve">d </w:t>
      </w:r>
      <w:r w:rsidRPr="00530807">
        <w:t xml:space="preserve">comments from the </w:t>
      </w:r>
      <w:r w:rsidR="004C1703">
        <w:t xml:space="preserve">then </w:t>
      </w:r>
      <w:r w:rsidRPr="00530807">
        <w:t>Prime Minister</w:t>
      </w:r>
      <w:r w:rsidR="004C1703">
        <w:t>,</w:t>
      </w:r>
      <w:r w:rsidRPr="00530807">
        <w:t xml:space="preserve"> other prominent political leaders, and </w:t>
      </w:r>
      <w:r w:rsidR="008047AC">
        <w:t>the</w:t>
      </w:r>
      <w:r w:rsidR="008047AC" w:rsidRPr="00530807">
        <w:t xml:space="preserve"> </w:t>
      </w:r>
      <w:r w:rsidRPr="00530807">
        <w:t xml:space="preserve">Secretary of the Federal Treasury supported </w:t>
      </w:r>
      <w:r w:rsidR="00E278F6">
        <w:t>the</w:t>
      </w:r>
      <w:r w:rsidRPr="00530807">
        <w:t xml:space="preserve"> position that </w:t>
      </w:r>
      <w:r w:rsidR="00E278F6">
        <w:t xml:space="preserve">there were significant </w:t>
      </w:r>
      <w:r w:rsidRPr="00530807">
        <w:t xml:space="preserve">policy differences between states </w:t>
      </w:r>
      <w:r w:rsidR="00E278F6">
        <w:t>that</w:t>
      </w:r>
      <w:r w:rsidRPr="00530807">
        <w:t xml:space="preserve"> led to different outcomes.</w:t>
      </w:r>
    </w:p>
    <w:p w14:paraId="5C8071EA" w14:textId="6CBDAD5F" w:rsidR="00DA1BB0" w:rsidRPr="00530807" w:rsidRDefault="00DA1BB0" w:rsidP="00A0206C">
      <w:pPr>
        <w:pStyle w:val="CGC2025ParaNumbers"/>
      </w:pPr>
      <w:r w:rsidRPr="00530807">
        <w:t>South Australia disagree</w:t>
      </w:r>
      <w:r w:rsidR="002A0ADE">
        <w:t>d</w:t>
      </w:r>
      <w:r w:rsidRPr="00530807">
        <w:t xml:space="preserve"> with the view that responses to COVID-19 were driven by state circumstances alone. </w:t>
      </w:r>
      <w:r w:rsidR="00571DE9">
        <w:t>It said b</w:t>
      </w:r>
      <w:r w:rsidRPr="00530807">
        <w:t xml:space="preserve">oth state circumstances and policy choices drove COVID-19 impacts. </w:t>
      </w:r>
      <w:r w:rsidR="00A0206C" w:rsidRPr="00530807">
        <w:t>South Australia said that if a separate assessment of COVID-19 was adopted, the maximum discount must be applied to reflect policy neutrality and data quality concerns.</w:t>
      </w:r>
    </w:p>
    <w:p w14:paraId="104B7438" w14:textId="5EC25CFC" w:rsidR="00931313" w:rsidRDefault="00646528" w:rsidP="00025775">
      <w:pPr>
        <w:pStyle w:val="CGC2025ParaNumbers"/>
      </w:pPr>
      <w:r>
        <w:t xml:space="preserve">Although it was supportive of the Commission’s proposal, </w:t>
      </w:r>
      <w:r w:rsidR="00931313">
        <w:t xml:space="preserve">Victoria said that any assessment of COVID-19 </w:t>
      </w:r>
      <w:r w:rsidR="0000072A">
        <w:t>expenses</w:t>
      </w:r>
      <w:r w:rsidR="00931313">
        <w:t xml:space="preserve"> should</w:t>
      </w:r>
      <w:r w:rsidR="000C6992">
        <w:t xml:space="preserve"> also</w:t>
      </w:r>
      <w:r w:rsidR="00931313">
        <w:t xml:space="preserve"> include </w:t>
      </w:r>
      <w:r>
        <w:t xml:space="preserve">state COVID-19 </w:t>
      </w:r>
      <w:r w:rsidR="0000072A">
        <w:t>expenses</w:t>
      </w:r>
      <w:r>
        <w:t xml:space="preserve"> </w:t>
      </w:r>
      <w:r w:rsidR="000C6992">
        <w:t xml:space="preserve">that </w:t>
      </w:r>
      <w:r w:rsidR="00CF4FA7">
        <w:t xml:space="preserve">are </w:t>
      </w:r>
      <w:r w:rsidR="000C6992">
        <w:t>not covered by the National partnership agreements</w:t>
      </w:r>
      <w:r w:rsidR="00931313">
        <w:t>.</w:t>
      </w:r>
    </w:p>
    <w:p w14:paraId="19871A15" w14:textId="4103FBA3" w:rsidR="002266E4" w:rsidRDefault="002266E4">
      <w:pPr>
        <w:pStyle w:val="CGC2025ParaNumbers"/>
      </w:pPr>
      <w:r>
        <w:t>Queensland and South Australia</w:t>
      </w:r>
      <w:r w:rsidR="00580AD9">
        <w:t xml:space="preserve"> also</w:t>
      </w:r>
      <w:r>
        <w:t xml:space="preserve"> said th</w:t>
      </w:r>
      <w:r w:rsidR="00E671B7">
        <w:t>at</w:t>
      </w:r>
      <w:r>
        <w:t xml:space="preserve"> because the assessment approach will not have an impact until 2025–26, it is not contemporaneous</w:t>
      </w:r>
      <w:r w:rsidR="0027525D">
        <w:t xml:space="preserve"> and should not be assessed</w:t>
      </w:r>
      <w:r>
        <w:t>.</w:t>
      </w:r>
    </w:p>
    <w:p w14:paraId="46C273A2" w14:textId="036C55C0" w:rsidR="00D63E3F" w:rsidRDefault="00D63E3F">
      <w:pPr>
        <w:pStyle w:val="CGC2025ParaNumbers"/>
      </w:pPr>
      <w:r>
        <w:t xml:space="preserve">All states either supported or did not comment on the Commission’s proposal to not retrospectively adjust the 2022, 2023 and 2024 updates with the proposed COVID-19 method. Although New South Wales </w:t>
      </w:r>
      <w:r w:rsidR="00DA3E13">
        <w:t>supp</w:t>
      </w:r>
      <w:r w:rsidR="00792C4B">
        <w:t>o</w:t>
      </w:r>
      <w:r w:rsidR="00DA3E13">
        <w:t xml:space="preserve">rted </w:t>
      </w:r>
      <w:r w:rsidR="00792C4B">
        <w:t>an adjustment</w:t>
      </w:r>
      <w:r>
        <w:t>, it noted that the Commission is unable to retrospectively adjust past updates.</w:t>
      </w:r>
    </w:p>
    <w:p w14:paraId="3A709AA3" w14:textId="4AAB54BB" w:rsidR="00F0672B" w:rsidRDefault="00F0672B" w:rsidP="00825890">
      <w:pPr>
        <w:pStyle w:val="Heading4"/>
      </w:pPr>
      <w:r>
        <w:t>Commission response</w:t>
      </w:r>
    </w:p>
    <w:p w14:paraId="7F6C5F6F" w14:textId="2A8222D4" w:rsidR="00BF7754" w:rsidRDefault="00A776EE" w:rsidP="00BF7754">
      <w:pPr>
        <w:pStyle w:val="CGC2025ParaNumbers"/>
      </w:pPr>
      <w:r>
        <w:t>T</w:t>
      </w:r>
      <w:r w:rsidR="00E54550">
        <w:t xml:space="preserve">he Commission </w:t>
      </w:r>
      <w:r w:rsidR="00BF7754" w:rsidRPr="008B5456">
        <w:t>consider</w:t>
      </w:r>
      <w:r>
        <w:t xml:space="preserve">s </w:t>
      </w:r>
      <w:r w:rsidR="00534A17">
        <w:t xml:space="preserve">the drivers of state COVID-19 business support </w:t>
      </w:r>
      <w:r w:rsidR="0000072A">
        <w:t>expenses</w:t>
      </w:r>
      <w:r w:rsidR="00534A17">
        <w:t xml:space="preserve"> differed from the usual drivers of business development </w:t>
      </w:r>
      <w:r w:rsidR="0000072A">
        <w:t>expenses</w:t>
      </w:r>
      <w:r w:rsidR="00534A17">
        <w:t>.</w:t>
      </w:r>
      <w:r w:rsidR="008B636C">
        <w:t xml:space="preserve"> </w:t>
      </w:r>
      <w:r>
        <w:t xml:space="preserve">As such, there is a case </w:t>
      </w:r>
      <w:r w:rsidR="00747FB0">
        <w:t>for a different assessment</w:t>
      </w:r>
      <w:r w:rsidR="0030733E">
        <w:t xml:space="preserve"> method</w:t>
      </w:r>
      <w:r w:rsidR="009056DB">
        <w:t>.</w:t>
      </w:r>
    </w:p>
    <w:p w14:paraId="5329A9AA" w14:textId="1B66B5F2" w:rsidR="00174D60" w:rsidRDefault="00174D60" w:rsidP="00BF7754">
      <w:pPr>
        <w:pStyle w:val="CGC2025ParaNumbers"/>
      </w:pPr>
      <w:r>
        <w:t xml:space="preserve">There are diverse views among the states as to whether state </w:t>
      </w:r>
      <w:r w:rsidR="0000072A">
        <w:t>expenses</w:t>
      </w:r>
      <w:r>
        <w:t xml:space="preserve"> on COVID-19 related business support largely reflected state policy or state circumstances. T</w:t>
      </w:r>
      <w:r w:rsidRPr="00776BC4">
        <w:t xml:space="preserve">he Commission </w:t>
      </w:r>
      <w:r>
        <w:t xml:space="preserve">continues to hold the view that </w:t>
      </w:r>
      <w:r w:rsidRPr="00776BC4">
        <w:t>state responses to COVID-19 largely reflected specific state circumstances arising from the pandemic, rather than</w:t>
      </w:r>
      <w:r>
        <w:t xml:space="preserve"> state</w:t>
      </w:r>
      <w:r w:rsidRPr="00776BC4">
        <w:t xml:space="preserve"> policy choices.</w:t>
      </w:r>
      <w:r w:rsidRPr="00776BC4">
        <w:rPr>
          <w:rStyle w:val="FootnoteReference"/>
        </w:rPr>
        <w:footnoteReference w:id="3"/>
      </w:r>
    </w:p>
    <w:p w14:paraId="6F11C2A4" w14:textId="0BF238BB" w:rsidR="00DC14D3" w:rsidRDefault="007C1BB6" w:rsidP="00DE26B9">
      <w:pPr>
        <w:pStyle w:val="CGC2025ParaNumbers"/>
      </w:pPr>
      <w:r w:rsidRPr="00776BC4">
        <w:lastRenderedPageBreak/>
        <w:t xml:space="preserve">Although there </w:t>
      </w:r>
      <w:r w:rsidR="00631B5A" w:rsidRPr="00776BC4">
        <w:t>were</w:t>
      </w:r>
      <w:r w:rsidRPr="00776BC4">
        <w:t xml:space="preserve"> differences in the Commonwealth</w:t>
      </w:r>
      <w:r w:rsidR="006F56B5" w:rsidRPr="00776BC4">
        <w:t>-</w:t>
      </w:r>
      <w:r w:rsidRPr="00776BC4">
        <w:t>state</w:t>
      </w:r>
      <w:r>
        <w:t xml:space="preserve"> COVID-19 National </w:t>
      </w:r>
      <w:r w:rsidRPr="00E22BB4">
        <w:t>partnership agreements</w:t>
      </w:r>
      <w:r w:rsidR="008671AC" w:rsidRPr="00E22BB4">
        <w:t>,</w:t>
      </w:r>
      <w:r w:rsidRPr="00E22BB4">
        <w:t xml:space="preserve"> </w:t>
      </w:r>
      <w:r w:rsidR="006D5100" w:rsidRPr="00E22BB4">
        <w:t xml:space="preserve">the Commission does not view the differences as significantly affecting state </w:t>
      </w:r>
      <w:r w:rsidR="0000072A">
        <w:t>expense</w:t>
      </w:r>
      <w:r w:rsidR="006D5100" w:rsidRPr="00E22BB4">
        <w:t xml:space="preserve"> decisions</w:t>
      </w:r>
      <w:r w:rsidR="00CC5FAA" w:rsidRPr="00E22BB4">
        <w:t>.</w:t>
      </w:r>
      <w:r w:rsidR="00DE26B9">
        <w:t xml:space="preserve"> The agreements were all struck with a common policy objective, specifically </w:t>
      </w:r>
      <w:r w:rsidR="00DE26B9" w:rsidRPr="00E22BB4">
        <w:t xml:space="preserve">to </w:t>
      </w:r>
      <w:r w:rsidR="00FA4DBC">
        <w:t xml:space="preserve">support </w:t>
      </w:r>
      <w:r w:rsidR="00DE26B9" w:rsidRPr="00E22BB4">
        <w:t xml:space="preserve">businesses </w:t>
      </w:r>
      <w:r w:rsidR="00081FC1">
        <w:t>through</w:t>
      </w:r>
      <w:r w:rsidR="00DE26B9" w:rsidRPr="00E22BB4">
        <w:t xml:space="preserve"> local or statewide lockdowns in response to </w:t>
      </w:r>
      <w:r w:rsidR="00081FC1">
        <w:t>the pandemic</w:t>
      </w:r>
      <w:r w:rsidR="00DE26B9">
        <w:t>.</w:t>
      </w:r>
    </w:p>
    <w:p w14:paraId="5011EA26" w14:textId="6AA586C1" w:rsidR="00D76631" w:rsidRDefault="003B26C8" w:rsidP="00D76631">
      <w:pPr>
        <w:pStyle w:val="CGC2025ParaNumbers"/>
      </w:pPr>
      <w:r>
        <w:t>Whil</w:t>
      </w:r>
      <w:r w:rsidR="00D91E1A">
        <w:t>e</w:t>
      </w:r>
      <w:r>
        <w:t xml:space="preserve"> accepting that states </w:t>
      </w:r>
      <w:r w:rsidR="00C003ED">
        <w:t xml:space="preserve">had </w:t>
      </w:r>
      <w:r>
        <w:t xml:space="preserve">COVID-related business support </w:t>
      </w:r>
      <w:r w:rsidR="00C003ED">
        <w:t>expenses</w:t>
      </w:r>
      <w:r w:rsidR="007A251F">
        <w:t xml:space="preserve"> </w:t>
      </w:r>
      <w:r w:rsidR="00991B04">
        <w:t>outside the national partnership agreements</w:t>
      </w:r>
      <w:r w:rsidR="007A526E">
        <w:t xml:space="preserve">, the Commission considers it is impractical to include </w:t>
      </w:r>
      <w:r w:rsidR="004B71C7">
        <w:t>these</w:t>
      </w:r>
      <w:r w:rsidR="007A526E">
        <w:t xml:space="preserve"> </w:t>
      </w:r>
      <w:r w:rsidR="004B71C7">
        <w:t>expenses</w:t>
      </w:r>
      <w:r w:rsidR="007A526E">
        <w:t xml:space="preserve"> in the assessment. </w:t>
      </w:r>
      <w:r w:rsidR="00D91E1A">
        <w:t>S</w:t>
      </w:r>
      <w:r w:rsidR="00785C78">
        <w:t xml:space="preserve">pending outside of the agreements is not expected to be consistently characterised in </w:t>
      </w:r>
      <w:r w:rsidR="00F91F6D">
        <w:t xml:space="preserve">ABS </w:t>
      </w:r>
      <w:r w:rsidR="00785C78">
        <w:t xml:space="preserve">Government </w:t>
      </w:r>
      <w:r w:rsidR="004B4651">
        <w:t xml:space="preserve">Finance </w:t>
      </w:r>
      <w:r w:rsidR="00785C78">
        <w:t>Statistics.</w:t>
      </w:r>
    </w:p>
    <w:p w14:paraId="13A5BD3E" w14:textId="6B2F7B4B" w:rsidR="00D76631" w:rsidRDefault="00117F63" w:rsidP="00D76631">
      <w:pPr>
        <w:pStyle w:val="CGC2025ParaNumbers"/>
      </w:pPr>
      <w:r>
        <w:t>The proposed assessment</w:t>
      </w:r>
      <w:r w:rsidR="000355BF">
        <w:t xml:space="preserve"> is </w:t>
      </w:r>
      <w:r w:rsidR="000F6579">
        <w:t xml:space="preserve">contemporaneous in that all relevant </w:t>
      </w:r>
      <w:r w:rsidR="004B71C7">
        <w:t>expenses</w:t>
      </w:r>
      <w:r w:rsidR="000F6579">
        <w:t xml:space="preserve"> </w:t>
      </w:r>
      <w:r w:rsidR="00A904F1">
        <w:t xml:space="preserve">will be included </w:t>
      </w:r>
      <w:r w:rsidR="000F6579">
        <w:t xml:space="preserve">in the </w:t>
      </w:r>
      <w:r w:rsidR="001E64D9">
        <w:t>3</w:t>
      </w:r>
      <w:r w:rsidR="000F6579">
        <w:t xml:space="preserve"> assessment years </w:t>
      </w:r>
      <w:r w:rsidR="00A904F1">
        <w:t>applicable for the GST distribution for 2025</w:t>
      </w:r>
      <w:r w:rsidR="00D76631">
        <w:t>–</w:t>
      </w:r>
      <w:r w:rsidR="00A904F1">
        <w:t>26.</w:t>
      </w:r>
    </w:p>
    <w:p w14:paraId="299537D2" w14:textId="5F5B30F7" w:rsidR="002B0D1F" w:rsidRDefault="002B0D1F" w:rsidP="00D76631">
      <w:pPr>
        <w:pStyle w:val="CGC2025ParaNumbers"/>
      </w:pPr>
      <w:r>
        <w:t xml:space="preserve">The Commission does not view a discount as </w:t>
      </w:r>
      <w:r w:rsidR="0078204F">
        <w:t>appropriate</w:t>
      </w:r>
      <w:r w:rsidR="00A770B4">
        <w:t xml:space="preserve"> </w:t>
      </w:r>
      <w:r w:rsidR="000F719F">
        <w:t>in the COVID-19 assessment</w:t>
      </w:r>
      <w:r>
        <w:t xml:space="preserve">. The Commission </w:t>
      </w:r>
      <w:r w:rsidR="00556F5E">
        <w:t xml:space="preserve">typically </w:t>
      </w:r>
      <w:r>
        <w:t xml:space="preserve">discounts assessments in response to method and data </w:t>
      </w:r>
      <w:r w:rsidR="00D63E3F">
        <w:t>uncertainty but</w:t>
      </w:r>
      <w:r w:rsidR="0095714C">
        <w:t xml:space="preserve"> does not discount for policy neutrality.</w:t>
      </w:r>
      <w:r>
        <w:t xml:space="preserve"> The Commission does not</w:t>
      </w:r>
      <w:r w:rsidR="00556F5E">
        <w:t xml:space="preserve"> consider there to be method or data uncertainty in the proposed COVID-19 business support assessment.</w:t>
      </w:r>
    </w:p>
    <w:p w14:paraId="2302EC74" w14:textId="77777777" w:rsidR="00F0672B" w:rsidRPr="001726AA" w:rsidRDefault="00F0672B" w:rsidP="00F0672B">
      <w:pPr>
        <w:pStyle w:val="Heading4"/>
      </w:pPr>
      <w:r>
        <w:t>Commission decision</w:t>
      </w:r>
    </w:p>
    <w:p w14:paraId="4235D12B" w14:textId="1799DCA4" w:rsidR="00F0672B" w:rsidRDefault="00FA6B58">
      <w:pPr>
        <w:pStyle w:val="CGC2025ParaNumbers"/>
      </w:pPr>
      <w:r>
        <w:t xml:space="preserve">The Commission </w:t>
      </w:r>
      <w:r w:rsidR="00DB40CF">
        <w:t>will</w:t>
      </w:r>
      <w:r>
        <w:t xml:space="preserve"> assess state </w:t>
      </w:r>
      <w:r w:rsidR="004B71C7">
        <w:t>expenses</w:t>
      </w:r>
      <w:r>
        <w:t xml:space="preserve"> covered by the COVID-19</w:t>
      </w:r>
      <w:r w:rsidR="0082589E">
        <w:t xml:space="preserve"> </w:t>
      </w:r>
      <w:r>
        <w:t>business support national partnership agreements using an actual per capita</w:t>
      </w:r>
      <w:r w:rsidR="0082589E">
        <w:t xml:space="preserve"> </w:t>
      </w:r>
      <w:r>
        <w:t>treatment from 2021–22.</w:t>
      </w:r>
    </w:p>
    <w:p w14:paraId="4F9CC0C1" w14:textId="1128F27A" w:rsidR="005515FE" w:rsidRDefault="005515FE" w:rsidP="005515FE">
      <w:pPr>
        <w:pStyle w:val="CGC2025ParaNumbers"/>
      </w:pPr>
      <w:r>
        <w:t xml:space="preserve">The Commission </w:t>
      </w:r>
      <w:r w:rsidR="00DB40CF">
        <w:t>will not</w:t>
      </w:r>
      <w:r>
        <w:t xml:space="preserve"> retrospectively adjust the GST distribution </w:t>
      </w:r>
      <w:r w:rsidR="007E7147">
        <w:t xml:space="preserve">for </w:t>
      </w:r>
      <w:r>
        <w:t>the 2022,</w:t>
      </w:r>
      <w:r w:rsidR="005B2C21">
        <w:t> </w:t>
      </w:r>
      <w:r>
        <w:t xml:space="preserve">2023 and 2024 </w:t>
      </w:r>
      <w:r w:rsidR="005B2C21">
        <w:t>u</w:t>
      </w:r>
      <w:r>
        <w:t>pdates.</w:t>
      </w:r>
    </w:p>
    <w:p w14:paraId="50240500" w14:textId="4517E498" w:rsidR="007F2B59" w:rsidRPr="00F057E7" w:rsidRDefault="00764575" w:rsidP="007F2B59">
      <w:pPr>
        <w:pStyle w:val="Heading3"/>
      </w:pPr>
      <w:r>
        <w:t>Regional costs in business development</w:t>
      </w:r>
    </w:p>
    <w:p w14:paraId="10E0A7B2" w14:textId="0CA25FE1" w:rsidR="007F2B59" w:rsidRPr="00AB18AA" w:rsidRDefault="009052C6" w:rsidP="007F2B59">
      <w:pPr>
        <w:pStyle w:val="CGC2025ParaNumbers"/>
      </w:pPr>
      <w:r>
        <w:t xml:space="preserve">In </w:t>
      </w:r>
      <w:r w:rsidR="00332696">
        <w:t xml:space="preserve">Western Australia’s </w:t>
      </w:r>
      <w:r w:rsidR="00E743EC">
        <w:t>submission to the welfare consultation paper</w:t>
      </w:r>
      <w:r w:rsidR="00156C13">
        <w:t>,</w:t>
      </w:r>
      <w:r w:rsidR="00E743EC">
        <w:t xml:space="preserve"> </w:t>
      </w:r>
      <w:r w:rsidR="00332696">
        <w:t xml:space="preserve">it </w:t>
      </w:r>
      <w:r w:rsidR="00E743EC">
        <w:t xml:space="preserve">said that the Commission should reconsider </w:t>
      </w:r>
      <w:r w:rsidR="006B5A6E">
        <w:t>the conceptual case for regional costs as a driver of state expense</w:t>
      </w:r>
      <w:r w:rsidR="005944F7">
        <w:t>s</w:t>
      </w:r>
      <w:r w:rsidR="006B5A6E">
        <w:t xml:space="preserve"> in the business development assessment</w:t>
      </w:r>
      <w:bookmarkStart w:id="8" w:name="_Hlk176783601"/>
      <w:r w:rsidR="00496263">
        <w:t>.</w:t>
      </w:r>
    </w:p>
    <w:bookmarkEnd w:id="8"/>
    <w:p w14:paraId="158E1136" w14:textId="77777777" w:rsidR="007F2B59" w:rsidRDefault="007F2B59" w:rsidP="007F2B59">
      <w:pPr>
        <w:pStyle w:val="Heading4"/>
      </w:pPr>
      <w:r>
        <w:t>State views</w:t>
      </w:r>
    </w:p>
    <w:p w14:paraId="49496A91" w14:textId="04B244BE" w:rsidR="00DC7858" w:rsidRDefault="00496263">
      <w:pPr>
        <w:pStyle w:val="CGC2025ParaNumbers"/>
      </w:pPr>
      <w:r>
        <w:t xml:space="preserve">Western Australia said that the Commission should include the additional costs from remoteness when assessing state </w:t>
      </w:r>
      <w:r w:rsidR="004B71C7">
        <w:t>expenses</w:t>
      </w:r>
      <w:r>
        <w:t xml:space="preserve"> on business development.</w:t>
      </w:r>
      <w:r w:rsidR="0078251D">
        <w:t xml:space="preserve"> It </w:t>
      </w:r>
      <w:r w:rsidR="005932E5">
        <w:t>said that although many grant processes and tenders are administered from a centralised location (usually a capital city), the level of funding for projects in regional and remote locations is greater than in a capital city</w:t>
      </w:r>
      <w:r w:rsidR="007F2B59">
        <w:t>.</w:t>
      </w:r>
      <w:r w:rsidR="006D0F0A">
        <w:t xml:space="preserve"> </w:t>
      </w:r>
      <w:r w:rsidR="00DC7858">
        <w:t xml:space="preserve">Western Australia </w:t>
      </w:r>
      <w:r w:rsidR="006D0F0A">
        <w:t xml:space="preserve">also </w:t>
      </w:r>
      <w:r w:rsidR="00316C6C">
        <w:t xml:space="preserve">said </w:t>
      </w:r>
      <w:r w:rsidR="00DC7858">
        <w:t xml:space="preserve">that </w:t>
      </w:r>
      <w:r w:rsidR="00021FE7">
        <w:t xml:space="preserve">when applying for business development grants, </w:t>
      </w:r>
      <w:r w:rsidR="007915BC">
        <w:t>the applicant include</w:t>
      </w:r>
      <w:r w:rsidR="0068757B">
        <w:t>s</w:t>
      </w:r>
      <w:r w:rsidR="007915BC">
        <w:t xml:space="preserve"> the additional costs of provision in remote areas</w:t>
      </w:r>
      <w:r w:rsidR="0068757B">
        <w:t xml:space="preserve"> in their cost estimates</w:t>
      </w:r>
      <w:r w:rsidR="007915BC">
        <w:t>.</w:t>
      </w:r>
    </w:p>
    <w:p w14:paraId="7CE0F3E0" w14:textId="77777777" w:rsidR="009052C6" w:rsidRDefault="009052C6" w:rsidP="009052C6">
      <w:pPr>
        <w:pStyle w:val="Heading4"/>
      </w:pPr>
      <w:r>
        <w:t>Commission response</w:t>
      </w:r>
    </w:p>
    <w:p w14:paraId="633849DB" w14:textId="0C26F654" w:rsidR="00C736AA" w:rsidRPr="00AB18AA" w:rsidRDefault="00C736AA" w:rsidP="00C736AA">
      <w:pPr>
        <w:pStyle w:val="CGC2025ParaNumbers"/>
      </w:pPr>
      <w:r>
        <w:t xml:space="preserve">While there may be additional costs associated with business development activities in regional and remote areas, the Commission is not aware of consistent data or </w:t>
      </w:r>
      <w:r>
        <w:lastRenderedPageBreak/>
        <w:t>other evidence to support the inclusion of regional costs in the business development assessment.</w:t>
      </w:r>
    </w:p>
    <w:p w14:paraId="1B042B46" w14:textId="77777777" w:rsidR="007F2B59" w:rsidRPr="001726AA" w:rsidRDefault="007F2B59" w:rsidP="007F2B59">
      <w:pPr>
        <w:pStyle w:val="Heading4"/>
      </w:pPr>
      <w:r>
        <w:t>Commission decision</w:t>
      </w:r>
    </w:p>
    <w:p w14:paraId="09FCEA22" w14:textId="0A5CF0A1" w:rsidR="007F2B59" w:rsidRDefault="007F2B59" w:rsidP="007F2B59">
      <w:pPr>
        <w:pStyle w:val="CGC2025ParaNumbers"/>
      </w:pPr>
      <w:r w:rsidRPr="001726AA">
        <w:t>The Commission</w:t>
      </w:r>
      <w:r>
        <w:t xml:space="preserve"> </w:t>
      </w:r>
      <w:r w:rsidR="00DB40CF">
        <w:t>will</w:t>
      </w:r>
      <w:r>
        <w:t xml:space="preserve"> </w:t>
      </w:r>
      <w:r w:rsidRPr="001726AA">
        <w:t xml:space="preserve">not include </w:t>
      </w:r>
      <w:r w:rsidR="007B6CA9">
        <w:t>regional costs in the assessment of business development expenses</w:t>
      </w:r>
      <w:r w:rsidRPr="001726AA">
        <w:t>.</w:t>
      </w:r>
    </w:p>
    <w:p w14:paraId="6B7075B9" w14:textId="1A5E3DCC" w:rsidR="007C5B43" w:rsidRPr="00F057E7" w:rsidRDefault="00764575" w:rsidP="00D207EA">
      <w:pPr>
        <w:pStyle w:val="Heading3"/>
        <w:keepNext/>
        <w:keepLines/>
      </w:pPr>
      <w:r>
        <w:t>Regional costs discount</w:t>
      </w:r>
      <w:r w:rsidR="008B723A">
        <w:t xml:space="preserve"> </w:t>
      </w:r>
    </w:p>
    <w:p w14:paraId="1536F28F" w14:textId="2AAD656B" w:rsidR="00DC2ABF" w:rsidRDefault="00041E66">
      <w:pPr>
        <w:pStyle w:val="CGC2025ParaNumbers"/>
      </w:pPr>
      <w:r>
        <w:t>Queensland</w:t>
      </w:r>
      <w:r w:rsidR="007C5B43">
        <w:t xml:space="preserve"> question</w:t>
      </w:r>
      <w:r>
        <w:t xml:space="preserve">ed </w:t>
      </w:r>
      <w:r w:rsidR="006A48E9">
        <w:t xml:space="preserve">whether the </w:t>
      </w:r>
      <w:r>
        <w:t xml:space="preserve">25% discount on the </w:t>
      </w:r>
      <w:r w:rsidR="006A48E9">
        <w:t xml:space="preserve">general </w:t>
      </w:r>
      <w:r>
        <w:t xml:space="preserve">regional cost </w:t>
      </w:r>
      <w:r w:rsidR="0087466A">
        <w:t xml:space="preserve">gradient </w:t>
      </w:r>
      <w:r w:rsidR="006270D9">
        <w:t>in the 202</w:t>
      </w:r>
      <w:r w:rsidR="00761492">
        <w:t xml:space="preserve">0 Review methods </w:t>
      </w:r>
      <w:r w:rsidR="006A48E9">
        <w:t>remained appropriate</w:t>
      </w:r>
      <w:r w:rsidR="00756BFE">
        <w:t xml:space="preserve"> for the </w:t>
      </w:r>
      <w:r w:rsidR="005019C9">
        <w:t xml:space="preserve">business </w:t>
      </w:r>
      <w:r w:rsidR="00756BFE">
        <w:t>regulation assessments</w:t>
      </w:r>
      <w:r>
        <w:t xml:space="preserve">. </w:t>
      </w:r>
      <w:r w:rsidR="00224F50">
        <w:t xml:space="preserve">Discounting of the </w:t>
      </w:r>
      <w:r w:rsidR="00400874">
        <w:t xml:space="preserve">general </w:t>
      </w:r>
      <w:r w:rsidR="00224F50">
        <w:t xml:space="preserve">regional cost gradient </w:t>
      </w:r>
      <w:r w:rsidR="00462C32">
        <w:t xml:space="preserve">is discussed in the </w:t>
      </w:r>
      <w:r w:rsidR="00AC5FD6">
        <w:t>geography</w:t>
      </w:r>
      <w:r w:rsidR="00462C32">
        <w:t xml:space="preserve"> chapter</w:t>
      </w:r>
      <w:r w:rsidR="00C26B47">
        <w:t xml:space="preserve"> of </w:t>
      </w:r>
      <w:r w:rsidR="00C26B47" w:rsidRPr="00AE0EA0">
        <w:rPr>
          <w:i/>
          <w:iCs/>
        </w:rPr>
        <w:t xml:space="preserve">Review </w:t>
      </w:r>
      <w:r w:rsidR="00A32F85">
        <w:rPr>
          <w:i/>
          <w:iCs/>
        </w:rPr>
        <w:t>O</w:t>
      </w:r>
      <w:r w:rsidR="00C26B47" w:rsidRPr="00AE0EA0">
        <w:rPr>
          <w:i/>
          <w:iCs/>
        </w:rPr>
        <w:t>utcomes</w:t>
      </w:r>
      <w:r w:rsidR="007C5B43" w:rsidRPr="001726AA">
        <w:t>.</w:t>
      </w:r>
    </w:p>
    <w:p w14:paraId="7050DF7C" w14:textId="77777777" w:rsidR="002C738D" w:rsidRPr="00371225" w:rsidRDefault="002C738D" w:rsidP="002C738D">
      <w:pPr>
        <w:pStyle w:val="Heading3"/>
        <w:keepNext/>
        <w:keepLines/>
      </w:pPr>
      <w:r w:rsidRPr="00371225">
        <w:t>Update to business regulation and development weights</w:t>
      </w:r>
    </w:p>
    <w:p w14:paraId="0DA848E5" w14:textId="23B923D3" w:rsidR="002C738D" w:rsidRPr="00371225" w:rsidRDefault="002C738D" w:rsidP="002C738D">
      <w:pPr>
        <w:pStyle w:val="CGC2025ParaNumbers"/>
      </w:pPr>
      <w:r w:rsidRPr="00371225">
        <w:t xml:space="preserve">The Commission requested updated business development expense data from states to update the </w:t>
      </w:r>
      <w:r w:rsidR="00BD01D8" w:rsidRPr="00371225">
        <w:t>b</w:t>
      </w:r>
      <w:r w:rsidRPr="00371225">
        <w:t>usiness regulation and business development weights. All states provided data to the Commission on their expenses. Table 1 shows the updated weights for all states and the national average. The</w:t>
      </w:r>
      <w:r w:rsidR="00BD01D8" w:rsidRPr="00371225">
        <w:t>se</w:t>
      </w:r>
      <w:r w:rsidRPr="00371225">
        <w:t xml:space="preserve"> weights will be held constant until the next review.</w:t>
      </w:r>
    </w:p>
    <w:p w14:paraId="2242B5C5" w14:textId="468A5F20" w:rsidR="000314C3" w:rsidRPr="00371225" w:rsidRDefault="002A09C4" w:rsidP="002A09C4">
      <w:pPr>
        <w:pStyle w:val="CGC2025Caption"/>
      </w:pPr>
      <w:r w:rsidRPr="00371225">
        <w:t xml:space="preserve">Table </w:t>
      </w:r>
      <w:r w:rsidR="00625A69">
        <w:fldChar w:fldCharType="begin"/>
      </w:r>
      <w:r w:rsidR="00625A69">
        <w:instrText xml:space="preserve"> SEQ Table \* ARABIC </w:instrText>
      </w:r>
      <w:r w:rsidR="00625A69">
        <w:fldChar w:fldCharType="separate"/>
      </w:r>
      <w:r w:rsidR="0029467A">
        <w:rPr>
          <w:noProof/>
        </w:rPr>
        <w:t>1</w:t>
      </w:r>
      <w:r w:rsidR="00625A69">
        <w:rPr>
          <w:noProof/>
        </w:rPr>
        <w:fldChar w:fldCharType="end"/>
      </w:r>
      <w:r w:rsidRPr="00371225">
        <w:tab/>
      </w:r>
      <w:r w:rsidRPr="00371225">
        <w:tab/>
        <w:t>Revised business regulation and development weights</w:t>
      </w:r>
    </w:p>
    <w:tbl>
      <w:tblPr>
        <w:tblW w:w="9072" w:type="dxa"/>
        <w:tblLayout w:type="fixed"/>
        <w:tblLook w:val="04A0" w:firstRow="1" w:lastRow="0" w:firstColumn="1" w:lastColumn="0" w:noHBand="0" w:noVBand="1"/>
      </w:tblPr>
      <w:tblGrid>
        <w:gridCol w:w="2552"/>
        <w:gridCol w:w="706"/>
        <w:gridCol w:w="620"/>
        <w:gridCol w:w="620"/>
        <w:gridCol w:w="620"/>
        <w:gridCol w:w="620"/>
        <w:gridCol w:w="499"/>
        <w:gridCol w:w="567"/>
        <w:gridCol w:w="567"/>
        <w:gridCol w:w="851"/>
        <w:gridCol w:w="850"/>
      </w:tblGrid>
      <w:tr w:rsidR="00C9331C" w:rsidRPr="00371225" w14:paraId="6072B3C5" w14:textId="77777777" w:rsidTr="005B37A6">
        <w:trPr>
          <w:trHeight w:val="450"/>
        </w:trPr>
        <w:tc>
          <w:tcPr>
            <w:tcW w:w="2552" w:type="dxa"/>
            <w:vMerge w:val="restart"/>
            <w:tcBorders>
              <w:top w:val="nil"/>
              <w:left w:val="nil"/>
              <w:bottom w:val="single" w:sz="8" w:space="0" w:color="ADD6EA"/>
              <w:right w:val="nil"/>
            </w:tcBorders>
            <w:shd w:val="clear" w:color="000000" w:fill="006991"/>
            <w:vAlign w:val="center"/>
            <w:hideMark/>
          </w:tcPr>
          <w:p w14:paraId="74441071"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 </w:t>
            </w:r>
          </w:p>
        </w:tc>
        <w:tc>
          <w:tcPr>
            <w:tcW w:w="4819" w:type="dxa"/>
            <w:gridSpan w:val="8"/>
            <w:tcBorders>
              <w:top w:val="nil"/>
              <w:left w:val="nil"/>
              <w:bottom w:val="single" w:sz="8" w:space="0" w:color="ADD6EA"/>
              <w:right w:val="nil"/>
            </w:tcBorders>
            <w:shd w:val="clear" w:color="000000" w:fill="006991"/>
            <w:vAlign w:val="center"/>
            <w:hideMark/>
          </w:tcPr>
          <w:p w14:paraId="7237C2FF" w14:textId="6EF19D4D" w:rsidR="000314C3" w:rsidRPr="00371225" w:rsidRDefault="000314C3" w:rsidP="000314C3">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2025 Review</w:t>
            </w:r>
          </w:p>
        </w:tc>
        <w:tc>
          <w:tcPr>
            <w:tcW w:w="851" w:type="dxa"/>
            <w:vMerge w:val="restart"/>
            <w:tcBorders>
              <w:top w:val="nil"/>
              <w:left w:val="nil"/>
              <w:bottom w:val="single" w:sz="8" w:space="0" w:color="ADD6EA"/>
              <w:right w:val="nil"/>
            </w:tcBorders>
            <w:shd w:val="clear" w:color="000000" w:fill="006991"/>
            <w:vAlign w:val="center"/>
            <w:hideMark/>
          </w:tcPr>
          <w:p w14:paraId="6040ABE4" w14:textId="6313502A"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2025 Review</w:t>
            </w:r>
            <w:r w:rsidR="002B32C4">
              <w:rPr>
                <w:rFonts w:ascii="Open Sans Semibold" w:eastAsia="Times New Roman" w:hAnsi="Open Sans Semibold" w:cs="Open Sans Semibold"/>
                <w:color w:val="FFFFFF"/>
                <w:sz w:val="16"/>
                <w:szCs w:val="16"/>
                <w:lang w:eastAsia="en-AU"/>
              </w:rPr>
              <w:t xml:space="preserve"> Ave</w:t>
            </w:r>
          </w:p>
        </w:tc>
        <w:tc>
          <w:tcPr>
            <w:tcW w:w="850" w:type="dxa"/>
            <w:vMerge w:val="restart"/>
            <w:tcBorders>
              <w:top w:val="nil"/>
              <w:left w:val="nil"/>
              <w:bottom w:val="single" w:sz="8" w:space="0" w:color="ADD6EA"/>
              <w:right w:val="nil"/>
            </w:tcBorders>
            <w:shd w:val="clear" w:color="000000" w:fill="006991"/>
            <w:vAlign w:val="center"/>
            <w:hideMark/>
          </w:tcPr>
          <w:p w14:paraId="2C0F4264" w14:textId="2A417F32"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2020 Review</w:t>
            </w:r>
            <w:r w:rsidR="002B32C4">
              <w:rPr>
                <w:rFonts w:ascii="Open Sans Semibold" w:eastAsia="Times New Roman" w:hAnsi="Open Sans Semibold" w:cs="Open Sans Semibold"/>
                <w:color w:val="FFFFFF"/>
                <w:sz w:val="16"/>
                <w:szCs w:val="16"/>
                <w:lang w:eastAsia="en-AU"/>
              </w:rPr>
              <w:t xml:space="preserve"> Ave</w:t>
            </w:r>
          </w:p>
        </w:tc>
      </w:tr>
      <w:tr w:rsidR="00F057D3" w:rsidRPr="00371225" w14:paraId="65FA68E3" w14:textId="77777777" w:rsidTr="005B37A6">
        <w:trPr>
          <w:trHeight w:val="319"/>
        </w:trPr>
        <w:tc>
          <w:tcPr>
            <w:tcW w:w="2552" w:type="dxa"/>
            <w:vMerge/>
            <w:tcBorders>
              <w:top w:val="nil"/>
              <w:left w:val="nil"/>
              <w:bottom w:val="single" w:sz="8" w:space="0" w:color="ADD6EA"/>
              <w:right w:val="nil"/>
            </w:tcBorders>
            <w:vAlign w:val="center"/>
            <w:hideMark/>
          </w:tcPr>
          <w:p w14:paraId="2B67644F" w14:textId="77777777" w:rsidR="000314C3" w:rsidRPr="00371225" w:rsidRDefault="000314C3" w:rsidP="000314C3">
            <w:pPr>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706" w:type="dxa"/>
            <w:tcBorders>
              <w:top w:val="nil"/>
              <w:left w:val="nil"/>
              <w:bottom w:val="nil"/>
              <w:right w:val="nil"/>
            </w:tcBorders>
            <w:shd w:val="clear" w:color="000000" w:fill="006991"/>
            <w:vAlign w:val="center"/>
            <w:hideMark/>
          </w:tcPr>
          <w:p w14:paraId="387FF913"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NSW</w:t>
            </w:r>
          </w:p>
        </w:tc>
        <w:tc>
          <w:tcPr>
            <w:tcW w:w="620" w:type="dxa"/>
            <w:tcBorders>
              <w:top w:val="nil"/>
              <w:left w:val="nil"/>
              <w:bottom w:val="nil"/>
              <w:right w:val="nil"/>
            </w:tcBorders>
            <w:shd w:val="clear" w:color="000000" w:fill="006991"/>
            <w:vAlign w:val="center"/>
            <w:hideMark/>
          </w:tcPr>
          <w:p w14:paraId="20832798"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Vic</w:t>
            </w:r>
          </w:p>
        </w:tc>
        <w:tc>
          <w:tcPr>
            <w:tcW w:w="620" w:type="dxa"/>
            <w:tcBorders>
              <w:top w:val="nil"/>
              <w:left w:val="nil"/>
              <w:bottom w:val="nil"/>
              <w:right w:val="nil"/>
            </w:tcBorders>
            <w:shd w:val="clear" w:color="000000" w:fill="006991"/>
            <w:vAlign w:val="center"/>
            <w:hideMark/>
          </w:tcPr>
          <w:p w14:paraId="6292B5F4"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Qld</w:t>
            </w:r>
          </w:p>
        </w:tc>
        <w:tc>
          <w:tcPr>
            <w:tcW w:w="620" w:type="dxa"/>
            <w:tcBorders>
              <w:top w:val="nil"/>
              <w:left w:val="nil"/>
              <w:bottom w:val="nil"/>
              <w:right w:val="nil"/>
            </w:tcBorders>
            <w:shd w:val="clear" w:color="000000" w:fill="006991"/>
            <w:vAlign w:val="center"/>
            <w:hideMark/>
          </w:tcPr>
          <w:p w14:paraId="315B3346"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WA</w:t>
            </w:r>
          </w:p>
        </w:tc>
        <w:tc>
          <w:tcPr>
            <w:tcW w:w="620" w:type="dxa"/>
            <w:tcBorders>
              <w:top w:val="nil"/>
              <w:left w:val="nil"/>
              <w:bottom w:val="nil"/>
              <w:right w:val="nil"/>
            </w:tcBorders>
            <w:shd w:val="clear" w:color="000000" w:fill="006991"/>
            <w:vAlign w:val="center"/>
            <w:hideMark/>
          </w:tcPr>
          <w:p w14:paraId="12CAD1E9"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SA</w:t>
            </w:r>
          </w:p>
        </w:tc>
        <w:tc>
          <w:tcPr>
            <w:tcW w:w="499" w:type="dxa"/>
            <w:tcBorders>
              <w:top w:val="nil"/>
              <w:left w:val="nil"/>
              <w:bottom w:val="nil"/>
              <w:right w:val="nil"/>
            </w:tcBorders>
            <w:shd w:val="clear" w:color="000000" w:fill="006991"/>
            <w:vAlign w:val="center"/>
            <w:hideMark/>
          </w:tcPr>
          <w:p w14:paraId="09E38415"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Tas</w:t>
            </w:r>
          </w:p>
        </w:tc>
        <w:tc>
          <w:tcPr>
            <w:tcW w:w="567" w:type="dxa"/>
            <w:tcBorders>
              <w:top w:val="nil"/>
              <w:left w:val="nil"/>
              <w:bottom w:val="nil"/>
              <w:right w:val="nil"/>
            </w:tcBorders>
            <w:shd w:val="clear" w:color="000000" w:fill="006991"/>
            <w:vAlign w:val="center"/>
            <w:hideMark/>
          </w:tcPr>
          <w:p w14:paraId="784EC216"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ACT</w:t>
            </w:r>
          </w:p>
        </w:tc>
        <w:tc>
          <w:tcPr>
            <w:tcW w:w="567" w:type="dxa"/>
            <w:tcBorders>
              <w:top w:val="nil"/>
              <w:left w:val="nil"/>
              <w:bottom w:val="nil"/>
              <w:right w:val="nil"/>
            </w:tcBorders>
            <w:shd w:val="clear" w:color="000000" w:fill="006991"/>
            <w:vAlign w:val="center"/>
            <w:hideMark/>
          </w:tcPr>
          <w:p w14:paraId="0078C97F"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1225">
              <w:rPr>
                <w:rFonts w:ascii="Open Sans Semibold" w:eastAsia="Times New Roman" w:hAnsi="Open Sans Semibold" w:cs="Open Sans Semibold"/>
                <w:color w:val="FFFFFF"/>
                <w:sz w:val="16"/>
                <w:szCs w:val="16"/>
                <w:lang w:eastAsia="en-AU"/>
              </w:rPr>
              <w:t>NT</w:t>
            </w:r>
          </w:p>
        </w:tc>
        <w:tc>
          <w:tcPr>
            <w:tcW w:w="851" w:type="dxa"/>
            <w:vMerge/>
            <w:tcBorders>
              <w:top w:val="nil"/>
              <w:left w:val="nil"/>
              <w:bottom w:val="single" w:sz="8" w:space="0" w:color="ADD6EA"/>
              <w:right w:val="nil"/>
            </w:tcBorders>
            <w:vAlign w:val="center"/>
            <w:hideMark/>
          </w:tcPr>
          <w:p w14:paraId="34D6B839" w14:textId="77777777" w:rsidR="000314C3" w:rsidRPr="00371225" w:rsidRDefault="000314C3" w:rsidP="000314C3">
            <w:pPr>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850" w:type="dxa"/>
            <w:vMerge/>
            <w:tcBorders>
              <w:top w:val="nil"/>
              <w:left w:val="nil"/>
              <w:bottom w:val="single" w:sz="8" w:space="0" w:color="ADD6EA"/>
              <w:right w:val="nil"/>
            </w:tcBorders>
            <w:vAlign w:val="center"/>
            <w:hideMark/>
          </w:tcPr>
          <w:p w14:paraId="2C662732" w14:textId="77777777" w:rsidR="000314C3" w:rsidRPr="00371225" w:rsidRDefault="000314C3" w:rsidP="000314C3">
            <w:pPr>
              <w:tabs>
                <w:tab w:val="clear" w:pos="567"/>
              </w:tabs>
              <w:spacing w:before="0" w:line="240" w:lineRule="auto"/>
              <w:rPr>
                <w:rFonts w:ascii="Open Sans Semibold" w:eastAsia="Times New Roman" w:hAnsi="Open Sans Semibold" w:cs="Open Sans Semibold"/>
                <w:color w:val="FFFFFF"/>
                <w:sz w:val="16"/>
                <w:szCs w:val="16"/>
                <w:lang w:eastAsia="en-AU"/>
              </w:rPr>
            </w:pPr>
          </w:p>
        </w:tc>
      </w:tr>
      <w:tr w:rsidR="00F057D3" w:rsidRPr="00371225" w14:paraId="30D7E07B" w14:textId="77777777" w:rsidTr="005B37A6">
        <w:trPr>
          <w:trHeight w:val="240"/>
        </w:trPr>
        <w:tc>
          <w:tcPr>
            <w:tcW w:w="2552" w:type="dxa"/>
            <w:tcBorders>
              <w:top w:val="nil"/>
              <w:left w:val="nil"/>
              <w:bottom w:val="single" w:sz="8" w:space="0" w:color="ADD6EA"/>
              <w:right w:val="nil"/>
            </w:tcBorders>
            <w:shd w:val="clear" w:color="000000" w:fill="B6D5E4"/>
            <w:noWrap/>
            <w:vAlign w:val="center"/>
            <w:hideMark/>
          </w:tcPr>
          <w:p w14:paraId="5296CC1B"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 </w:t>
            </w:r>
          </w:p>
        </w:tc>
        <w:tc>
          <w:tcPr>
            <w:tcW w:w="706" w:type="dxa"/>
            <w:tcBorders>
              <w:top w:val="single" w:sz="8" w:space="0" w:color="ADD6EA"/>
              <w:left w:val="nil"/>
              <w:bottom w:val="single" w:sz="8" w:space="0" w:color="ADD6EA"/>
              <w:right w:val="nil"/>
            </w:tcBorders>
            <w:shd w:val="clear" w:color="000000" w:fill="B6D5E4"/>
            <w:noWrap/>
            <w:vAlign w:val="center"/>
            <w:hideMark/>
          </w:tcPr>
          <w:p w14:paraId="7E20FEB9"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w:t>
            </w:r>
          </w:p>
        </w:tc>
        <w:tc>
          <w:tcPr>
            <w:tcW w:w="620" w:type="dxa"/>
            <w:tcBorders>
              <w:top w:val="single" w:sz="8" w:space="0" w:color="ADD6EA"/>
              <w:left w:val="nil"/>
              <w:bottom w:val="single" w:sz="8" w:space="0" w:color="ADD6EA"/>
              <w:right w:val="nil"/>
            </w:tcBorders>
            <w:shd w:val="clear" w:color="000000" w:fill="B6D5E4"/>
            <w:noWrap/>
            <w:vAlign w:val="center"/>
            <w:hideMark/>
          </w:tcPr>
          <w:p w14:paraId="52D8F405"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w:t>
            </w:r>
          </w:p>
        </w:tc>
        <w:tc>
          <w:tcPr>
            <w:tcW w:w="620" w:type="dxa"/>
            <w:tcBorders>
              <w:top w:val="single" w:sz="8" w:space="0" w:color="ADD6EA"/>
              <w:left w:val="nil"/>
              <w:bottom w:val="single" w:sz="8" w:space="0" w:color="ADD6EA"/>
              <w:right w:val="nil"/>
            </w:tcBorders>
            <w:shd w:val="clear" w:color="000000" w:fill="B6D5E4"/>
            <w:noWrap/>
            <w:vAlign w:val="center"/>
            <w:hideMark/>
          </w:tcPr>
          <w:p w14:paraId="6816448C"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w:t>
            </w:r>
          </w:p>
        </w:tc>
        <w:tc>
          <w:tcPr>
            <w:tcW w:w="620" w:type="dxa"/>
            <w:tcBorders>
              <w:top w:val="single" w:sz="8" w:space="0" w:color="ADD6EA"/>
              <w:left w:val="nil"/>
              <w:bottom w:val="single" w:sz="8" w:space="0" w:color="ADD6EA"/>
              <w:right w:val="nil"/>
            </w:tcBorders>
            <w:shd w:val="clear" w:color="000000" w:fill="B6D5E4"/>
            <w:noWrap/>
            <w:vAlign w:val="center"/>
            <w:hideMark/>
          </w:tcPr>
          <w:p w14:paraId="39509BCE"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w:t>
            </w:r>
          </w:p>
        </w:tc>
        <w:tc>
          <w:tcPr>
            <w:tcW w:w="620" w:type="dxa"/>
            <w:tcBorders>
              <w:top w:val="single" w:sz="8" w:space="0" w:color="ADD6EA"/>
              <w:left w:val="nil"/>
              <w:bottom w:val="single" w:sz="8" w:space="0" w:color="ADD6EA"/>
              <w:right w:val="nil"/>
            </w:tcBorders>
            <w:shd w:val="clear" w:color="000000" w:fill="B6D5E4"/>
            <w:noWrap/>
            <w:vAlign w:val="center"/>
            <w:hideMark/>
          </w:tcPr>
          <w:p w14:paraId="64760BB8"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w:t>
            </w:r>
          </w:p>
        </w:tc>
        <w:tc>
          <w:tcPr>
            <w:tcW w:w="499" w:type="dxa"/>
            <w:tcBorders>
              <w:top w:val="single" w:sz="8" w:space="0" w:color="ADD6EA"/>
              <w:left w:val="nil"/>
              <w:bottom w:val="single" w:sz="8" w:space="0" w:color="ADD6EA"/>
              <w:right w:val="nil"/>
            </w:tcBorders>
            <w:shd w:val="clear" w:color="000000" w:fill="B6D5E4"/>
            <w:noWrap/>
            <w:vAlign w:val="center"/>
            <w:hideMark/>
          </w:tcPr>
          <w:p w14:paraId="1FAC828A"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w:t>
            </w:r>
          </w:p>
        </w:tc>
        <w:tc>
          <w:tcPr>
            <w:tcW w:w="567" w:type="dxa"/>
            <w:tcBorders>
              <w:top w:val="single" w:sz="8" w:space="0" w:color="ADD6EA"/>
              <w:left w:val="nil"/>
              <w:bottom w:val="single" w:sz="8" w:space="0" w:color="ADD6EA"/>
              <w:right w:val="nil"/>
            </w:tcBorders>
            <w:shd w:val="clear" w:color="000000" w:fill="B6D5E4"/>
            <w:noWrap/>
            <w:vAlign w:val="center"/>
            <w:hideMark/>
          </w:tcPr>
          <w:p w14:paraId="3818A2CD"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w:t>
            </w:r>
          </w:p>
        </w:tc>
        <w:tc>
          <w:tcPr>
            <w:tcW w:w="567" w:type="dxa"/>
            <w:tcBorders>
              <w:top w:val="single" w:sz="8" w:space="0" w:color="ADD6EA"/>
              <w:left w:val="nil"/>
              <w:bottom w:val="single" w:sz="8" w:space="0" w:color="ADD6EA"/>
              <w:right w:val="nil"/>
            </w:tcBorders>
            <w:shd w:val="clear" w:color="000000" w:fill="B6D5E4"/>
            <w:noWrap/>
            <w:vAlign w:val="center"/>
            <w:hideMark/>
          </w:tcPr>
          <w:p w14:paraId="242A74EE"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w:t>
            </w:r>
          </w:p>
        </w:tc>
        <w:tc>
          <w:tcPr>
            <w:tcW w:w="851" w:type="dxa"/>
            <w:tcBorders>
              <w:top w:val="nil"/>
              <w:left w:val="nil"/>
              <w:bottom w:val="single" w:sz="8" w:space="0" w:color="ADD6EA"/>
              <w:right w:val="nil"/>
            </w:tcBorders>
            <w:shd w:val="clear" w:color="000000" w:fill="B6D5E4"/>
            <w:noWrap/>
            <w:vAlign w:val="center"/>
            <w:hideMark/>
          </w:tcPr>
          <w:p w14:paraId="0BD49BDE"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w:t>
            </w:r>
          </w:p>
        </w:tc>
        <w:tc>
          <w:tcPr>
            <w:tcW w:w="850" w:type="dxa"/>
            <w:tcBorders>
              <w:top w:val="nil"/>
              <w:left w:val="nil"/>
              <w:bottom w:val="single" w:sz="8" w:space="0" w:color="ADD6EA"/>
              <w:right w:val="nil"/>
            </w:tcBorders>
            <w:shd w:val="clear" w:color="000000" w:fill="B6D5E4"/>
            <w:noWrap/>
            <w:vAlign w:val="center"/>
            <w:hideMark/>
          </w:tcPr>
          <w:p w14:paraId="766C391C" w14:textId="77777777" w:rsidR="000314C3" w:rsidRPr="00371225" w:rsidRDefault="000314C3" w:rsidP="000314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w:t>
            </w:r>
          </w:p>
        </w:tc>
      </w:tr>
      <w:tr w:rsidR="00F057D3" w:rsidRPr="00371225" w14:paraId="200B5B35" w14:textId="77777777" w:rsidTr="005B37A6">
        <w:trPr>
          <w:trHeight w:val="300"/>
        </w:trPr>
        <w:tc>
          <w:tcPr>
            <w:tcW w:w="2552" w:type="dxa"/>
            <w:tcBorders>
              <w:top w:val="nil"/>
              <w:left w:val="nil"/>
              <w:bottom w:val="single" w:sz="8" w:space="0" w:color="ADD6EA"/>
              <w:right w:val="nil"/>
            </w:tcBorders>
            <w:shd w:val="clear" w:color="000000" w:fill="FFFFFF"/>
            <w:vAlign w:val="center"/>
            <w:hideMark/>
          </w:tcPr>
          <w:p w14:paraId="64CBAB85" w14:textId="77777777" w:rsidR="000314C3" w:rsidRPr="00371225" w:rsidRDefault="000314C3" w:rsidP="000314C3">
            <w:pPr>
              <w:tabs>
                <w:tab w:val="clear" w:pos="567"/>
              </w:tabs>
              <w:spacing w:before="0" w:line="240" w:lineRule="auto"/>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Agriculture</w:t>
            </w:r>
          </w:p>
        </w:tc>
        <w:tc>
          <w:tcPr>
            <w:tcW w:w="706" w:type="dxa"/>
            <w:tcBorders>
              <w:top w:val="nil"/>
              <w:left w:val="nil"/>
              <w:bottom w:val="single" w:sz="8" w:space="0" w:color="ADD6EA"/>
              <w:right w:val="nil"/>
            </w:tcBorders>
            <w:shd w:val="clear" w:color="000000" w:fill="FFFFFF"/>
            <w:vAlign w:val="center"/>
            <w:hideMark/>
          </w:tcPr>
          <w:p w14:paraId="747FE92D"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6A2157B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1C2EBE68"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484B54BA"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0CFE3F3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499" w:type="dxa"/>
            <w:tcBorders>
              <w:top w:val="nil"/>
              <w:left w:val="nil"/>
              <w:bottom w:val="single" w:sz="8" w:space="0" w:color="ADD6EA"/>
              <w:right w:val="nil"/>
            </w:tcBorders>
            <w:shd w:val="clear" w:color="000000" w:fill="FFFFFF"/>
            <w:vAlign w:val="center"/>
            <w:hideMark/>
          </w:tcPr>
          <w:p w14:paraId="10CBB3B7"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567" w:type="dxa"/>
            <w:tcBorders>
              <w:top w:val="nil"/>
              <w:left w:val="nil"/>
              <w:bottom w:val="single" w:sz="8" w:space="0" w:color="ADD6EA"/>
              <w:right w:val="nil"/>
            </w:tcBorders>
            <w:shd w:val="clear" w:color="000000" w:fill="FFFFFF"/>
            <w:vAlign w:val="center"/>
            <w:hideMark/>
          </w:tcPr>
          <w:p w14:paraId="71BA36B0"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567" w:type="dxa"/>
            <w:tcBorders>
              <w:top w:val="nil"/>
              <w:left w:val="nil"/>
              <w:bottom w:val="single" w:sz="8" w:space="0" w:color="ADD6EA"/>
              <w:right w:val="nil"/>
            </w:tcBorders>
            <w:shd w:val="clear" w:color="000000" w:fill="FFFFFF"/>
            <w:vAlign w:val="center"/>
            <w:hideMark/>
          </w:tcPr>
          <w:p w14:paraId="0FD0FB85"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851" w:type="dxa"/>
            <w:tcBorders>
              <w:top w:val="nil"/>
              <w:left w:val="nil"/>
              <w:bottom w:val="single" w:sz="8" w:space="0" w:color="ADD6EA"/>
              <w:right w:val="nil"/>
            </w:tcBorders>
            <w:shd w:val="clear" w:color="000000" w:fill="FFFFFF"/>
            <w:vAlign w:val="center"/>
            <w:hideMark/>
          </w:tcPr>
          <w:p w14:paraId="5F4DE14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850" w:type="dxa"/>
            <w:tcBorders>
              <w:top w:val="nil"/>
              <w:left w:val="nil"/>
              <w:bottom w:val="single" w:sz="8" w:space="0" w:color="ADD6EA"/>
              <w:right w:val="nil"/>
            </w:tcBorders>
            <w:shd w:val="clear" w:color="000000" w:fill="FFFFFF"/>
            <w:vAlign w:val="center"/>
            <w:hideMark/>
          </w:tcPr>
          <w:p w14:paraId="49C830F7" w14:textId="77777777" w:rsidR="000314C3" w:rsidRPr="00371225" w:rsidRDefault="000314C3" w:rsidP="000314C3">
            <w:pPr>
              <w:tabs>
                <w:tab w:val="clear" w:pos="567"/>
              </w:tabs>
              <w:spacing w:before="0" w:line="240" w:lineRule="auto"/>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r>
      <w:tr w:rsidR="00F057D3" w:rsidRPr="00371225" w14:paraId="6CFF7B07" w14:textId="77777777" w:rsidTr="005B37A6">
        <w:trPr>
          <w:trHeight w:val="300"/>
        </w:trPr>
        <w:tc>
          <w:tcPr>
            <w:tcW w:w="2552" w:type="dxa"/>
            <w:tcBorders>
              <w:top w:val="nil"/>
              <w:left w:val="nil"/>
              <w:bottom w:val="single" w:sz="8" w:space="0" w:color="ADD6EA"/>
              <w:right w:val="nil"/>
            </w:tcBorders>
            <w:shd w:val="clear" w:color="000000" w:fill="FFFFFF"/>
            <w:vAlign w:val="center"/>
            <w:hideMark/>
          </w:tcPr>
          <w:p w14:paraId="6EB6D42C" w14:textId="77777777" w:rsidR="000314C3" w:rsidRPr="00371225" w:rsidRDefault="000314C3" w:rsidP="000314C3">
            <w:pPr>
              <w:tabs>
                <w:tab w:val="clear" w:pos="567"/>
              </w:tabs>
              <w:spacing w:before="0" w:line="240" w:lineRule="auto"/>
              <w:rPr>
                <w:rFonts w:eastAsia="Times New Roman" w:cs="Open Sans Light"/>
                <w:color w:val="000000"/>
                <w:sz w:val="16"/>
                <w:szCs w:val="16"/>
                <w:lang w:eastAsia="en-AU"/>
              </w:rPr>
            </w:pPr>
            <w:r w:rsidRPr="00371225">
              <w:rPr>
                <w:rFonts w:eastAsia="Times New Roman" w:cs="Open Sans Light"/>
                <w:color w:val="000000"/>
                <w:sz w:val="16"/>
                <w:szCs w:val="16"/>
                <w:lang w:eastAsia="en-AU"/>
              </w:rPr>
              <w:t xml:space="preserve">   Regulation</w:t>
            </w:r>
          </w:p>
        </w:tc>
        <w:tc>
          <w:tcPr>
            <w:tcW w:w="706" w:type="dxa"/>
            <w:tcBorders>
              <w:top w:val="nil"/>
              <w:left w:val="nil"/>
              <w:bottom w:val="single" w:sz="8" w:space="0" w:color="ADD6EA"/>
              <w:right w:val="nil"/>
            </w:tcBorders>
            <w:shd w:val="clear" w:color="000000" w:fill="FFFFFF"/>
            <w:vAlign w:val="center"/>
            <w:hideMark/>
          </w:tcPr>
          <w:p w14:paraId="76F6869B"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15</w:t>
            </w:r>
          </w:p>
        </w:tc>
        <w:tc>
          <w:tcPr>
            <w:tcW w:w="620" w:type="dxa"/>
            <w:tcBorders>
              <w:top w:val="nil"/>
              <w:left w:val="nil"/>
              <w:bottom w:val="single" w:sz="8" w:space="0" w:color="ADD6EA"/>
              <w:right w:val="nil"/>
            </w:tcBorders>
            <w:shd w:val="clear" w:color="000000" w:fill="FFFFFF"/>
            <w:vAlign w:val="center"/>
            <w:hideMark/>
          </w:tcPr>
          <w:p w14:paraId="6A96D46E"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73</w:t>
            </w:r>
          </w:p>
        </w:tc>
        <w:tc>
          <w:tcPr>
            <w:tcW w:w="620" w:type="dxa"/>
            <w:tcBorders>
              <w:top w:val="nil"/>
              <w:left w:val="nil"/>
              <w:bottom w:val="single" w:sz="8" w:space="0" w:color="ADD6EA"/>
              <w:right w:val="nil"/>
            </w:tcBorders>
            <w:shd w:val="clear" w:color="000000" w:fill="FFFFFF"/>
            <w:vAlign w:val="center"/>
            <w:hideMark/>
          </w:tcPr>
          <w:p w14:paraId="37605DFF"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49</w:t>
            </w:r>
          </w:p>
        </w:tc>
        <w:tc>
          <w:tcPr>
            <w:tcW w:w="620" w:type="dxa"/>
            <w:tcBorders>
              <w:top w:val="nil"/>
              <w:left w:val="nil"/>
              <w:bottom w:val="single" w:sz="8" w:space="0" w:color="ADD6EA"/>
              <w:right w:val="nil"/>
            </w:tcBorders>
            <w:shd w:val="clear" w:color="000000" w:fill="FFFFFF"/>
            <w:vAlign w:val="center"/>
            <w:hideMark/>
          </w:tcPr>
          <w:p w14:paraId="0702D7E8"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97</w:t>
            </w:r>
          </w:p>
        </w:tc>
        <w:tc>
          <w:tcPr>
            <w:tcW w:w="620" w:type="dxa"/>
            <w:tcBorders>
              <w:top w:val="nil"/>
              <w:left w:val="nil"/>
              <w:bottom w:val="single" w:sz="8" w:space="0" w:color="ADD6EA"/>
              <w:right w:val="nil"/>
            </w:tcBorders>
            <w:shd w:val="clear" w:color="000000" w:fill="FFFFFF"/>
            <w:vAlign w:val="center"/>
            <w:hideMark/>
          </w:tcPr>
          <w:p w14:paraId="132191B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58</w:t>
            </w:r>
          </w:p>
        </w:tc>
        <w:tc>
          <w:tcPr>
            <w:tcW w:w="499" w:type="dxa"/>
            <w:tcBorders>
              <w:top w:val="nil"/>
              <w:left w:val="nil"/>
              <w:bottom w:val="single" w:sz="8" w:space="0" w:color="ADD6EA"/>
              <w:right w:val="nil"/>
            </w:tcBorders>
            <w:shd w:val="clear" w:color="000000" w:fill="FFFFFF"/>
            <w:vAlign w:val="center"/>
            <w:hideMark/>
          </w:tcPr>
          <w:p w14:paraId="09DFAFF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27</w:t>
            </w:r>
          </w:p>
        </w:tc>
        <w:tc>
          <w:tcPr>
            <w:tcW w:w="567" w:type="dxa"/>
            <w:tcBorders>
              <w:top w:val="nil"/>
              <w:left w:val="nil"/>
              <w:bottom w:val="single" w:sz="8" w:space="0" w:color="ADD6EA"/>
              <w:right w:val="nil"/>
            </w:tcBorders>
            <w:shd w:val="clear" w:color="000000" w:fill="FFFFFF"/>
            <w:vAlign w:val="center"/>
            <w:hideMark/>
          </w:tcPr>
          <w:p w14:paraId="656E36B9"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proofErr w:type="spellStart"/>
            <w:r w:rsidRPr="00371225">
              <w:rPr>
                <w:rFonts w:eastAsia="Times New Roman" w:cs="Open Sans Light"/>
                <w:color w:val="000000"/>
                <w:sz w:val="16"/>
                <w:szCs w:val="16"/>
                <w:lang w:eastAsia="en-AU"/>
              </w:rPr>
              <w:t>na</w:t>
            </w:r>
            <w:proofErr w:type="spellEnd"/>
          </w:p>
        </w:tc>
        <w:tc>
          <w:tcPr>
            <w:tcW w:w="567" w:type="dxa"/>
            <w:tcBorders>
              <w:top w:val="nil"/>
              <w:left w:val="nil"/>
              <w:bottom w:val="single" w:sz="8" w:space="0" w:color="ADD6EA"/>
              <w:right w:val="nil"/>
            </w:tcBorders>
            <w:shd w:val="clear" w:color="000000" w:fill="FFFFFF"/>
            <w:vAlign w:val="center"/>
            <w:hideMark/>
          </w:tcPr>
          <w:p w14:paraId="5036468D"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6</w:t>
            </w:r>
          </w:p>
        </w:tc>
        <w:tc>
          <w:tcPr>
            <w:tcW w:w="851" w:type="dxa"/>
            <w:tcBorders>
              <w:top w:val="nil"/>
              <w:left w:val="nil"/>
              <w:bottom w:val="single" w:sz="8" w:space="0" w:color="ADD6EA"/>
              <w:right w:val="nil"/>
            </w:tcBorders>
            <w:shd w:val="clear" w:color="000000" w:fill="FFFFFF"/>
            <w:vAlign w:val="center"/>
            <w:hideMark/>
          </w:tcPr>
          <w:p w14:paraId="4D3D65EA"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44</w:t>
            </w:r>
          </w:p>
        </w:tc>
        <w:tc>
          <w:tcPr>
            <w:tcW w:w="850" w:type="dxa"/>
            <w:tcBorders>
              <w:top w:val="nil"/>
              <w:left w:val="nil"/>
              <w:bottom w:val="single" w:sz="8" w:space="0" w:color="ADD6EA"/>
              <w:right w:val="nil"/>
            </w:tcBorders>
            <w:shd w:val="clear" w:color="000000" w:fill="FFFFFF"/>
            <w:vAlign w:val="center"/>
            <w:hideMark/>
          </w:tcPr>
          <w:p w14:paraId="477BA1EA"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50</w:t>
            </w:r>
          </w:p>
        </w:tc>
      </w:tr>
      <w:tr w:rsidR="00F057D3" w:rsidRPr="00371225" w14:paraId="07B0C2AC" w14:textId="77777777" w:rsidTr="005B37A6">
        <w:trPr>
          <w:trHeight w:val="300"/>
        </w:trPr>
        <w:tc>
          <w:tcPr>
            <w:tcW w:w="2552" w:type="dxa"/>
            <w:tcBorders>
              <w:top w:val="nil"/>
              <w:left w:val="nil"/>
              <w:bottom w:val="single" w:sz="8" w:space="0" w:color="ADD6EA"/>
              <w:right w:val="nil"/>
            </w:tcBorders>
            <w:shd w:val="clear" w:color="000000" w:fill="FFFFFF"/>
            <w:vAlign w:val="center"/>
            <w:hideMark/>
          </w:tcPr>
          <w:p w14:paraId="201FA066" w14:textId="77777777" w:rsidR="000314C3" w:rsidRPr="00371225" w:rsidRDefault="000314C3" w:rsidP="000314C3">
            <w:pPr>
              <w:tabs>
                <w:tab w:val="clear" w:pos="567"/>
              </w:tabs>
              <w:spacing w:before="0" w:line="240" w:lineRule="auto"/>
              <w:rPr>
                <w:rFonts w:eastAsia="Times New Roman" w:cs="Open Sans Light"/>
                <w:color w:val="000000"/>
                <w:sz w:val="16"/>
                <w:szCs w:val="16"/>
                <w:lang w:eastAsia="en-AU"/>
              </w:rPr>
            </w:pPr>
            <w:r w:rsidRPr="00371225">
              <w:rPr>
                <w:rFonts w:eastAsia="Times New Roman" w:cs="Open Sans Light"/>
                <w:color w:val="000000"/>
                <w:sz w:val="16"/>
                <w:szCs w:val="16"/>
                <w:lang w:eastAsia="en-AU"/>
              </w:rPr>
              <w:t xml:space="preserve">   Business development</w:t>
            </w:r>
          </w:p>
        </w:tc>
        <w:tc>
          <w:tcPr>
            <w:tcW w:w="706" w:type="dxa"/>
            <w:tcBorders>
              <w:top w:val="nil"/>
              <w:left w:val="nil"/>
              <w:bottom w:val="single" w:sz="8" w:space="0" w:color="ADD6EA"/>
              <w:right w:val="nil"/>
            </w:tcBorders>
            <w:shd w:val="clear" w:color="000000" w:fill="FFFFFF"/>
            <w:vAlign w:val="center"/>
            <w:hideMark/>
          </w:tcPr>
          <w:p w14:paraId="78592F69"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85</w:t>
            </w:r>
          </w:p>
        </w:tc>
        <w:tc>
          <w:tcPr>
            <w:tcW w:w="620" w:type="dxa"/>
            <w:tcBorders>
              <w:top w:val="nil"/>
              <w:left w:val="nil"/>
              <w:bottom w:val="single" w:sz="8" w:space="0" w:color="ADD6EA"/>
              <w:right w:val="nil"/>
            </w:tcBorders>
            <w:shd w:val="clear" w:color="000000" w:fill="FFFFFF"/>
            <w:vAlign w:val="center"/>
            <w:hideMark/>
          </w:tcPr>
          <w:p w14:paraId="107CBE7E"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27</w:t>
            </w:r>
          </w:p>
        </w:tc>
        <w:tc>
          <w:tcPr>
            <w:tcW w:w="620" w:type="dxa"/>
            <w:tcBorders>
              <w:top w:val="nil"/>
              <w:left w:val="nil"/>
              <w:bottom w:val="single" w:sz="8" w:space="0" w:color="ADD6EA"/>
              <w:right w:val="nil"/>
            </w:tcBorders>
            <w:shd w:val="clear" w:color="000000" w:fill="FFFFFF"/>
            <w:vAlign w:val="center"/>
            <w:hideMark/>
          </w:tcPr>
          <w:p w14:paraId="1CA49841"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51</w:t>
            </w:r>
          </w:p>
        </w:tc>
        <w:tc>
          <w:tcPr>
            <w:tcW w:w="620" w:type="dxa"/>
            <w:tcBorders>
              <w:top w:val="nil"/>
              <w:left w:val="nil"/>
              <w:bottom w:val="single" w:sz="8" w:space="0" w:color="ADD6EA"/>
              <w:right w:val="nil"/>
            </w:tcBorders>
            <w:shd w:val="clear" w:color="000000" w:fill="FFFFFF"/>
            <w:vAlign w:val="center"/>
            <w:hideMark/>
          </w:tcPr>
          <w:p w14:paraId="7171BD18"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3</w:t>
            </w:r>
          </w:p>
        </w:tc>
        <w:tc>
          <w:tcPr>
            <w:tcW w:w="620" w:type="dxa"/>
            <w:tcBorders>
              <w:top w:val="nil"/>
              <w:left w:val="nil"/>
              <w:bottom w:val="single" w:sz="8" w:space="0" w:color="ADD6EA"/>
              <w:right w:val="nil"/>
            </w:tcBorders>
            <w:shd w:val="clear" w:color="000000" w:fill="FFFFFF"/>
            <w:vAlign w:val="center"/>
            <w:hideMark/>
          </w:tcPr>
          <w:p w14:paraId="33702680"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42</w:t>
            </w:r>
          </w:p>
        </w:tc>
        <w:tc>
          <w:tcPr>
            <w:tcW w:w="499" w:type="dxa"/>
            <w:tcBorders>
              <w:top w:val="nil"/>
              <w:left w:val="nil"/>
              <w:bottom w:val="single" w:sz="8" w:space="0" w:color="ADD6EA"/>
              <w:right w:val="nil"/>
            </w:tcBorders>
            <w:shd w:val="clear" w:color="000000" w:fill="FFFFFF"/>
            <w:vAlign w:val="center"/>
            <w:hideMark/>
          </w:tcPr>
          <w:p w14:paraId="7081BBD0"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73</w:t>
            </w:r>
          </w:p>
        </w:tc>
        <w:tc>
          <w:tcPr>
            <w:tcW w:w="567" w:type="dxa"/>
            <w:tcBorders>
              <w:top w:val="nil"/>
              <w:left w:val="nil"/>
              <w:bottom w:val="single" w:sz="8" w:space="0" w:color="ADD6EA"/>
              <w:right w:val="nil"/>
            </w:tcBorders>
            <w:shd w:val="clear" w:color="000000" w:fill="FFFFFF"/>
            <w:vAlign w:val="center"/>
            <w:hideMark/>
          </w:tcPr>
          <w:p w14:paraId="3C0F070F"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proofErr w:type="spellStart"/>
            <w:r w:rsidRPr="00371225">
              <w:rPr>
                <w:rFonts w:eastAsia="Times New Roman" w:cs="Open Sans Light"/>
                <w:color w:val="000000"/>
                <w:sz w:val="16"/>
                <w:szCs w:val="16"/>
                <w:lang w:eastAsia="en-AU"/>
              </w:rPr>
              <w:t>na</w:t>
            </w:r>
            <w:proofErr w:type="spellEnd"/>
          </w:p>
        </w:tc>
        <w:tc>
          <w:tcPr>
            <w:tcW w:w="567" w:type="dxa"/>
            <w:tcBorders>
              <w:top w:val="nil"/>
              <w:left w:val="nil"/>
              <w:bottom w:val="single" w:sz="8" w:space="0" w:color="ADD6EA"/>
              <w:right w:val="nil"/>
            </w:tcBorders>
            <w:shd w:val="clear" w:color="000000" w:fill="FFFFFF"/>
            <w:vAlign w:val="center"/>
            <w:hideMark/>
          </w:tcPr>
          <w:p w14:paraId="278EA4E4"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94</w:t>
            </w:r>
          </w:p>
        </w:tc>
        <w:tc>
          <w:tcPr>
            <w:tcW w:w="851" w:type="dxa"/>
            <w:tcBorders>
              <w:top w:val="nil"/>
              <w:left w:val="nil"/>
              <w:bottom w:val="single" w:sz="8" w:space="0" w:color="ADD6EA"/>
              <w:right w:val="nil"/>
            </w:tcBorders>
            <w:shd w:val="clear" w:color="000000" w:fill="FFFFFF"/>
            <w:vAlign w:val="center"/>
            <w:hideMark/>
          </w:tcPr>
          <w:p w14:paraId="26587B8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56</w:t>
            </w:r>
          </w:p>
        </w:tc>
        <w:tc>
          <w:tcPr>
            <w:tcW w:w="850" w:type="dxa"/>
            <w:tcBorders>
              <w:top w:val="nil"/>
              <w:left w:val="nil"/>
              <w:bottom w:val="single" w:sz="8" w:space="0" w:color="ADD6EA"/>
              <w:right w:val="nil"/>
            </w:tcBorders>
            <w:shd w:val="clear" w:color="000000" w:fill="FFFFFF"/>
            <w:vAlign w:val="center"/>
            <w:hideMark/>
          </w:tcPr>
          <w:p w14:paraId="2B877C1A"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50</w:t>
            </w:r>
          </w:p>
        </w:tc>
      </w:tr>
      <w:tr w:rsidR="00F057D3" w:rsidRPr="00371225" w14:paraId="4085D3D7" w14:textId="77777777" w:rsidTr="005B37A6">
        <w:trPr>
          <w:trHeight w:val="300"/>
        </w:trPr>
        <w:tc>
          <w:tcPr>
            <w:tcW w:w="2552" w:type="dxa"/>
            <w:tcBorders>
              <w:top w:val="nil"/>
              <w:left w:val="nil"/>
              <w:bottom w:val="single" w:sz="8" w:space="0" w:color="ADD6EA"/>
              <w:right w:val="nil"/>
            </w:tcBorders>
            <w:shd w:val="clear" w:color="000000" w:fill="FFFFFF"/>
            <w:vAlign w:val="center"/>
            <w:hideMark/>
          </w:tcPr>
          <w:p w14:paraId="2328F011" w14:textId="77777777" w:rsidR="000314C3" w:rsidRPr="00371225" w:rsidRDefault="000314C3" w:rsidP="000314C3">
            <w:pPr>
              <w:tabs>
                <w:tab w:val="clear" w:pos="567"/>
              </w:tabs>
              <w:spacing w:before="0" w:line="240" w:lineRule="auto"/>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Mining</w:t>
            </w:r>
          </w:p>
        </w:tc>
        <w:tc>
          <w:tcPr>
            <w:tcW w:w="706" w:type="dxa"/>
            <w:tcBorders>
              <w:top w:val="nil"/>
              <w:left w:val="nil"/>
              <w:bottom w:val="single" w:sz="8" w:space="0" w:color="ADD6EA"/>
              <w:right w:val="nil"/>
            </w:tcBorders>
            <w:shd w:val="clear" w:color="000000" w:fill="FFFFFF"/>
            <w:vAlign w:val="center"/>
            <w:hideMark/>
          </w:tcPr>
          <w:p w14:paraId="748E7CC3"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195534B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74D3E4EF"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00029539"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7E234A80"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499" w:type="dxa"/>
            <w:tcBorders>
              <w:top w:val="nil"/>
              <w:left w:val="nil"/>
              <w:bottom w:val="single" w:sz="8" w:space="0" w:color="ADD6EA"/>
              <w:right w:val="nil"/>
            </w:tcBorders>
            <w:shd w:val="clear" w:color="000000" w:fill="FFFFFF"/>
            <w:vAlign w:val="center"/>
            <w:hideMark/>
          </w:tcPr>
          <w:p w14:paraId="2AEE0371"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567" w:type="dxa"/>
            <w:tcBorders>
              <w:top w:val="nil"/>
              <w:left w:val="nil"/>
              <w:bottom w:val="single" w:sz="8" w:space="0" w:color="ADD6EA"/>
              <w:right w:val="nil"/>
            </w:tcBorders>
            <w:shd w:val="clear" w:color="000000" w:fill="FFFFFF"/>
            <w:vAlign w:val="center"/>
            <w:hideMark/>
          </w:tcPr>
          <w:p w14:paraId="0806DFE5"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567" w:type="dxa"/>
            <w:tcBorders>
              <w:top w:val="nil"/>
              <w:left w:val="nil"/>
              <w:bottom w:val="single" w:sz="8" w:space="0" w:color="ADD6EA"/>
              <w:right w:val="nil"/>
            </w:tcBorders>
            <w:shd w:val="clear" w:color="000000" w:fill="FFFFFF"/>
            <w:vAlign w:val="center"/>
            <w:hideMark/>
          </w:tcPr>
          <w:p w14:paraId="0AC7FF81"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851" w:type="dxa"/>
            <w:tcBorders>
              <w:top w:val="nil"/>
              <w:left w:val="nil"/>
              <w:bottom w:val="single" w:sz="8" w:space="0" w:color="ADD6EA"/>
              <w:right w:val="nil"/>
            </w:tcBorders>
            <w:shd w:val="clear" w:color="000000" w:fill="FFFFFF"/>
            <w:vAlign w:val="center"/>
            <w:hideMark/>
          </w:tcPr>
          <w:p w14:paraId="35A1AAE4"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850" w:type="dxa"/>
            <w:tcBorders>
              <w:top w:val="nil"/>
              <w:left w:val="nil"/>
              <w:bottom w:val="single" w:sz="8" w:space="0" w:color="ADD6EA"/>
              <w:right w:val="nil"/>
            </w:tcBorders>
            <w:shd w:val="clear" w:color="000000" w:fill="FFFFFF"/>
            <w:vAlign w:val="center"/>
            <w:hideMark/>
          </w:tcPr>
          <w:p w14:paraId="1625BB0E" w14:textId="77777777" w:rsidR="000314C3" w:rsidRPr="00371225" w:rsidRDefault="000314C3" w:rsidP="000314C3">
            <w:pPr>
              <w:tabs>
                <w:tab w:val="clear" w:pos="567"/>
              </w:tabs>
              <w:spacing w:before="0" w:line="240" w:lineRule="auto"/>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r>
      <w:tr w:rsidR="00F057D3" w:rsidRPr="00371225" w14:paraId="3758A38A" w14:textId="77777777" w:rsidTr="005B37A6">
        <w:trPr>
          <w:trHeight w:val="300"/>
        </w:trPr>
        <w:tc>
          <w:tcPr>
            <w:tcW w:w="2552" w:type="dxa"/>
            <w:tcBorders>
              <w:top w:val="nil"/>
              <w:left w:val="nil"/>
              <w:bottom w:val="single" w:sz="8" w:space="0" w:color="ADD6EA"/>
              <w:right w:val="nil"/>
            </w:tcBorders>
            <w:shd w:val="clear" w:color="000000" w:fill="FFFFFF"/>
            <w:vAlign w:val="center"/>
            <w:hideMark/>
          </w:tcPr>
          <w:p w14:paraId="691CAB15" w14:textId="77777777" w:rsidR="000314C3" w:rsidRPr="00371225" w:rsidRDefault="000314C3" w:rsidP="000314C3">
            <w:pPr>
              <w:tabs>
                <w:tab w:val="clear" w:pos="567"/>
              </w:tabs>
              <w:spacing w:before="0" w:line="240" w:lineRule="auto"/>
              <w:rPr>
                <w:rFonts w:eastAsia="Times New Roman" w:cs="Open Sans Light"/>
                <w:color w:val="000000"/>
                <w:sz w:val="16"/>
                <w:szCs w:val="16"/>
                <w:lang w:eastAsia="en-AU"/>
              </w:rPr>
            </w:pPr>
            <w:r w:rsidRPr="00371225">
              <w:rPr>
                <w:rFonts w:eastAsia="Times New Roman" w:cs="Open Sans Light"/>
                <w:color w:val="000000"/>
                <w:sz w:val="16"/>
                <w:szCs w:val="16"/>
                <w:lang w:eastAsia="en-AU"/>
              </w:rPr>
              <w:t xml:space="preserve">   Regulation</w:t>
            </w:r>
          </w:p>
        </w:tc>
        <w:tc>
          <w:tcPr>
            <w:tcW w:w="706" w:type="dxa"/>
            <w:tcBorders>
              <w:top w:val="nil"/>
              <w:left w:val="nil"/>
              <w:bottom w:val="single" w:sz="8" w:space="0" w:color="ADD6EA"/>
              <w:right w:val="nil"/>
            </w:tcBorders>
            <w:shd w:val="clear" w:color="000000" w:fill="FFFFFF"/>
            <w:vAlign w:val="center"/>
            <w:hideMark/>
          </w:tcPr>
          <w:p w14:paraId="0BDC2584"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81</w:t>
            </w:r>
          </w:p>
        </w:tc>
        <w:tc>
          <w:tcPr>
            <w:tcW w:w="620" w:type="dxa"/>
            <w:tcBorders>
              <w:top w:val="nil"/>
              <w:left w:val="nil"/>
              <w:bottom w:val="single" w:sz="8" w:space="0" w:color="ADD6EA"/>
              <w:right w:val="nil"/>
            </w:tcBorders>
            <w:shd w:val="clear" w:color="000000" w:fill="FFFFFF"/>
            <w:vAlign w:val="center"/>
            <w:hideMark/>
          </w:tcPr>
          <w:p w14:paraId="1797E71D"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97</w:t>
            </w:r>
          </w:p>
        </w:tc>
        <w:tc>
          <w:tcPr>
            <w:tcW w:w="620" w:type="dxa"/>
            <w:tcBorders>
              <w:top w:val="nil"/>
              <w:left w:val="nil"/>
              <w:bottom w:val="single" w:sz="8" w:space="0" w:color="ADD6EA"/>
              <w:right w:val="nil"/>
            </w:tcBorders>
            <w:shd w:val="clear" w:color="000000" w:fill="FFFFFF"/>
            <w:vAlign w:val="center"/>
            <w:hideMark/>
          </w:tcPr>
          <w:p w14:paraId="3989F2D1"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96</w:t>
            </w:r>
          </w:p>
        </w:tc>
        <w:tc>
          <w:tcPr>
            <w:tcW w:w="620" w:type="dxa"/>
            <w:tcBorders>
              <w:top w:val="nil"/>
              <w:left w:val="nil"/>
              <w:bottom w:val="single" w:sz="8" w:space="0" w:color="ADD6EA"/>
              <w:right w:val="nil"/>
            </w:tcBorders>
            <w:shd w:val="clear" w:color="000000" w:fill="FFFFFF"/>
            <w:vAlign w:val="center"/>
            <w:hideMark/>
          </w:tcPr>
          <w:p w14:paraId="7C350700"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94</w:t>
            </w:r>
          </w:p>
        </w:tc>
        <w:tc>
          <w:tcPr>
            <w:tcW w:w="620" w:type="dxa"/>
            <w:tcBorders>
              <w:top w:val="nil"/>
              <w:left w:val="nil"/>
              <w:bottom w:val="single" w:sz="8" w:space="0" w:color="ADD6EA"/>
              <w:right w:val="nil"/>
            </w:tcBorders>
            <w:shd w:val="clear" w:color="000000" w:fill="FFFFFF"/>
            <w:vAlign w:val="center"/>
            <w:hideMark/>
          </w:tcPr>
          <w:p w14:paraId="195A8B5B"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90</w:t>
            </w:r>
          </w:p>
        </w:tc>
        <w:tc>
          <w:tcPr>
            <w:tcW w:w="499" w:type="dxa"/>
            <w:tcBorders>
              <w:top w:val="nil"/>
              <w:left w:val="nil"/>
              <w:bottom w:val="single" w:sz="8" w:space="0" w:color="ADD6EA"/>
              <w:right w:val="nil"/>
            </w:tcBorders>
            <w:shd w:val="clear" w:color="000000" w:fill="FFFFFF"/>
            <w:vAlign w:val="center"/>
            <w:hideMark/>
          </w:tcPr>
          <w:p w14:paraId="41A0DB61"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79</w:t>
            </w:r>
          </w:p>
        </w:tc>
        <w:tc>
          <w:tcPr>
            <w:tcW w:w="567" w:type="dxa"/>
            <w:tcBorders>
              <w:top w:val="nil"/>
              <w:left w:val="nil"/>
              <w:bottom w:val="single" w:sz="8" w:space="0" w:color="ADD6EA"/>
              <w:right w:val="nil"/>
            </w:tcBorders>
            <w:shd w:val="clear" w:color="000000" w:fill="FFFFFF"/>
            <w:vAlign w:val="center"/>
            <w:hideMark/>
          </w:tcPr>
          <w:p w14:paraId="530CF05A"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proofErr w:type="spellStart"/>
            <w:r w:rsidRPr="00371225">
              <w:rPr>
                <w:rFonts w:eastAsia="Times New Roman" w:cs="Open Sans Light"/>
                <w:color w:val="000000"/>
                <w:sz w:val="16"/>
                <w:szCs w:val="16"/>
                <w:lang w:eastAsia="en-AU"/>
              </w:rPr>
              <w:t>na</w:t>
            </w:r>
            <w:proofErr w:type="spellEnd"/>
          </w:p>
        </w:tc>
        <w:tc>
          <w:tcPr>
            <w:tcW w:w="567" w:type="dxa"/>
            <w:tcBorders>
              <w:top w:val="nil"/>
              <w:left w:val="nil"/>
              <w:bottom w:val="single" w:sz="8" w:space="0" w:color="ADD6EA"/>
              <w:right w:val="nil"/>
            </w:tcBorders>
            <w:shd w:val="clear" w:color="000000" w:fill="FFFFFF"/>
            <w:vAlign w:val="center"/>
            <w:hideMark/>
          </w:tcPr>
          <w:p w14:paraId="326D9DEA"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81</w:t>
            </w:r>
          </w:p>
        </w:tc>
        <w:tc>
          <w:tcPr>
            <w:tcW w:w="851" w:type="dxa"/>
            <w:tcBorders>
              <w:top w:val="nil"/>
              <w:left w:val="nil"/>
              <w:bottom w:val="single" w:sz="8" w:space="0" w:color="ADD6EA"/>
              <w:right w:val="nil"/>
            </w:tcBorders>
            <w:shd w:val="clear" w:color="000000" w:fill="FFFFFF"/>
            <w:vAlign w:val="center"/>
            <w:hideMark/>
          </w:tcPr>
          <w:p w14:paraId="324FDF18"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91</w:t>
            </w:r>
          </w:p>
        </w:tc>
        <w:tc>
          <w:tcPr>
            <w:tcW w:w="850" w:type="dxa"/>
            <w:tcBorders>
              <w:top w:val="nil"/>
              <w:left w:val="nil"/>
              <w:bottom w:val="single" w:sz="8" w:space="0" w:color="ADD6EA"/>
              <w:right w:val="nil"/>
            </w:tcBorders>
            <w:shd w:val="clear" w:color="000000" w:fill="FFFFFF"/>
            <w:vAlign w:val="center"/>
            <w:hideMark/>
          </w:tcPr>
          <w:p w14:paraId="3D2E6154"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80</w:t>
            </w:r>
          </w:p>
        </w:tc>
      </w:tr>
      <w:tr w:rsidR="00F057D3" w:rsidRPr="00371225" w14:paraId="6139F8DE" w14:textId="77777777" w:rsidTr="005B37A6">
        <w:trPr>
          <w:trHeight w:val="300"/>
        </w:trPr>
        <w:tc>
          <w:tcPr>
            <w:tcW w:w="2552" w:type="dxa"/>
            <w:tcBorders>
              <w:top w:val="nil"/>
              <w:left w:val="nil"/>
              <w:bottom w:val="single" w:sz="8" w:space="0" w:color="ADD6EA"/>
              <w:right w:val="nil"/>
            </w:tcBorders>
            <w:shd w:val="clear" w:color="000000" w:fill="FFFFFF"/>
            <w:vAlign w:val="center"/>
            <w:hideMark/>
          </w:tcPr>
          <w:p w14:paraId="5E86BEAC" w14:textId="77777777" w:rsidR="000314C3" w:rsidRPr="00371225" w:rsidRDefault="000314C3" w:rsidP="000314C3">
            <w:pPr>
              <w:tabs>
                <w:tab w:val="clear" w:pos="567"/>
              </w:tabs>
              <w:spacing w:before="0" w:line="240" w:lineRule="auto"/>
              <w:rPr>
                <w:rFonts w:eastAsia="Times New Roman" w:cs="Open Sans Light"/>
                <w:color w:val="000000"/>
                <w:sz w:val="16"/>
                <w:szCs w:val="16"/>
                <w:lang w:eastAsia="en-AU"/>
              </w:rPr>
            </w:pPr>
            <w:r w:rsidRPr="00371225">
              <w:rPr>
                <w:rFonts w:eastAsia="Times New Roman" w:cs="Open Sans Light"/>
                <w:color w:val="000000"/>
                <w:sz w:val="16"/>
                <w:szCs w:val="16"/>
                <w:lang w:eastAsia="en-AU"/>
              </w:rPr>
              <w:t xml:space="preserve">   Business development</w:t>
            </w:r>
          </w:p>
        </w:tc>
        <w:tc>
          <w:tcPr>
            <w:tcW w:w="706" w:type="dxa"/>
            <w:tcBorders>
              <w:top w:val="nil"/>
              <w:left w:val="nil"/>
              <w:bottom w:val="single" w:sz="8" w:space="0" w:color="ADD6EA"/>
              <w:right w:val="nil"/>
            </w:tcBorders>
            <w:shd w:val="clear" w:color="000000" w:fill="FFFFFF"/>
            <w:vAlign w:val="center"/>
            <w:hideMark/>
          </w:tcPr>
          <w:p w14:paraId="724DA8A5"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19</w:t>
            </w:r>
          </w:p>
        </w:tc>
        <w:tc>
          <w:tcPr>
            <w:tcW w:w="620" w:type="dxa"/>
            <w:tcBorders>
              <w:top w:val="nil"/>
              <w:left w:val="nil"/>
              <w:bottom w:val="single" w:sz="8" w:space="0" w:color="ADD6EA"/>
              <w:right w:val="nil"/>
            </w:tcBorders>
            <w:shd w:val="clear" w:color="000000" w:fill="FFFFFF"/>
            <w:vAlign w:val="center"/>
            <w:hideMark/>
          </w:tcPr>
          <w:p w14:paraId="284BABD1"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3</w:t>
            </w:r>
          </w:p>
        </w:tc>
        <w:tc>
          <w:tcPr>
            <w:tcW w:w="620" w:type="dxa"/>
            <w:tcBorders>
              <w:top w:val="nil"/>
              <w:left w:val="nil"/>
              <w:bottom w:val="single" w:sz="8" w:space="0" w:color="ADD6EA"/>
              <w:right w:val="nil"/>
            </w:tcBorders>
            <w:shd w:val="clear" w:color="000000" w:fill="FFFFFF"/>
            <w:vAlign w:val="center"/>
            <w:hideMark/>
          </w:tcPr>
          <w:p w14:paraId="7A0B3DB9"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4</w:t>
            </w:r>
          </w:p>
        </w:tc>
        <w:tc>
          <w:tcPr>
            <w:tcW w:w="620" w:type="dxa"/>
            <w:tcBorders>
              <w:top w:val="nil"/>
              <w:left w:val="nil"/>
              <w:bottom w:val="single" w:sz="8" w:space="0" w:color="ADD6EA"/>
              <w:right w:val="nil"/>
            </w:tcBorders>
            <w:shd w:val="clear" w:color="000000" w:fill="FFFFFF"/>
            <w:vAlign w:val="center"/>
            <w:hideMark/>
          </w:tcPr>
          <w:p w14:paraId="1C4BE961"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6</w:t>
            </w:r>
          </w:p>
        </w:tc>
        <w:tc>
          <w:tcPr>
            <w:tcW w:w="620" w:type="dxa"/>
            <w:tcBorders>
              <w:top w:val="nil"/>
              <w:left w:val="nil"/>
              <w:bottom w:val="single" w:sz="8" w:space="0" w:color="ADD6EA"/>
              <w:right w:val="nil"/>
            </w:tcBorders>
            <w:shd w:val="clear" w:color="000000" w:fill="FFFFFF"/>
            <w:vAlign w:val="center"/>
            <w:hideMark/>
          </w:tcPr>
          <w:p w14:paraId="2744FBCA"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10</w:t>
            </w:r>
          </w:p>
        </w:tc>
        <w:tc>
          <w:tcPr>
            <w:tcW w:w="499" w:type="dxa"/>
            <w:tcBorders>
              <w:top w:val="nil"/>
              <w:left w:val="nil"/>
              <w:bottom w:val="single" w:sz="8" w:space="0" w:color="ADD6EA"/>
              <w:right w:val="nil"/>
            </w:tcBorders>
            <w:shd w:val="clear" w:color="000000" w:fill="FFFFFF"/>
            <w:vAlign w:val="center"/>
            <w:hideMark/>
          </w:tcPr>
          <w:p w14:paraId="1C7C4E2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21</w:t>
            </w:r>
          </w:p>
        </w:tc>
        <w:tc>
          <w:tcPr>
            <w:tcW w:w="567" w:type="dxa"/>
            <w:tcBorders>
              <w:top w:val="nil"/>
              <w:left w:val="nil"/>
              <w:bottom w:val="single" w:sz="8" w:space="0" w:color="ADD6EA"/>
              <w:right w:val="nil"/>
            </w:tcBorders>
            <w:shd w:val="clear" w:color="000000" w:fill="FFFFFF"/>
            <w:vAlign w:val="center"/>
            <w:hideMark/>
          </w:tcPr>
          <w:p w14:paraId="67CED282"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proofErr w:type="spellStart"/>
            <w:r w:rsidRPr="00371225">
              <w:rPr>
                <w:rFonts w:eastAsia="Times New Roman" w:cs="Open Sans Light"/>
                <w:color w:val="000000"/>
                <w:sz w:val="16"/>
                <w:szCs w:val="16"/>
                <w:lang w:eastAsia="en-AU"/>
              </w:rPr>
              <w:t>na</w:t>
            </w:r>
            <w:proofErr w:type="spellEnd"/>
          </w:p>
        </w:tc>
        <w:tc>
          <w:tcPr>
            <w:tcW w:w="567" w:type="dxa"/>
            <w:tcBorders>
              <w:top w:val="nil"/>
              <w:left w:val="nil"/>
              <w:bottom w:val="single" w:sz="8" w:space="0" w:color="ADD6EA"/>
              <w:right w:val="nil"/>
            </w:tcBorders>
            <w:shd w:val="clear" w:color="000000" w:fill="FFFFFF"/>
            <w:vAlign w:val="center"/>
            <w:hideMark/>
          </w:tcPr>
          <w:p w14:paraId="046EA2BE"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19</w:t>
            </w:r>
          </w:p>
        </w:tc>
        <w:tc>
          <w:tcPr>
            <w:tcW w:w="851" w:type="dxa"/>
            <w:tcBorders>
              <w:top w:val="nil"/>
              <w:left w:val="nil"/>
              <w:bottom w:val="single" w:sz="8" w:space="0" w:color="ADD6EA"/>
              <w:right w:val="nil"/>
            </w:tcBorders>
            <w:shd w:val="clear" w:color="000000" w:fill="FFFFFF"/>
            <w:vAlign w:val="center"/>
            <w:hideMark/>
          </w:tcPr>
          <w:p w14:paraId="2365FA83"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9</w:t>
            </w:r>
          </w:p>
        </w:tc>
        <w:tc>
          <w:tcPr>
            <w:tcW w:w="850" w:type="dxa"/>
            <w:tcBorders>
              <w:top w:val="nil"/>
              <w:left w:val="nil"/>
              <w:bottom w:val="single" w:sz="8" w:space="0" w:color="ADD6EA"/>
              <w:right w:val="nil"/>
            </w:tcBorders>
            <w:shd w:val="clear" w:color="000000" w:fill="FFFFFF"/>
            <w:vAlign w:val="center"/>
            <w:hideMark/>
          </w:tcPr>
          <w:p w14:paraId="1A4842DE"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20</w:t>
            </w:r>
          </w:p>
        </w:tc>
      </w:tr>
      <w:tr w:rsidR="00F057D3" w:rsidRPr="00371225" w14:paraId="308CA137" w14:textId="77777777" w:rsidTr="005B37A6">
        <w:trPr>
          <w:trHeight w:val="300"/>
        </w:trPr>
        <w:tc>
          <w:tcPr>
            <w:tcW w:w="2552" w:type="dxa"/>
            <w:tcBorders>
              <w:top w:val="nil"/>
              <w:left w:val="nil"/>
              <w:bottom w:val="single" w:sz="8" w:space="0" w:color="ADD6EA"/>
              <w:right w:val="nil"/>
            </w:tcBorders>
            <w:shd w:val="clear" w:color="000000" w:fill="FFFFFF"/>
            <w:vAlign w:val="center"/>
            <w:hideMark/>
          </w:tcPr>
          <w:p w14:paraId="080D3BA9" w14:textId="77777777" w:rsidR="000314C3" w:rsidRPr="00371225" w:rsidRDefault="000314C3" w:rsidP="000314C3">
            <w:pPr>
              <w:tabs>
                <w:tab w:val="clear" w:pos="567"/>
              </w:tabs>
              <w:spacing w:before="0" w:line="240" w:lineRule="auto"/>
              <w:rPr>
                <w:rFonts w:ascii="Open Sans Semibold" w:eastAsia="Times New Roman" w:hAnsi="Open Sans Semibold" w:cs="Open Sans Semibold"/>
                <w:color w:val="000000"/>
                <w:sz w:val="16"/>
                <w:szCs w:val="16"/>
                <w:lang w:eastAsia="en-AU"/>
              </w:rPr>
            </w:pPr>
            <w:r w:rsidRPr="00371225">
              <w:rPr>
                <w:rFonts w:ascii="Open Sans Semibold" w:eastAsia="Times New Roman" w:hAnsi="Open Sans Semibold" w:cs="Open Sans Semibold"/>
                <w:color w:val="000000"/>
                <w:sz w:val="16"/>
                <w:szCs w:val="16"/>
                <w:lang w:eastAsia="en-AU"/>
              </w:rPr>
              <w:t>Other industries</w:t>
            </w:r>
          </w:p>
        </w:tc>
        <w:tc>
          <w:tcPr>
            <w:tcW w:w="706" w:type="dxa"/>
            <w:tcBorders>
              <w:top w:val="nil"/>
              <w:left w:val="nil"/>
              <w:bottom w:val="single" w:sz="8" w:space="0" w:color="ADD6EA"/>
              <w:right w:val="nil"/>
            </w:tcBorders>
            <w:shd w:val="clear" w:color="000000" w:fill="FFFFFF"/>
            <w:vAlign w:val="center"/>
            <w:hideMark/>
          </w:tcPr>
          <w:p w14:paraId="7EB68228"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3AAC287A"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7999922E"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1389E1F4"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620" w:type="dxa"/>
            <w:tcBorders>
              <w:top w:val="nil"/>
              <w:left w:val="nil"/>
              <w:bottom w:val="single" w:sz="8" w:space="0" w:color="ADD6EA"/>
              <w:right w:val="nil"/>
            </w:tcBorders>
            <w:shd w:val="clear" w:color="000000" w:fill="FFFFFF"/>
            <w:vAlign w:val="center"/>
            <w:hideMark/>
          </w:tcPr>
          <w:p w14:paraId="2BAE0F34"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499" w:type="dxa"/>
            <w:tcBorders>
              <w:top w:val="nil"/>
              <w:left w:val="nil"/>
              <w:bottom w:val="single" w:sz="8" w:space="0" w:color="ADD6EA"/>
              <w:right w:val="nil"/>
            </w:tcBorders>
            <w:shd w:val="clear" w:color="000000" w:fill="FFFFFF"/>
            <w:vAlign w:val="center"/>
            <w:hideMark/>
          </w:tcPr>
          <w:p w14:paraId="4F8A1542"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567" w:type="dxa"/>
            <w:tcBorders>
              <w:top w:val="nil"/>
              <w:left w:val="nil"/>
              <w:bottom w:val="single" w:sz="8" w:space="0" w:color="ADD6EA"/>
              <w:right w:val="nil"/>
            </w:tcBorders>
            <w:shd w:val="clear" w:color="000000" w:fill="FFFFFF"/>
            <w:vAlign w:val="center"/>
            <w:hideMark/>
          </w:tcPr>
          <w:p w14:paraId="7F5E56DF"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567" w:type="dxa"/>
            <w:tcBorders>
              <w:top w:val="nil"/>
              <w:left w:val="nil"/>
              <w:bottom w:val="single" w:sz="8" w:space="0" w:color="ADD6EA"/>
              <w:right w:val="nil"/>
            </w:tcBorders>
            <w:shd w:val="clear" w:color="000000" w:fill="FFFFFF"/>
            <w:vAlign w:val="center"/>
            <w:hideMark/>
          </w:tcPr>
          <w:p w14:paraId="6137974E"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851" w:type="dxa"/>
            <w:tcBorders>
              <w:top w:val="nil"/>
              <w:left w:val="nil"/>
              <w:bottom w:val="single" w:sz="8" w:space="0" w:color="ADD6EA"/>
              <w:right w:val="nil"/>
            </w:tcBorders>
            <w:shd w:val="clear" w:color="000000" w:fill="FFFFFF"/>
            <w:vAlign w:val="center"/>
            <w:hideMark/>
          </w:tcPr>
          <w:p w14:paraId="2CB47390"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c>
          <w:tcPr>
            <w:tcW w:w="850" w:type="dxa"/>
            <w:tcBorders>
              <w:top w:val="nil"/>
              <w:left w:val="nil"/>
              <w:bottom w:val="single" w:sz="8" w:space="0" w:color="ADD6EA"/>
              <w:right w:val="nil"/>
            </w:tcBorders>
            <w:shd w:val="clear" w:color="000000" w:fill="FFFFFF"/>
            <w:vAlign w:val="center"/>
            <w:hideMark/>
          </w:tcPr>
          <w:p w14:paraId="21C22831" w14:textId="77777777" w:rsidR="000314C3" w:rsidRPr="00371225" w:rsidRDefault="000314C3" w:rsidP="000314C3">
            <w:pPr>
              <w:tabs>
                <w:tab w:val="clear" w:pos="567"/>
              </w:tabs>
              <w:spacing w:before="0" w:line="240" w:lineRule="auto"/>
              <w:rPr>
                <w:rFonts w:eastAsia="Times New Roman" w:cs="Open Sans Light"/>
                <w:color w:val="000000"/>
                <w:sz w:val="16"/>
                <w:szCs w:val="16"/>
                <w:lang w:eastAsia="en-AU"/>
              </w:rPr>
            </w:pPr>
            <w:r w:rsidRPr="00371225">
              <w:rPr>
                <w:rFonts w:eastAsia="Times New Roman" w:cs="Open Sans Light"/>
                <w:color w:val="000000"/>
                <w:sz w:val="16"/>
                <w:szCs w:val="16"/>
                <w:lang w:eastAsia="en-AU"/>
              </w:rPr>
              <w:t> </w:t>
            </w:r>
          </w:p>
        </w:tc>
      </w:tr>
      <w:tr w:rsidR="00F057D3" w:rsidRPr="00371225" w14:paraId="413C899B" w14:textId="77777777" w:rsidTr="005B37A6">
        <w:trPr>
          <w:trHeight w:val="300"/>
        </w:trPr>
        <w:tc>
          <w:tcPr>
            <w:tcW w:w="2552" w:type="dxa"/>
            <w:tcBorders>
              <w:top w:val="nil"/>
              <w:left w:val="nil"/>
              <w:bottom w:val="single" w:sz="8" w:space="0" w:color="ADD6EA"/>
              <w:right w:val="nil"/>
            </w:tcBorders>
            <w:shd w:val="clear" w:color="000000" w:fill="FFFFFF"/>
            <w:vAlign w:val="center"/>
            <w:hideMark/>
          </w:tcPr>
          <w:p w14:paraId="1E11846A" w14:textId="77777777" w:rsidR="000314C3" w:rsidRPr="00371225" w:rsidRDefault="000314C3" w:rsidP="000314C3">
            <w:pPr>
              <w:tabs>
                <w:tab w:val="clear" w:pos="567"/>
              </w:tabs>
              <w:spacing w:before="0" w:line="240" w:lineRule="auto"/>
              <w:rPr>
                <w:rFonts w:eastAsia="Times New Roman" w:cs="Open Sans Light"/>
                <w:color w:val="000000"/>
                <w:sz w:val="16"/>
                <w:szCs w:val="16"/>
                <w:lang w:eastAsia="en-AU"/>
              </w:rPr>
            </w:pPr>
            <w:r w:rsidRPr="00371225">
              <w:rPr>
                <w:rFonts w:eastAsia="Times New Roman" w:cs="Open Sans Light"/>
                <w:color w:val="000000"/>
                <w:sz w:val="16"/>
                <w:szCs w:val="16"/>
                <w:lang w:eastAsia="en-AU"/>
              </w:rPr>
              <w:t xml:space="preserve">   Regulation</w:t>
            </w:r>
          </w:p>
        </w:tc>
        <w:tc>
          <w:tcPr>
            <w:tcW w:w="706" w:type="dxa"/>
            <w:tcBorders>
              <w:top w:val="nil"/>
              <w:left w:val="nil"/>
              <w:bottom w:val="single" w:sz="8" w:space="0" w:color="ADD6EA"/>
              <w:right w:val="nil"/>
            </w:tcBorders>
            <w:shd w:val="clear" w:color="000000" w:fill="FFFFFF"/>
            <w:vAlign w:val="center"/>
            <w:hideMark/>
          </w:tcPr>
          <w:p w14:paraId="21118A49"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53</w:t>
            </w:r>
          </w:p>
        </w:tc>
        <w:tc>
          <w:tcPr>
            <w:tcW w:w="620" w:type="dxa"/>
            <w:tcBorders>
              <w:top w:val="nil"/>
              <w:left w:val="nil"/>
              <w:bottom w:val="single" w:sz="8" w:space="0" w:color="ADD6EA"/>
              <w:right w:val="nil"/>
            </w:tcBorders>
            <w:shd w:val="clear" w:color="000000" w:fill="FFFFFF"/>
            <w:vAlign w:val="center"/>
            <w:hideMark/>
          </w:tcPr>
          <w:p w14:paraId="38F2D9B4"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38</w:t>
            </w:r>
          </w:p>
        </w:tc>
        <w:tc>
          <w:tcPr>
            <w:tcW w:w="620" w:type="dxa"/>
            <w:tcBorders>
              <w:top w:val="nil"/>
              <w:left w:val="nil"/>
              <w:bottom w:val="single" w:sz="8" w:space="0" w:color="ADD6EA"/>
              <w:right w:val="nil"/>
            </w:tcBorders>
            <w:shd w:val="clear" w:color="000000" w:fill="FFFFFF"/>
            <w:vAlign w:val="center"/>
            <w:hideMark/>
          </w:tcPr>
          <w:p w14:paraId="5796974B"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66</w:t>
            </w:r>
          </w:p>
        </w:tc>
        <w:tc>
          <w:tcPr>
            <w:tcW w:w="620" w:type="dxa"/>
            <w:tcBorders>
              <w:top w:val="nil"/>
              <w:left w:val="nil"/>
              <w:bottom w:val="single" w:sz="8" w:space="0" w:color="ADD6EA"/>
              <w:right w:val="nil"/>
            </w:tcBorders>
            <w:shd w:val="clear" w:color="000000" w:fill="FFFFFF"/>
            <w:vAlign w:val="center"/>
            <w:hideMark/>
          </w:tcPr>
          <w:p w14:paraId="47370E55"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68</w:t>
            </w:r>
          </w:p>
        </w:tc>
        <w:tc>
          <w:tcPr>
            <w:tcW w:w="620" w:type="dxa"/>
            <w:tcBorders>
              <w:top w:val="nil"/>
              <w:left w:val="nil"/>
              <w:bottom w:val="single" w:sz="8" w:space="0" w:color="ADD6EA"/>
              <w:right w:val="nil"/>
            </w:tcBorders>
            <w:shd w:val="clear" w:color="000000" w:fill="FFFFFF"/>
            <w:vAlign w:val="center"/>
            <w:hideMark/>
          </w:tcPr>
          <w:p w14:paraId="262DB6E9"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25</w:t>
            </w:r>
          </w:p>
        </w:tc>
        <w:tc>
          <w:tcPr>
            <w:tcW w:w="499" w:type="dxa"/>
            <w:tcBorders>
              <w:top w:val="nil"/>
              <w:left w:val="nil"/>
              <w:bottom w:val="single" w:sz="8" w:space="0" w:color="ADD6EA"/>
              <w:right w:val="nil"/>
            </w:tcBorders>
            <w:shd w:val="clear" w:color="000000" w:fill="FFFFFF"/>
            <w:vAlign w:val="center"/>
            <w:hideMark/>
          </w:tcPr>
          <w:p w14:paraId="42CECEED"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28</w:t>
            </w:r>
          </w:p>
        </w:tc>
        <w:tc>
          <w:tcPr>
            <w:tcW w:w="567" w:type="dxa"/>
            <w:tcBorders>
              <w:top w:val="nil"/>
              <w:left w:val="nil"/>
              <w:bottom w:val="single" w:sz="8" w:space="0" w:color="ADD6EA"/>
              <w:right w:val="nil"/>
            </w:tcBorders>
            <w:shd w:val="clear" w:color="000000" w:fill="FFFFFF"/>
            <w:vAlign w:val="center"/>
            <w:hideMark/>
          </w:tcPr>
          <w:p w14:paraId="12E5427A"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80</w:t>
            </w:r>
          </w:p>
        </w:tc>
        <w:tc>
          <w:tcPr>
            <w:tcW w:w="567" w:type="dxa"/>
            <w:tcBorders>
              <w:top w:val="nil"/>
              <w:left w:val="nil"/>
              <w:bottom w:val="single" w:sz="8" w:space="0" w:color="ADD6EA"/>
              <w:right w:val="nil"/>
            </w:tcBorders>
            <w:shd w:val="clear" w:color="000000" w:fill="FFFFFF"/>
            <w:vAlign w:val="center"/>
            <w:hideMark/>
          </w:tcPr>
          <w:p w14:paraId="0033F6C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48</w:t>
            </w:r>
          </w:p>
        </w:tc>
        <w:tc>
          <w:tcPr>
            <w:tcW w:w="851" w:type="dxa"/>
            <w:tcBorders>
              <w:top w:val="nil"/>
              <w:left w:val="nil"/>
              <w:bottom w:val="single" w:sz="8" w:space="0" w:color="ADD6EA"/>
              <w:right w:val="nil"/>
            </w:tcBorders>
            <w:shd w:val="clear" w:color="000000" w:fill="FFFFFF"/>
            <w:vAlign w:val="center"/>
            <w:hideMark/>
          </w:tcPr>
          <w:p w14:paraId="648EC319"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51</w:t>
            </w:r>
          </w:p>
        </w:tc>
        <w:tc>
          <w:tcPr>
            <w:tcW w:w="850" w:type="dxa"/>
            <w:tcBorders>
              <w:top w:val="nil"/>
              <w:left w:val="nil"/>
              <w:bottom w:val="single" w:sz="8" w:space="0" w:color="ADD6EA"/>
              <w:right w:val="nil"/>
            </w:tcBorders>
            <w:shd w:val="clear" w:color="000000" w:fill="FFFFFF"/>
            <w:vAlign w:val="center"/>
            <w:hideMark/>
          </w:tcPr>
          <w:p w14:paraId="53DF86A0"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53</w:t>
            </w:r>
          </w:p>
        </w:tc>
      </w:tr>
      <w:tr w:rsidR="00F057D3" w:rsidRPr="00371225" w14:paraId="62D6D784" w14:textId="77777777" w:rsidTr="005B37A6">
        <w:trPr>
          <w:trHeight w:val="300"/>
        </w:trPr>
        <w:tc>
          <w:tcPr>
            <w:tcW w:w="2552" w:type="dxa"/>
            <w:tcBorders>
              <w:top w:val="nil"/>
              <w:left w:val="nil"/>
              <w:bottom w:val="single" w:sz="8" w:space="0" w:color="ADD6EA"/>
              <w:right w:val="nil"/>
            </w:tcBorders>
            <w:shd w:val="clear" w:color="000000" w:fill="FFFFFF"/>
            <w:vAlign w:val="center"/>
            <w:hideMark/>
          </w:tcPr>
          <w:p w14:paraId="4A77E536" w14:textId="77777777" w:rsidR="000314C3" w:rsidRPr="00371225" w:rsidRDefault="000314C3" w:rsidP="000314C3">
            <w:pPr>
              <w:tabs>
                <w:tab w:val="clear" w:pos="567"/>
              </w:tabs>
              <w:spacing w:before="0" w:line="240" w:lineRule="auto"/>
              <w:rPr>
                <w:rFonts w:eastAsia="Times New Roman" w:cs="Open Sans Light"/>
                <w:color w:val="000000"/>
                <w:sz w:val="16"/>
                <w:szCs w:val="16"/>
                <w:lang w:eastAsia="en-AU"/>
              </w:rPr>
            </w:pPr>
            <w:r w:rsidRPr="00371225">
              <w:rPr>
                <w:rFonts w:eastAsia="Times New Roman" w:cs="Open Sans Light"/>
                <w:color w:val="000000"/>
                <w:sz w:val="16"/>
                <w:szCs w:val="16"/>
                <w:lang w:eastAsia="en-AU"/>
              </w:rPr>
              <w:t xml:space="preserve">   Business development</w:t>
            </w:r>
          </w:p>
        </w:tc>
        <w:tc>
          <w:tcPr>
            <w:tcW w:w="706" w:type="dxa"/>
            <w:tcBorders>
              <w:top w:val="nil"/>
              <w:left w:val="nil"/>
              <w:bottom w:val="single" w:sz="8" w:space="0" w:color="ADD6EA"/>
              <w:right w:val="nil"/>
            </w:tcBorders>
            <w:shd w:val="clear" w:color="000000" w:fill="FFFFFF"/>
            <w:vAlign w:val="center"/>
            <w:hideMark/>
          </w:tcPr>
          <w:p w14:paraId="74A123A7"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47</w:t>
            </w:r>
          </w:p>
        </w:tc>
        <w:tc>
          <w:tcPr>
            <w:tcW w:w="620" w:type="dxa"/>
            <w:tcBorders>
              <w:top w:val="nil"/>
              <w:left w:val="nil"/>
              <w:bottom w:val="single" w:sz="8" w:space="0" w:color="ADD6EA"/>
              <w:right w:val="nil"/>
            </w:tcBorders>
            <w:shd w:val="clear" w:color="000000" w:fill="FFFFFF"/>
            <w:vAlign w:val="center"/>
            <w:hideMark/>
          </w:tcPr>
          <w:p w14:paraId="64E1B21B"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62</w:t>
            </w:r>
          </w:p>
        </w:tc>
        <w:tc>
          <w:tcPr>
            <w:tcW w:w="620" w:type="dxa"/>
            <w:tcBorders>
              <w:top w:val="nil"/>
              <w:left w:val="nil"/>
              <w:bottom w:val="single" w:sz="8" w:space="0" w:color="ADD6EA"/>
              <w:right w:val="nil"/>
            </w:tcBorders>
            <w:shd w:val="clear" w:color="000000" w:fill="FFFFFF"/>
            <w:vAlign w:val="center"/>
            <w:hideMark/>
          </w:tcPr>
          <w:p w14:paraId="417A9A23"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34</w:t>
            </w:r>
          </w:p>
        </w:tc>
        <w:tc>
          <w:tcPr>
            <w:tcW w:w="620" w:type="dxa"/>
            <w:tcBorders>
              <w:top w:val="nil"/>
              <w:left w:val="nil"/>
              <w:bottom w:val="single" w:sz="8" w:space="0" w:color="ADD6EA"/>
              <w:right w:val="nil"/>
            </w:tcBorders>
            <w:shd w:val="clear" w:color="000000" w:fill="FFFFFF"/>
            <w:vAlign w:val="center"/>
            <w:hideMark/>
          </w:tcPr>
          <w:p w14:paraId="177812E0"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32</w:t>
            </w:r>
          </w:p>
        </w:tc>
        <w:tc>
          <w:tcPr>
            <w:tcW w:w="620" w:type="dxa"/>
            <w:tcBorders>
              <w:top w:val="nil"/>
              <w:left w:val="nil"/>
              <w:bottom w:val="single" w:sz="8" w:space="0" w:color="ADD6EA"/>
              <w:right w:val="nil"/>
            </w:tcBorders>
            <w:shd w:val="clear" w:color="000000" w:fill="FFFFFF"/>
            <w:vAlign w:val="center"/>
            <w:hideMark/>
          </w:tcPr>
          <w:p w14:paraId="7478CCE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75</w:t>
            </w:r>
          </w:p>
        </w:tc>
        <w:tc>
          <w:tcPr>
            <w:tcW w:w="499" w:type="dxa"/>
            <w:tcBorders>
              <w:top w:val="nil"/>
              <w:left w:val="nil"/>
              <w:bottom w:val="single" w:sz="8" w:space="0" w:color="ADD6EA"/>
              <w:right w:val="nil"/>
            </w:tcBorders>
            <w:shd w:val="clear" w:color="000000" w:fill="FFFFFF"/>
            <w:vAlign w:val="center"/>
            <w:hideMark/>
          </w:tcPr>
          <w:p w14:paraId="5959963A"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72</w:t>
            </w:r>
          </w:p>
        </w:tc>
        <w:tc>
          <w:tcPr>
            <w:tcW w:w="567" w:type="dxa"/>
            <w:tcBorders>
              <w:top w:val="nil"/>
              <w:left w:val="nil"/>
              <w:bottom w:val="single" w:sz="8" w:space="0" w:color="ADD6EA"/>
              <w:right w:val="nil"/>
            </w:tcBorders>
            <w:shd w:val="clear" w:color="000000" w:fill="FFFFFF"/>
            <w:vAlign w:val="center"/>
            <w:hideMark/>
          </w:tcPr>
          <w:p w14:paraId="5CE526E1"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20</w:t>
            </w:r>
          </w:p>
        </w:tc>
        <w:tc>
          <w:tcPr>
            <w:tcW w:w="567" w:type="dxa"/>
            <w:tcBorders>
              <w:top w:val="nil"/>
              <w:left w:val="nil"/>
              <w:bottom w:val="single" w:sz="8" w:space="0" w:color="ADD6EA"/>
              <w:right w:val="nil"/>
            </w:tcBorders>
            <w:shd w:val="clear" w:color="000000" w:fill="FFFFFF"/>
            <w:vAlign w:val="center"/>
            <w:hideMark/>
          </w:tcPr>
          <w:p w14:paraId="5E117096"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52</w:t>
            </w:r>
          </w:p>
        </w:tc>
        <w:tc>
          <w:tcPr>
            <w:tcW w:w="851" w:type="dxa"/>
            <w:tcBorders>
              <w:top w:val="nil"/>
              <w:left w:val="nil"/>
              <w:bottom w:val="single" w:sz="8" w:space="0" w:color="ADD6EA"/>
              <w:right w:val="nil"/>
            </w:tcBorders>
            <w:shd w:val="clear" w:color="000000" w:fill="FFFFFF"/>
            <w:vAlign w:val="center"/>
            <w:hideMark/>
          </w:tcPr>
          <w:p w14:paraId="5E190514"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49</w:t>
            </w:r>
          </w:p>
        </w:tc>
        <w:tc>
          <w:tcPr>
            <w:tcW w:w="850" w:type="dxa"/>
            <w:tcBorders>
              <w:top w:val="nil"/>
              <w:left w:val="nil"/>
              <w:bottom w:val="single" w:sz="8" w:space="0" w:color="ADD6EA"/>
              <w:right w:val="nil"/>
            </w:tcBorders>
            <w:shd w:val="clear" w:color="000000" w:fill="FFFFFF"/>
            <w:vAlign w:val="center"/>
            <w:hideMark/>
          </w:tcPr>
          <w:p w14:paraId="00E4C143" w14:textId="77777777" w:rsidR="000314C3" w:rsidRPr="00371225" w:rsidRDefault="000314C3" w:rsidP="000314C3">
            <w:pPr>
              <w:tabs>
                <w:tab w:val="clear" w:pos="567"/>
              </w:tabs>
              <w:spacing w:before="0" w:line="240" w:lineRule="auto"/>
              <w:jc w:val="right"/>
              <w:rPr>
                <w:rFonts w:eastAsia="Times New Roman" w:cs="Open Sans Light"/>
                <w:color w:val="000000"/>
                <w:sz w:val="16"/>
                <w:szCs w:val="16"/>
                <w:lang w:eastAsia="en-AU"/>
              </w:rPr>
            </w:pPr>
            <w:r w:rsidRPr="00371225">
              <w:rPr>
                <w:rFonts w:eastAsia="Times New Roman" w:cs="Open Sans Light"/>
                <w:color w:val="000000"/>
                <w:sz w:val="16"/>
                <w:szCs w:val="16"/>
                <w:lang w:eastAsia="en-AU"/>
              </w:rPr>
              <w:t>47</w:t>
            </w:r>
          </w:p>
        </w:tc>
      </w:tr>
    </w:tbl>
    <w:p w14:paraId="2500AC64" w14:textId="025F6427" w:rsidR="002C738D" w:rsidRPr="00371225" w:rsidRDefault="008D60A7" w:rsidP="008D60A7">
      <w:pPr>
        <w:pStyle w:val="CGC2025TableNote"/>
      </w:pPr>
      <w:r>
        <w:t xml:space="preserve">Note: </w:t>
      </w:r>
      <w:proofErr w:type="spellStart"/>
      <w:r w:rsidR="6B1AFED3" w:rsidRPr="00371225">
        <w:t>na</w:t>
      </w:r>
      <w:proofErr w:type="spellEnd"/>
      <w:r>
        <w:t>- n</w:t>
      </w:r>
      <w:r w:rsidR="6B1AFED3" w:rsidRPr="00371225">
        <w:t xml:space="preserve">ot </w:t>
      </w:r>
      <w:r w:rsidR="00BA3F4C" w:rsidRPr="00371225">
        <w:t>available</w:t>
      </w:r>
      <w:r w:rsidR="6B1AFED3" w:rsidRPr="00371225">
        <w:t>.</w:t>
      </w:r>
    </w:p>
    <w:p w14:paraId="25E22E21" w14:textId="1124181C" w:rsidR="002C738D" w:rsidRPr="00371225" w:rsidRDefault="002C738D" w:rsidP="008D60A7">
      <w:pPr>
        <w:pStyle w:val="CGC2025TableNote"/>
      </w:pPr>
      <w:r w:rsidRPr="00371225">
        <w:t xml:space="preserve">Source: </w:t>
      </w:r>
      <w:r w:rsidRPr="00371225">
        <w:tab/>
        <w:t xml:space="preserve">Commission calculation using state and </w:t>
      </w:r>
      <w:r w:rsidR="00DF4C0A">
        <w:t>ABS Government Finance Statist</w:t>
      </w:r>
      <w:r w:rsidR="00C079E8">
        <w:t>ics</w:t>
      </w:r>
      <w:r w:rsidR="00DF4C0A" w:rsidRPr="00371225">
        <w:t xml:space="preserve"> </w:t>
      </w:r>
      <w:r w:rsidRPr="00371225">
        <w:t>data.</w:t>
      </w:r>
    </w:p>
    <w:p w14:paraId="73E16009" w14:textId="77777777" w:rsidR="003A7502" w:rsidRDefault="003A7502">
      <w:pPr>
        <w:tabs>
          <w:tab w:val="clear" w:pos="567"/>
        </w:tabs>
        <w:spacing w:before="0" w:after="200" w:line="276" w:lineRule="auto"/>
        <w:rPr>
          <w:rFonts w:ascii="Work Sans" w:eastAsia="Times New Roman" w:hAnsi="Work Sans" w:cs="Open Sans"/>
          <w:b/>
          <w:bCs/>
          <w:color w:val="006991"/>
          <w:sz w:val="36"/>
          <w:szCs w:val="36"/>
        </w:rPr>
      </w:pPr>
      <w:r>
        <w:br w:type="page"/>
      </w:r>
    </w:p>
    <w:p w14:paraId="63173DD2" w14:textId="15FBB1D1" w:rsidR="00E919E8" w:rsidRDefault="00E919E8" w:rsidP="00E919E8">
      <w:pPr>
        <w:pStyle w:val="Heading2"/>
      </w:pPr>
      <w:r w:rsidRPr="00371225">
        <w:lastRenderedPageBreak/>
        <w:t>GST impacts of method changes</w:t>
      </w:r>
    </w:p>
    <w:p w14:paraId="0DAB9CC6" w14:textId="3582B625" w:rsidR="00E919E8" w:rsidRDefault="00E919E8" w:rsidP="00E919E8">
      <w:pPr>
        <w:pStyle w:val="CGC2025ParaNumbers"/>
        <w:tabs>
          <w:tab w:val="clear" w:pos="567"/>
        </w:tabs>
      </w:pPr>
      <w:r>
        <w:t xml:space="preserve">The impact on the GST distribution from the method changes is shown in Table </w:t>
      </w:r>
      <w:r w:rsidR="00B62C47">
        <w:t>2</w:t>
      </w:r>
      <w:r>
        <w:t>.</w:t>
      </w:r>
    </w:p>
    <w:p w14:paraId="67DB5547" w14:textId="440582D0" w:rsidR="002A09C4" w:rsidRDefault="002A09C4" w:rsidP="00556446">
      <w:pPr>
        <w:pStyle w:val="CGC2025Caption"/>
        <w:keepNext/>
        <w:spacing w:before="160"/>
        <w:ind w:left="1440" w:hanging="1440"/>
      </w:pPr>
      <w:r w:rsidRPr="00864444">
        <w:t xml:space="preserve">Table </w:t>
      </w:r>
      <w:r w:rsidR="00625A69" w:rsidRPr="00864444">
        <w:fldChar w:fldCharType="begin"/>
      </w:r>
      <w:r w:rsidR="00625A69" w:rsidRPr="00864444">
        <w:instrText xml:space="preserve"> SEQ Table \* ARABIC </w:instrText>
      </w:r>
      <w:r w:rsidR="00625A69" w:rsidRPr="00864444">
        <w:fldChar w:fldCharType="separate"/>
      </w:r>
      <w:r w:rsidR="0029467A" w:rsidRPr="00864444">
        <w:rPr>
          <w:noProof/>
        </w:rPr>
        <w:t>2</w:t>
      </w:r>
      <w:r w:rsidR="00625A69" w:rsidRPr="00864444">
        <w:rPr>
          <w:noProof/>
        </w:rPr>
        <w:fldChar w:fldCharType="end"/>
      </w:r>
      <w:r w:rsidRPr="00864444">
        <w:tab/>
        <w:t>I</w:t>
      </w:r>
      <w:r w:rsidRPr="00864444">
        <w:rPr>
          <w:rFonts w:eastAsia="Times New Roman" w:cs="Segoe UI"/>
          <w:bCs/>
          <w:szCs w:val="20"/>
          <w:lang w:eastAsia="en-AU"/>
        </w:rPr>
        <w:t xml:space="preserve">mpact on GST </w:t>
      </w:r>
      <w:r w:rsidRPr="00864444">
        <w:t xml:space="preserve">distribution of method changes, services to industry, </w:t>
      </w:r>
      <w:r w:rsidR="006A12BB" w:rsidRPr="00864444">
        <w:br/>
      </w:r>
      <w:r w:rsidR="006C30A6">
        <w:t xml:space="preserve">2024–25 to </w:t>
      </w:r>
      <w:r w:rsidRPr="00864444">
        <w:t>2025–26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99767C" w:rsidRPr="0099767C" w14:paraId="34212DCE" w14:textId="77777777" w:rsidTr="0099767C">
        <w:trPr>
          <w:trHeight w:val="552"/>
        </w:trPr>
        <w:tc>
          <w:tcPr>
            <w:tcW w:w="3160" w:type="dxa"/>
            <w:tcBorders>
              <w:top w:val="nil"/>
              <w:left w:val="nil"/>
              <w:bottom w:val="nil"/>
              <w:right w:val="nil"/>
            </w:tcBorders>
            <w:shd w:val="clear" w:color="000000" w:fill="006991"/>
            <w:vAlign w:val="center"/>
            <w:hideMark/>
          </w:tcPr>
          <w:p w14:paraId="43A32A5A" w14:textId="77777777" w:rsidR="0099767C" w:rsidRPr="0099767C" w:rsidRDefault="0099767C" w:rsidP="0099767C">
            <w:pPr>
              <w:tabs>
                <w:tab w:val="clear" w:pos="567"/>
              </w:tabs>
              <w:spacing w:before="0" w:line="240" w:lineRule="auto"/>
              <w:rPr>
                <w:rFonts w:ascii="Open Sans Semibold" w:eastAsia="Times New Roman" w:hAnsi="Open Sans Semibold" w:cs="Open Sans Semibold"/>
                <w:color w:val="FFFFFF"/>
                <w:sz w:val="16"/>
                <w:szCs w:val="16"/>
                <w:lang w:eastAsia="en-AU"/>
              </w:rPr>
            </w:pPr>
            <w:r w:rsidRPr="0099767C">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659CA2F3"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9767C">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45241F77"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9767C">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15D7F43F"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9767C">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18C1CA77"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9767C">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5D80E5D6"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9767C">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34FE1BD5"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9767C">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137E9319"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9767C">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79DDDBF4"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9767C">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4F4C107B"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9767C">
              <w:rPr>
                <w:rFonts w:ascii="Open Sans Semibold" w:eastAsia="Times New Roman" w:hAnsi="Open Sans Semibold" w:cs="Open Sans Semibold"/>
                <w:color w:val="FFFFFF"/>
                <w:sz w:val="16"/>
                <w:szCs w:val="16"/>
                <w:lang w:eastAsia="en-AU"/>
              </w:rPr>
              <w:t>Total effect</w:t>
            </w:r>
          </w:p>
        </w:tc>
      </w:tr>
      <w:tr w:rsidR="0099767C" w:rsidRPr="0099767C" w14:paraId="45F2B98B" w14:textId="77777777" w:rsidTr="0099767C">
        <w:trPr>
          <w:trHeight w:val="259"/>
        </w:trPr>
        <w:tc>
          <w:tcPr>
            <w:tcW w:w="3160" w:type="dxa"/>
            <w:tcBorders>
              <w:top w:val="single" w:sz="4" w:space="0" w:color="ADD6EA"/>
              <w:left w:val="nil"/>
              <w:bottom w:val="nil"/>
              <w:right w:val="nil"/>
            </w:tcBorders>
            <w:shd w:val="clear" w:color="000000" w:fill="B6D5E4"/>
            <w:vAlign w:val="center"/>
            <w:hideMark/>
          </w:tcPr>
          <w:p w14:paraId="77E6F99F" w14:textId="77777777" w:rsidR="0099767C" w:rsidRPr="0099767C" w:rsidRDefault="0099767C" w:rsidP="0099767C">
            <w:pPr>
              <w:tabs>
                <w:tab w:val="clear" w:pos="567"/>
              </w:tabs>
              <w:spacing w:before="0" w:line="240" w:lineRule="auto"/>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73033508"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D165FE0"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E690AD6"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ED19440"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931334B"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F898821"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A38498F"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1C6AB82F"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4528B69F"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$m</w:t>
            </w:r>
          </w:p>
        </w:tc>
      </w:tr>
      <w:tr w:rsidR="0099767C" w:rsidRPr="0099767C" w14:paraId="74734125" w14:textId="77777777" w:rsidTr="0099767C">
        <w:trPr>
          <w:trHeight w:val="315"/>
        </w:trPr>
        <w:tc>
          <w:tcPr>
            <w:tcW w:w="3160" w:type="dxa"/>
            <w:tcBorders>
              <w:top w:val="single" w:sz="4" w:space="0" w:color="ADD6EA"/>
              <w:left w:val="nil"/>
              <w:bottom w:val="nil"/>
              <w:right w:val="nil"/>
            </w:tcBorders>
            <w:shd w:val="clear" w:color="000000" w:fill="FFFFFF"/>
            <w:vAlign w:val="center"/>
            <w:hideMark/>
          </w:tcPr>
          <w:p w14:paraId="0BC4E3CA" w14:textId="77777777" w:rsidR="0099767C" w:rsidRPr="0099767C" w:rsidRDefault="0099767C" w:rsidP="0099767C">
            <w:pPr>
              <w:tabs>
                <w:tab w:val="clear" w:pos="567"/>
              </w:tabs>
              <w:spacing w:before="0" w:line="240" w:lineRule="auto"/>
              <w:rPr>
                <w:rFonts w:eastAsia="Times New Roman" w:cs="Open Sans Light"/>
                <w:color w:val="000000"/>
                <w:sz w:val="16"/>
                <w:szCs w:val="16"/>
                <w:lang w:eastAsia="en-AU"/>
              </w:rPr>
            </w:pPr>
            <w:r w:rsidRPr="0099767C">
              <w:rPr>
                <w:rFonts w:eastAsia="Times New Roman" w:cs="Open Sans Light"/>
                <w:color w:val="000000"/>
                <w:sz w:val="16"/>
                <w:szCs w:val="16"/>
                <w:lang w:eastAsia="en-AU"/>
              </w:rPr>
              <w:t>COVID-19</w:t>
            </w:r>
          </w:p>
        </w:tc>
        <w:tc>
          <w:tcPr>
            <w:tcW w:w="640" w:type="dxa"/>
            <w:tcBorders>
              <w:top w:val="single" w:sz="4" w:space="0" w:color="ADD6EA"/>
              <w:left w:val="nil"/>
              <w:bottom w:val="nil"/>
              <w:right w:val="nil"/>
            </w:tcBorders>
            <w:shd w:val="clear" w:color="000000" w:fill="FFFFFF"/>
            <w:vAlign w:val="center"/>
            <w:hideMark/>
          </w:tcPr>
          <w:p w14:paraId="1B636B24"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456</w:t>
            </w:r>
          </w:p>
        </w:tc>
        <w:tc>
          <w:tcPr>
            <w:tcW w:w="640" w:type="dxa"/>
            <w:tcBorders>
              <w:top w:val="single" w:sz="4" w:space="0" w:color="ADD6EA"/>
              <w:left w:val="nil"/>
              <w:bottom w:val="nil"/>
              <w:right w:val="nil"/>
            </w:tcBorders>
            <w:shd w:val="clear" w:color="000000" w:fill="FFFFFF"/>
            <w:vAlign w:val="center"/>
            <w:hideMark/>
          </w:tcPr>
          <w:p w14:paraId="501204BE"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577</w:t>
            </w:r>
          </w:p>
        </w:tc>
        <w:tc>
          <w:tcPr>
            <w:tcW w:w="640" w:type="dxa"/>
            <w:tcBorders>
              <w:top w:val="single" w:sz="4" w:space="0" w:color="ADD6EA"/>
              <w:left w:val="nil"/>
              <w:bottom w:val="nil"/>
              <w:right w:val="nil"/>
            </w:tcBorders>
            <w:shd w:val="clear" w:color="000000" w:fill="FFFFFF"/>
            <w:vAlign w:val="center"/>
            <w:hideMark/>
          </w:tcPr>
          <w:p w14:paraId="5E4CBD7F"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-478</w:t>
            </w:r>
          </w:p>
        </w:tc>
        <w:tc>
          <w:tcPr>
            <w:tcW w:w="640" w:type="dxa"/>
            <w:tcBorders>
              <w:top w:val="single" w:sz="4" w:space="0" w:color="ADD6EA"/>
              <w:left w:val="nil"/>
              <w:bottom w:val="nil"/>
              <w:right w:val="nil"/>
            </w:tcBorders>
            <w:shd w:val="clear" w:color="000000" w:fill="FFFFFF"/>
            <w:vAlign w:val="center"/>
            <w:hideMark/>
          </w:tcPr>
          <w:p w14:paraId="410E8E1F"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-330</w:t>
            </w:r>
          </w:p>
        </w:tc>
        <w:tc>
          <w:tcPr>
            <w:tcW w:w="640" w:type="dxa"/>
            <w:tcBorders>
              <w:top w:val="single" w:sz="4" w:space="0" w:color="ADD6EA"/>
              <w:left w:val="nil"/>
              <w:bottom w:val="nil"/>
              <w:right w:val="nil"/>
            </w:tcBorders>
            <w:shd w:val="clear" w:color="000000" w:fill="FFFFFF"/>
            <w:vAlign w:val="center"/>
            <w:hideMark/>
          </w:tcPr>
          <w:p w14:paraId="666F250F"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-176</w:t>
            </w:r>
          </w:p>
        </w:tc>
        <w:tc>
          <w:tcPr>
            <w:tcW w:w="640" w:type="dxa"/>
            <w:tcBorders>
              <w:top w:val="single" w:sz="4" w:space="0" w:color="ADD6EA"/>
              <w:left w:val="nil"/>
              <w:bottom w:val="nil"/>
              <w:right w:val="nil"/>
            </w:tcBorders>
            <w:shd w:val="clear" w:color="000000" w:fill="FFFFFF"/>
            <w:vAlign w:val="center"/>
            <w:hideMark/>
          </w:tcPr>
          <w:p w14:paraId="50ED9C92"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-38</w:t>
            </w:r>
          </w:p>
        </w:tc>
        <w:tc>
          <w:tcPr>
            <w:tcW w:w="640" w:type="dxa"/>
            <w:tcBorders>
              <w:top w:val="single" w:sz="4" w:space="0" w:color="ADD6EA"/>
              <w:left w:val="nil"/>
              <w:bottom w:val="nil"/>
              <w:right w:val="nil"/>
            </w:tcBorders>
            <w:shd w:val="clear" w:color="000000" w:fill="FFFFFF"/>
            <w:vAlign w:val="center"/>
            <w:hideMark/>
          </w:tcPr>
          <w:p w14:paraId="469C6B00"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17</w:t>
            </w:r>
          </w:p>
        </w:tc>
        <w:tc>
          <w:tcPr>
            <w:tcW w:w="640" w:type="dxa"/>
            <w:tcBorders>
              <w:top w:val="single" w:sz="4" w:space="0" w:color="ADD6EA"/>
              <w:left w:val="nil"/>
              <w:bottom w:val="nil"/>
              <w:right w:val="nil"/>
            </w:tcBorders>
            <w:shd w:val="clear" w:color="000000" w:fill="FFFFFF"/>
            <w:vAlign w:val="center"/>
            <w:hideMark/>
          </w:tcPr>
          <w:p w14:paraId="79C1B04B"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-28</w:t>
            </w:r>
          </w:p>
        </w:tc>
        <w:tc>
          <w:tcPr>
            <w:tcW w:w="660" w:type="dxa"/>
            <w:tcBorders>
              <w:top w:val="single" w:sz="4" w:space="0" w:color="ADD6EA"/>
              <w:left w:val="nil"/>
              <w:bottom w:val="nil"/>
              <w:right w:val="nil"/>
            </w:tcBorders>
            <w:shd w:val="clear" w:color="000000" w:fill="FFFFFF"/>
            <w:vAlign w:val="center"/>
            <w:hideMark/>
          </w:tcPr>
          <w:p w14:paraId="16953086"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1,050</w:t>
            </w:r>
          </w:p>
        </w:tc>
      </w:tr>
      <w:tr w:rsidR="0099767C" w:rsidRPr="0099767C" w14:paraId="7FC6C08F" w14:textId="77777777" w:rsidTr="0099767C">
        <w:trPr>
          <w:trHeight w:val="319"/>
        </w:trPr>
        <w:tc>
          <w:tcPr>
            <w:tcW w:w="3160" w:type="dxa"/>
            <w:tcBorders>
              <w:top w:val="single" w:sz="4" w:space="0" w:color="ADD6EA"/>
              <w:left w:val="nil"/>
              <w:bottom w:val="nil"/>
              <w:right w:val="nil"/>
            </w:tcBorders>
            <w:shd w:val="clear" w:color="000000" w:fill="FFFFFF"/>
            <w:vAlign w:val="center"/>
            <w:hideMark/>
          </w:tcPr>
          <w:p w14:paraId="049718B0" w14:textId="77777777" w:rsidR="0099767C" w:rsidRPr="0099767C" w:rsidRDefault="0099767C" w:rsidP="0099767C">
            <w:pPr>
              <w:tabs>
                <w:tab w:val="clear" w:pos="567"/>
              </w:tabs>
              <w:spacing w:before="0" w:line="240" w:lineRule="auto"/>
              <w:rPr>
                <w:rFonts w:eastAsia="Times New Roman" w:cs="Open Sans Light"/>
                <w:color w:val="000000"/>
                <w:sz w:val="16"/>
                <w:szCs w:val="16"/>
                <w:lang w:eastAsia="en-AU"/>
              </w:rPr>
            </w:pPr>
            <w:r w:rsidRPr="0099767C">
              <w:rPr>
                <w:rFonts w:eastAsia="Times New Roman" w:cs="Open Sans Light"/>
                <w:color w:val="000000"/>
                <w:sz w:val="16"/>
                <w:szCs w:val="16"/>
                <w:lang w:eastAsia="en-AU"/>
              </w:rPr>
              <w:t>Changed component weights</w:t>
            </w:r>
          </w:p>
        </w:tc>
        <w:tc>
          <w:tcPr>
            <w:tcW w:w="640" w:type="dxa"/>
            <w:tcBorders>
              <w:top w:val="single" w:sz="4" w:space="0" w:color="ADD6EA"/>
              <w:left w:val="nil"/>
              <w:bottom w:val="nil"/>
              <w:right w:val="nil"/>
            </w:tcBorders>
            <w:shd w:val="clear" w:color="000000" w:fill="FFFFFF"/>
            <w:vAlign w:val="center"/>
            <w:hideMark/>
          </w:tcPr>
          <w:p w14:paraId="339ACF50"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-130</w:t>
            </w:r>
          </w:p>
        </w:tc>
        <w:tc>
          <w:tcPr>
            <w:tcW w:w="640" w:type="dxa"/>
            <w:tcBorders>
              <w:top w:val="single" w:sz="4" w:space="0" w:color="ADD6EA"/>
              <w:left w:val="nil"/>
              <w:bottom w:val="nil"/>
              <w:right w:val="nil"/>
            </w:tcBorders>
            <w:shd w:val="clear" w:color="000000" w:fill="FFFFFF"/>
            <w:vAlign w:val="center"/>
            <w:hideMark/>
          </w:tcPr>
          <w:p w14:paraId="550FEC74"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-107</w:t>
            </w:r>
          </w:p>
        </w:tc>
        <w:tc>
          <w:tcPr>
            <w:tcW w:w="640" w:type="dxa"/>
            <w:tcBorders>
              <w:top w:val="single" w:sz="4" w:space="0" w:color="ADD6EA"/>
              <w:left w:val="nil"/>
              <w:bottom w:val="nil"/>
              <w:right w:val="nil"/>
            </w:tcBorders>
            <w:shd w:val="clear" w:color="000000" w:fill="FFFFFF"/>
            <w:vAlign w:val="center"/>
            <w:hideMark/>
          </w:tcPr>
          <w:p w14:paraId="5EEF076A"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21</w:t>
            </w:r>
          </w:p>
        </w:tc>
        <w:tc>
          <w:tcPr>
            <w:tcW w:w="640" w:type="dxa"/>
            <w:tcBorders>
              <w:top w:val="single" w:sz="4" w:space="0" w:color="ADD6EA"/>
              <w:left w:val="nil"/>
              <w:bottom w:val="nil"/>
              <w:right w:val="nil"/>
            </w:tcBorders>
            <w:shd w:val="clear" w:color="000000" w:fill="FFFFFF"/>
            <w:vAlign w:val="center"/>
            <w:hideMark/>
          </w:tcPr>
          <w:p w14:paraId="12FC4F38"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251</w:t>
            </w:r>
          </w:p>
        </w:tc>
        <w:tc>
          <w:tcPr>
            <w:tcW w:w="640" w:type="dxa"/>
            <w:tcBorders>
              <w:top w:val="single" w:sz="4" w:space="0" w:color="ADD6EA"/>
              <w:left w:val="nil"/>
              <w:bottom w:val="nil"/>
              <w:right w:val="nil"/>
            </w:tcBorders>
            <w:shd w:val="clear" w:color="000000" w:fill="FFFFFF"/>
            <w:vAlign w:val="center"/>
            <w:hideMark/>
          </w:tcPr>
          <w:p w14:paraId="7477C56C"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-27</w:t>
            </w:r>
          </w:p>
        </w:tc>
        <w:tc>
          <w:tcPr>
            <w:tcW w:w="640" w:type="dxa"/>
            <w:tcBorders>
              <w:top w:val="single" w:sz="4" w:space="0" w:color="ADD6EA"/>
              <w:left w:val="nil"/>
              <w:bottom w:val="nil"/>
              <w:right w:val="nil"/>
            </w:tcBorders>
            <w:shd w:val="clear" w:color="000000" w:fill="FFFFFF"/>
            <w:vAlign w:val="center"/>
            <w:hideMark/>
          </w:tcPr>
          <w:p w14:paraId="31DDB546"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21800DC8"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489D72D8"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8</w:t>
            </w:r>
          </w:p>
        </w:tc>
        <w:tc>
          <w:tcPr>
            <w:tcW w:w="660" w:type="dxa"/>
            <w:tcBorders>
              <w:top w:val="single" w:sz="4" w:space="0" w:color="ADD6EA"/>
              <w:left w:val="nil"/>
              <w:bottom w:val="nil"/>
              <w:right w:val="nil"/>
            </w:tcBorders>
            <w:shd w:val="clear" w:color="000000" w:fill="FFFFFF"/>
            <w:vAlign w:val="center"/>
            <w:hideMark/>
          </w:tcPr>
          <w:p w14:paraId="5B4BA35B"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280</w:t>
            </w:r>
          </w:p>
        </w:tc>
      </w:tr>
      <w:tr w:rsidR="0099767C" w:rsidRPr="0099767C" w14:paraId="775B40AF" w14:textId="77777777" w:rsidTr="0099767C">
        <w:trPr>
          <w:trHeight w:val="319"/>
        </w:trPr>
        <w:tc>
          <w:tcPr>
            <w:tcW w:w="3160" w:type="dxa"/>
            <w:tcBorders>
              <w:top w:val="single" w:sz="4" w:space="0" w:color="ADD6EA"/>
              <w:left w:val="nil"/>
              <w:bottom w:val="nil"/>
              <w:right w:val="nil"/>
            </w:tcBorders>
            <w:shd w:val="clear" w:color="000000" w:fill="FFFFFF"/>
            <w:vAlign w:val="center"/>
            <w:hideMark/>
          </w:tcPr>
          <w:p w14:paraId="06D61A60" w14:textId="77777777" w:rsidR="0099767C" w:rsidRPr="0099767C" w:rsidRDefault="0099767C" w:rsidP="0099767C">
            <w:pPr>
              <w:tabs>
                <w:tab w:val="clear" w:pos="567"/>
              </w:tabs>
              <w:spacing w:before="0" w:line="240" w:lineRule="auto"/>
              <w:rPr>
                <w:rFonts w:eastAsia="Times New Roman" w:cs="Open Sans Light"/>
                <w:color w:val="000000"/>
                <w:sz w:val="16"/>
                <w:szCs w:val="16"/>
                <w:lang w:eastAsia="en-AU"/>
              </w:rPr>
            </w:pPr>
            <w:r w:rsidRPr="0099767C">
              <w:rPr>
                <w:rFonts w:eastAsia="Times New Roman" w:cs="Open Sans Light"/>
                <w:color w:val="000000"/>
                <w:sz w:val="16"/>
                <w:szCs w:val="16"/>
                <w:lang w:eastAsia="en-AU"/>
              </w:rPr>
              <w:t>Change in measure of industry size</w:t>
            </w:r>
          </w:p>
        </w:tc>
        <w:tc>
          <w:tcPr>
            <w:tcW w:w="640" w:type="dxa"/>
            <w:tcBorders>
              <w:top w:val="single" w:sz="4" w:space="0" w:color="ADD6EA"/>
              <w:left w:val="nil"/>
              <w:bottom w:val="nil"/>
              <w:right w:val="nil"/>
            </w:tcBorders>
            <w:shd w:val="clear" w:color="000000" w:fill="FFFFFF"/>
            <w:vAlign w:val="center"/>
            <w:hideMark/>
          </w:tcPr>
          <w:p w14:paraId="5EBE820E"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-30</w:t>
            </w:r>
          </w:p>
        </w:tc>
        <w:tc>
          <w:tcPr>
            <w:tcW w:w="640" w:type="dxa"/>
            <w:tcBorders>
              <w:top w:val="single" w:sz="4" w:space="0" w:color="ADD6EA"/>
              <w:left w:val="nil"/>
              <w:bottom w:val="nil"/>
              <w:right w:val="nil"/>
            </w:tcBorders>
            <w:shd w:val="clear" w:color="000000" w:fill="FFFFFF"/>
            <w:vAlign w:val="center"/>
            <w:hideMark/>
          </w:tcPr>
          <w:p w14:paraId="4D90413B"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32234EB9"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46</w:t>
            </w:r>
          </w:p>
        </w:tc>
        <w:tc>
          <w:tcPr>
            <w:tcW w:w="640" w:type="dxa"/>
            <w:tcBorders>
              <w:top w:val="single" w:sz="4" w:space="0" w:color="ADD6EA"/>
              <w:left w:val="nil"/>
              <w:bottom w:val="nil"/>
              <w:right w:val="nil"/>
            </w:tcBorders>
            <w:shd w:val="clear" w:color="000000" w:fill="FFFFFF"/>
            <w:vAlign w:val="center"/>
            <w:hideMark/>
          </w:tcPr>
          <w:p w14:paraId="0F8FE454"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1E372B2E"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4580542F"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672A6C0F"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6180653F"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13</w:t>
            </w:r>
          </w:p>
        </w:tc>
        <w:tc>
          <w:tcPr>
            <w:tcW w:w="660" w:type="dxa"/>
            <w:tcBorders>
              <w:top w:val="single" w:sz="4" w:space="0" w:color="ADD6EA"/>
              <w:left w:val="nil"/>
              <w:bottom w:val="nil"/>
              <w:right w:val="nil"/>
            </w:tcBorders>
            <w:shd w:val="clear" w:color="000000" w:fill="FFFFFF"/>
            <w:vAlign w:val="center"/>
            <w:hideMark/>
          </w:tcPr>
          <w:p w14:paraId="15B90E03"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59</w:t>
            </w:r>
          </w:p>
        </w:tc>
      </w:tr>
      <w:tr w:rsidR="0099767C" w:rsidRPr="0099767C" w14:paraId="4F74ABA0" w14:textId="77777777" w:rsidTr="0099767C">
        <w:trPr>
          <w:trHeight w:val="319"/>
        </w:trPr>
        <w:tc>
          <w:tcPr>
            <w:tcW w:w="3160" w:type="dxa"/>
            <w:tcBorders>
              <w:top w:val="single" w:sz="4" w:space="0" w:color="ADD6EA"/>
              <w:left w:val="nil"/>
              <w:bottom w:val="nil"/>
              <w:right w:val="nil"/>
            </w:tcBorders>
            <w:shd w:val="clear" w:color="000000" w:fill="D6E7F0"/>
            <w:vAlign w:val="center"/>
            <w:hideMark/>
          </w:tcPr>
          <w:p w14:paraId="02CD713D" w14:textId="77777777" w:rsidR="0099767C" w:rsidRPr="0099767C" w:rsidRDefault="0099767C" w:rsidP="0099767C">
            <w:pPr>
              <w:tabs>
                <w:tab w:val="clear" w:pos="567"/>
              </w:tabs>
              <w:spacing w:before="0" w:line="240" w:lineRule="auto"/>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1E7DE7C9"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296</w:t>
            </w:r>
          </w:p>
        </w:tc>
        <w:tc>
          <w:tcPr>
            <w:tcW w:w="640" w:type="dxa"/>
            <w:tcBorders>
              <w:top w:val="single" w:sz="4" w:space="0" w:color="ADD6EA"/>
              <w:left w:val="nil"/>
              <w:bottom w:val="nil"/>
              <w:right w:val="nil"/>
            </w:tcBorders>
            <w:shd w:val="clear" w:color="000000" w:fill="D6E7F0"/>
            <w:vAlign w:val="center"/>
            <w:hideMark/>
          </w:tcPr>
          <w:p w14:paraId="5F31CD75"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471</w:t>
            </w:r>
          </w:p>
        </w:tc>
        <w:tc>
          <w:tcPr>
            <w:tcW w:w="640" w:type="dxa"/>
            <w:tcBorders>
              <w:top w:val="single" w:sz="4" w:space="0" w:color="ADD6EA"/>
              <w:left w:val="nil"/>
              <w:bottom w:val="nil"/>
              <w:right w:val="nil"/>
            </w:tcBorders>
            <w:shd w:val="clear" w:color="000000" w:fill="D6E7F0"/>
            <w:vAlign w:val="center"/>
            <w:hideMark/>
          </w:tcPr>
          <w:p w14:paraId="14A3DE45"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-411</w:t>
            </w:r>
          </w:p>
        </w:tc>
        <w:tc>
          <w:tcPr>
            <w:tcW w:w="640" w:type="dxa"/>
            <w:tcBorders>
              <w:top w:val="single" w:sz="4" w:space="0" w:color="ADD6EA"/>
              <w:left w:val="nil"/>
              <w:bottom w:val="nil"/>
              <w:right w:val="nil"/>
            </w:tcBorders>
            <w:shd w:val="clear" w:color="000000" w:fill="D6E7F0"/>
            <w:vAlign w:val="center"/>
            <w:hideMark/>
          </w:tcPr>
          <w:p w14:paraId="6D92AB98"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-94</w:t>
            </w:r>
          </w:p>
        </w:tc>
        <w:tc>
          <w:tcPr>
            <w:tcW w:w="640" w:type="dxa"/>
            <w:tcBorders>
              <w:top w:val="single" w:sz="4" w:space="0" w:color="ADD6EA"/>
              <w:left w:val="nil"/>
              <w:bottom w:val="nil"/>
              <w:right w:val="nil"/>
            </w:tcBorders>
            <w:shd w:val="clear" w:color="000000" w:fill="D6E7F0"/>
            <w:vAlign w:val="center"/>
            <w:hideMark/>
          </w:tcPr>
          <w:p w14:paraId="2ECDDEB4"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-209</w:t>
            </w:r>
          </w:p>
        </w:tc>
        <w:tc>
          <w:tcPr>
            <w:tcW w:w="640" w:type="dxa"/>
            <w:tcBorders>
              <w:top w:val="single" w:sz="4" w:space="0" w:color="ADD6EA"/>
              <w:left w:val="nil"/>
              <w:bottom w:val="nil"/>
              <w:right w:val="nil"/>
            </w:tcBorders>
            <w:shd w:val="clear" w:color="000000" w:fill="D6E7F0"/>
            <w:vAlign w:val="center"/>
            <w:hideMark/>
          </w:tcPr>
          <w:p w14:paraId="2AE57C3A"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-55</w:t>
            </w:r>
          </w:p>
        </w:tc>
        <w:tc>
          <w:tcPr>
            <w:tcW w:w="640" w:type="dxa"/>
            <w:tcBorders>
              <w:top w:val="single" w:sz="4" w:space="0" w:color="ADD6EA"/>
              <w:left w:val="nil"/>
              <w:bottom w:val="nil"/>
              <w:right w:val="nil"/>
            </w:tcBorders>
            <w:shd w:val="clear" w:color="000000" w:fill="D6E7F0"/>
            <w:vAlign w:val="center"/>
            <w:hideMark/>
          </w:tcPr>
          <w:p w14:paraId="40DB98EF"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9</w:t>
            </w:r>
          </w:p>
        </w:tc>
        <w:tc>
          <w:tcPr>
            <w:tcW w:w="640" w:type="dxa"/>
            <w:tcBorders>
              <w:top w:val="single" w:sz="4" w:space="0" w:color="ADD6EA"/>
              <w:left w:val="nil"/>
              <w:bottom w:val="nil"/>
              <w:right w:val="nil"/>
            </w:tcBorders>
            <w:shd w:val="clear" w:color="000000" w:fill="D6E7F0"/>
            <w:vAlign w:val="center"/>
            <w:hideMark/>
          </w:tcPr>
          <w:p w14:paraId="4386D6D3"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-7</w:t>
            </w:r>
          </w:p>
        </w:tc>
        <w:tc>
          <w:tcPr>
            <w:tcW w:w="660" w:type="dxa"/>
            <w:tcBorders>
              <w:top w:val="single" w:sz="4" w:space="0" w:color="ADD6EA"/>
              <w:left w:val="nil"/>
              <w:bottom w:val="nil"/>
              <w:right w:val="nil"/>
            </w:tcBorders>
            <w:shd w:val="clear" w:color="000000" w:fill="D6E7F0"/>
            <w:vAlign w:val="center"/>
            <w:hideMark/>
          </w:tcPr>
          <w:p w14:paraId="26EC39DD"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776</w:t>
            </w:r>
          </w:p>
        </w:tc>
      </w:tr>
      <w:tr w:rsidR="0099767C" w:rsidRPr="0099767C" w14:paraId="33649EC9" w14:textId="77777777" w:rsidTr="0099767C">
        <w:trPr>
          <w:trHeight w:val="259"/>
        </w:trPr>
        <w:tc>
          <w:tcPr>
            <w:tcW w:w="3160" w:type="dxa"/>
            <w:tcBorders>
              <w:top w:val="single" w:sz="4" w:space="0" w:color="ADD6EA"/>
              <w:left w:val="nil"/>
              <w:bottom w:val="nil"/>
              <w:right w:val="nil"/>
            </w:tcBorders>
            <w:shd w:val="clear" w:color="000000" w:fill="B6D5E4"/>
            <w:vAlign w:val="center"/>
            <w:hideMark/>
          </w:tcPr>
          <w:p w14:paraId="49E8F8E2" w14:textId="77777777" w:rsidR="0099767C" w:rsidRPr="0099767C" w:rsidRDefault="0099767C" w:rsidP="0099767C">
            <w:pPr>
              <w:tabs>
                <w:tab w:val="clear" w:pos="567"/>
              </w:tabs>
              <w:spacing w:before="0" w:line="240" w:lineRule="auto"/>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09A0D530"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A1F592B"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1FACB272"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F468193"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0EE5CD28"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0FC2876"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04A901CD"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2B6BB29"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1736FBBF"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$pc</w:t>
            </w:r>
          </w:p>
        </w:tc>
      </w:tr>
      <w:tr w:rsidR="0099767C" w:rsidRPr="0099767C" w14:paraId="38B74831" w14:textId="77777777" w:rsidTr="0099767C">
        <w:trPr>
          <w:trHeight w:val="319"/>
        </w:trPr>
        <w:tc>
          <w:tcPr>
            <w:tcW w:w="3160" w:type="dxa"/>
            <w:tcBorders>
              <w:top w:val="single" w:sz="4" w:space="0" w:color="ADD6EA"/>
              <w:left w:val="nil"/>
              <w:bottom w:val="nil"/>
              <w:right w:val="nil"/>
            </w:tcBorders>
            <w:shd w:val="clear" w:color="000000" w:fill="FFFFFF"/>
            <w:vAlign w:val="center"/>
            <w:hideMark/>
          </w:tcPr>
          <w:p w14:paraId="362C5B0A" w14:textId="77777777" w:rsidR="0099767C" w:rsidRPr="0099767C" w:rsidRDefault="0099767C" w:rsidP="0099767C">
            <w:pPr>
              <w:tabs>
                <w:tab w:val="clear" w:pos="567"/>
              </w:tabs>
              <w:spacing w:before="0" w:line="240" w:lineRule="auto"/>
              <w:rPr>
                <w:rFonts w:eastAsia="Times New Roman" w:cs="Open Sans Light"/>
                <w:color w:val="000000"/>
                <w:sz w:val="16"/>
                <w:szCs w:val="16"/>
                <w:lang w:eastAsia="en-AU"/>
              </w:rPr>
            </w:pPr>
            <w:r w:rsidRPr="0099767C">
              <w:rPr>
                <w:rFonts w:eastAsia="Times New Roman" w:cs="Open Sans Light"/>
                <w:color w:val="000000"/>
                <w:sz w:val="16"/>
                <w:szCs w:val="16"/>
                <w:lang w:eastAsia="en-AU"/>
              </w:rPr>
              <w:t>COVID-19</w:t>
            </w:r>
          </w:p>
        </w:tc>
        <w:tc>
          <w:tcPr>
            <w:tcW w:w="640" w:type="dxa"/>
            <w:tcBorders>
              <w:top w:val="single" w:sz="4" w:space="0" w:color="ADD6EA"/>
              <w:left w:val="nil"/>
              <w:bottom w:val="nil"/>
              <w:right w:val="nil"/>
            </w:tcBorders>
            <w:shd w:val="clear" w:color="000000" w:fill="FFFFFF"/>
            <w:vAlign w:val="center"/>
            <w:hideMark/>
          </w:tcPr>
          <w:p w14:paraId="5EAD5630"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53</w:t>
            </w:r>
          </w:p>
        </w:tc>
        <w:tc>
          <w:tcPr>
            <w:tcW w:w="640" w:type="dxa"/>
            <w:tcBorders>
              <w:top w:val="single" w:sz="4" w:space="0" w:color="ADD6EA"/>
              <w:left w:val="nil"/>
              <w:bottom w:val="nil"/>
              <w:right w:val="nil"/>
            </w:tcBorders>
            <w:shd w:val="clear" w:color="000000" w:fill="FFFFFF"/>
            <w:vAlign w:val="center"/>
            <w:hideMark/>
          </w:tcPr>
          <w:p w14:paraId="3AD05B2F"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80</w:t>
            </w:r>
          </w:p>
        </w:tc>
        <w:tc>
          <w:tcPr>
            <w:tcW w:w="640" w:type="dxa"/>
            <w:tcBorders>
              <w:top w:val="single" w:sz="4" w:space="0" w:color="ADD6EA"/>
              <w:left w:val="nil"/>
              <w:bottom w:val="nil"/>
              <w:right w:val="nil"/>
            </w:tcBorders>
            <w:shd w:val="clear" w:color="000000" w:fill="FFFFFF"/>
            <w:vAlign w:val="center"/>
            <w:hideMark/>
          </w:tcPr>
          <w:p w14:paraId="6646FB8E"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-83</w:t>
            </w:r>
          </w:p>
        </w:tc>
        <w:tc>
          <w:tcPr>
            <w:tcW w:w="640" w:type="dxa"/>
            <w:tcBorders>
              <w:top w:val="single" w:sz="4" w:space="0" w:color="ADD6EA"/>
              <w:left w:val="nil"/>
              <w:bottom w:val="nil"/>
              <w:right w:val="nil"/>
            </w:tcBorders>
            <w:shd w:val="clear" w:color="000000" w:fill="FFFFFF"/>
            <w:vAlign w:val="center"/>
            <w:hideMark/>
          </w:tcPr>
          <w:p w14:paraId="4C2D5C7D"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-108</w:t>
            </w:r>
          </w:p>
        </w:tc>
        <w:tc>
          <w:tcPr>
            <w:tcW w:w="640" w:type="dxa"/>
            <w:tcBorders>
              <w:top w:val="single" w:sz="4" w:space="0" w:color="ADD6EA"/>
              <w:left w:val="nil"/>
              <w:bottom w:val="nil"/>
              <w:right w:val="nil"/>
            </w:tcBorders>
            <w:shd w:val="clear" w:color="000000" w:fill="FFFFFF"/>
            <w:vAlign w:val="center"/>
            <w:hideMark/>
          </w:tcPr>
          <w:p w14:paraId="03420274"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-93</w:t>
            </w:r>
          </w:p>
        </w:tc>
        <w:tc>
          <w:tcPr>
            <w:tcW w:w="640" w:type="dxa"/>
            <w:tcBorders>
              <w:top w:val="single" w:sz="4" w:space="0" w:color="ADD6EA"/>
              <w:left w:val="nil"/>
              <w:bottom w:val="nil"/>
              <w:right w:val="nil"/>
            </w:tcBorders>
            <w:shd w:val="clear" w:color="000000" w:fill="FFFFFF"/>
            <w:vAlign w:val="center"/>
            <w:hideMark/>
          </w:tcPr>
          <w:p w14:paraId="1664C3DB"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-66</w:t>
            </w:r>
          </w:p>
        </w:tc>
        <w:tc>
          <w:tcPr>
            <w:tcW w:w="640" w:type="dxa"/>
            <w:tcBorders>
              <w:top w:val="single" w:sz="4" w:space="0" w:color="ADD6EA"/>
              <w:left w:val="nil"/>
              <w:bottom w:val="nil"/>
              <w:right w:val="nil"/>
            </w:tcBorders>
            <w:shd w:val="clear" w:color="000000" w:fill="FFFFFF"/>
            <w:vAlign w:val="center"/>
            <w:hideMark/>
          </w:tcPr>
          <w:p w14:paraId="32BA6661"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36</w:t>
            </w:r>
          </w:p>
        </w:tc>
        <w:tc>
          <w:tcPr>
            <w:tcW w:w="640" w:type="dxa"/>
            <w:tcBorders>
              <w:top w:val="single" w:sz="4" w:space="0" w:color="ADD6EA"/>
              <w:left w:val="nil"/>
              <w:bottom w:val="nil"/>
              <w:right w:val="nil"/>
            </w:tcBorders>
            <w:shd w:val="clear" w:color="000000" w:fill="FFFFFF"/>
            <w:vAlign w:val="center"/>
            <w:hideMark/>
          </w:tcPr>
          <w:p w14:paraId="33F65C19"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-108</w:t>
            </w:r>
          </w:p>
        </w:tc>
        <w:tc>
          <w:tcPr>
            <w:tcW w:w="660" w:type="dxa"/>
            <w:tcBorders>
              <w:top w:val="single" w:sz="4" w:space="0" w:color="ADD6EA"/>
              <w:left w:val="nil"/>
              <w:bottom w:val="nil"/>
              <w:right w:val="nil"/>
            </w:tcBorders>
            <w:shd w:val="clear" w:color="000000" w:fill="FFFFFF"/>
            <w:vAlign w:val="center"/>
            <w:hideMark/>
          </w:tcPr>
          <w:p w14:paraId="0D380227"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38</w:t>
            </w:r>
          </w:p>
        </w:tc>
      </w:tr>
      <w:tr w:rsidR="0099767C" w:rsidRPr="0099767C" w14:paraId="2831C362" w14:textId="77777777" w:rsidTr="0099767C">
        <w:trPr>
          <w:trHeight w:val="319"/>
        </w:trPr>
        <w:tc>
          <w:tcPr>
            <w:tcW w:w="3160" w:type="dxa"/>
            <w:tcBorders>
              <w:top w:val="single" w:sz="4" w:space="0" w:color="ADD6EA"/>
              <w:left w:val="nil"/>
              <w:bottom w:val="nil"/>
              <w:right w:val="nil"/>
            </w:tcBorders>
            <w:shd w:val="clear" w:color="000000" w:fill="FFFFFF"/>
            <w:vAlign w:val="center"/>
            <w:hideMark/>
          </w:tcPr>
          <w:p w14:paraId="6A595837" w14:textId="77777777" w:rsidR="0099767C" w:rsidRPr="0099767C" w:rsidRDefault="0099767C" w:rsidP="0099767C">
            <w:pPr>
              <w:tabs>
                <w:tab w:val="clear" w:pos="567"/>
              </w:tabs>
              <w:spacing w:before="0" w:line="240" w:lineRule="auto"/>
              <w:rPr>
                <w:rFonts w:eastAsia="Times New Roman" w:cs="Open Sans Light"/>
                <w:color w:val="000000"/>
                <w:sz w:val="16"/>
                <w:szCs w:val="16"/>
                <w:lang w:eastAsia="en-AU"/>
              </w:rPr>
            </w:pPr>
            <w:r w:rsidRPr="0099767C">
              <w:rPr>
                <w:rFonts w:eastAsia="Times New Roman" w:cs="Open Sans Light"/>
                <w:color w:val="000000"/>
                <w:sz w:val="16"/>
                <w:szCs w:val="16"/>
                <w:lang w:eastAsia="en-AU"/>
              </w:rPr>
              <w:t>Changed component weights</w:t>
            </w:r>
          </w:p>
        </w:tc>
        <w:tc>
          <w:tcPr>
            <w:tcW w:w="640" w:type="dxa"/>
            <w:tcBorders>
              <w:top w:val="single" w:sz="4" w:space="0" w:color="ADD6EA"/>
              <w:left w:val="nil"/>
              <w:bottom w:val="nil"/>
              <w:right w:val="nil"/>
            </w:tcBorders>
            <w:shd w:val="clear" w:color="000000" w:fill="FFFFFF"/>
            <w:vAlign w:val="center"/>
            <w:hideMark/>
          </w:tcPr>
          <w:p w14:paraId="009A1CB6"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334C26B8"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0B7627F5"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4EE78914"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82</w:t>
            </w:r>
          </w:p>
        </w:tc>
        <w:tc>
          <w:tcPr>
            <w:tcW w:w="640" w:type="dxa"/>
            <w:tcBorders>
              <w:top w:val="single" w:sz="4" w:space="0" w:color="ADD6EA"/>
              <w:left w:val="nil"/>
              <w:bottom w:val="nil"/>
              <w:right w:val="nil"/>
            </w:tcBorders>
            <w:shd w:val="clear" w:color="000000" w:fill="FFFFFF"/>
            <w:vAlign w:val="center"/>
            <w:hideMark/>
          </w:tcPr>
          <w:p w14:paraId="2382A6C3"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-14</w:t>
            </w:r>
          </w:p>
        </w:tc>
        <w:tc>
          <w:tcPr>
            <w:tcW w:w="640" w:type="dxa"/>
            <w:tcBorders>
              <w:top w:val="single" w:sz="4" w:space="0" w:color="ADD6EA"/>
              <w:left w:val="nil"/>
              <w:bottom w:val="nil"/>
              <w:right w:val="nil"/>
            </w:tcBorders>
            <w:shd w:val="clear" w:color="000000" w:fill="FFFFFF"/>
            <w:vAlign w:val="center"/>
            <w:hideMark/>
          </w:tcPr>
          <w:p w14:paraId="66444494"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-21</w:t>
            </w:r>
          </w:p>
        </w:tc>
        <w:tc>
          <w:tcPr>
            <w:tcW w:w="640" w:type="dxa"/>
            <w:tcBorders>
              <w:top w:val="single" w:sz="4" w:space="0" w:color="ADD6EA"/>
              <w:left w:val="nil"/>
              <w:bottom w:val="nil"/>
              <w:right w:val="nil"/>
            </w:tcBorders>
            <w:shd w:val="clear" w:color="000000" w:fill="FFFFFF"/>
            <w:vAlign w:val="center"/>
            <w:hideMark/>
          </w:tcPr>
          <w:p w14:paraId="6407D561"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1B91CE7F"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31</w:t>
            </w:r>
          </w:p>
        </w:tc>
        <w:tc>
          <w:tcPr>
            <w:tcW w:w="660" w:type="dxa"/>
            <w:tcBorders>
              <w:top w:val="single" w:sz="4" w:space="0" w:color="ADD6EA"/>
              <w:left w:val="nil"/>
              <w:bottom w:val="nil"/>
              <w:right w:val="nil"/>
            </w:tcBorders>
            <w:shd w:val="clear" w:color="000000" w:fill="FFFFFF"/>
            <w:vAlign w:val="center"/>
            <w:hideMark/>
          </w:tcPr>
          <w:p w14:paraId="43AB92F6"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10</w:t>
            </w:r>
          </w:p>
        </w:tc>
      </w:tr>
      <w:tr w:rsidR="0099767C" w:rsidRPr="0099767C" w14:paraId="26491832" w14:textId="77777777" w:rsidTr="0099767C">
        <w:trPr>
          <w:trHeight w:val="319"/>
        </w:trPr>
        <w:tc>
          <w:tcPr>
            <w:tcW w:w="3160" w:type="dxa"/>
            <w:tcBorders>
              <w:top w:val="single" w:sz="4" w:space="0" w:color="ADD6EA"/>
              <w:left w:val="nil"/>
              <w:bottom w:val="nil"/>
              <w:right w:val="nil"/>
            </w:tcBorders>
            <w:shd w:val="clear" w:color="000000" w:fill="FFFFFF"/>
            <w:vAlign w:val="center"/>
            <w:hideMark/>
          </w:tcPr>
          <w:p w14:paraId="18213C2E" w14:textId="77777777" w:rsidR="0099767C" w:rsidRPr="0099767C" w:rsidRDefault="0099767C" w:rsidP="0099767C">
            <w:pPr>
              <w:tabs>
                <w:tab w:val="clear" w:pos="567"/>
              </w:tabs>
              <w:spacing w:before="0" w:line="240" w:lineRule="auto"/>
              <w:rPr>
                <w:rFonts w:eastAsia="Times New Roman" w:cs="Open Sans Light"/>
                <w:color w:val="000000"/>
                <w:sz w:val="16"/>
                <w:szCs w:val="16"/>
                <w:lang w:eastAsia="en-AU"/>
              </w:rPr>
            </w:pPr>
            <w:r w:rsidRPr="0099767C">
              <w:rPr>
                <w:rFonts w:eastAsia="Times New Roman" w:cs="Open Sans Light"/>
                <w:color w:val="000000"/>
                <w:sz w:val="16"/>
                <w:szCs w:val="16"/>
                <w:lang w:eastAsia="en-AU"/>
              </w:rPr>
              <w:t>Change in measure of industry size</w:t>
            </w:r>
          </w:p>
        </w:tc>
        <w:tc>
          <w:tcPr>
            <w:tcW w:w="640" w:type="dxa"/>
            <w:tcBorders>
              <w:top w:val="single" w:sz="4" w:space="0" w:color="ADD6EA"/>
              <w:left w:val="nil"/>
              <w:bottom w:val="nil"/>
              <w:right w:val="nil"/>
            </w:tcBorders>
            <w:shd w:val="clear" w:color="000000" w:fill="FFFFFF"/>
            <w:vAlign w:val="center"/>
            <w:hideMark/>
          </w:tcPr>
          <w:p w14:paraId="4E0E5F51"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186B7F85"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F07C3AA"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17EA535C"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138CBAFB"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18EDD866"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779370C8"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6E5A9D8B"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50</w:t>
            </w:r>
          </w:p>
        </w:tc>
        <w:tc>
          <w:tcPr>
            <w:tcW w:w="660" w:type="dxa"/>
            <w:tcBorders>
              <w:top w:val="single" w:sz="4" w:space="0" w:color="ADD6EA"/>
              <w:left w:val="nil"/>
              <w:bottom w:val="nil"/>
              <w:right w:val="nil"/>
            </w:tcBorders>
            <w:shd w:val="clear" w:color="000000" w:fill="FFFFFF"/>
            <w:vAlign w:val="center"/>
            <w:hideMark/>
          </w:tcPr>
          <w:p w14:paraId="255AC520" w14:textId="77777777" w:rsidR="0099767C" w:rsidRPr="0099767C" w:rsidRDefault="0099767C" w:rsidP="0099767C">
            <w:pPr>
              <w:tabs>
                <w:tab w:val="clear" w:pos="567"/>
              </w:tabs>
              <w:spacing w:before="0" w:line="240" w:lineRule="auto"/>
              <w:jc w:val="right"/>
              <w:rPr>
                <w:rFonts w:eastAsia="Times New Roman" w:cs="Open Sans Light"/>
                <w:color w:val="000000"/>
                <w:sz w:val="16"/>
                <w:szCs w:val="16"/>
                <w:lang w:eastAsia="en-AU"/>
              </w:rPr>
            </w:pPr>
            <w:r w:rsidRPr="0099767C">
              <w:rPr>
                <w:rFonts w:eastAsia="Times New Roman" w:cs="Open Sans Light"/>
                <w:color w:val="000000"/>
                <w:sz w:val="16"/>
                <w:szCs w:val="16"/>
                <w:lang w:eastAsia="en-AU"/>
              </w:rPr>
              <w:t>2</w:t>
            </w:r>
          </w:p>
        </w:tc>
      </w:tr>
      <w:tr w:rsidR="0099767C" w:rsidRPr="0099767C" w14:paraId="0D0E2D6B" w14:textId="77777777" w:rsidTr="0099767C">
        <w:trPr>
          <w:trHeight w:val="319"/>
        </w:trPr>
        <w:tc>
          <w:tcPr>
            <w:tcW w:w="3160" w:type="dxa"/>
            <w:tcBorders>
              <w:top w:val="single" w:sz="4" w:space="0" w:color="ADD6EA"/>
              <w:left w:val="nil"/>
              <w:bottom w:val="single" w:sz="4" w:space="0" w:color="ADD6EA"/>
              <w:right w:val="nil"/>
            </w:tcBorders>
            <w:shd w:val="clear" w:color="000000" w:fill="D6E7F0"/>
            <w:vAlign w:val="center"/>
            <w:hideMark/>
          </w:tcPr>
          <w:p w14:paraId="5D31F926" w14:textId="77777777" w:rsidR="0099767C" w:rsidRPr="0099767C" w:rsidRDefault="0099767C" w:rsidP="0099767C">
            <w:pPr>
              <w:tabs>
                <w:tab w:val="clear" w:pos="567"/>
              </w:tabs>
              <w:spacing w:before="0" w:line="240" w:lineRule="auto"/>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61300F7A"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34</w:t>
            </w:r>
          </w:p>
        </w:tc>
        <w:tc>
          <w:tcPr>
            <w:tcW w:w="640" w:type="dxa"/>
            <w:tcBorders>
              <w:top w:val="single" w:sz="4" w:space="0" w:color="ADD6EA"/>
              <w:left w:val="nil"/>
              <w:bottom w:val="single" w:sz="4" w:space="0" w:color="ADD6EA"/>
              <w:right w:val="nil"/>
            </w:tcBorders>
            <w:shd w:val="clear" w:color="000000" w:fill="D6E7F0"/>
            <w:vAlign w:val="center"/>
            <w:hideMark/>
          </w:tcPr>
          <w:p w14:paraId="0BCEB203"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66</w:t>
            </w:r>
          </w:p>
        </w:tc>
        <w:tc>
          <w:tcPr>
            <w:tcW w:w="640" w:type="dxa"/>
            <w:tcBorders>
              <w:top w:val="single" w:sz="4" w:space="0" w:color="ADD6EA"/>
              <w:left w:val="nil"/>
              <w:bottom w:val="single" w:sz="4" w:space="0" w:color="ADD6EA"/>
              <w:right w:val="nil"/>
            </w:tcBorders>
            <w:shd w:val="clear" w:color="000000" w:fill="D6E7F0"/>
            <w:vAlign w:val="center"/>
            <w:hideMark/>
          </w:tcPr>
          <w:p w14:paraId="138FC5C7"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-72</w:t>
            </w:r>
          </w:p>
        </w:tc>
        <w:tc>
          <w:tcPr>
            <w:tcW w:w="640" w:type="dxa"/>
            <w:tcBorders>
              <w:top w:val="single" w:sz="4" w:space="0" w:color="ADD6EA"/>
              <w:left w:val="nil"/>
              <w:bottom w:val="single" w:sz="4" w:space="0" w:color="ADD6EA"/>
              <w:right w:val="nil"/>
            </w:tcBorders>
            <w:shd w:val="clear" w:color="000000" w:fill="D6E7F0"/>
            <w:vAlign w:val="center"/>
            <w:hideMark/>
          </w:tcPr>
          <w:p w14:paraId="0DA32EF9"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-31</w:t>
            </w:r>
          </w:p>
        </w:tc>
        <w:tc>
          <w:tcPr>
            <w:tcW w:w="640" w:type="dxa"/>
            <w:tcBorders>
              <w:top w:val="single" w:sz="4" w:space="0" w:color="ADD6EA"/>
              <w:left w:val="nil"/>
              <w:bottom w:val="single" w:sz="4" w:space="0" w:color="ADD6EA"/>
              <w:right w:val="nil"/>
            </w:tcBorders>
            <w:shd w:val="clear" w:color="000000" w:fill="D6E7F0"/>
            <w:vAlign w:val="center"/>
            <w:hideMark/>
          </w:tcPr>
          <w:p w14:paraId="484DCB77"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-110</w:t>
            </w:r>
          </w:p>
        </w:tc>
        <w:tc>
          <w:tcPr>
            <w:tcW w:w="640" w:type="dxa"/>
            <w:tcBorders>
              <w:top w:val="single" w:sz="4" w:space="0" w:color="ADD6EA"/>
              <w:left w:val="nil"/>
              <w:bottom w:val="single" w:sz="4" w:space="0" w:color="ADD6EA"/>
              <w:right w:val="nil"/>
            </w:tcBorders>
            <w:shd w:val="clear" w:color="000000" w:fill="D6E7F0"/>
            <w:vAlign w:val="center"/>
            <w:hideMark/>
          </w:tcPr>
          <w:p w14:paraId="6B83793B"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-95</w:t>
            </w:r>
          </w:p>
        </w:tc>
        <w:tc>
          <w:tcPr>
            <w:tcW w:w="640" w:type="dxa"/>
            <w:tcBorders>
              <w:top w:val="single" w:sz="4" w:space="0" w:color="ADD6EA"/>
              <w:left w:val="nil"/>
              <w:bottom w:val="single" w:sz="4" w:space="0" w:color="ADD6EA"/>
              <w:right w:val="nil"/>
            </w:tcBorders>
            <w:shd w:val="clear" w:color="000000" w:fill="D6E7F0"/>
            <w:vAlign w:val="center"/>
            <w:hideMark/>
          </w:tcPr>
          <w:p w14:paraId="2DCEC6F1"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19</w:t>
            </w:r>
          </w:p>
        </w:tc>
        <w:tc>
          <w:tcPr>
            <w:tcW w:w="640" w:type="dxa"/>
            <w:tcBorders>
              <w:top w:val="single" w:sz="4" w:space="0" w:color="ADD6EA"/>
              <w:left w:val="nil"/>
              <w:bottom w:val="single" w:sz="4" w:space="0" w:color="ADD6EA"/>
              <w:right w:val="nil"/>
            </w:tcBorders>
            <w:shd w:val="clear" w:color="000000" w:fill="D6E7F0"/>
            <w:vAlign w:val="center"/>
            <w:hideMark/>
          </w:tcPr>
          <w:p w14:paraId="70B2E4CA"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-27</w:t>
            </w:r>
          </w:p>
        </w:tc>
        <w:tc>
          <w:tcPr>
            <w:tcW w:w="660" w:type="dxa"/>
            <w:tcBorders>
              <w:top w:val="single" w:sz="4" w:space="0" w:color="ADD6EA"/>
              <w:left w:val="nil"/>
              <w:bottom w:val="single" w:sz="4" w:space="0" w:color="ADD6EA"/>
              <w:right w:val="nil"/>
            </w:tcBorders>
            <w:shd w:val="clear" w:color="000000" w:fill="D6E7F0"/>
            <w:vAlign w:val="center"/>
            <w:hideMark/>
          </w:tcPr>
          <w:p w14:paraId="1A00000A" w14:textId="77777777" w:rsidR="0099767C" w:rsidRPr="0099767C" w:rsidRDefault="0099767C" w:rsidP="009976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9767C">
              <w:rPr>
                <w:rFonts w:ascii="Open Sans Semibold" w:eastAsia="Times New Roman" w:hAnsi="Open Sans Semibold" w:cs="Open Sans Semibold"/>
                <w:color w:val="000000"/>
                <w:sz w:val="16"/>
                <w:szCs w:val="16"/>
                <w:lang w:eastAsia="en-AU"/>
              </w:rPr>
              <w:t>28</w:t>
            </w:r>
          </w:p>
        </w:tc>
      </w:tr>
    </w:tbl>
    <w:p w14:paraId="6F1DB2C3" w14:textId="35D5371B" w:rsidR="00C736AA" w:rsidRPr="00BE2C97" w:rsidRDefault="00BE2C97" w:rsidP="00357395">
      <w:pPr>
        <w:pStyle w:val="CGC2025TableNote"/>
        <w:ind w:left="567" w:hanging="454"/>
      </w:pPr>
      <w:r w:rsidRPr="00BE2C97">
        <w:t>Note:</w:t>
      </w:r>
      <w:r w:rsidR="006C4D2C">
        <w:tab/>
      </w:r>
      <w:r w:rsidRPr="00BE2C97">
        <w:rPr>
          <w:rStyle w:val="ui-provider"/>
        </w:rPr>
        <w:t xml:space="preserve">Changes to the wage costs assessment are not included. They are shown in the wage costs chapter </w:t>
      </w:r>
      <w:r w:rsidR="00F3740B">
        <w:rPr>
          <w:rStyle w:val="ui-provider"/>
        </w:rPr>
        <w:t>of</w:t>
      </w:r>
      <w:r w:rsidR="00F3740B" w:rsidRPr="00BE2C97">
        <w:rPr>
          <w:rStyle w:val="ui-provider"/>
        </w:rPr>
        <w:t xml:space="preserve"> </w:t>
      </w:r>
      <w:r w:rsidRPr="00BE2C97">
        <w:rPr>
          <w:rStyle w:val="ui-provider"/>
          <w:i/>
          <w:iCs/>
        </w:rPr>
        <w:t xml:space="preserve">Review </w:t>
      </w:r>
      <w:r w:rsidR="00A82B2E">
        <w:rPr>
          <w:rStyle w:val="ui-provider"/>
          <w:i/>
          <w:iCs/>
        </w:rPr>
        <w:t>O</w:t>
      </w:r>
      <w:r w:rsidRPr="00BE2C97">
        <w:rPr>
          <w:rStyle w:val="ui-provider"/>
          <w:i/>
          <w:iCs/>
        </w:rPr>
        <w:t>utcome</w:t>
      </w:r>
      <w:r w:rsidRPr="00BE2C97">
        <w:rPr>
          <w:rStyle w:val="ui-provider"/>
        </w:rPr>
        <w:t xml:space="preserve">. </w:t>
      </w:r>
      <w:r w:rsidR="00980AAB" w:rsidRPr="00BE2C97">
        <w:t xml:space="preserve">COVID-19 effects </w:t>
      </w:r>
      <w:r w:rsidR="006B1C18" w:rsidRPr="00BE2C97">
        <w:t xml:space="preserve">are net of </w:t>
      </w:r>
      <w:r w:rsidR="00A562AA">
        <w:t xml:space="preserve">the </w:t>
      </w:r>
      <w:r w:rsidR="006B1C18" w:rsidRPr="00BE2C97">
        <w:t xml:space="preserve">changes in the treatment of Commonwealth </w:t>
      </w:r>
      <w:r w:rsidR="00D15FAD" w:rsidRPr="00BE2C97">
        <w:t xml:space="preserve">COVID-19 </w:t>
      </w:r>
      <w:r w:rsidR="003D5F4C">
        <w:t>b</w:t>
      </w:r>
      <w:r w:rsidR="00D15FAD" w:rsidRPr="00BE2C97">
        <w:t xml:space="preserve">usiness </w:t>
      </w:r>
      <w:r w:rsidR="003D5F4C">
        <w:t>s</w:t>
      </w:r>
      <w:r w:rsidR="00D15FAD" w:rsidRPr="00BE2C97">
        <w:t xml:space="preserve">upport </w:t>
      </w:r>
      <w:r w:rsidR="003D5F4C">
        <w:t>p</w:t>
      </w:r>
      <w:r w:rsidR="006B1C18" w:rsidRPr="00BE2C97">
        <w:t>ayments</w:t>
      </w:r>
      <w:r w:rsidR="00CD786B" w:rsidRPr="00BE2C97">
        <w:t>.</w:t>
      </w:r>
    </w:p>
    <w:p w14:paraId="0CAACDA3" w14:textId="3D456865" w:rsidR="004F5499" w:rsidRPr="004F5499" w:rsidRDefault="006D6EEC" w:rsidP="00556446">
      <w:pPr>
        <w:pStyle w:val="Heading3"/>
        <w:spacing w:after="160"/>
      </w:pPr>
      <w:r>
        <w:t>COVID-19 assessment</w:t>
      </w:r>
    </w:p>
    <w:p w14:paraId="1D9245D5" w14:textId="6FDEF5CA" w:rsidR="00A90B5D" w:rsidRPr="00A90B5D" w:rsidRDefault="00C736AA" w:rsidP="00A90B5D">
      <w:pPr>
        <w:pStyle w:val="CGC2025ParaNumbers"/>
      </w:pPr>
      <w:r w:rsidRPr="0020308B">
        <w:t xml:space="preserve">The largest driver of the change in assessed GST needs is the </w:t>
      </w:r>
      <w:r w:rsidR="00602E7C" w:rsidRPr="0020308B">
        <w:t xml:space="preserve">temporary </w:t>
      </w:r>
      <w:r w:rsidRPr="0020308B">
        <w:t xml:space="preserve">actual per capita </w:t>
      </w:r>
      <w:r w:rsidR="00950723">
        <w:t>assessment</w:t>
      </w:r>
      <w:r w:rsidR="00950723" w:rsidRPr="0020308B">
        <w:t xml:space="preserve"> </w:t>
      </w:r>
      <w:r w:rsidRPr="0020308B">
        <w:t xml:space="preserve">of state </w:t>
      </w:r>
      <w:r w:rsidR="004B71C7">
        <w:t>expenses</w:t>
      </w:r>
      <w:r w:rsidRPr="0020308B">
        <w:t xml:space="preserve"> on COVID-19 business support</w:t>
      </w:r>
      <w:r w:rsidR="0051423E">
        <w:t xml:space="preserve"> as show in Table</w:t>
      </w:r>
      <w:r w:rsidR="00263F4B">
        <w:t> 3</w:t>
      </w:r>
      <w:r w:rsidRPr="0020308B">
        <w:t xml:space="preserve">. </w:t>
      </w:r>
      <w:r w:rsidR="00191C62" w:rsidRPr="0020308B">
        <w:t>This increase</w:t>
      </w:r>
      <w:r w:rsidR="003A5999">
        <w:t>d</w:t>
      </w:r>
      <w:r w:rsidR="00191C62" w:rsidRPr="0020308B">
        <w:t xml:space="preserve"> the GST distributed to New South Wales, Victoria and the ACT. </w:t>
      </w:r>
    </w:p>
    <w:p w14:paraId="2D09354D" w14:textId="4EE8D4A8" w:rsidR="000E2C79" w:rsidRDefault="000E2C79" w:rsidP="00556446">
      <w:pPr>
        <w:pStyle w:val="CGC2025Caption"/>
        <w:keepNext/>
        <w:spacing w:before="160"/>
        <w:ind w:left="1440" w:hanging="1440"/>
      </w:pPr>
      <w:r w:rsidRPr="00864444">
        <w:t xml:space="preserve">Table </w:t>
      </w:r>
      <w:r w:rsidR="00625A69" w:rsidRPr="00864444">
        <w:fldChar w:fldCharType="begin"/>
      </w:r>
      <w:r w:rsidR="00625A69" w:rsidRPr="00864444">
        <w:instrText xml:space="preserve"> SEQ Table \* ARABIC </w:instrText>
      </w:r>
      <w:r w:rsidR="00625A69" w:rsidRPr="00864444">
        <w:fldChar w:fldCharType="separate"/>
      </w:r>
      <w:r w:rsidR="0029467A" w:rsidRPr="00864444">
        <w:rPr>
          <w:noProof/>
        </w:rPr>
        <w:t>3</w:t>
      </w:r>
      <w:r w:rsidR="00625A69" w:rsidRPr="00864444">
        <w:rPr>
          <w:noProof/>
        </w:rPr>
        <w:fldChar w:fldCharType="end"/>
      </w:r>
      <w:r w:rsidRPr="00864444">
        <w:tab/>
        <w:t>I</w:t>
      </w:r>
      <w:r w:rsidRPr="00864444">
        <w:rPr>
          <w:rFonts w:eastAsia="Times New Roman" w:cs="Segoe UI"/>
          <w:bCs/>
          <w:szCs w:val="20"/>
          <w:lang w:eastAsia="en-AU"/>
        </w:rPr>
        <w:t xml:space="preserve">mpact </w:t>
      </w:r>
      <w:r w:rsidR="00847DA2" w:rsidRPr="00864444">
        <w:t>of the COVID-19 business support component</w:t>
      </w:r>
      <w:r w:rsidR="00847DA2" w:rsidRPr="00864444">
        <w:rPr>
          <w:rFonts w:eastAsia="Times New Roman" w:cs="Segoe UI"/>
          <w:bCs/>
          <w:szCs w:val="20"/>
          <w:lang w:eastAsia="en-AU"/>
        </w:rPr>
        <w:t xml:space="preserve"> </w:t>
      </w:r>
      <w:r w:rsidRPr="00864444">
        <w:rPr>
          <w:rFonts w:eastAsia="Times New Roman" w:cs="Segoe UI"/>
          <w:bCs/>
          <w:szCs w:val="20"/>
          <w:lang w:eastAsia="en-AU"/>
        </w:rPr>
        <w:t xml:space="preserve">on GST </w:t>
      </w:r>
      <w:r w:rsidRPr="00864444">
        <w:t xml:space="preserve">distribution, </w:t>
      </w:r>
      <w:r w:rsidR="006C30A6">
        <w:t xml:space="preserve">2024–25 to </w:t>
      </w:r>
      <w:r w:rsidRPr="00864444">
        <w:t>2025–26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0A0C94" w:rsidRPr="000A0C94" w14:paraId="27DC5471" w14:textId="77777777" w:rsidTr="000A0C94">
        <w:trPr>
          <w:trHeight w:val="552"/>
        </w:trPr>
        <w:tc>
          <w:tcPr>
            <w:tcW w:w="3160" w:type="dxa"/>
            <w:tcBorders>
              <w:top w:val="nil"/>
              <w:left w:val="nil"/>
              <w:bottom w:val="nil"/>
              <w:right w:val="nil"/>
            </w:tcBorders>
            <w:shd w:val="clear" w:color="000000" w:fill="006991"/>
            <w:vAlign w:val="center"/>
            <w:hideMark/>
          </w:tcPr>
          <w:p w14:paraId="4C3EDC7F" w14:textId="77777777" w:rsidR="000A0C94" w:rsidRPr="000A0C94" w:rsidRDefault="000A0C94" w:rsidP="000A0C94">
            <w:pPr>
              <w:tabs>
                <w:tab w:val="clear" w:pos="567"/>
              </w:tabs>
              <w:spacing w:before="0" w:line="240" w:lineRule="auto"/>
              <w:rPr>
                <w:rFonts w:ascii="Open Sans Semibold" w:eastAsia="Times New Roman" w:hAnsi="Open Sans Semibold" w:cs="Open Sans Semibold"/>
                <w:color w:val="FFFFFF"/>
                <w:sz w:val="16"/>
                <w:szCs w:val="16"/>
                <w:lang w:eastAsia="en-AU"/>
              </w:rPr>
            </w:pPr>
            <w:r w:rsidRPr="000A0C94">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229DC450"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0C94">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1980F22E"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0C94">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02D77C45"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0C94">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1FC72754"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0C94">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363C8734"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0C94">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4B1B9D86"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0C94">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7D76EA07"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0C94">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55FD1244"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0C94">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68B2A121"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0C94">
              <w:rPr>
                <w:rFonts w:ascii="Open Sans Semibold" w:eastAsia="Times New Roman" w:hAnsi="Open Sans Semibold" w:cs="Open Sans Semibold"/>
                <w:color w:val="FFFFFF"/>
                <w:sz w:val="16"/>
                <w:szCs w:val="16"/>
                <w:lang w:eastAsia="en-AU"/>
              </w:rPr>
              <w:t>Total effect</w:t>
            </w:r>
          </w:p>
        </w:tc>
      </w:tr>
      <w:tr w:rsidR="000A0C94" w:rsidRPr="000A0C94" w14:paraId="469D4196" w14:textId="77777777" w:rsidTr="000A0C94">
        <w:trPr>
          <w:trHeight w:val="259"/>
        </w:trPr>
        <w:tc>
          <w:tcPr>
            <w:tcW w:w="3160" w:type="dxa"/>
            <w:tcBorders>
              <w:top w:val="single" w:sz="4" w:space="0" w:color="ADD6EA"/>
              <w:left w:val="nil"/>
              <w:bottom w:val="nil"/>
              <w:right w:val="nil"/>
            </w:tcBorders>
            <w:shd w:val="clear" w:color="000000" w:fill="B6D5E4"/>
            <w:vAlign w:val="center"/>
            <w:hideMark/>
          </w:tcPr>
          <w:p w14:paraId="4AA04AA4" w14:textId="77777777" w:rsidR="000A0C94" w:rsidRPr="000A0C94" w:rsidRDefault="000A0C94" w:rsidP="000A0C94">
            <w:pPr>
              <w:tabs>
                <w:tab w:val="clear" w:pos="567"/>
              </w:tabs>
              <w:spacing w:before="0" w:line="240" w:lineRule="auto"/>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025C5C62"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C50D72C"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45B75F9"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3C9AAC6"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AA9352F"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86A4250"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0F7EC2AB"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0CFED82A"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27B78605"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$m</w:t>
            </w:r>
          </w:p>
        </w:tc>
      </w:tr>
      <w:tr w:rsidR="000A0C94" w:rsidRPr="000A0C94" w14:paraId="2B51EF3A" w14:textId="77777777" w:rsidTr="000A0C94">
        <w:trPr>
          <w:trHeight w:val="319"/>
        </w:trPr>
        <w:tc>
          <w:tcPr>
            <w:tcW w:w="3160" w:type="dxa"/>
            <w:tcBorders>
              <w:top w:val="single" w:sz="4" w:space="0" w:color="ADD6EA"/>
              <w:left w:val="nil"/>
              <w:bottom w:val="nil"/>
              <w:right w:val="nil"/>
            </w:tcBorders>
            <w:shd w:val="clear" w:color="000000" w:fill="FFFFFF"/>
            <w:vAlign w:val="center"/>
            <w:hideMark/>
          </w:tcPr>
          <w:p w14:paraId="19E9F42E" w14:textId="77777777" w:rsidR="000A0C94" w:rsidRPr="000A0C94" w:rsidRDefault="000A0C94" w:rsidP="000A0C94">
            <w:pPr>
              <w:tabs>
                <w:tab w:val="clear" w:pos="567"/>
              </w:tabs>
              <w:spacing w:before="0" w:line="240" w:lineRule="auto"/>
              <w:rPr>
                <w:rFonts w:eastAsia="Times New Roman" w:cs="Open Sans Light"/>
                <w:color w:val="000000"/>
                <w:sz w:val="16"/>
                <w:szCs w:val="16"/>
                <w:lang w:eastAsia="en-AU"/>
              </w:rPr>
            </w:pPr>
            <w:r w:rsidRPr="000A0C94">
              <w:rPr>
                <w:rFonts w:eastAsia="Times New Roman" w:cs="Open Sans Light"/>
                <w:color w:val="000000"/>
                <w:sz w:val="16"/>
                <w:szCs w:val="16"/>
                <w:lang w:eastAsia="en-AU"/>
              </w:rPr>
              <w:t>Commonwealth payment for COVID-19</w:t>
            </w:r>
          </w:p>
        </w:tc>
        <w:tc>
          <w:tcPr>
            <w:tcW w:w="640" w:type="dxa"/>
            <w:tcBorders>
              <w:top w:val="single" w:sz="4" w:space="0" w:color="ADD6EA"/>
              <w:left w:val="nil"/>
              <w:bottom w:val="nil"/>
              <w:right w:val="nil"/>
            </w:tcBorders>
            <w:shd w:val="clear" w:color="000000" w:fill="FFFFFF"/>
            <w:vAlign w:val="center"/>
            <w:hideMark/>
          </w:tcPr>
          <w:p w14:paraId="3F4956A3"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-501</w:t>
            </w:r>
          </w:p>
        </w:tc>
        <w:tc>
          <w:tcPr>
            <w:tcW w:w="640" w:type="dxa"/>
            <w:tcBorders>
              <w:top w:val="single" w:sz="4" w:space="0" w:color="ADD6EA"/>
              <w:left w:val="nil"/>
              <w:bottom w:val="nil"/>
              <w:right w:val="nil"/>
            </w:tcBorders>
            <w:shd w:val="clear" w:color="000000" w:fill="FFFFFF"/>
            <w:vAlign w:val="center"/>
            <w:hideMark/>
          </w:tcPr>
          <w:p w14:paraId="7B8D8174"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-580</w:t>
            </w:r>
          </w:p>
        </w:tc>
        <w:tc>
          <w:tcPr>
            <w:tcW w:w="640" w:type="dxa"/>
            <w:tcBorders>
              <w:top w:val="single" w:sz="4" w:space="0" w:color="ADD6EA"/>
              <w:left w:val="nil"/>
              <w:bottom w:val="nil"/>
              <w:right w:val="nil"/>
            </w:tcBorders>
            <w:shd w:val="clear" w:color="000000" w:fill="FFFFFF"/>
            <w:vAlign w:val="center"/>
            <w:hideMark/>
          </w:tcPr>
          <w:p w14:paraId="7EAC41F6"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509</w:t>
            </w:r>
          </w:p>
        </w:tc>
        <w:tc>
          <w:tcPr>
            <w:tcW w:w="640" w:type="dxa"/>
            <w:tcBorders>
              <w:top w:val="single" w:sz="4" w:space="0" w:color="ADD6EA"/>
              <w:left w:val="nil"/>
              <w:bottom w:val="nil"/>
              <w:right w:val="nil"/>
            </w:tcBorders>
            <w:shd w:val="clear" w:color="000000" w:fill="FFFFFF"/>
            <w:vAlign w:val="center"/>
            <w:hideMark/>
          </w:tcPr>
          <w:p w14:paraId="316B8044"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322</w:t>
            </w:r>
          </w:p>
        </w:tc>
        <w:tc>
          <w:tcPr>
            <w:tcW w:w="640" w:type="dxa"/>
            <w:tcBorders>
              <w:top w:val="single" w:sz="4" w:space="0" w:color="ADD6EA"/>
              <w:left w:val="nil"/>
              <w:bottom w:val="nil"/>
              <w:right w:val="nil"/>
            </w:tcBorders>
            <w:shd w:val="clear" w:color="000000" w:fill="FFFFFF"/>
            <w:vAlign w:val="center"/>
            <w:hideMark/>
          </w:tcPr>
          <w:p w14:paraId="04247AF6"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195</w:t>
            </w:r>
          </w:p>
        </w:tc>
        <w:tc>
          <w:tcPr>
            <w:tcW w:w="640" w:type="dxa"/>
            <w:tcBorders>
              <w:top w:val="single" w:sz="4" w:space="0" w:color="ADD6EA"/>
              <w:left w:val="nil"/>
              <w:bottom w:val="nil"/>
              <w:right w:val="nil"/>
            </w:tcBorders>
            <w:shd w:val="clear" w:color="000000" w:fill="FFFFFF"/>
            <w:vAlign w:val="center"/>
            <w:hideMark/>
          </w:tcPr>
          <w:p w14:paraId="068DE312"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47</w:t>
            </w:r>
          </w:p>
        </w:tc>
        <w:tc>
          <w:tcPr>
            <w:tcW w:w="640" w:type="dxa"/>
            <w:tcBorders>
              <w:top w:val="single" w:sz="4" w:space="0" w:color="ADD6EA"/>
              <w:left w:val="nil"/>
              <w:bottom w:val="nil"/>
              <w:right w:val="nil"/>
            </w:tcBorders>
            <w:shd w:val="clear" w:color="000000" w:fill="FFFFFF"/>
            <w:vAlign w:val="center"/>
            <w:hideMark/>
          </w:tcPr>
          <w:p w14:paraId="0C4CE9C2"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-18</w:t>
            </w:r>
          </w:p>
        </w:tc>
        <w:tc>
          <w:tcPr>
            <w:tcW w:w="640" w:type="dxa"/>
            <w:tcBorders>
              <w:top w:val="single" w:sz="4" w:space="0" w:color="ADD6EA"/>
              <w:left w:val="nil"/>
              <w:bottom w:val="nil"/>
              <w:right w:val="nil"/>
            </w:tcBorders>
            <w:shd w:val="clear" w:color="000000" w:fill="FFFFFF"/>
            <w:vAlign w:val="center"/>
            <w:hideMark/>
          </w:tcPr>
          <w:p w14:paraId="7DB05E23"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26</w:t>
            </w:r>
          </w:p>
        </w:tc>
        <w:tc>
          <w:tcPr>
            <w:tcW w:w="660" w:type="dxa"/>
            <w:tcBorders>
              <w:top w:val="single" w:sz="4" w:space="0" w:color="ADD6EA"/>
              <w:left w:val="nil"/>
              <w:bottom w:val="nil"/>
              <w:right w:val="nil"/>
            </w:tcBorders>
            <w:shd w:val="clear" w:color="000000" w:fill="FFFFFF"/>
            <w:vAlign w:val="center"/>
            <w:hideMark/>
          </w:tcPr>
          <w:p w14:paraId="72185A6D"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1,099</w:t>
            </w:r>
          </w:p>
        </w:tc>
      </w:tr>
      <w:tr w:rsidR="000A0C94" w:rsidRPr="000A0C94" w14:paraId="70C63700" w14:textId="77777777" w:rsidTr="000A0C94">
        <w:trPr>
          <w:trHeight w:val="540"/>
        </w:trPr>
        <w:tc>
          <w:tcPr>
            <w:tcW w:w="3160" w:type="dxa"/>
            <w:tcBorders>
              <w:top w:val="single" w:sz="4" w:space="0" w:color="ADD6EA"/>
              <w:left w:val="nil"/>
              <w:bottom w:val="nil"/>
              <w:right w:val="nil"/>
            </w:tcBorders>
            <w:shd w:val="clear" w:color="000000" w:fill="FFFFFF"/>
            <w:vAlign w:val="center"/>
            <w:hideMark/>
          </w:tcPr>
          <w:p w14:paraId="01533FA4" w14:textId="34046509" w:rsidR="000A0C94" w:rsidRPr="000A0C94" w:rsidRDefault="000A0C94" w:rsidP="000A0C94">
            <w:pPr>
              <w:tabs>
                <w:tab w:val="clear" w:pos="567"/>
              </w:tabs>
              <w:spacing w:before="0" w:line="240" w:lineRule="auto"/>
              <w:rPr>
                <w:rFonts w:eastAsia="Times New Roman" w:cs="Open Sans Light"/>
                <w:color w:val="000000"/>
                <w:sz w:val="16"/>
                <w:szCs w:val="16"/>
                <w:lang w:eastAsia="en-AU"/>
              </w:rPr>
            </w:pPr>
            <w:r w:rsidRPr="000A0C94">
              <w:rPr>
                <w:rFonts w:eastAsia="Times New Roman" w:cs="Open Sans Light"/>
                <w:color w:val="000000"/>
                <w:sz w:val="16"/>
                <w:szCs w:val="16"/>
                <w:lang w:eastAsia="en-AU"/>
              </w:rPr>
              <w:t xml:space="preserve">State spending of </w:t>
            </w:r>
            <w:r w:rsidR="00BB188C">
              <w:rPr>
                <w:rFonts w:eastAsia="Times New Roman" w:cs="Open Sans Light"/>
                <w:color w:val="000000"/>
                <w:sz w:val="16"/>
                <w:szCs w:val="16"/>
                <w:lang w:eastAsia="en-AU"/>
              </w:rPr>
              <w:t>C</w:t>
            </w:r>
            <w:r w:rsidRPr="000A0C94">
              <w:rPr>
                <w:rFonts w:eastAsia="Times New Roman" w:cs="Open Sans Light"/>
                <w:color w:val="000000"/>
                <w:sz w:val="16"/>
                <w:szCs w:val="16"/>
                <w:lang w:eastAsia="en-AU"/>
              </w:rPr>
              <w:t>ommonwealth payment</w:t>
            </w:r>
          </w:p>
        </w:tc>
        <w:tc>
          <w:tcPr>
            <w:tcW w:w="640" w:type="dxa"/>
            <w:tcBorders>
              <w:top w:val="single" w:sz="4" w:space="0" w:color="ADD6EA"/>
              <w:left w:val="nil"/>
              <w:bottom w:val="nil"/>
              <w:right w:val="nil"/>
            </w:tcBorders>
            <w:shd w:val="clear" w:color="000000" w:fill="FFFFFF"/>
            <w:vAlign w:val="center"/>
            <w:hideMark/>
          </w:tcPr>
          <w:p w14:paraId="71BD3990"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501</w:t>
            </w:r>
          </w:p>
        </w:tc>
        <w:tc>
          <w:tcPr>
            <w:tcW w:w="640" w:type="dxa"/>
            <w:tcBorders>
              <w:top w:val="single" w:sz="4" w:space="0" w:color="ADD6EA"/>
              <w:left w:val="nil"/>
              <w:bottom w:val="nil"/>
              <w:right w:val="nil"/>
            </w:tcBorders>
            <w:shd w:val="clear" w:color="000000" w:fill="FFFFFF"/>
            <w:vAlign w:val="center"/>
            <w:hideMark/>
          </w:tcPr>
          <w:p w14:paraId="035631FE"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580</w:t>
            </w:r>
          </w:p>
        </w:tc>
        <w:tc>
          <w:tcPr>
            <w:tcW w:w="640" w:type="dxa"/>
            <w:tcBorders>
              <w:top w:val="single" w:sz="4" w:space="0" w:color="ADD6EA"/>
              <w:left w:val="nil"/>
              <w:bottom w:val="nil"/>
              <w:right w:val="nil"/>
            </w:tcBorders>
            <w:shd w:val="clear" w:color="000000" w:fill="FFFFFF"/>
            <w:vAlign w:val="center"/>
            <w:hideMark/>
          </w:tcPr>
          <w:p w14:paraId="1CC892DA"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-509</w:t>
            </w:r>
          </w:p>
        </w:tc>
        <w:tc>
          <w:tcPr>
            <w:tcW w:w="640" w:type="dxa"/>
            <w:tcBorders>
              <w:top w:val="single" w:sz="4" w:space="0" w:color="ADD6EA"/>
              <w:left w:val="nil"/>
              <w:bottom w:val="nil"/>
              <w:right w:val="nil"/>
            </w:tcBorders>
            <w:shd w:val="clear" w:color="000000" w:fill="FFFFFF"/>
            <w:vAlign w:val="center"/>
            <w:hideMark/>
          </w:tcPr>
          <w:p w14:paraId="55B663CD"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-322</w:t>
            </w:r>
          </w:p>
        </w:tc>
        <w:tc>
          <w:tcPr>
            <w:tcW w:w="640" w:type="dxa"/>
            <w:tcBorders>
              <w:top w:val="single" w:sz="4" w:space="0" w:color="ADD6EA"/>
              <w:left w:val="nil"/>
              <w:bottom w:val="nil"/>
              <w:right w:val="nil"/>
            </w:tcBorders>
            <w:shd w:val="clear" w:color="000000" w:fill="FFFFFF"/>
            <w:vAlign w:val="center"/>
            <w:hideMark/>
          </w:tcPr>
          <w:p w14:paraId="511F8890"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-195</w:t>
            </w:r>
          </w:p>
        </w:tc>
        <w:tc>
          <w:tcPr>
            <w:tcW w:w="640" w:type="dxa"/>
            <w:tcBorders>
              <w:top w:val="single" w:sz="4" w:space="0" w:color="ADD6EA"/>
              <w:left w:val="nil"/>
              <w:bottom w:val="nil"/>
              <w:right w:val="nil"/>
            </w:tcBorders>
            <w:shd w:val="clear" w:color="000000" w:fill="FFFFFF"/>
            <w:vAlign w:val="center"/>
            <w:hideMark/>
          </w:tcPr>
          <w:p w14:paraId="41C6D507"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-47</w:t>
            </w:r>
          </w:p>
        </w:tc>
        <w:tc>
          <w:tcPr>
            <w:tcW w:w="640" w:type="dxa"/>
            <w:tcBorders>
              <w:top w:val="single" w:sz="4" w:space="0" w:color="ADD6EA"/>
              <w:left w:val="nil"/>
              <w:bottom w:val="nil"/>
              <w:right w:val="nil"/>
            </w:tcBorders>
            <w:shd w:val="clear" w:color="000000" w:fill="FFFFFF"/>
            <w:vAlign w:val="center"/>
            <w:hideMark/>
          </w:tcPr>
          <w:p w14:paraId="03E749C9"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18</w:t>
            </w:r>
          </w:p>
        </w:tc>
        <w:tc>
          <w:tcPr>
            <w:tcW w:w="640" w:type="dxa"/>
            <w:tcBorders>
              <w:top w:val="single" w:sz="4" w:space="0" w:color="ADD6EA"/>
              <w:left w:val="nil"/>
              <w:bottom w:val="nil"/>
              <w:right w:val="nil"/>
            </w:tcBorders>
            <w:shd w:val="clear" w:color="000000" w:fill="FFFFFF"/>
            <w:vAlign w:val="center"/>
            <w:hideMark/>
          </w:tcPr>
          <w:p w14:paraId="5B064822"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-26</w:t>
            </w:r>
          </w:p>
        </w:tc>
        <w:tc>
          <w:tcPr>
            <w:tcW w:w="660" w:type="dxa"/>
            <w:tcBorders>
              <w:top w:val="single" w:sz="4" w:space="0" w:color="ADD6EA"/>
              <w:left w:val="nil"/>
              <w:bottom w:val="nil"/>
              <w:right w:val="nil"/>
            </w:tcBorders>
            <w:shd w:val="clear" w:color="000000" w:fill="FFFFFF"/>
            <w:vAlign w:val="center"/>
            <w:hideMark/>
          </w:tcPr>
          <w:p w14:paraId="1B0A2F53"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1,099</w:t>
            </w:r>
          </w:p>
        </w:tc>
      </w:tr>
      <w:tr w:rsidR="000A0C94" w:rsidRPr="000A0C94" w14:paraId="4D43247B" w14:textId="77777777" w:rsidTr="000A0C94">
        <w:trPr>
          <w:trHeight w:val="319"/>
        </w:trPr>
        <w:tc>
          <w:tcPr>
            <w:tcW w:w="3160" w:type="dxa"/>
            <w:tcBorders>
              <w:top w:val="single" w:sz="4" w:space="0" w:color="ADD6EA"/>
              <w:left w:val="nil"/>
              <w:bottom w:val="nil"/>
              <w:right w:val="nil"/>
            </w:tcBorders>
            <w:shd w:val="clear" w:color="000000" w:fill="FFFFFF"/>
            <w:vAlign w:val="center"/>
            <w:hideMark/>
          </w:tcPr>
          <w:p w14:paraId="7F38EF83" w14:textId="77777777" w:rsidR="000A0C94" w:rsidRPr="000A0C94" w:rsidRDefault="000A0C94" w:rsidP="000A0C94">
            <w:pPr>
              <w:tabs>
                <w:tab w:val="clear" w:pos="567"/>
              </w:tabs>
              <w:spacing w:before="0" w:line="240" w:lineRule="auto"/>
              <w:rPr>
                <w:rFonts w:eastAsia="Times New Roman" w:cs="Open Sans Light"/>
                <w:color w:val="000000"/>
                <w:sz w:val="16"/>
                <w:szCs w:val="16"/>
                <w:lang w:eastAsia="en-AU"/>
              </w:rPr>
            </w:pPr>
            <w:r w:rsidRPr="000A0C94">
              <w:rPr>
                <w:rFonts w:eastAsia="Times New Roman" w:cs="Open Sans Light"/>
                <w:color w:val="000000"/>
                <w:sz w:val="16"/>
                <w:szCs w:val="16"/>
                <w:lang w:eastAsia="en-AU"/>
              </w:rPr>
              <w:t>State own source COVID-19 spending</w:t>
            </w:r>
          </w:p>
        </w:tc>
        <w:tc>
          <w:tcPr>
            <w:tcW w:w="640" w:type="dxa"/>
            <w:tcBorders>
              <w:top w:val="single" w:sz="4" w:space="0" w:color="ADD6EA"/>
              <w:left w:val="nil"/>
              <w:bottom w:val="nil"/>
              <w:right w:val="nil"/>
            </w:tcBorders>
            <w:shd w:val="clear" w:color="000000" w:fill="FFFFFF"/>
            <w:vAlign w:val="center"/>
            <w:hideMark/>
          </w:tcPr>
          <w:p w14:paraId="46495FD0"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501</w:t>
            </w:r>
          </w:p>
        </w:tc>
        <w:tc>
          <w:tcPr>
            <w:tcW w:w="640" w:type="dxa"/>
            <w:tcBorders>
              <w:top w:val="single" w:sz="4" w:space="0" w:color="ADD6EA"/>
              <w:left w:val="nil"/>
              <w:bottom w:val="nil"/>
              <w:right w:val="nil"/>
            </w:tcBorders>
            <w:shd w:val="clear" w:color="000000" w:fill="FFFFFF"/>
            <w:vAlign w:val="center"/>
            <w:hideMark/>
          </w:tcPr>
          <w:p w14:paraId="07ED85B5"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580</w:t>
            </w:r>
          </w:p>
        </w:tc>
        <w:tc>
          <w:tcPr>
            <w:tcW w:w="640" w:type="dxa"/>
            <w:tcBorders>
              <w:top w:val="single" w:sz="4" w:space="0" w:color="ADD6EA"/>
              <w:left w:val="nil"/>
              <w:bottom w:val="nil"/>
              <w:right w:val="nil"/>
            </w:tcBorders>
            <w:shd w:val="clear" w:color="000000" w:fill="FFFFFF"/>
            <w:vAlign w:val="center"/>
            <w:hideMark/>
          </w:tcPr>
          <w:p w14:paraId="3E2F2DBF"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-509</w:t>
            </w:r>
          </w:p>
        </w:tc>
        <w:tc>
          <w:tcPr>
            <w:tcW w:w="640" w:type="dxa"/>
            <w:tcBorders>
              <w:top w:val="single" w:sz="4" w:space="0" w:color="ADD6EA"/>
              <w:left w:val="nil"/>
              <w:bottom w:val="nil"/>
              <w:right w:val="nil"/>
            </w:tcBorders>
            <w:shd w:val="clear" w:color="000000" w:fill="FFFFFF"/>
            <w:vAlign w:val="center"/>
            <w:hideMark/>
          </w:tcPr>
          <w:p w14:paraId="32FACCAF"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-322</w:t>
            </w:r>
          </w:p>
        </w:tc>
        <w:tc>
          <w:tcPr>
            <w:tcW w:w="640" w:type="dxa"/>
            <w:tcBorders>
              <w:top w:val="single" w:sz="4" w:space="0" w:color="ADD6EA"/>
              <w:left w:val="nil"/>
              <w:bottom w:val="nil"/>
              <w:right w:val="nil"/>
            </w:tcBorders>
            <w:shd w:val="clear" w:color="000000" w:fill="FFFFFF"/>
            <w:vAlign w:val="center"/>
            <w:hideMark/>
          </w:tcPr>
          <w:p w14:paraId="5A8B1650"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-195</w:t>
            </w:r>
          </w:p>
        </w:tc>
        <w:tc>
          <w:tcPr>
            <w:tcW w:w="640" w:type="dxa"/>
            <w:tcBorders>
              <w:top w:val="single" w:sz="4" w:space="0" w:color="ADD6EA"/>
              <w:left w:val="nil"/>
              <w:bottom w:val="nil"/>
              <w:right w:val="nil"/>
            </w:tcBorders>
            <w:shd w:val="clear" w:color="000000" w:fill="FFFFFF"/>
            <w:vAlign w:val="center"/>
            <w:hideMark/>
          </w:tcPr>
          <w:p w14:paraId="24E3D281"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-47</w:t>
            </w:r>
          </w:p>
        </w:tc>
        <w:tc>
          <w:tcPr>
            <w:tcW w:w="640" w:type="dxa"/>
            <w:tcBorders>
              <w:top w:val="single" w:sz="4" w:space="0" w:color="ADD6EA"/>
              <w:left w:val="nil"/>
              <w:bottom w:val="nil"/>
              <w:right w:val="nil"/>
            </w:tcBorders>
            <w:shd w:val="clear" w:color="000000" w:fill="FFFFFF"/>
            <w:vAlign w:val="center"/>
            <w:hideMark/>
          </w:tcPr>
          <w:p w14:paraId="530F77BA"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18</w:t>
            </w:r>
          </w:p>
        </w:tc>
        <w:tc>
          <w:tcPr>
            <w:tcW w:w="640" w:type="dxa"/>
            <w:tcBorders>
              <w:top w:val="single" w:sz="4" w:space="0" w:color="ADD6EA"/>
              <w:left w:val="nil"/>
              <w:bottom w:val="nil"/>
              <w:right w:val="nil"/>
            </w:tcBorders>
            <w:shd w:val="clear" w:color="000000" w:fill="FFFFFF"/>
            <w:vAlign w:val="center"/>
            <w:hideMark/>
          </w:tcPr>
          <w:p w14:paraId="137104BF"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-26</w:t>
            </w:r>
          </w:p>
        </w:tc>
        <w:tc>
          <w:tcPr>
            <w:tcW w:w="660" w:type="dxa"/>
            <w:tcBorders>
              <w:top w:val="single" w:sz="4" w:space="0" w:color="ADD6EA"/>
              <w:left w:val="nil"/>
              <w:bottom w:val="nil"/>
              <w:right w:val="nil"/>
            </w:tcBorders>
            <w:shd w:val="clear" w:color="000000" w:fill="FFFFFF"/>
            <w:vAlign w:val="center"/>
            <w:hideMark/>
          </w:tcPr>
          <w:p w14:paraId="71CFD59F"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1,099</w:t>
            </w:r>
          </w:p>
        </w:tc>
      </w:tr>
      <w:tr w:rsidR="000A0C94" w:rsidRPr="000A0C94" w14:paraId="0A58D743" w14:textId="77777777" w:rsidTr="000A0C94">
        <w:trPr>
          <w:trHeight w:val="552"/>
        </w:trPr>
        <w:tc>
          <w:tcPr>
            <w:tcW w:w="3160" w:type="dxa"/>
            <w:tcBorders>
              <w:top w:val="single" w:sz="4" w:space="0" w:color="ADD6EA"/>
              <w:left w:val="nil"/>
              <w:bottom w:val="nil"/>
              <w:right w:val="nil"/>
            </w:tcBorders>
            <w:shd w:val="clear" w:color="000000" w:fill="FFFFFF"/>
            <w:vAlign w:val="center"/>
            <w:hideMark/>
          </w:tcPr>
          <w:p w14:paraId="23DB55EE" w14:textId="0323D6C3" w:rsidR="000A0C94" w:rsidRPr="000A0C94" w:rsidRDefault="00CB4F7B" w:rsidP="000A0C94">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Moving expenses to the COVID-19 component</w:t>
            </w:r>
          </w:p>
        </w:tc>
        <w:tc>
          <w:tcPr>
            <w:tcW w:w="640" w:type="dxa"/>
            <w:tcBorders>
              <w:top w:val="single" w:sz="4" w:space="0" w:color="ADD6EA"/>
              <w:left w:val="nil"/>
              <w:bottom w:val="nil"/>
              <w:right w:val="nil"/>
            </w:tcBorders>
            <w:shd w:val="clear" w:color="000000" w:fill="FFFFFF"/>
            <w:vAlign w:val="center"/>
            <w:hideMark/>
          </w:tcPr>
          <w:p w14:paraId="307C5DBC"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-45</w:t>
            </w:r>
          </w:p>
        </w:tc>
        <w:tc>
          <w:tcPr>
            <w:tcW w:w="640" w:type="dxa"/>
            <w:tcBorders>
              <w:top w:val="single" w:sz="4" w:space="0" w:color="ADD6EA"/>
              <w:left w:val="nil"/>
              <w:bottom w:val="nil"/>
              <w:right w:val="nil"/>
            </w:tcBorders>
            <w:shd w:val="clear" w:color="000000" w:fill="FFFFFF"/>
            <w:vAlign w:val="center"/>
            <w:hideMark/>
          </w:tcPr>
          <w:p w14:paraId="2E24B9B5"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51F52860"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31</w:t>
            </w:r>
          </w:p>
        </w:tc>
        <w:tc>
          <w:tcPr>
            <w:tcW w:w="640" w:type="dxa"/>
            <w:tcBorders>
              <w:top w:val="single" w:sz="4" w:space="0" w:color="ADD6EA"/>
              <w:left w:val="nil"/>
              <w:bottom w:val="nil"/>
              <w:right w:val="nil"/>
            </w:tcBorders>
            <w:shd w:val="clear" w:color="000000" w:fill="FFFFFF"/>
            <w:vAlign w:val="center"/>
            <w:hideMark/>
          </w:tcPr>
          <w:p w14:paraId="451AB9A0"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2D50054B"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19</w:t>
            </w:r>
          </w:p>
        </w:tc>
        <w:tc>
          <w:tcPr>
            <w:tcW w:w="640" w:type="dxa"/>
            <w:tcBorders>
              <w:top w:val="single" w:sz="4" w:space="0" w:color="ADD6EA"/>
              <w:left w:val="nil"/>
              <w:bottom w:val="nil"/>
              <w:right w:val="nil"/>
            </w:tcBorders>
            <w:shd w:val="clear" w:color="000000" w:fill="FFFFFF"/>
            <w:vAlign w:val="center"/>
            <w:hideMark/>
          </w:tcPr>
          <w:p w14:paraId="71E7E3BD"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6818AD2A"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15B8067E"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000000" w:fill="FFFFFF"/>
            <w:vAlign w:val="center"/>
            <w:hideMark/>
          </w:tcPr>
          <w:p w14:paraId="4FDDC845"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59</w:t>
            </w:r>
          </w:p>
        </w:tc>
      </w:tr>
      <w:tr w:rsidR="000A0C94" w:rsidRPr="000A0C94" w14:paraId="6541C1BF" w14:textId="77777777" w:rsidTr="000A0C94">
        <w:trPr>
          <w:trHeight w:val="319"/>
        </w:trPr>
        <w:tc>
          <w:tcPr>
            <w:tcW w:w="3160" w:type="dxa"/>
            <w:tcBorders>
              <w:top w:val="single" w:sz="4" w:space="0" w:color="ADD6EA"/>
              <w:left w:val="nil"/>
              <w:bottom w:val="nil"/>
              <w:right w:val="nil"/>
            </w:tcBorders>
            <w:shd w:val="clear" w:color="000000" w:fill="D6E7F0"/>
            <w:vAlign w:val="center"/>
            <w:hideMark/>
          </w:tcPr>
          <w:p w14:paraId="0D46D0CD" w14:textId="77777777" w:rsidR="000A0C94" w:rsidRPr="000A0C94" w:rsidRDefault="000A0C94" w:rsidP="000A0C94">
            <w:pPr>
              <w:tabs>
                <w:tab w:val="clear" w:pos="567"/>
              </w:tabs>
              <w:spacing w:before="0" w:line="240" w:lineRule="auto"/>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Net effect of treatment of COVID-19</w:t>
            </w:r>
          </w:p>
        </w:tc>
        <w:tc>
          <w:tcPr>
            <w:tcW w:w="640" w:type="dxa"/>
            <w:tcBorders>
              <w:top w:val="single" w:sz="4" w:space="0" w:color="ADD6EA"/>
              <w:left w:val="nil"/>
              <w:bottom w:val="nil"/>
              <w:right w:val="nil"/>
            </w:tcBorders>
            <w:shd w:val="clear" w:color="000000" w:fill="D6E7F0"/>
            <w:vAlign w:val="center"/>
            <w:hideMark/>
          </w:tcPr>
          <w:p w14:paraId="70C5096F"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456</w:t>
            </w:r>
          </w:p>
        </w:tc>
        <w:tc>
          <w:tcPr>
            <w:tcW w:w="640" w:type="dxa"/>
            <w:tcBorders>
              <w:top w:val="single" w:sz="4" w:space="0" w:color="ADD6EA"/>
              <w:left w:val="nil"/>
              <w:bottom w:val="nil"/>
              <w:right w:val="nil"/>
            </w:tcBorders>
            <w:shd w:val="clear" w:color="000000" w:fill="D6E7F0"/>
            <w:vAlign w:val="center"/>
            <w:hideMark/>
          </w:tcPr>
          <w:p w14:paraId="5207D3AB"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577</w:t>
            </w:r>
          </w:p>
        </w:tc>
        <w:tc>
          <w:tcPr>
            <w:tcW w:w="640" w:type="dxa"/>
            <w:tcBorders>
              <w:top w:val="single" w:sz="4" w:space="0" w:color="ADD6EA"/>
              <w:left w:val="nil"/>
              <w:bottom w:val="nil"/>
              <w:right w:val="nil"/>
            </w:tcBorders>
            <w:shd w:val="clear" w:color="000000" w:fill="D6E7F0"/>
            <w:vAlign w:val="center"/>
            <w:hideMark/>
          </w:tcPr>
          <w:p w14:paraId="11503A24"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-478</w:t>
            </w:r>
          </w:p>
        </w:tc>
        <w:tc>
          <w:tcPr>
            <w:tcW w:w="640" w:type="dxa"/>
            <w:tcBorders>
              <w:top w:val="single" w:sz="4" w:space="0" w:color="ADD6EA"/>
              <w:left w:val="nil"/>
              <w:bottom w:val="nil"/>
              <w:right w:val="nil"/>
            </w:tcBorders>
            <w:shd w:val="clear" w:color="000000" w:fill="D6E7F0"/>
            <w:vAlign w:val="center"/>
            <w:hideMark/>
          </w:tcPr>
          <w:p w14:paraId="4DD32396"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-330</w:t>
            </w:r>
          </w:p>
        </w:tc>
        <w:tc>
          <w:tcPr>
            <w:tcW w:w="640" w:type="dxa"/>
            <w:tcBorders>
              <w:top w:val="single" w:sz="4" w:space="0" w:color="ADD6EA"/>
              <w:left w:val="nil"/>
              <w:bottom w:val="nil"/>
              <w:right w:val="nil"/>
            </w:tcBorders>
            <w:shd w:val="clear" w:color="000000" w:fill="D6E7F0"/>
            <w:vAlign w:val="center"/>
            <w:hideMark/>
          </w:tcPr>
          <w:p w14:paraId="38090749"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-176</w:t>
            </w:r>
          </w:p>
        </w:tc>
        <w:tc>
          <w:tcPr>
            <w:tcW w:w="640" w:type="dxa"/>
            <w:tcBorders>
              <w:top w:val="single" w:sz="4" w:space="0" w:color="ADD6EA"/>
              <w:left w:val="nil"/>
              <w:bottom w:val="nil"/>
              <w:right w:val="nil"/>
            </w:tcBorders>
            <w:shd w:val="clear" w:color="000000" w:fill="D6E7F0"/>
            <w:vAlign w:val="center"/>
            <w:hideMark/>
          </w:tcPr>
          <w:p w14:paraId="4D695489"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-38</w:t>
            </w:r>
          </w:p>
        </w:tc>
        <w:tc>
          <w:tcPr>
            <w:tcW w:w="640" w:type="dxa"/>
            <w:tcBorders>
              <w:top w:val="single" w:sz="4" w:space="0" w:color="ADD6EA"/>
              <w:left w:val="nil"/>
              <w:bottom w:val="nil"/>
              <w:right w:val="nil"/>
            </w:tcBorders>
            <w:shd w:val="clear" w:color="000000" w:fill="D6E7F0"/>
            <w:vAlign w:val="center"/>
            <w:hideMark/>
          </w:tcPr>
          <w:p w14:paraId="5CDCDD84"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17</w:t>
            </w:r>
          </w:p>
        </w:tc>
        <w:tc>
          <w:tcPr>
            <w:tcW w:w="640" w:type="dxa"/>
            <w:tcBorders>
              <w:top w:val="single" w:sz="4" w:space="0" w:color="ADD6EA"/>
              <w:left w:val="nil"/>
              <w:bottom w:val="nil"/>
              <w:right w:val="nil"/>
            </w:tcBorders>
            <w:shd w:val="clear" w:color="000000" w:fill="D6E7F0"/>
            <w:vAlign w:val="center"/>
            <w:hideMark/>
          </w:tcPr>
          <w:p w14:paraId="202AF150"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-28</w:t>
            </w:r>
          </w:p>
        </w:tc>
        <w:tc>
          <w:tcPr>
            <w:tcW w:w="660" w:type="dxa"/>
            <w:tcBorders>
              <w:top w:val="single" w:sz="4" w:space="0" w:color="ADD6EA"/>
              <w:left w:val="nil"/>
              <w:bottom w:val="nil"/>
              <w:right w:val="nil"/>
            </w:tcBorders>
            <w:shd w:val="clear" w:color="000000" w:fill="D6E7F0"/>
            <w:vAlign w:val="center"/>
            <w:hideMark/>
          </w:tcPr>
          <w:p w14:paraId="2A78542B"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1,050</w:t>
            </w:r>
          </w:p>
        </w:tc>
      </w:tr>
      <w:tr w:rsidR="000A0C94" w:rsidRPr="000A0C94" w14:paraId="49155058" w14:textId="77777777" w:rsidTr="000A0C94">
        <w:trPr>
          <w:trHeight w:val="259"/>
        </w:trPr>
        <w:tc>
          <w:tcPr>
            <w:tcW w:w="3160" w:type="dxa"/>
            <w:tcBorders>
              <w:top w:val="single" w:sz="4" w:space="0" w:color="ADD6EA"/>
              <w:left w:val="nil"/>
              <w:bottom w:val="nil"/>
              <w:right w:val="nil"/>
            </w:tcBorders>
            <w:shd w:val="clear" w:color="000000" w:fill="B6D5E4"/>
            <w:vAlign w:val="center"/>
            <w:hideMark/>
          </w:tcPr>
          <w:p w14:paraId="26B2AB35" w14:textId="77777777" w:rsidR="000A0C94" w:rsidRPr="000A0C94" w:rsidRDefault="000A0C94" w:rsidP="000A0C94">
            <w:pPr>
              <w:tabs>
                <w:tab w:val="clear" w:pos="567"/>
              </w:tabs>
              <w:spacing w:before="0" w:line="240" w:lineRule="auto"/>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2F5EDC88"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53F23CC"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24D3382"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6BDD95F"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5C48CE80"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026FF28"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31788A2"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58E1864B"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5EE9C41C"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$pc</w:t>
            </w:r>
          </w:p>
        </w:tc>
      </w:tr>
      <w:tr w:rsidR="000A0C94" w:rsidRPr="000A0C94" w14:paraId="1810DC07" w14:textId="77777777" w:rsidTr="000A0C94">
        <w:trPr>
          <w:trHeight w:val="319"/>
        </w:trPr>
        <w:tc>
          <w:tcPr>
            <w:tcW w:w="3160" w:type="dxa"/>
            <w:tcBorders>
              <w:top w:val="single" w:sz="4" w:space="0" w:color="ADD6EA"/>
              <w:left w:val="nil"/>
              <w:bottom w:val="nil"/>
              <w:right w:val="nil"/>
            </w:tcBorders>
            <w:shd w:val="clear" w:color="000000" w:fill="FFFFFF"/>
            <w:vAlign w:val="center"/>
            <w:hideMark/>
          </w:tcPr>
          <w:p w14:paraId="51B82891" w14:textId="77777777" w:rsidR="000A0C94" w:rsidRPr="000A0C94" w:rsidRDefault="000A0C94" w:rsidP="000A0C94">
            <w:pPr>
              <w:tabs>
                <w:tab w:val="clear" w:pos="567"/>
              </w:tabs>
              <w:spacing w:before="0" w:line="240" w:lineRule="auto"/>
              <w:rPr>
                <w:rFonts w:eastAsia="Times New Roman" w:cs="Open Sans Light"/>
                <w:color w:val="000000"/>
                <w:sz w:val="16"/>
                <w:szCs w:val="16"/>
                <w:lang w:eastAsia="en-AU"/>
              </w:rPr>
            </w:pPr>
            <w:r w:rsidRPr="000A0C94">
              <w:rPr>
                <w:rFonts w:eastAsia="Times New Roman" w:cs="Open Sans Light"/>
                <w:color w:val="000000"/>
                <w:sz w:val="16"/>
                <w:szCs w:val="16"/>
                <w:lang w:eastAsia="en-AU"/>
              </w:rPr>
              <w:t>Commonwealth payment for COVID-19</w:t>
            </w:r>
          </w:p>
        </w:tc>
        <w:tc>
          <w:tcPr>
            <w:tcW w:w="640" w:type="dxa"/>
            <w:tcBorders>
              <w:top w:val="single" w:sz="4" w:space="0" w:color="ADD6EA"/>
              <w:left w:val="nil"/>
              <w:bottom w:val="nil"/>
              <w:right w:val="nil"/>
            </w:tcBorders>
            <w:shd w:val="clear" w:color="000000" w:fill="FFFFFF"/>
            <w:vAlign w:val="center"/>
            <w:hideMark/>
          </w:tcPr>
          <w:p w14:paraId="20F93265"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-58</w:t>
            </w:r>
          </w:p>
        </w:tc>
        <w:tc>
          <w:tcPr>
            <w:tcW w:w="640" w:type="dxa"/>
            <w:tcBorders>
              <w:top w:val="single" w:sz="4" w:space="0" w:color="ADD6EA"/>
              <w:left w:val="nil"/>
              <w:bottom w:val="nil"/>
              <w:right w:val="nil"/>
            </w:tcBorders>
            <w:shd w:val="clear" w:color="000000" w:fill="FFFFFF"/>
            <w:vAlign w:val="center"/>
            <w:hideMark/>
          </w:tcPr>
          <w:p w14:paraId="130F1FDD"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-81</w:t>
            </w:r>
          </w:p>
        </w:tc>
        <w:tc>
          <w:tcPr>
            <w:tcW w:w="640" w:type="dxa"/>
            <w:tcBorders>
              <w:top w:val="single" w:sz="4" w:space="0" w:color="ADD6EA"/>
              <w:left w:val="nil"/>
              <w:bottom w:val="nil"/>
              <w:right w:val="nil"/>
            </w:tcBorders>
            <w:shd w:val="clear" w:color="000000" w:fill="FFFFFF"/>
            <w:vAlign w:val="center"/>
            <w:hideMark/>
          </w:tcPr>
          <w:p w14:paraId="46462C97"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89</w:t>
            </w:r>
          </w:p>
        </w:tc>
        <w:tc>
          <w:tcPr>
            <w:tcW w:w="640" w:type="dxa"/>
            <w:tcBorders>
              <w:top w:val="single" w:sz="4" w:space="0" w:color="ADD6EA"/>
              <w:left w:val="nil"/>
              <w:bottom w:val="nil"/>
              <w:right w:val="nil"/>
            </w:tcBorders>
            <w:shd w:val="clear" w:color="000000" w:fill="FFFFFF"/>
            <w:vAlign w:val="center"/>
            <w:hideMark/>
          </w:tcPr>
          <w:p w14:paraId="0D296564"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105</w:t>
            </w:r>
          </w:p>
        </w:tc>
        <w:tc>
          <w:tcPr>
            <w:tcW w:w="640" w:type="dxa"/>
            <w:tcBorders>
              <w:top w:val="single" w:sz="4" w:space="0" w:color="ADD6EA"/>
              <w:left w:val="nil"/>
              <w:bottom w:val="nil"/>
              <w:right w:val="nil"/>
            </w:tcBorders>
            <w:shd w:val="clear" w:color="000000" w:fill="FFFFFF"/>
            <w:vAlign w:val="center"/>
            <w:hideMark/>
          </w:tcPr>
          <w:p w14:paraId="08235A37"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102</w:t>
            </w:r>
          </w:p>
        </w:tc>
        <w:tc>
          <w:tcPr>
            <w:tcW w:w="640" w:type="dxa"/>
            <w:tcBorders>
              <w:top w:val="single" w:sz="4" w:space="0" w:color="ADD6EA"/>
              <w:left w:val="nil"/>
              <w:bottom w:val="nil"/>
              <w:right w:val="nil"/>
            </w:tcBorders>
            <w:shd w:val="clear" w:color="000000" w:fill="FFFFFF"/>
            <w:vAlign w:val="center"/>
            <w:hideMark/>
          </w:tcPr>
          <w:p w14:paraId="4F489BE3"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82</w:t>
            </w:r>
          </w:p>
        </w:tc>
        <w:tc>
          <w:tcPr>
            <w:tcW w:w="640" w:type="dxa"/>
            <w:tcBorders>
              <w:top w:val="single" w:sz="4" w:space="0" w:color="ADD6EA"/>
              <w:left w:val="nil"/>
              <w:bottom w:val="nil"/>
              <w:right w:val="nil"/>
            </w:tcBorders>
            <w:shd w:val="clear" w:color="000000" w:fill="FFFFFF"/>
            <w:vAlign w:val="center"/>
            <w:hideMark/>
          </w:tcPr>
          <w:p w14:paraId="2F913E3D"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-38</w:t>
            </w:r>
          </w:p>
        </w:tc>
        <w:tc>
          <w:tcPr>
            <w:tcW w:w="640" w:type="dxa"/>
            <w:tcBorders>
              <w:top w:val="single" w:sz="4" w:space="0" w:color="ADD6EA"/>
              <w:left w:val="nil"/>
              <w:bottom w:val="nil"/>
              <w:right w:val="nil"/>
            </w:tcBorders>
            <w:shd w:val="clear" w:color="000000" w:fill="FFFFFF"/>
            <w:vAlign w:val="center"/>
            <w:hideMark/>
          </w:tcPr>
          <w:p w14:paraId="720D7DC7"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102</w:t>
            </w:r>
          </w:p>
        </w:tc>
        <w:tc>
          <w:tcPr>
            <w:tcW w:w="660" w:type="dxa"/>
            <w:tcBorders>
              <w:top w:val="single" w:sz="4" w:space="0" w:color="ADD6EA"/>
              <w:left w:val="nil"/>
              <w:bottom w:val="nil"/>
              <w:right w:val="nil"/>
            </w:tcBorders>
            <w:shd w:val="clear" w:color="000000" w:fill="FFFFFF"/>
            <w:vAlign w:val="center"/>
            <w:hideMark/>
          </w:tcPr>
          <w:p w14:paraId="0A9F3069"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39</w:t>
            </w:r>
          </w:p>
        </w:tc>
      </w:tr>
      <w:tr w:rsidR="000A0C94" w:rsidRPr="000A0C94" w14:paraId="2A5948FE" w14:textId="77777777" w:rsidTr="000A0C94">
        <w:trPr>
          <w:trHeight w:val="540"/>
        </w:trPr>
        <w:tc>
          <w:tcPr>
            <w:tcW w:w="3160" w:type="dxa"/>
            <w:tcBorders>
              <w:top w:val="single" w:sz="4" w:space="0" w:color="ADD6EA"/>
              <w:left w:val="nil"/>
              <w:bottom w:val="nil"/>
              <w:right w:val="nil"/>
            </w:tcBorders>
            <w:shd w:val="clear" w:color="000000" w:fill="FFFFFF"/>
            <w:vAlign w:val="center"/>
            <w:hideMark/>
          </w:tcPr>
          <w:p w14:paraId="59D5AEA4" w14:textId="7B629CC1" w:rsidR="000A0C94" w:rsidRPr="000A0C94" w:rsidRDefault="000A0C94" w:rsidP="000A0C94">
            <w:pPr>
              <w:tabs>
                <w:tab w:val="clear" w:pos="567"/>
              </w:tabs>
              <w:spacing w:before="0" w:line="240" w:lineRule="auto"/>
              <w:rPr>
                <w:rFonts w:eastAsia="Times New Roman" w:cs="Open Sans Light"/>
                <w:color w:val="000000"/>
                <w:sz w:val="16"/>
                <w:szCs w:val="16"/>
                <w:lang w:eastAsia="en-AU"/>
              </w:rPr>
            </w:pPr>
            <w:r w:rsidRPr="000A0C94">
              <w:rPr>
                <w:rFonts w:eastAsia="Times New Roman" w:cs="Open Sans Light"/>
                <w:color w:val="000000"/>
                <w:sz w:val="16"/>
                <w:szCs w:val="16"/>
                <w:lang w:eastAsia="en-AU"/>
              </w:rPr>
              <w:t xml:space="preserve">State spending of </w:t>
            </w:r>
            <w:r w:rsidR="00BB188C">
              <w:rPr>
                <w:rFonts w:eastAsia="Times New Roman" w:cs="Open Sans Light"/>
                <w:color w:val="000000"/>
                <w:sz w:val="16"/>
                <w:szCs w:val="16"/>
                <w:lang w:eastAsia="en-AU"/>
              </w:rPr>
              <w:t>C</w:t>
            </w:r>
            <w:r w:rsidRPr="000A0C94">
              <w:rPr>
                <w:rFonts w:eastAsia="Times New Roman" w:cs="Open Sans Light"/>
                <w:color w:val="000000"/>
                <w:sz w:val="16"/>
                <w:szCs w:val="16"/>
                <w:lang w:eastAsia="en-AU"/>
              </w:rPr>
              <w:t>ommonwealth payment</w:t>
            </w:r>
          </w:p>
        </w:tc>
        <w:tc>
          <w:tcPr>
            <w:tcW w:w="640" w:type="dxa"/>
            <w:tcBorders>
              <w:top w:val="single" w:sz="4" w:space="0" w:color="ADD6EA"/>
              <w:left w:val="nil"/>
              <w:bottom w:val="nil"/>
              <w:right w:val="nil"/>
            </w:tcBorders>
            <w:shd w:val="clear" w:color="000000" w:fill="FFFFFF"/>
            <w:vAlign w:val="center"/>
            <w:hideMark/>
          </w:tcPr>
          <w:p w14:paraId="7599A8F5"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58</w:t>
            </w:r>
          </w:p>
        </w:tc>
        <w:tc>
          <w:tcPr>
            <w:tcW w:w="640" w:type="dxa"/>
            <w:tcBorders>
              <w:top w:val="single" w:sz="4" w:space="0" w:color="ADD6EA"/>
              <w:left w:val="nil"/>
              <w:bottom w:val="nil"/>
              <w:right w:val="nil"/>
            </w:tcBorders>
            <w:shd w:val="clear" w:color="000000" w:fill="FFFFFF"/>
            <w:vAlign w:val="center"/>
            <w:hideMark/>
          </w:tcPr>
          <w:p w14:paraId="22F3C7FA"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81</w:t>
            </w:r>
          </w:p>
        </w:tc>
        <w:tc>
          <w:tcPr>
            <w:tcW w:w="640" w:type="dxa"/>
            <w:tcBorders>
              <w:top w:val="single" w:sz="4" w:space="0" w:color="ADD6EA"/>
              <w:left w:val="nil"/>
              <w:bottom w:val="nil"/>
              <w:right w:val="nil"/>
            </w:tcBorders>
            <w:shd w:val="clear" w:color="000000" w:fill="FFFFFF"/>
            <w:vAlign w:val="center"/>
            <w:hideMark/>
          </w:tcPr>
          <w:p w14:paraId="7D4B76CB"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-89</w:t>
            </w:r>
          </w:p>
        </w:tc>
        <w:tc>
          <w:tcPr>
            <w:tcW w:w="640" w:type="dxa"/>
            <w:tcBorders>
              <w:top w:val="single" w:sz="4" w:space="0" w:color="ADD6EA"/>
              <w:left w:val="nil"/>
              <w:bottom w:val="nil"/>
              <w:right w:val="nil"/>
            </w:tcBorders>
            <w:shd w:val="clear" w:color="000000" w:fill="FFFFFF"/>
            <w:vAlign w:val="center"/>
            <w:hideMark/>
          </w:tcPr>
          <w:p w14:paraId="531933B2"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-105</w:t>
            </w:r>
          </w:p>
        </w:tc>
        <w:tc>
          <w:tcPr>
            <w:tcW w:w="640" w:type="dxa"/>
            <w:tcBorders>
              <w:top w:val="single" w:sz="4" w:space="0" w:color="ADD6EA"/>
              <w:left w:val="nil"/>
              <w:bottom w:val="nil"/>
              <w:right w:val="nil"/>
            </w:tcBorders>
            <w:shd w:val="clear" w:color="000000" w:fill="FFFFFF"/>
            <w:vAlign w:val="center"/>
            <w:hideMark/>
          </w:tcPr>
          <w:p w14:paraId="08E10783"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-102</w:t>
            </w:r>
          </w:p>
        </w:tc>
        <w:tc>
          <w:tcPr>
            <w:tcW w:w="640" w:type="dxa"/>
            <w:tcBorders>
              <w:top w:val="single" w:sz="4" w:space="0" w:color="ADD6EA"/>
              <w:left w:val="nil"/>
              <w:bottom w:val="nil"/>
              <w:right w:val="nil"/>
            </w:tcBorders>
            <w:shd w:val="clear" w:color="000000" w:fill="FFFFFF"/>
            <w:vAlign w:val="center"/>
            <w:hideMark/>
          </w:tcPr>
          <w:p w14:paraId="3BE9E9E2"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-82</w:t>
            </w:r>
          </w:p>
        </w:tc>
        <w:tc>
          <w:tcPr>
            <w:tcW w:w="640" w:type="dxa"/>
            <w:tcBorders>
              <w:top w:val="single" w:sz="4" w:space="0" w:color="ADD6EA"/>
              <w:left w:val="nil"/>
              <w:bottom w:val="nil"/>
              <w:right w:val="nil"/>
            </w:tcBorders>
            <w:shd w:val="clear" w:color="000000" w:fill="FFFFFF"/>
            <w:vAlign w:val="center"/>
            <w:hideMark/>
          </w:tcPr>
          <w:p w14:paraId="17BE4CE9"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38</w:t>
            </w:r>
          </w:p>
        </w:tc>
        <w:tc>
          <w:tcPr>
            <w:tcW w:w="640" w:type="dxa"/>
            <w:tcBorders>
              <w:top w:val="single" w:sz="4" w:space="0" w:color="ADD6EA"/>
              <w:left w:val="nil"/>
              <w:bottom w:val="nil"/>
              <w:right w:val="nil"/>
            </w:tcBorders>
            <w:shd w:val="clear" w:color="000000" w:fill="FFFFFF"/>
            <w:vAlign w:val="center"/>
            <w:hideMark/>
          </w:tcPr>
          <w:p w14:paraId="7A9936E5"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-102</w:t>
            </w:r>
          </w:p>
        </w:tc>
        <w:tc>
          <w:tcPr>
            <w:tcW w:w="660" w:type="dxa"/>
            <w:tcBorders>
              <w:top w:val="single" w:sz="4" w:space="0" w:color="ADD6EA"/>
              <w:left w:val="nil"/>
              <w:bottom w:val="nil"/>
              <w:right w:val="nil"/>
            </w:tcBorders>
            <w:shd w:val="clear" w:color="000000" w:fill="FFFFFF"/>
            <w:vAlign w:val="center"/>
            <w:hideMark/>
          </w:tcPr>
          <w:p w14:paraId="62DBEE7E"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39</w:t>
            </w:r>
          </w:p>
        </w:tc>
      </w:tr>
      <w:tr w:rsidR="000A0C94" w:rsidRPr="000A0C94" w14:paraId="6526F107" w14:textId="77777777" w:rsidTr="000A0C94">
        <w:trPr>
          <w:trHeight w:val="319"/>
        </w:trPr>
        <w:tc>
          <w:tcPr>
            <w:tcW w:w="3160" w:type="dxa"/>
            <w:tcBorders>
              <w:top w:val="single" w:sz="4" w:space="0" w:color="ADD6EA"/>
              <w:left w:val="nil"/>
              <w:bottom w:val="nil"/>
              <w:right w:val="nil"/>
            </w:tcBorders>
            <w:shd w:val="clear" w:color="000000" w:fill="FFFFFF"/>
            <w:vAlign w:val="center"/>
            <w:hideMark/>
          </w:tcPr>
          <w:p w14:paraId="3E51FD5C" w14:textId="77777777" w:rsidR="000A0C94" w:rsidRPr="000A0C94" w:rsidRDefault="000A0C94" w:rsidP="000A0C94">
            <w:pPr>
              <w:tabs>
                <w:tab w:val="clear" w:pos="567"/>
              </w:tabs>
              <w:spacing w:before="0" w:line="240" w:lineRule="auto"/>
              <w:rPr>
                <w:rFonts w:eastAsia="Times New Roman" w:cs="Open Sans Light"/>
                <w:color w:val="000000"/>
                <w:sz w:val="16"/>
                <w:szCs w:val="16"/>
                <w:lang w:eastAsia="en-AU"/>
              </w:rPr>
            </w:pPr>
            <w:r w:rsidRPr="000A0C94">
              <w:rPr>
                <w:rFonts w:eastAsia="Times New Roman" w:cs="Open Sans Light"/>
                <w:color w:val="000000"/>
                <w:sz w:val="16"/>
                <w:szCs w:val="16"/>
                <w:lang w:eastAsia="en-AU"/>
              </w:rPr>
              <w:t>State own source COVID-19 spending</w:t>
            </w:r>
          </w:p>
        </w:tc>
        <w:tc>
          <w:tcPr>
            <w:tcW w:w="640" w:type="dxa"/>
            <w:tcBorders>
              <w:top w:val="single" w:sz="4" w:space="0" w:color="ADD6EA"/>
              <w:left w:val="nil"/>
              <w:bottom w:val="nil"/>
              <w:right w:val="nil"/>
            </w:tcBorders>
            <w:shd w:val="clear" w:color="000000" w:fill="FFFFFF"/>
            <w:vAlign w:val="center"/>
            <w:hideMark/>
          </w:tcPr>
          <w:p w14:paraId="6A717807"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58</w:t>
            </w:r>
          </w:p>
        </w:tc>
        <w:tc>
          <w:tcPr>
            <w:tcW w:w="640" w:type="dxa"/>
            <w:tcBorders>
              <w:top w:val="single" w:sz="4" w:space="0" w:color="ADD6EA"/>
              <w:left w:val="nil"/>
              <w:bottom w:val="nil"/>
              <w:right w:val="nil"/>
            </w:tcBorders>
            <w:shd w:val="clear" w:color="000000" w:fill="FFFFFF"/>
            <w:vAlign w:val="center"/>
            <w:hideMark/>
          </w:tcPr>
          <w:p w14:paraId="1E169AEF"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81</w:t>
            </w:r>
          </w:p>
        </w:tc>
        <w:tc>
          <w:tcPr>
            <w:tcW w:w="640" w:type="dxa"/>
            <w:tcBorders>
              <w:top w:val="single" w:sz="4" w:space="0" w:color="ADD6EA"/>
              <w:left w:val="nil"/>
              <w:bottom w:val="nil"/>
              <w:right w:val="nil"/>
            </w:tcBorders>
            <w:shd w:val="clear" w:color="000000" w:fill="FFFFFF"/>
            <w:vAlign w:val="center"/>
            <w:hideMark/>
          </w:tcPr>
          <w:p w14:paraId="64427600"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-89</w:t>
            </w:r>
          </w:p>
        </w:tc>
        <w:tc>
          <w:tcPr>
            <w:tcW w:w="640" w:type="dxa"/>
            <w:tcBorders>
              <w:top w:val="single" w:sz="4" w:space="0" w:color="ADD6EA"/>
              <w:left w:val="nil"/>
              <w:bottom w:val="nil"/>
              <w:right w:val="nil"/>
            </w:tcBorders>
            <w:shd w:val="clear" w:color="000000" w:fill="FFFFFF"/>
            <w:vAlign w:val="center"/>
            <w:hideMark/>
          </w:tcPr>
          <w:p w14:paraId="64B5BA29"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-105</w:t>
            </w:r>
          </w:p>
        </w:tc>
        <w:tc>
          <w:tcPr>
            <w:tcW w:w="640" w:type="dxa"/>
            <w:tcBorders>
              <w:top w:val="single" w:sz="4" w:space="0" w:color="ADD6EA"/>
              <w:left w:val="nil"/>
              <w:bottom w:val="nil"/>
              <w:right w:val="nil"/>
            </w:tcBorders>
            <w:shd w:val="clear" w:color="000000" w:fill="FFFFFF"/>
            <w:vAlign w:val="center"/>
            <w:hideMark/>
          </w:tcPr>
          <w:p w14:paraId="2AB3A0C5"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-102</w:t>
            </w:r>
          </w:p>
        </w:tc>
        <w:tc>
          <w:tcPr>
            <w:tcW w:w="640" w:type="dxa"/>
            <w:tcBorders>
              <w:top w:val="single" w:sz="4" w:space="0" w:color="ADD6EA"/>
              <w:left w:val="nil"/>
              <w:bottom w:val="nil"/>
              <w:right w:val="nil"/>
            </w:tcBorders>
            <w:shd w:val="clear" w:color="000000" w:fill="FFFFFF"/>
            <w:vAlign w:val="center"/>
            <w:hideMark/>
          </w:tcPr>
          <w:p w14:paraId="482B724B"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-82</w:t>
            </w:r>
          </w:p>
        </w:tc>
        <w:tc>
          <w:tcPr>
            <w:tcW w:w="640" w:type="dxa"/>
            <w:tcBorders>
              <w:top w:val="single" w:sz="4" w:space="0" w:color="ADD6EA"/>
              <w:left w:val="nil"/>
              <w:bottom w:val="nil"/>
              <w:right w:val="nil"/>
            </w:tcBorders>
            <w:shd w:val="clear" w:color="000000" w:fill="FFFFFF"/>
            <w:vAlign w:val="center"/>
            <w:hideMark/>
          </w:tcPr>
          <w:p w14:paraId="45CC8116"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38</w:t>
            </w:r>
          </w:p>
        </w:tc>
        <w:tc>
          <w:tcPr>
            <w:tcW w:w="640" w:type="dxa"/>
            <w:tcBorders>
              <w:top w:val="single" w:sz="4" w:space="0" w:color="ADD6EA"/>
              <w:left w:val="nil"/>
              <w:bottom w:val="nil"/>
              <w:right w:val="nil"/>
            </w:tcBorders>
            <w:shd w:val="clear" w:color="000000" w:fill="FFFFFF"/>
            <w:vAlign w:val="center"/>
            <w:hideMark/>
          </w:tcPr>
          <w:p w14:paraId="5180FAAA"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-102</w:t>
            </w:r>
          </w:p>
        </w:tc>
        <w:tc>
          <w:tcPr>
            <w:tcW w:w="660" w:type="dxa"/>
            <w:tcBorders>
              <w:top w:val="single" w:sz="4" w:space="0" w:color="ADD6EA"/>
              <w:left w:val="nil"/>
              <w:bottom w:val="nil"/>
              <w:right w:val="nil"/>
            </w:tcBorders>
            <w:shd w:val="clear" w:color="000000" w:fill="FFFFFF"/>
            <w:vAlign w:val="center"/>
            <w:hideMark/>
          </w:tcPr>
          <w:p w14:paraId="5C1D2525"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39</w:t>
            </w:r>
          </w:p>
        </w:tc>
      </w:tr>
      <w:tr w:rsidR="000A0C94" w:rsidRPr="000A0C94" w14:paraId="6FE3A218" w14:textId="77777777" w:rsidTr="000A0C94">
        <w:trPr>
          <w:trHeight w:val="552"/>
        </w:trPr>
        <w:tc>
          <w:tcPr>
            <w:tcW w:w="3160" w:type="dxa"/>
            <w:tcBorders>
              <w:top w:val="single" w:sz="4" w:space="0" w:color="ADD6EA"/>
              <w:left w:val="nil"/>
              <w:bottom w:val="nil"/>
              <w:right w:val="nil"/>
            </w:tcBorders>
            <w:shd w:val="clear" w:color="000000" w:fill="FFFFFF"/>
            <w:vAlign w:val="center"/>
            <w:hideMark/>
          </w:tcPr>
          <w:p w14:paraId="21F98BA9" w14:textId="192EBFB9" w:rsidR="000A0C94" w:rsidRPr="000A0C94" w:rsidRDefault="00CB4F7B" w:rsidP="000A0C94">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Moving expenses to the COVID-19 component</w:t>
            </w:r>
          </w:p>
        </w:tc>
        <w:tc>
          <w:tcPr>
            <w:tcW w:w="640" w:type="dxa"/>
            <w:tcBorders>
              <w:top w:val="single" w:sz="4" w:space="0" w:color="ADD6EA"/>
              <w:left w:val="nil"/>
              <w:bottom w:val="nil"/>
              <w:right w:val="nil"/>
            </w:tcBorders>
            <w:shd w:val="clear" w:color="000000" w:fill="FFFFFF"/>
            <w:vAlign w:val="center"/>
            <w:hideMark/>
          </w:tcPr>
          <w:p w14:paraId="7D6F9E5E"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3E1B8365"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08C8E49"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6B3B6321"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6056D64F"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000000" w:fill="FFFFFF"/>
            <w:vAlign w:val="center"/>
            <w:hideMark/>
          </w:tcPr>
          <w:p w14:paraId="7E686F22"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16</w:t>
            </w:r>
          </w:p>
        </w:tc>
        <w:tc>
          <w:tcPr>
            <w:tcW w:w="640" w:type="dxa"/>
            <w:tcBorders>
              <w:top w:val="single" w:sz="4" w:space="0" w:color="ADD6EA"/>
              <w:left w:val="nil"/>
              <w:bottom w:val="nil"/>
              <w:right w:val="nil"/>
            </w:tcBorders>
            <w:shd w:val="clear" w:color="000000" w:fill="FFFFFF"/>
            <w:vAlign w:val="center"/>
            <w:hideMark/>
          </w:tcPr>
          <w:p w14:paraId="077C74C6"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4C988880"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-6</w:t>
            </w:r>
          </w:p>
        </w:tc>
        <w:tc>
          <w:tcPr>
            <w:tcW w:w="660" w:type="dxa"/>
            <w:tcBorders>
              <w:top w:val="single" w:sz="4" w:space="0" w:color="ADD6EA"/>
              <w:left w:val="nil"/>
              <w:bottom w:val="nil"/>
              <w:right w:val="nil"/>
            </w:tcBorders>
            <w:shd w:val="clear" w:color="000000" w:fill="FFFFFF"/>
            <w:vAlign w:val="center"/>
            <w:hideMark/>
          </w:tcPr>
          <w:p w14:paraId="12B975A9" w14:textId="77777777" w:rsidR="000A0C94" w:rsidRPr="000A0C94" w:rsidRDefault="000A0C94" w:rsidP="000A0C94">
            <w:pPr>
              <w:tabs>
                <w:tab w:val="clear" w:pos="567"/>
              </w:tabs>
              <w:spacing w:before="0" w:line="240" w:lineRule="auto"/>
              <w:jc w:val="right"/>
              <w:rPr>
                <w:rFonts w:eastAsia="Times New Roman" w:cs="Open Sans Light"/>
                <w:color w:val="000000"/>
                <w:sz w:val="16"/>
                <w:szCs w:val="16"/>
                <w:lang w:eastAsia="en-AU"/>
              </w:rPr>
            </w:pPr>
            <w:r w:rsidRPr="000A0C94">
              <w:rPr>
                <w:rFonts w:eastAsia="Times New Roman" w:cs="Open Sans Light"/>
                <w:color w:val="000000"/>
                <w:sz w:val="16"/>
                <w:szCs w:val="16"/>
                <w:lang w:eastAsia="en-AU"/>
              </w:rPr>
              <w:t>2</w:t>
            </w:r>
          </w:p>
        </w:tc>
      </w:tr>
      <w:tr w:rsidR="000A0C94" w:rsidRPr="000A0C94" w14:paraId="269097FF" w14:textId="77777777" w:rsidTr="000A0C94">
        <w:trPr>
          <w:trHeight w:val="319"/>
        </w:trPr>
        <w:tc>
          <w:tcPr>
            <w:tcW w:w="3160" w:type="dxa"/>
            <w:tcBorders>
              <w:top w:val="nil"/>
              <w:left w:val="nil"/>
              <w:bottom w:val="nil"/>
              <w:right w:val="nil"/>
            </w:tcBorders>
            <w:shd w:val="clear" w:color="000000" w:fill="D6E7F0"/>
            <w:vAlign w:val="center"/>
            <w:hideMark/>
          </w:tcPr>
          <w:p w14:paraId="0ACE5A6C" w14:textId="77777777" w:rsidR="000A0C94" w:rsidRPr="000A0C94" w:rsidRDefault="000A0C94" w:rsidP="000A0C94">
            <w:pPr>
              <w:tabs>
                <w:tab w:val="clear" w:pos="567"/>
              </w:tabs>
              <w:spacing w:before="0" w:line="240" w:lineRule="auto"/>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Net effect of treatment of COVID-19</w:t>
            </w:r>
          </w:p>
        </w:tc>
        <w:tc>
          <w:tcPr>
            <w:tcW w:w="640" w:type="dxa"/>
            <w:tcBorders>
              <w:top w:val="nil"/>
              <w:left w:val="nil"/>
              <w:bottom w:val="nil"/>
              <w:right w:val="nil"/>
            </w:tcBorders>
            <w:shd w:val="clear" w:color="000000" w:fill="D6E7F0"/>
            <w:vAlign w:val="center"/>
            <w:hideMark/>
          </w:tcPr>
          <w:p w14:paraId="296FA3B3"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53</w:t>
            </w:r>
          </w:p>
        </w:tc>
        <w:tc>
          <w:tcPr>
            <w:tcW w:w="640" w:type="dxa"/>
            <w:tcBorders>
              <w:top w:val="nil"/>
              <w:left w:val="nil"/>
              <w:bottom w:val="nil"/>
              <w:right w:val="nil"/>
            </w:tcBorders>
            <w:shd w:val="clear" w:color="000000" w:fill="D6E7F0"/>
            <w:vAlign w:val="center"/>
            <w:hideMark/>
          </w:tcPr>
          <w:p w14:paraId="3AE7C1ED"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80</w:t>
            </w:r>
          </w:p>
        </w:tc>
        <w:tc>
          <w:tcPr>
            <w:tcW w:w="640" w:type="dxa"/>
            <w:tcBorders>
              <w:top w:val="nil"/>
              <w:left w:val="nil"/>
              <w:bottom w:val="nil"/>
              <w:right w:val="nil"/>
            </w:tcBorders>
            <w:shd w:val="clear" w:color="000000" w:fill="D6E7F0"/>
            <w:vAlign w:val="center"/>
            <w:hideMark/>
          </w:tcPr>
          <w:p w14:paraId="680767E7"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-83</w:t>
            </w:r>
          </w:p>
        </w:tc>
        <w:tc>
          <w:tcPr>
            <w:tcW w:w="640" w:type="dxa"/>
            <w:tcBorders>
              <w:top w:val="nil"/>
              <w:left w:val="nil"/>
              <w:bottom w:val="nil"/>
              <w:right w:val="nil"/>
            </w:tcBorders>
            <w:shd w:val="clear" w:color="000000" w:fill="D6E7F0"/>
            <w:vAlign w:val="center"/>
            <w:hideMark/>
          </w:tcPr>
          <w:p w14:paraId="7F29FBB4"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-108</w:t>
            </w:r>
          </w:p>
        </w:tc>
        <w:tc>
          <w:tcPr>
            <w:tcW w:w="640" w:type="dxa"/>
            <w:tcBorders>
              <w:top w:val="nil"/>
              <w:left w:val="nil"/>
              <w:bottom w:val="nil"/>
              <w:right w:val="nil"/>
            </w:tcBorders>
            <w:shd w:val="clear" w:color="000000" w:fill="D6E7F0"/>
            <w:vAlign w:val="center"/>
            <w:hideMark/>
          </w:tcPr>
          <w:p w14:paraId="08AA3316"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-93</w:t>
            </w:r>
          </w:p>
        </w:tc>
        <w:tc>
          <w:tcPr>
            <w:tcW w:w="640" w:type="dxa"/>
            <w:tcBorders>
              <w:top w:val="nil"/>
              <w:left w:val="nil"/>
              <w:bottom w:val="nil"/>
              <w:right w:val="nil"/>
            </w:tcBorders>
            <w:shd w:val="clear" w:color="000000" w:fill="D6E7F0"/>
            <w:vAlign w:val="center"/>
            <w:hideMark/>
          </w:tcPr>
          <w:p w14:paraId="04768EDD"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-66</w:t>
            </w:r>
          </w:p>
        </w:tc>
        <w:tc>
          <w:tcPr>
            <w:tcW w:w="640" w:type="dxa"/>
            <w:tcBorders>
              <w:top w:val="nil"/>
              <w:left w:val="nil"/>
              <w:bottom w:val="nil"/>
              <w:right w:val="nil"/>
            </w:tcBorders>
            <w:shd w:val="clear" w:color="000000" w:fill="D6E7F0"/>
            <w:vAlign w:val="center"/>
            <w:hideMark/>
          </w:tcPr>
          <w:p w14:paraId="53536CC8"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36</w:t>
            </w:r>
          </w:p>
        </w:tc>
        <w:tc>
          <w:tcPr>
            <w:tcW w:w="640" w:type="dxa"/>
            <w:tcBorders>
              <w:top w:val="nil"/>
              <w:left w:val="nil"/>
              <w:bottom w:val="nil"/>
              <w:right w:val="nil"/>
            </w:tcBorders>
            <w:shd w:val="clear" w:color="000000" w:fill="D6E7F0"/>
            <w:vAlign w:val="center"/>
            <w:hideMark/>
          </w:tcPr>
          <w:p w14:paraId="42810CD9"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-108</w:t>
            </w:r>
          </w:p>
        </w:tc>
        <w:tc>
          <w:tcPr>
            <w:tcW w:w="660" w:type="dxa"/>
            <w:tcBorders>
              <w:top w:val="nil"/>
              <w:left w:val="nil"/>
              <w:bottom w:val="nil"/>
              <w:right w:val="nil"/>
            </w:tcBorders>
            <w:shd w:val="clear" w:color="000000" w:fill="D6E7F0"/>
            <w:vAlign w:val="center"/>
            <w:hideMark/>
          </w:tcPr>
          <w:p w14:paraId="6BD6B2A7" w14:textId="77777777" w:rsidR="000A0C94" w:rsidRPr="000A0C94" w:rsidRDefault="000A0C94" w:rsidP="000A0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C94">
              <w:rPr>
                <w:rFonts w:ascii="Open Sans Semibold" w:eastAsia="Times New Roman" w:hAnsi="Open Sans Semibold" w:cs="Open Sans Semibold"/>
                <w:color w:val="000000"/>
                <w:sz w:val="16"/>
                <w:szCs w:val="16"/>
                <w:lang w:eastAsia="en-AU"/>
              </w:rPr>
              <w:t>38</w:t>
            </w:r>
          </w:p>
        </w:tc>
      </w:tr>
    </w:tbl>
    <w:p w14:paraId="469E6301" w14:textId="77777777" w:rsidR="00A90B5D" w:rsidRPr="0020308B" w:rsidRDefault="00A90B5D" w:rsidP="00A90B5D">
      <w:pPr>
        <w:pStyle w:val="CGC2025ParaNumbers"/>
      </w:pPr>
      <w:r w:rsidRPr="0020308B">
        <w:lastRenderedPageBreak/>
        <w:t>T</w:t>
      </w:r>
      <w:r w:rsidRPr="0020308B">
        <w:rPr>
          <w:rStyle w:val="normaltextrun"/>
          <w:color w:val="000000"/>
          <w:szCs w:val="20"/>
          <w:shd w:val="clear" w:color="auto" w:fill="FFFFFF"/>
        </w:rPr>
        <w:t xml:space="preserve">he impact of this method change </w:t>
      </w:r>
      <w:r>
        <w:rPr>
          <w:rStyle w:val="normaltextrun"/>
          <w:color w:val="000000"/>
          <w:szCs w:val="20"/>
          <w:shd w:val="clear" w:color="auto" w:fill="FFFFFF"/>
        </w:rPr>
        <w:t>will be</w:t>
      </w:r>
      <w:r w:rsidRPr="0020308B">
        <w:rPr>
          <w:rStyle w:val="normaltextrun"/>
          <w:color w:val="000000"/>
          <w:szCs w:val="20"/>
          <w:shd w:val="clear" w:color="auto" w:fill="FFFFFF"/>
        </w:rPr>
        <w:t xml:space="preserve"> largely limited to the 2025–26 GST distribution because COVID-19 </w:t>
      </w:r>
      <w:r>
        <w:rPr>
          <w:rStyle w:val="normaltextrun"/>
          <w:color w:val="000000"/>
          <w:szCs w:val="20"/>
          <w:shd w:val="clear" w:color="auto" w:fill="FFFFFF"/>
        </w:rPr>
        <w:t>b</w:t>
      </w:r>
      <w:r w:rsidRPr="0020308B">
        <w:rPr>
          <w:rStyle w:val="normaltextrun"/>
          <w:color w:val="000000"/>
          <w:szCs w:val="20"/>
          <w:shd w:val="clear" w:color="auto" w:fill="FFFFFF"/>
        </w:rPr>
        <w:t xml:space="preserve">usiness support expenses decline significantly after 2021–22. However, </w:t>
      </w:r>
      <w:r w:rsidRPr="0020308B">
        <w:t>residual state expenses and reimbursement payments to states from the Commonwealth may be recorded in future years because of delays in state final reimbursement claims.</w:t>
      </w:r>
    </w:p>
    <w:p w14:paraId="4548E8AB" w14:textId="22D1F4F2" w:rsidR="00A90B5D" w:rsidRDefault="00A90B5D" w:rsidP="00A90B5D">
      <w:pPr>
        <w:pStyle w:val="CGC2025ParaNumbers"/>
      </w:pPr>
      <w:r>
        <w:t xml:space="preserve">Table 3 shows the </w:t>
      </w:r>
      <w:r w:rsidRPr="00371225">
        <w:t xml:space="preserve">offsetting revenue and expense effects of </w:t>
      </w:r>
      <w:r>
        <w:t xml:space="preserve">the </w:t>
      </w:r>
      <w:r w:rsidRPr="00371225">
        <w:t>Commonwealth payments</w:t>
      </w:r>
      <w:r>
        <w:t xml:space="preserve"> as well as the impact of assessing the matching state expenses actual per capita. </w:t>
      </w:r>
      <w:r w:rsidRPr="00371225">
        <w:t>The net impact of the COVID</w:t>
      </w:r>
      <w:r>
        <w:noBreakHyphen/>
      </w:r>
      <w:r w:rsidRPr="00371225">
        <w:t>19 business support assessment also includes the effect of moving expenses from the business development component to the COVID-19 business support component.</w:t>
      </w:r>
    </w:p>
    <w:p w14:paraId="0F6BD9DC" w14:textId="4B0AD304" w:rsidR="0066124C" w:rsidRPr="0066124C" w:rsidRDefault="0066124C" w:rsidP="0066124C">
      <w:pPr>
        <w:pStyle w:val="Heading3"/>
      </w:pPr>
      <w:r>
        <w:t>Other method changes</w:t>
      </w:r>
    </w:p>
    <w:p w14:paraId="2334767E" w14:textId="679E19C9" w:rsidR="001E4577" w:rsidRPr="00E743C2" w:rsidRDefault="00EE5D10">
      <w:pPr>
        <w:pStyle w:val="CGC2025ParaNumbers"/>
      </w:pPr>
      <w:r>
        <w:t xml:space="preserve">Increasing the mining regulation </w:t>
      </w:r>
      <w:r w:rsidR="00C05FB4">
        <w:t xml:space="preserve">component </w:t>
      </w:r>
      <w:r w:rsidR="000D7D5A">
        <w:t xml:space="preserve">expense </w:t>
      </w:r>
      <w:r>
        <w:t xml:space="preserve">weight increased </w:t>
      </w:r>
      <w:r w:rsidR="00C07F65">
        <w:t xml:space="preserve">the assessed </w:t>
      </w:r>
      <w:r w:rsidR="0028426C">
        <w:t>expense</w:t>
      </w:r>
      <w:r w:rsidR="00C07F65">
        <w:t xml:space="preserve"> needs of states with relatively large mining sectors including</w:t>
      </w:r>
      <w:r w:rsidR="00FC7754">
        <w:t xml:space="preserve"> Queensland,</w:t>
      </w:r>
      <w:r w:rsidR="00C07F65">
        <w:t xml:space="preserve"> </w:t>
      </w:r>
      <w:r w:rsidR="001E4577" w:rsidRPr="007978BD">
        <w:t>Western Australia</w:t>
      </w:r>
      <w:r w:rsidR="00107980" w:rsidRPr="007978BD">
        <w:t xml:space="preserve"> </w:t>
      </w:r>
      <w:r w:rsidR="00952C49" w:rsidRPr="007978BD">
        <w:t xml:space="preserve">and </w:t>
      </w:r>
      <w:r w:rsidR="001E4577" w:rsidRPr="007978BD">
        <w:t>the Northern Territory</w:t>
      </w:r>
      <w:r w:rsidR="00107980" w:rsidRPr="007978BD">
        <w:t>.</w:t>
      </w:r>
      <w:r w:rsidR="00213640">
        <w:t xml:space="preserve"> </w:t>
      </w:r>
    </w:p>
    <w:p w14:paraId="7C43445E" w14:textId="7EA583AA" w:rsidR="00A15446" w:rsidRDefault="00294A1F" w:rsidP="00952C49">
      <w:pPr>
        <w:pStyle w:val="CGC2025ParaNumbers"/>
      </w:pPr>
      <w:r>
        <w:t xml:space="preserve">Changing the </w:t>
      </w:r>
      <w:r w:rsidR="009E3F5A">
        <w:t xml:space="preserve">industry size indicator </w:t>
      </w:r>
      <w:r w:rsidR="00042F47">
        <w:t xml:space="preserve">for assessing </w:t>
      </w:r>
      <w:r w:rsidR="003D688C">
        <w:t>agriculture</w:t>
      </w:r>
      <w:r w:rsidR="00042F47">
        <w:t xml:space="preserve"> and </w:t>
      </w:r>
      <w:r w:rsidR="003D688C">
        <w:t>mining</w:t>
      </w:r>
      <w:r w:rsidR="00042F47">
        <w:t xml:space="preserve"> regulation expenses also increased the assessed GST needs of </w:t>
      </w:r>
      <w:r w:rsidR="00A80629">
        <w:t xml:space="preserve">Queensland and </w:t>
      </w:r>
      <w:r w:rsidR="00042F47">
        <w:t xml:space="preserve">the </w:t>
      </w:r>
      <w:r w:rsidR="00042F47" w:rsidRPr="007978BD">
        <w:t>Nort</w:t>
      </w:r>
      <w:r w:rsidR="003D688C" w:rsidRPr="007978BD">
        <w:t>h</w:t>
      </w:r>
      <w:r w:rsidR="00042F47" w:rsidRPr="007978BD">
        <w:t>er</w:t>
      </w:r>
      <w:r w:rsidR="003D688C" w:rsidRPr="007978BD">
        <w:t xml:space="preserve">n Territory </w:t>
      </w:r>
      <w:r w:rsidR="00783315" w:rsidRPr="007978BD">
        <w:t xml:space="preserve">due to </w:t>
      </w:r>
      <w:r w:rsidR="002B0827" w:rsidRPr="007978BD">
        <w:t xml:space="preserve">an increase in </w:t>
      </w:r>
      <w:r w:rsidR="00783315" w:rsidRPr="007978BD">
        <w:t>its</w:t>
      </w:r>
      <w:r w:rsidR="009D56C8" w:rsidRPr="007978BD">
        <w:t xml:space="preserve"> </w:t>
      </w:r>
      <w:r w:rsidR="002B0827" w:rsidRPr="007978BD">
        <w:t>share of national agricultural and mining production.</w:t>
      </w:r>
    </w:p>
    <w:p w14:paraId="3E61CD99" w14:textId="77777777" w:rsidR="003201DC" w:rsidRDefault="003201DC" w:rsidP="003201DC">
      <w:pPr>
        <w:pStyle w:val="CGC2025ParaNumbers"/>
        <w:numPr>
          <w:ilvl w:val="0"/>
          <w:numId w:val="0"/>
        </w:numPr>
        <w:ind w:left="567" w:hanging="567"/>
      </w:pPr>
    </w:p>
    <w:p w14:paraId="6A8C8C9A" w14:textId="77777777" w:rsidR="003201DC" w:rsidRDefault="003201DC">
      <w:pPr>
        <w:pStyle w:val="CGC2025ParaNumbers"/>
        <w:numPr>
          <w:ilvl w:val="0"/>
          <w:numId w:val="0"/>
        </w:numPr>
      </w:pPr>
    </w:p>
    <w:sectPr w:rsidR="003201DC" w:rsidSect="0005040E">
      <w:headerReference w:type="even" r:id="rId12"/>
      <w:footerReference w:type="even" r:id="rId13"/>
      <w:footerReference w:type="default" r:id="rId14"/>
      <w:headerReference w:type="first" r:id="rId15"/>
      <w:footerReference w:type="first" r:id="rId16"/>
      <w:pgSz w:w="11906" w:h="16838" w:code="9"/>
      <w:pgMar w:top="1440" w:right="1440" w:bottom="1440" w:left="1440"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89F5" w14:textId="77777777" w:rsidR="00E92A16" w:rsidRDefault="00E92A16">
      <w:r>
        <w:separator/>
      </w:r>
    </w:p>
    <w:p w14:paraId="03ED7CA9" w14:textId="77777777" w:rsidR="00E92A16" w:rsidRDefault="00E92A16"/>
  </w:endnote>
  <w:endnote w:type="continuationSeparator" w:id="0">
    <w:p w14:paraId="0A328EB5" w14:textId="77777777" w:rsidR="00E92A16" w:rsidRDefault="00E92A16">
      <w:r>
        <w:continuationSeparator/>
      </w:r>
    </w:p>
    <w:p w14:paraId="50995BBE" w14:textId="77777777" w:rsidR="00E92A16" w:rsidRDefault="00E92A16"/>
  </w:endnote>
  <w:endnote w:type="continuationNotice" w:id="1">
    <w:p w14:paraId="017B46E2" w14:textId="77777777" w:rsidR="00E92A16" w:rsidRDefault="00E92A16">
      <w:pPr>
        <w:spacing w:before="0" w:line="240" w:lineRule="auto"/>
      </w:pPr>
    </w:p>
    <w:p w14:paraId="715AFD40" w14:textId="77777777" w:rsidR="00E92A16" w:rsidRDefault="00E92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7E037ED6" w:rsidR="000A2862" w:rsidRDefault="007573D6">
    <w:pPr>
      <w:pStyle w:val="Footer"/>
    </w:pPr>
    <w:r>
      <w:rPr>
        <w:noProof/>
      </w:rPr>
      <mc:AlternateContent>
        <mc:Choice Requires="wps">
          <w:drawing>
            <wp:anchor distT="0" distB="0" distL="0" distR="0" simplePos="0" relativeHeight="251658243" behindDoc="0" locked="0" layoutInCell="1" allowOverlap="1" wp14:anchorId="6725CD87" wp14:editId="03F23F3F">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5CD87"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490AB783"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6569FAC9"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6247CE">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6247CE">
              <w:rPr>
                <w:rFonts w:ascii="Open Sans" w:hAnsi="Open Sans" w:cs="Open Sans"/>
                <w:b w:val="0"/>
                <w:bCs/>
                <w:color w:val="auto"/>
                <w:sz w:val="14"/>
                <w:szCs w:val="14"/>
              </w:rPr>
              <w:t xml:space="preserve">Review </w:t>
            </w:r>
            <w:r w:rsidR="00A32F85">
              <w:rPr>
                <w:rFonts w:ascii="Open Sans" w:hAnsi="Open Sans" w:cs="Open Sans"/>
                <w:b w:val="0"/>
                <w:bCs/>
                <w:color w:val="auto"/>
                <w:sz w:val="14"/>
                <w:szCs w:val="14"/>
              </w:rPr>
              <w:t>O</w:t>
            </w:r>
            <w:r w:rsidR="006247CE">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6DC45BD5" w:rsidR="000A2862" w:rsidRDefault="007573D6">
    <w:pPr>
      <w:pStyle w:val="Footer"/>
    </w:pPr>
    <w:r>
      <w:rPr>
        <w:noProof/>
      </w:rPr>
      <mc:AlternateContent>
        <mc:Choice Requires="wps">
          <w:drawing>
            <wp:anchor distT="0" distB="0" distL="0" distR="0" simplePos="0" relativeHeight="251658245" behindDoc="0" locked="0" layoutInCell="1" allowOverlap="1" wp14:anchorId="2103F869" wp14:editId="5F8EE922">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3F86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F16C" w14:textId="77777777" w:rsidR="00E92A16" w:rsidRPr="00D32F32" w:rsidRDefault="00E92A16">
      <w:pPr>
        <w:rPr>
          <w:color w:val="ADD6EA"/>
        </w:rPr>
      </w:pPr>
      <w:r w:rsidRPr="001C1AC5">
        <w:rPr>
          <w:color w:val="ADD6EA"/>
        </w:rPr>
        <w:separator/>
      </w:r>
    </w:p>
  </w:footnote>
  <w:footnote w:type="continuationSeparator" w:id="0">
    <w:p w14:paraId="08327964" w14:textId="77777777" w:rsidR="00E92A16" w:rsidRDefault="00E92A16">
      <w:r>
        <w:continuationSeparator/>
      </w:r>
    </w:p>
    <w:p w14:paraId="1367A302" w14:textId="77777777" w:rsidR="00E92A16" w:rsidRDefault="00E92A16"/>
  </w:footnote>
  <w:footnote w:type="continuationNotice" w:id="1">
    <w:p w14:paraId="3BF91B3E" w14:textId="77777777" w:rsidR="00E92A16" w:rsidRDefault="00E92A16">
      <w:pPr>
        <w:spacing w:before="0" w:line="240" w:lineRule="auto"/>
      </w:pPr>
    </w:p>
    <w:p w14:paraId="5E96DEC1" w14:textId="77777777" w:rsidR="00E92A16" w:rsidRDefault="00E92A16"/>
  </w:footnote>
  <w:footnote w:id="2">
    <w:p w14:paraId="342E377F" w14:textId="4D9F7997" w:rsidR="00B23435" w:rsidRDefault="00B23435">
      <w:pPr>
        <w:pStyle w:val="FootnoteText"/>
      </w:pPr>
      <w:r>
        <w:rPr>
          <w:rStyle w:val="FootnoteReference"/>
        </w:rPr>
        <w:footnoteRef/>
      </w:r>
      <w:r>
        <w:t xml:space="preserve"> </w:t>
      </w:r>
      <w:r w:rsidR="00E81FCC">
        <w:tab/>
      </w:r>
      <w:r>
        <w:t xml:space="preserve">The 8 agreements are available on the federal financial relations </w:t>
      </w:r>
      <w:hyperlink r:id="rId1" w:history="1">
        <w:r w:rsidRPr="00B23435">
          <w:rPr>
            <w:rStyle w:val="Hyperlink"/>
          </w:rPr>
          <w:t>website</w:t>
        </w:r>
      </w:hyperlink>
      <w:r>
        <w:t>. The 8 agreements are Business support payment (JobSaver) – New South Wales;</w:t>
      </w:r>
      <w:r w:rsidR="00DF4DF1">
        <w:t xml:space="preserve"> Business support payments – Victoria;</w:t>
      </w:r>
      <w:r>
        <w:t xml:space="preserve"> Business support payments – Queensland; </w:t>
      </w:r>
      <w:r w:rsidR="00DF4DF1">
        <w:t xml:space="preserve">Business support payments – Western Australia; </w:t>
      </w:r>
      <w:r>
        <w:t xml:space="preserve">Business support payments – South Australia; Business support payments – Tasmania; </w:t>
      </w:r>
      <w:r w:rsidR="004A7269">
        <w:t>Business support payments – Australian Capital Territory</w:t>
      </w:r>
      <w:r w:rsidR="00DF4DF1">
        <w:t xml:space="preserve"> and</w:t>
      </w:r>
      <w:r w:rsidR="004A7269" w:rsidRPr="004A7269">
        <w:t xml:space="preserve"> </w:t>
      </w:r>
      <w:r w:rsidR="004A7269">
        <w:t>Business support payments – Northern Territory</w:t>
      </w:r>
      <w:r>
        <w:t>.</w:t>
      </w:r>
    </w:p>
  </w:footnote>
  <w:footnote w:id="3">
    <w:p w14:paraId="0F9365B5" w14:textId="20D10F1E" w:rsidR="00174D60" w:rsidRDefault="00174D60" w:rsidP="00DF4DF1">
      <w:pPr>
        <w:pStyle w:val="FootnoteText"/>
        <w:ind w:left="113" w:hanging="113"/>
      </w:pPr>
      <w:r>
        <w:rPr>
          <w:rStyle w:val="FootnoteReference"/>
        </w:rPr>
        <w:footnoteRef/>
      </w:r>
      <w:r>
        <w:t xml:space="preserve"> Commonwealth Grants Commission (CGC) </w:t>
      </w:r>
      <w:hyperlink r:id="rId2" w:history="1">
        <w:r w:rsidRPr="00746EF4">
          <w:rPr>
            <w:rStyle w:val="Hyperlink"/>
          </w:rPr>
          <w:t>Report on GST Revenue Sharing Relativities 2021 Update</w:t>
        </w:r>
      </w:hyperlink>
      <w:r>
        <w:t>, CGC, 2023, accessed 4 September 2024; Commonwealth Grants Commission (CGC)</w:t>
      </w:r>
      <w:r w:rsidR="000E6A74">
        <w:t xml:space="preserve"> </w:t>
      </w:r>
      <w:hyperlink r:id="rId3" w:history="1">
        <w:r w:rsidRPr="00746EF4">
          <w:rPr>
            <w:rStyle w:val="Hyperlink"/>
          </w:rPr>
          <w:t>New Issues in the 2022 Update</w:t>
        </w:r>
      </w:hyperlink>
      <w:r>
        <w:t>, Commonwealth Grants Commission, 2023, accessed 4 September 2024; Commonwealth Grants Commission (CGC)</w:t>
      </w:r>
      <w:r w:rsidR="00A01D0D">
        <w:t xml:space="preserve"> </w:t>
      </w:r>
      <w:hyperlink r:id="rId4" w:history="1">
        <w:r>
          <w:rPr>
            <w:rStyle w:val="Hyperlink"/>
          </w:rPr>
          <w:t>New Issues in the 2023 Update</w:t>
        </w:r>
      </w:hyperlink>
      <w:r>
        <w:t>, Commonwealth Grants Commission, 2023, accessed 4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39A895F2" w:rsidR="000A2862" w:rsidRDefault="007573D6">
    <w:pPr>
      <w:pStyle w:val="Header"/>
    </w:pPr>
    <w:r>
      <w:rPr>
        <w:noProof/>
      </w:rPr>
      <mc:AlternateContent>
        <mc:Choice Requires="wps">
          <w:drawing>
            <wp:anchor distT="0" distB="0" distL="0" distR="0" simplePos="0" relativeHeight="251658241" behindDoc="0" locked="0" layoutInCell="1" allowOverlap="1" wp14:anchorId="138D2655" wp14:editId="42EE18F2">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D2655"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64639" w:rsidR="000A2862" w:rsidRDefault="007573D6">
    <w:pPr>
      <w:pStyle w:val="Header"/>
    </w:pPr>
    <w:r>
      <w:rPr>
        <w:noProof/>
      </w:rPr>
      <mc:AlternateContent>
        <mc:Choice Requires="wps">
          <w:drawing>
            <wp:anchor distT="0" distB="0" distL="0" distR="0" simplePos="0" relativeHeight="251658244" behindDoc="0" locked="0" layoutInCell="1" allowOverlap="1" wp14:anchorId="7A10B4A5" wp14:editId="46E96387">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0B4A5"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992"/>
        </w:tabs>
        <w:ind w:left="992"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41666"/>
    <w:multiLevelType w:val="multilevel"/>
    <w:tmpl w:val="D67C15E2"/>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8"/>
  </w:num>
  <w:num w:numId="2" w16cid:durableId="1003897054">
    <w:abstractNumId w:val="21"/>
  </w:num>
  <w:num w:numId="3" w16cid:durableId="1334529044">
    <w:abstractNumId w:val="6"/>
  </w:num>
  <w:num w:numId="4" w16cid:durableId="1514761234">
    <w:abstractNumId w:val="3"/>
  </w:num>
  <w:num w:numId="5" w16cid:durableId="920797300">
    <w:abstractNumId w:val="0"/>
  </w:num>
  <w:num w:numId="6" w16cid:durableId="1807814447">
    <w:abstractNumId w:val="19"/>
  </w:num>
  <w:num w:numId="7" w16cid:durableId="801770153">
    <w:abstractNumId w:val="10"/>
  </w:num>
  <w:num w:numId="8" w16cid:durableId="1737627722">
    <w:abstractNumId w:val="20"/>
  </w:num>
  <w:num w:numId="9" w16cid:durableId="176697617">
    <w:abstractNumId w:val="2"/>
  </w:num>
  <w:num w:numId="10" w16cid:durableId="1408111535">
    <w:abstractNumId w:val="11"/>
  </w:num>
  <w:num w:numId="11" w16cid:durableId="2080126907">
    <w:abstractNumId w:val="13"/>
  </w:num>
  <w:num w:numId="12" w16cid:durableId="58332428">
    <w:abstractNumId w:val="9"/>
  </w:num>
  <w:num w:numId="13" w16cid:durableId="522092457">
    <w:abstractNumId w:val="18"/>
  </w:num>
  <w:num w:numId="14" w16cid:durableId="1594438827">
    <w:abstractNumId w:val="14"/>
  </w:num>
  <w:num w:numId="15" w16cid:durableId="1200583849">
    <w:abstractNumId w:val="17"/>
  </w:num>
  <w:num w:numId="16" w16cid:durableId="52854286">
    <w:abstractNumId w:val="7"/>
  </w:num>
  <w:num w:numId="17" w16cid:durableId="128670527">
    <w:abstractNumId w:val="12"/>
  </w:num>
  <w:num w:numId="18" w16cid:durableId="1538620616">
    <w:abstractNumId w:val="1"/>
  </w:num>
  <w:num w:numId="19" w16cid:durableId="2141340525">
    <w:abstractNumId w:val="15"/>
  </w:num>
  <w:num w:numId="20" w16cid:durableId="1727296794">
    <w:abstractNumId w:val="5"/>
  </w:num>
  <w:num w:numId="21" w16cid:durableId="870339183">
    <w:abstractNumId w:val="16"/>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4423249">
    <w:abstractNumId w:val="4"/>
  </w:num>
  <w:num w:numId="24" w16cid:durableId="1542018215">
    <w:abstractNumId w:val="2"/>
  </w:num>
  <w:num w:numId="25" w16cid:durableId="518008682">
    <w:abstractNumId w:val="2"/>
  </w:num>
  <w:num w:numId="26" w16cid:durableId="1808821047">
    <w:abstractNumId w:val="6"/>
  </w:num>
  <w:num w:numId="27" w16cid:durableId="321541111">
    <w:abstractNumId w:val="6"/>
  </w:num>
  <w:num w:numId="28" w16cid:durableId="1371884408">
    <w:abstractNumId w:val="2"/>
  </w:num>
  <w:num w:numId="29" w16cid:durableId="595527684">
    <w:abstractNumId w:val="2"/>
  </w:num>
  <w:num w:numId="30" w16cid:durableId="213083842">
    <w:abstractNumId w:val="2"/>
  </w:num>
  <w:num w:numId="31" w16cid:durableId="166023415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3C9"/>
    <w:rsid w:val="000005B6"/>
    <w:rsid w:val="000006EF"/>
    <w:rsid w:val="0000072A"/>
    <w:rsid w:val="00000AB2"/>
    <w:rsid w:val="00000C9F"/>
    <w:rsid w:val="00001078"/>
    <w:rsid w:val="0000140C"/>
    <w:rsid w:val="000014F2"/>
    <w:rsid w:val="0000164D"/>
    <w:rsid w:val="00001882"/>
    <w:rsid w:val="0000194A"/>
    <w:rsid w:val="000019C0"/>
    <w:rsid w:val="00001A9D"/>
    <w:rsid w:val="00001BD0"/>
    <w:rsid w:val="00001D6F"/>
    <w:rsid w:val="00001DA2"/>
    <w:rsid w:val="00001E8B"/>
    <w:rsid w:val="00002144"/>
    <w:rsid w:val="00002211"/>
    <w:rsid w:val="00002356"/>
    <w:rsid w:val="0000249B"/>
    <w:rsid w:val="000025E6"/>
    <w:rsid w:val="00002923"/>
    <w:rsid w:val="00002DEF"/>
    <w:rsid w:val="00002F86"/>
    <w:rsid w:val="000031EF"/>
    <w:rsid w:val="000032B9"/>
    <w:rsid w:val="000034B7"/>
    <w:rsid w:val="000036D8"/>
    <w:rsid w:val="0000383D"/>
    <w:rsid w:val="0000386F"/>
    <w:rsid w:val="0000388D"/>
    <w:rsid w:val="00003B72"/>
    <w:rsid w:val="00003C78"/>
    <w:rsid w:val="00004293"/>
    <w:rsid w:val="000042F1"/>
    <w:rsid w:val="000043CB"/>
    <w:rsid w:val="000043F9"/>
    <w:rsid w:val="00004598"/>
    <w:rsid w:val="000046FB"/>
    <w:rsid w:val="00004719"/>
    <w:rsid w:val="0000485A"/>
    <w:rsid w:val="00004C67"/>
    <w:rsid w:val="000053F8"/>
    <w:rsid w:val="00005759"/>
    <w:rsid w:val="00005831"/>
    <w:rsid w:val="00005EEE"/>
    <w:rsid w:val="00005FFA"/>
    <w:rsid w:val="0000618C"/>
    <w:rsid w:val="0000648D"/>
    <w:rsid w:val="00006934"/>
    <w:rsid w:val="00006B4C"/>
    <w:rsid w:val="00006C9A"/>
    <w:rsid w:val="00006E30"/>
    <w:rsid w:val="00006F3D"/>
    <w:rsid w:val="000077EA"/>
    <w:rsid w:val="00007899"/>
    <w:rsid w:val="00007AB8"/>
    <w:rsid w:val="00007B08"/>
    <w:rsid w:val="00007B6C"/>
    <w:rsid w:val="00007FD5"/>
    <w:rsid w:val="000101E7"/>
    <w:rsid w:val="00010386"/>
    <w:rsid w:val="000105A1"/>
    <w:rsid w:val="00010711"/>
    <w:rsid w:val="00010794"/>
    <w:rsid w:val="00010B75"/>
    <w:rsid w:val="00010CEC"/>
    <w:rsid w:val="00010CEE"/>
    <w:rsid w:val="00010F5B"/>
    <w:rsid w:val="000114C5"/>
    <w:rsid w:val="00011786"/>
    <w:rsid w:val="00011BB3"/>
    <w:rsid w:val="00011C73"/>
    <w:rsid w:val="00011D1A"/>
    <w:rsid w:val="00011DA8"/>
    <w:rsid w:val="00011F76"/>
    <w:rsid w:val="00011F7D"/>
    <w:rsid w:val="00012049"/>
    <w:rsid w:val="000120A6"/>
    <w:rsid w:val="0001218F"/>
    <w:rsid w:val="0001280F"/>
    <w:rsid w:val="00012876"/>
    <w:rsid w:val="000129B2"/>
    <w:rsid w:val="00012AC0"/>
    <w:rsid w:val="00012B67"/>
    <w:rsid w:val="00012C74"/>
    <w:rsid w:val="00012D69"/>
    <w:rsid w:val="00013B63"/>
    <w:rsid w:val="0001400B"/>
    <w:rsid w:val="000141E3"/>
    <w:rsid w:val="0001456C"/>
    <w:rsid w:val="00014864"/>
    <w:rsid w:val="000148C5"/>
    <w:rsid w:val="0001491F"/>
    <w:rsid w:val="00014A8F"/>
    <w:rsid w:val="00014CB0"/>
    <w:rsid w:val="000150BF"/>
    <w:rsid w:val="00015283"/>
    <w:rsid w:val="00015500"/>
    <w:rsid w:val="000156B2"/>
    <w:rsid w:val="00015818"/>
    <w:rsid w:val="000158E1"/>
    <w:rsid w:val="00015A97"/>
    <w:rsid w:val="00015C57"/>
    <w:rsid w:val="00015D0B"/>
    <w:rsid w:val="000162E7"/>
    <w:rsid w:val="000165ED"/>
    <w:rsid w:val="0001698B"/>
    <w:rsid w:val="00016C62"/>
    <w:rsid w:val="00016FE0"/>
    <w:rsid w:val="00016FE9"/>
    <w:rsid w:val="000173CE"/>
    <w:rsid w:val="00017640"/>
    <w:rsid w:val="000176D7"/>
    <w:rsid w:val="0001770B"/>
    <w:rsid w:val="0001779B"/>
    <w:rsid w:val="000178EF"/>
    <w:rsid w:val="00017DE3"/>
    <w:rsid w:val="00017E5B"/>
    <w:rsid w:val="00017EB6"/>
    <w:rsid w:val="0002041C"/>
    <w:rsid w:val="000204C9"/>
    <w:rsid w:val="000205C6"/>
    <w:rsid w:val="00020799"/>
    <w:rsid w:val="00020D21"/>
    <w:rsid w:val="00020D9C"/>
    <w:rsid w:val="00020E1F"/>
    <w:rsid w:val="00020EA3"/>
    <w:rsid w:val="00021727"/>
    <w:rsid w:val="00021827"/>
    <w:rsid w:val="00021865"/>
    <w:rsid w:val="00021C7A"/>
    <w:rsid w:val="00021D85"/>
    <w:rsid w:val="00021E88"/>
    <w:rsid w:val="00021FE7"/>
    <w:rsid w:val="000220C6"/>
    <w:rsid w:val="00022146"/>
    <w:rsid w:val="000221F0"/>
    <w:rsid w:val="00022855"/>
    <w:rsid w:val="00022C1B"/>
    <w:rsid w:val="00022CE0"/>
    <w:rsid w:val="00022EA9"/>
    <w:rsid w:val="00022EE9"/>
    <w:rsid w:val="0002300A"/>
    <w:rsid w:val="00023068"/>
    <w:rsid w:val="00023137"/>
    <w:rsid w:val="00023260"/>
    <w:rsid w:val="0002349D"/>
    <w:rsid w:val="00023B03"/>
    <w:rsid w:val="00023B34"/>
    <w:rsid w:val="00023BDB"/>
    <w:rsid w:val="00024069"/>
    <w:rsid w:val="0002409D"/>
    <w:rsid w:val="000246BA"/>
    <w:rsid w:val="000246EB"/>
    <w:rsid w:val="000246FB"/>
    <w:rsid w:val="00024745"/>
    <w:rsid w:val="00024A4B"/>
    <w:rsid w:val="00024CD0"/>
    <w:rsid w:val="00024D5F"/>
    <w:rsid w:val="000251CC"/>
    <w:rsid w:val="00025242"/>
    <w:rsid w:val="00025775"/>
    <w:rsid w:val="00025B1F"/>
    <w:rsid w:val="00025CB3"/>
    <w:rsid w:val="00025E94"/>
    <w:rsid w:val="000260E4"/>
    <w:rsid w:val="0002629C"/>
    <w:rsid w:val="000265A4"/>
    <w:rsid w:val="00026896"/>
    <w:rsid w:val="000268E0"/>
    <w:rsid w:val="00026A1A"/>
    <w:rsid w:val="00026AD6"/>
    <w:rsid w:val="00026E43"/>
    <w:rsid w:val="00026E62"/>
    <w:rsid w:val="00026E7B"/>
    <w:rsid w:val="000273C6"/>
    <w:rsid w:val="000274F7"/>
    <w:rsid w:val="00027557"/>
    <w:rsid w:val="00027882"/>
    <w:rsid w:val="000279D7"/>
    <w:rsid w:val="00027ABE"/>
    <w:rsid w:val="00027D6A"/>
    <w:rsid w:val="00030097"/>
    <w:rsid w:val="000301A6"/>
    <w:rsid w:val="00030205"/>
    <w:rsid w:val="00030516"/>
    <w:rsid w:val="00030595"/>
    <w:rsid w:val="00030629"/>
    <w:rsid w:val="000306E7"/>
    <w:rsid w:val="0003097E"/>
    <w:rsid w:val="00030E66"/>
    <w:rsid w:val="00030F37"/>
    <w:rsid w:val="000314C3"/>
    <w:rsid w:val="00031648"/>
    <w:rsid w:val="00031AFE"/>
    <w:rsid w:val="00031B76"/>
    <w:rsid w:val="00031CF4"/>
    <w:rsid w:val="00031CF9"/>
    <w:rsid w:val="00031E8F"/>
    <w:rsid w:val="00032318"/>
    <w:rsid w:val="00032544"/>
    <w:rsid w:val="000326F5"/>
    <w:rsid w:val="000327F7"/>
    <w:rsid w:val="00032856"/>
    <w:rsid w:val="000328A8"/>
    <w:rsid w:val="00032F41"/>
    <w:rsid w:val="00033347"/>
    <w:rsid w:val="0003356A"/>
    <w:rsid w:val="000335BE"/>
    <w:rsid w:val="00033621"/>
    <w:rsid w:val="000338C9"/>
    <w:rsid w:val="00033A36"/>
    <w:rsid w:val="00033A71"/>
    <w:rsid w:val="00033C0D"/>
    <w:rsid w:val="00033E81"/>
    <w:rsid w:val="0003409C"/>
    <w:rsid w:val="00034622"/>
    <w:rsid w:val="00034916"/>
    <w:rsid w:val="00034ADB"/>
    <w:rsid w:val="00034DBB"/>
    <w:rsid w:val="00034F08"/>
    <w:rsid w:val="000355BF"/>
    <w:rsid w:val="000355D9"/>
    <w:rsid w:val="000357F9"/>
    <w:rsid w:val="00035B9D"/>
    <w:rsid w:val="000363C5"/>
    <w:rsid w:val="000364E9"/>
    <w:rsid w:val="00036C51"/>
    <w:rsid w:val="00036F1C"/>
    <w:rsid w:val="000370C8"/>
    <w:rsid w:val="000372BA"/>
    <w:rsid w:val="000373BF"/>
    <w:rsid w:val="000375DC"/>
    <w:rsid w:val="000375E1"/>
    <w:rsid w:val="00037666"/>
    <w:rsid w:val="00037A53"/>
    <w:rsid w:val="00037B3E"/>
    <w:rsid w:val="00037FD7"/>
    <w:rsid w:val="00040135"/>
    <w:rsid w:val="00040571"/>
    <w:rsid w:val="000405CD"/>
    <w:rsid w:val="00040601"/>
    <w:rsid w:val="00040610"/>
    <w:rsid w:val="00040CCA"/>
    <w:rsid w:val="00040CE3"/>
    <w:rsid w:val="00040D48"/>
    <w:rsid w:val="000410C8"/>
    <w:rsid w:val="00041209"/>
    <w:rsid w:val="0004123E"/>
    <w:rsid w:val="00041299"/>
    <w:rsid w:val="00041687"/>
    <w:rsid w:val="00041748"/>
    <w:rsid w:val="00041E1B"/>
    <w:rsid w:val="00041E66"/>
    <w:rsid w:val="00041E84"/>
    <w:rsid w:val="000424EA"/>
    <w:rsid w:val="0004258C"/>
    <w:rsid w:val="000428D2"/>
    <w:rsid w:val="00042AFB"/>
    <w:rsid w:val="00042F47"/>
    <w:rsid w:val="00043062"/>
    <w:rsid w:val="000430C9"/>
    <w:rsid w:val="0004341A"/>
    <w:rsid w:val="00043B5D"/>
    <w:rsid w:val="00043C36"/>
    <w:rsid w:val="00043CFE"/>
    <w:rsid w:val="000442AA"/>
    <w:rsid w:val="00044479"/>
    <w:rsid w:val="0004456B"/>
    <w:rsid w:val="000448BC"/>
    <w:rsid w:val="000451DA"/>
    <w:rsid w:val="0004569D"/>
    <w:rsid w:val="00045B26"/>
    <w:rsid w:val="00045C11"/>
    <w:rsid w:val="00045D2A"/>
    <w:rsid w:val="00045F82"/>
    <w:rsid w:val="00045FEF"/>
    <w:rsid w:val="000460E6"/>
    <w:rsid w:val="00046397"/>
    <w:rsid w:val="000465BD"/>
    <w:rsid w:val="0004679A"/>
    <w:rsid w:val="00046859"/>
    <w:rsid w:val="00046ABF"/>
    <w:rsid w:val="00046B06"/>
    <w:rsid w:val="00046C94"/>
    <w:rsid w:val="00046E4C"/>
    <w:rsid w:val="000470A2"/>
    <w:rsid w:val="0004750F"/>
    <w:rsid w:val="0004767A"/>
    <w:rsid w:val="00047690"/>
    <w:rsid w:val="00047856"/>
    <w:rsid w:val="00047951"/>
    <w:rsid w:val="00047AB0"/>
    <w:rsid w:val="00047D27"/>
    <w:rsid w:val="00047DF1"/>
    <w:rsid w:val="00047E5A"/>
    <w:rsid w:val="0005017B"/>
    <w:rsid w:val="0005040E"/>
    <w:rsid w:val="000508D3"/>
    <w:rsid w:val="00050B61"/>
    <w:rsid w:val="00051114"/>
    <w:rsid w:val="0005120C"/>
    <w:rsid w:val="00051B92"/>
    <w:rsid w:val="00051F3C"/>
    <w:rsid w:val="00052203"/>
    <w:rsid w:val="000525F5"/>
    <w:rsid w:val="0005263E"/>
    <w:rsid w:val="00052823"/>
    <w:rsid w:val="00052DA0"/>
    <w:rsid w:val="00053230"/>
    <w:rsid w:val="00053480"/>
    <w:rsid w:val="00053512"/>
    <w:rsid w:val="00053581"/>
    <w:rsid w:val="0005377C"/>
    <w:rsid w:val="0005381C"/>
    <w:rsid w:val="000538E9"/>
    <w:rsid w:val="00053C36"/>
    <w:rsid w:val="00053F80"/>
    <w:rsid w:val="000540CC"/>
    <w:rsid w:val="0005410D"/>
    <w:rsid w:val="00054163"/>
    <w:rsid w:val="00054309"/>
    <w:rsid w:val="00054311"/>
    <w:rsid w:val="0005450F"/>
    <w:rsid w:val="0005451C"/>
    <w:rsid w:val="000549FD"/>
    <w:rsid w:val="00054C19"/>
    <w:rsid w:val="00054DF8"/>
    <w:rsid w:val="0005515E"/>
    <w:rsid w:val="000554BF"/>
    <w:rsid w:val="000555DB"/>
    <w:rsid w:val="00055999"/>
    <w:rsid w:val="00055A2D"/>
    <w:rsid w:val="00056371"/>
    <w:rsid w:val="00056373"/>
    <w:rsid w:val="000569CD"/>
    <w:rsid w:val="00056C3E"/>
    <w:rsid w:val="00056E89"/>
    <w:rsid w:val="00057762"/>
    <w:rsid w:val="00057860"/>
    <w:rsid w:val="000578D4"/>
    <w:rsid w:val="00057A7A"/>
    <w:rsid w:val="00057A9B"/>
    <w:rsid w:val="00057AED"/>
    <w:rsid w:val="00057D13"/>
    <w:rsid w:val="000604C7"/>
    <w:rsid w:val="0006050F"/>
    <w:rsid w:val="00060521"/>
    <w:rsid w:val="000607C2"/>
    <w:rsid w:val="00060A59"/>
    <w:rsid w:val="00060C3E"/>
    <w:rsid w:val="00060CA5"/>
    <w:rsid w:val="00060E6B"/>
    <w:rsid w:val="0006104A"/>
    <w:rsid w:val="00061111"/>
    <w:rsid w:val="00061233"/>
    <w:rsid w:val="00061428"/>
    <w:rsid w:val="00061535"/>
    <w:rsid w:val="0006177C"/>
    <w:rsid w:val="00061933"/>
    <w:rsid w:val="00061993"/>
    <w:rsid w:val="00061B8C"/>
    <w:rsid w:val="0006208A"/>
    <w:rsid w:val="00062330"/>
    <w:rsid w:val="000624BB"/>
    <w:rsid w:val="00062C57"/>
    <w:rsid w:val="00062D47"/>
    <w:rsid w:val="00062D67"/>
    <w:rsid w:val="00062E3E"/>
    <w:rsid w:val="00062EE9"/>
    <w:rsid w:val="000633E8"/>
    <w:rsid w:val="00063437"/>
    <w:rsid w:val="00063656"/>
    <w:rsid w:val="0006366E"/>
    <w:rsid w:val="000636CE"/>
    <w:rsid w:val="00063890"/>
    <w:rsid w:val="000641EB"/>
    <w:rsid w:val="00064557"/>
    <w:rsid w:val="000648E8"/>
    <w:rsid w:val="00064CE5"/>
    <w:rsid w:val="000650DF"/>
    <w:rsid w:val="0006519E"/>
    <w:rsid w:val="000651D2"/>
    <w:rsid w:val="000653F5"/>
    <w:rsid w:val="000656EC"/>
    <w:rsid w:val="000657A7"/>
    <w:rsid w:val="00065BF3"/>
    <w:rsid w:val="000661A5"/>
    <w:rsid w:val="000665AB"/>
    <w:rsid w:val="00066C63"/>
    <w:rsid w:val="00066D82"/>
    <w:rsid w:val="00066E63"/>
    <w:rsid w:val="00066F8C"/>
    <w:rsid w:val="00066FC9"/>
    <w:rsid w:val="00067142"/>
    <w:rsid w:val="00067208"/>
    <w:rsid w:val="000678A1"/>
    <w:rsid w:val="000679BC"/>
    <w:rsid w:val="00067CA8"/>
    <w:rsid w:val="00067F2E"/>
    <w:rsid w:val="000702C3"/>
    <w:rsid w:val="0007059F"/>
    <w:rsid w:val="00070B45"/>
    <w:rsid w:val="00070CEF"/>
    <w:rsid w:val="00070E7E"/>
    <w:rsid w:val="00070EA5"/>
    <w:rsid w:val="0007102B"/>
    <w:rsid w:val="0007176E"/>
    <w:rsid w:val="000717AE"/>
    <w:rsid w:val="0007185D"/>
    <w:rsid w:val="00071EF7"/>
    <w:rsid w:val="00071F1E"/>
    <w:rsid w:val="00072373"/>
    <w:rsid w:val="0007271A"/>
    <w:rsid w:val="00072741"/>
    <w:rsid w:val="00072873"/>
    <w:rsid w:val="00072CBE"/>
    <w:rsid w:val="0007310A"/>
    <w:rsid w:val="000731C5"/>
    <w:rsid w:val="0007335C"/>
    <w:rsid w:val="000733D6"/>
    <w:rsid w:val="00073475"/>
    <w:rsid w:val="0007360C"/>
    <w:rsid w:val="000738EB"/>
    <w:rsid w:val="00073944"/>
    <w:rsid w:val="00073BF5"/>
    <w:rsid w:val="00073D9D"/>
    <w:rsid w:val="00073E21"/>
    <w:rsid w:val="00073E7F"/>
    <w:rsid w:val="00073E85"/>
    <w:rsid w:val="00073E92"/>
    <w:rsid w:val="000741CF"/>
    <w:rsid w:val="00074AE3"/>
    <w:rsid w:val="00074E72"/>
    <w:rsid w:val="00075051"/>
    <w:rsid w:val="00075593"/>
    <w:rsid w:val="00075822"/>
    <w:rsid w:val="0007582F"/>
    <w:rsid w:val="000759DF"/>
    <w:rsid w:val="00075F4C"/>
    <w:rsid w:val="00076434"/>
    <w:rsid w:val="00076A3E"/>
    <w:rsid w:val="00076D91"/>
    <w:rsid w:val="00076DA5"/>
    <w:rsid w:val="000772B1"/>
    <w:rsid w:val="000773FA"/>
    <w:rsid w:val="00077424"/>
    <w:rsid w:val="000779DC"/>
    <w:rsid w:val="00077AAF"/>
    <w:rsid w:val="00077ADE"/>
    <w:rsid w:val="00077BDF"/>
    <w:rsid w:val="00077C3D"/>
    <w:rsid w:val="00077CC5"/>
    <w:rsid w:val="0008033C"/>
    <w:rsid w:val="00080439"/>
    <w:rsid w:val="00080573"/>
    <w:rsid w:val="00080895"/>
    <w:rsid w:val="00080989"/>
    <w:rsid w:val="00081192"/>
    <w:rsid w:val="000812ED"/>
    <w:rsid w:val="00081636"/>
    <w:rsid w:val="00081696"/>
    <w:rsid w:val="000816E0"/>
    <w:rsid w:val="00081905"/>
    <w:rsid w:val="000819A8"/>
    <w:rsid w:val="00081B4B"/>
    <w:rsid w:val="00081C3F"/>
    <w:rsid w:val="00081E45"/>
    <w:rsid w:val="00081F57"/>
    <w:rsid w:val="00081FAD"/>
    <w:rsid w:val="00081FC1"/>
    <w:rsid w:val="0008208B"/>
    <w:rsid w:val="00082090"/>
    <w:rsid w:val="00082413"/>
    <w:rsid w:val="0008261B"/>
    <w:rsid w:val="0008277A"/>
    <w:rsid w:val="00082971"/>
    <w:rsid w:val="00082DEF"/>
    <w:rsid w:val="00083022"/>
    <w:rsid w:val="00083331"/>
    <w:rsid w:val="0008363E"/>
    <w:rsid w:val="00083837"/>
    <w:rsid w:val="00083842"/>
    <w:rsid w:val="00083858"/>
    <w:rsid w:val="00083B06"/>
    <w:rsid w:val="00084007"/>
    <w:rsid w:val="000840C3"/>
    <w:rsid w:val="00084494"/>
    <w:rsid w:val="0008456B"/>
    <w:rsid w:val="000847BF"/>
    <w:rsid w:val="00084E18"/>
    <w:rsid w:val="00084EE0"/>
    <w:rsid w:val="00085561"/>
    <w:rsid w:val="000855F4"/>
    <w:rsid w:val="00085698"/>
    <w:rsid w:val="000856D8"/>
    <w:rsid w:val="00085729"/>
    <w:rsid w:val="00085835"/>
    <w:rsid w:val="00085A6B"/>
    <w:rsid w:val="00085D0E"/>
    <w:rsid w:val="00085D9E"/>
    <w:rsid w:val="00085EA1"/>
    <w:rsid w:val="00086045"/>
    <w:rsid w:val="000861D9"/>
    <w:rsid w:val="000861E8"/>
    <w:rsid w:val="0008677E"/>
    <w:rsid w:val="000867DC"/>
    <w:rsid w:val="0008694B"/>
    <w:rsid w:val="000869E1"/>
    <w:rsid w:val="000869F6"/>
    <w:rsid w:val="00086A5C"/>
    <w:rsid w:val="00086B04"/>
    <w:rsid w:val="00086C42"/>
    <w:rsid w:val="00086E62"/>
    <w:rsid w:val="00086E69"/>
    <w:rsid w:val="00086EBC"/>
    <w:rsid w:val="00086F44"/>
    <w:rsid w:val="000873E8"/>
    <w:rsid w:val="0008779D"/>
    <w:rsid w:val="00087D9D"/>
    <w:rsid w:val="00087F7D"/>
    <w:rsid w:val="00087FC4"/>
    <w:rsid w:val="000900F5"/>
    <w:rsid w:val="00090362"/>
    <w:rsid w:val="00090C39"/>
    <w:rsid w:val="00090DBA"/>
    <w:rsid w:val="000910DA"/>
    <w:rsid w:val="00091177"/>
    <w:rsid w:val="000912FC"/>
    <w:rsid w:val="000913C9"/>
    <w:rsid w:val="00091AD2"/>
    <w:rsid w:val="00091C4F"/>
    <w:rsid w:val="00091D6E"/>
    <w:rsid w:val="000926D7"/>
    <w:rsid w:val="000928AF"/>
    <w:rsid w:val="00093134"/>
    <w:rsid w:val="00093188"/>
    <w:rsid w:val="0009342F"/>
    <w:rsid w:val="00093603"/>
    <w:rsid w:val="00093796"/>
    <w:rsid w:val="00093910"/>
    <w:rsid w:val="0009391F"/>
    <w:rsid w:val="000939CA"/>
    <w:rsid w:val="00093D8F"/>
    <w:rsid w:val="00094010"/>
    <w:rsid w:val="000941DF"/>
    <w:rsid w:val="000943A8"/>
    <w:rsid w:val="00094531"/>
    <w:rsid w:val="00094676"/>
    <w:rsid w:val="0009471C"/>
    <w:rsid w:val="000948FF"/>
    <w:rsid w:val="00094CB5"/>
    <w:rsid w:val="000950A8"/>
    <w:rsid w:val="000950F4"/>
    <w:rsid w:val="0009567D"/>
    <w:rsid w:val="0009569E"/>
    <w:rsid w:val="000956DC"/>
    <w:rsid w:val="00095846"/>
    <w:rsid w:val="0009598A"/>
    <w:rsid w:val="000960EE"/>
    <w:rsid w:val="000964D5"/>
    <w:rsid w:val="0009650F"/>
    <w:rsid w:val="00096616"/>
    <w:rsid w:val="00096896"/>
    <w:rsid w:val="00096A17"/>
    <w:rsid w:val="00096B08"/>
    <w:rsid w:val="00096C06"/>
    <w:rsid w:val="00096C31"/>
    <w:rsid w:val="00096E12"/>
    <w:rsid w:val="00096E4E"/>
    <w:rsid w:val="0009701D"/>
    <w:rsid w:val="000970BA"/>
    <w:rsid w:val="00097152"/>
    <w:rsid w:val="00097192"/>
    <w:rsid w:val="00097302"/>
    <w:rsid w:val="000973A8"/>
    <w:rsid w:val="00097626"/>
    <w:rsid w:val="00097790"/>
    <w:rsid w:val="00097B3D"/>
    <w:rsid w:val="00097C01"/>
    <w:rsid w:val="00097CF0"/>
    <w:rsid w:val="00097D78"/>
    <w:rsid w:val="00097F09"/>
    <w:rsid w:val="000A00A7"/>
    <w:rsid w:val="000A011D"/>
    <w:rsid w:val="000A0205"/>
    <w:rsid w:val="000A049B"/>
    <w:rsid w:val="000A07C9"/>
    <w:rsid w:val="000A09ED"/>
    <w:rsid w:val="000A0C33"/>
    <w:rsid w:val="000A0C94"/>
    <w:rsid w:val="000A0D9F"/>
    <w:rsid w:val="000A1106"/>
    <w:rsid w:val="000A15C2"/>
    <w:rsid w:val="000A17C5"/>
    <w:rsid w:val="000A17F1"/>
    <w:rsid w:val="000A1835"/>
    <w:rsid w:val="000A184C"/>
    <w:rsid w:val="000A1B09"/>
    <w:rsid w:val="000A1DED"/>
    <w:rsid w:val="000A2395"/>
    <w:rsid w:val="000A25D1"/>
    <w:rsid w:val="000A2862"/>
    <w:rsid w:val="000A2E24"/>
    <w:rsid w:val="000A2F66"/>
    <w:rsid w:val="000A3130"/>
    <w:rsid w:val="000A31FA"/>
    <w:rsid w:val="000A336C"/>
    <w:rsid w:val="000A346F"/>
    <w:rsid w:val="000A3867"/>
    <w:rsid w:val="000A3898"/>
    <w:rsid w:val="000A3C2F"/>
    <w:rsid w:val="000A4493"/>
    <w:rsid w:val="000A487A"/>
    <w:rsid w:val="000A4A96"/>
    <w:rsid w:val="000A4AA3"/>
    <w:rsid w:val="000A52A1"/>
    <w:rsid w:val="000A5824"/>
    <w:rsid w:val="000A5A53"/>
    <w:rsid w:val="000A5BD4"/>
    <w:rsid w:val="000A5DB9"/>
    <w:rsid w:val="000A602F"/>
    <w:rsid w:val="000A615E"/>
    <w:rsid w:val="000A633D"/>
    <w:rsid w:val="000A6389"/>
    <w:rsid w:val="000A6392"/>
    <w:rsid w:val="000A646A"/>
    <w:rsid w:val="000A6710"/>
    <w:rsid w:val="000A6922"/>
    <w:rsid w:val="000A6F23"/>
    <w:rsid w:val="000A74C3"/>
    <w:rsid w:val="000A756F"/>
    <w:rsid w:val="000A769A"/>
    <w:rsid w:val="000A7AA9"/>
    <w:rsid w:val="000A7C5E"/>
    <w:rsid w:val="000A7DB5"/>
    <w:rsid w:val="000A7E55"/>
    <w:rsid w:val="000A7E96"/>
    <w:rsid w:val="000B0145"/>
    <w:rsid w:val="000B0451"/>
    <w:rsid w:val="000B08BF"/>
    <w:rsid w:val="000B08F0"/>
    <w:rsid w:val="000B0A33"/>
    <w:rsid w:val="000B0B86"/>
    <w:rsid w:val="000B0D24"/>
    <w:rsid w:val="000B0DE2"/>
    <w:rsid w:val="000B121F"/>
    <w:rsid w:val="000B1440"/>
    <w:rsid w:val="000B1513"/>
    <w:rsid w:val="000B169F"/>
    <w:rsid w:val="000B16CB"/>
    <w:rsid w:val="000B182F"/>
    <w:rsid w:val="000B1895"/>
    <w:rsid w:val="000B1905"/>
    <w:rsid w:val="000B1E83"/>
    <w:rsid w:val="000B2016"/>
    <w:rsid w:val="000B2042"/>
    <w:rsid w:val="000B2490"/>
    <w:rsid w:val="000B286B"/>
    <w:rsid w:val="000B2942"/>
    <w:rsid w:val="000B2944"/>
    <w:rsid w:val="000B2AF2"/>
    <w:rsid w:val="000B2B20"/>
    <w:rsid w:val="000B2CFB"/>
    <w:rsid w:val="000B2DCD"/>
    <w:rsid w:val="000B2E2A"/>
    <w:rsid w:val="000B2F0F"/>
    <w:rsid w:val="000B3097"/>
    <w:rsid w:val="000B3242"/>
    <w:rsid w:val="000B3557"/>
    <w:rsid w:val="000B3623"/>
    <w:rsid w:val="000B3896"/>
    <w:rsid w:val="000B3BB2"/>
    <w:rsid w:val="000B3D71"/>
    <w:rsid w:val="000B3DA8"/>
    <w:rsid w:val="000B3DC4"/>
    <w:rsid w:val="000B3F0A"/>
    <w:rsid w:val="000B3F3E"/>
    <w:rsid w:val="000B4179"/>
    <w:rsid w:val="000B42DD"/>
    <w:rsid w:val="000B442C"/>
    <w:rsid w:val="000B449E"/>
    <w:rsid w:val="000B45B3"/>
    <w:rsid w:val="000B4935"/>
    <w:rsid w:val="000B4E49"/>
    <w:rsid w:val="000B4FDE"/>
    <w:rsid w:val="000B5042"/>
    <w:rsid w:val="000B5227"/>
    <w:rsid w:val="000B53C0"/>
    <w:rsid w:val="000B53FD"/>
    <w:rsid w:val="000B56FE"/>
    <w:rsid w:val="000B5744"/>
    <w:rsid w:val="000B5B36"/>
    <w:rsid w:val="000B5BC6"/>
    <w:rsid w:val="000B5C2F"/>
    <w:rsid w:val="000B61DE"/>
    <w:rsid w:val="000B62CD"/>
    <w:rsid w:val="000B62D9"/>
    <w:rsid w:val="000B64E3"/>
    <w:rsid w:val="000B66AC"/>
    <w:rsid w:val="000B689B"/>
    <w:rsid w:val="000B68BC"/>
    <w:rsid w:val="000B6B04"/>
    <w:rsid w:val="000B73C6"/>
    <w:rsid w:val="000B7685"/>
    <w:rsid w:val="000B7A1F"/>
    <w:rsid w:val="000B7CB8"/>
    <w:rsid w:val="000B7DC3"/>
    <w:rsid w:val="000B7F93"/>
    <w:rsid w:val="000C0543"/>
    <w:rsid w:val="000C06A4"/>
    <w:rsid w:val="000C0BBD"/>
    <w:rsid w:val="000C0F3A"/>
    <w:rsid w:val="000C0FAC"/>
    <w:rsid w:val="000C1231"/>
    <w:rsid w:val="000C145F"/>
    <w:rsid w:val="000C1575"/>
    <w:rsid w:val="000C17E3"/>
    <w:rsid w:val="000C1903"/>
    <w:rsid w:val="000C1E1D"/>
    <w:rsid w:val="000C1F18"/>
    <w:rsid w:val="000C282A"/>
    <w:rsid w:val="000C2987"/>
    <w:rsid w:val="000C2CE6"/>
    <w:rsid w:val="000C2D10"/>
    <w:rsid w:val="000C2DD0"/>
    <w:rsid w:val="000C2EA9"/>
    <w:rsid w:val="000C32BB"/>
    <w:rsid w:val="000C354C"/>
    <w:rsid w:val="000C3927"/>
    <w:rsid w:val="000C3B22"/>
    <w:rsid w:val="000C3DF5"/>
    <w:rsid w:val="000C4063"/>
    <w:rsid w:val="000C45F1"/>
    <w:rsid w:val="000C4BB7"/>
    <w:rsid w:val="000C4DBE"/>
    <w:rsid w:val="000C4DFC"/>
    <w:rsid w:val="000C4F4B"/>
    <w:rsid w:val="000C50B3"/>
    <w:rsid w:val="000C53E9"/>
    <w:rsid w:val="000C5486"/>
    <w:rsid w:val="000C604F"/>
    <w:rsid w:val="000C6593"/>
    <w:rsid w:val="000C65AA"/>
    <w:rsid w:val="000C6680"/>
    <w:rsid w:val="000C6936"/>
    <w:rsid w:val="000C6992"/>
    <w:rsid w:val="000C6BC8"/>
    <w:rsid w:val="000C6C29"/>
    <w:rsid w:val="000C6E9F"/>
    <w:rsid w:val="000C76F8"/>
    <w:rsid w:val="000C776D"/>
    <w:rsid w:val="000C782D"/>
    <w:rsid w:val="000C7AE7"/>
    <w:rsid w:val="000C7D6D"/>
    <w:rsid w:val="000C7F62"/>
    <w:rsid w:val="000D01AA"/>
    <w:rsid w:val="000D03E4"/>
    <w:rsid w:val="000D0881"/>
    <w:rsid w:val="000D08A7"/>
    <w:rsid w:val="000D0A89"/>
    <w:rsid w:val="000D0AB6"/>
    <w:rsid w:val="000D0ACF"/>
    <w:rsid w:val="000D0B77"/>
    <w:rsid w:val="000D0BB6"/>
    <w:rsid w:val="000D0C8D"/>
    <w:rsid w:val="000D1354"/>
    <w:rsid w:val="000D149C"/>
    <w:rsid w:val="000D14EA"/>
    <w:rsid w:val="000D15A0"/>
    <w:rsid w:val="000D1B31"/>
    <w:rsid w:val="000D1DEA"/>
    <w:rsid w:val="000D1EA8"/>
    <w:rsid w:val="000D1FDF"/>
    <w:rsid w:val="000D2088"/>
    <w:rsid w:val="000D224A"/>
    <w:rsid w:val="000D2311"/>
    <w:rsid w:val="000D2333"/>
    <w:rsid w:val="000D23EF"/>
    <w:rsid w:val="000D2723"/>
    <w:rsid w:val="000D27F5"/>
    <w:rsid w:val="000D2879"/>
    <w:rsid w:val="000D2A11"/>
    <w:rsid w:val="000D2A5E"/>
    <w:rsid w:val="000D2BBC"/>
    <w:rsid w:val="000D2D5C"/>
    <w:rsid w:val="000D2E44"/>
    <w:rsid w:val="000D3378"/>
    <w:rsid w:val="000D3531"/>
    <w:rsid w:val="000D355C"/>
    <w:rsid w:val="000D366D"/>
    <w:rsid w:val="000D369C"/>
    <w:rsid w:val="000D375A"/>
    <w:rsid w:val="000D37C2"/>
    <w:rsid w:val="000D3921"/>
    <w:rsid w:val="000D3BC1"/>
    <w:rsid w:val="000D3CC1"/>
    <w:rsid w:val="000D3ECB"/>
    <w:rsid w:val="000D3F0B"/>
    <w:rsid w:val="000D4063"/>
    <w:rsid w:val="000D4101"/>
    <w:rsid w:val="000D41CA"/>
    <w:rsid w:val="000D42BA"/>
    <w:rsid w:val="000D4342"/>
    <w:rsid w:val="000D43B8"/>
    <w:rsid w:val="000D4457"/>
    <w:rsid w:val="000D48FF"/>
    <w:rsid w:val="000D4D62"/>
    <w:rsid w:val="000D521F"/>
    <w:rsid w:val="000D533D"/>
    <w:rsid w:val="000D535B"/>
    <w:rsid w:val="000D5667"/>
    <w:rsid w:val="000D571F"/>
    <w:rsid w:val="000D57A8"/>
    <w:rsid w:val="000D5C58"/>
    <w:rsid w:val="000D5D5F"/>
    <w:rsid w:val="000D5EE9"/>
    <w:rsid w:val="000D65F5"/>
    <w:rsid w:val="000D687D"/>
    <w:rsid w:val="000D6C93"/>
    <w:rsid w:val="000D70AE"/>
    <w:rsid w:val="000D70D7"/>
    <w:rsid w:val="000D763B"/>
    <w:rsid w:val="000D772C"/>
    <w:rsid w:val="000D784B"/>
    <w:rsid w:val="000D7C54"/>
    <w:rsid w:val="000D7D5A"/>
    <w:rsid w:val="000D7E36"/>
    <w:rsid w:val="000D7F69"/>
    <w:rsid w:val="000E0210"/>
    <w:rsid w:val="000E051B"/>
    <w:rsid w:val="000E0BE8"/>
    <w:rsid w:val="000E1007"/>
    <w:rsid w:val="000E14D3"/>
    <w:rsid w:val="000E1757"/>
    <w:rsid w:val="000E1767"/>
    <w:rsid w:val="000E17A7"/>
    <w:rsid w:val="000E1940"/>
    <w:rsid w:val="000E1979"/>
    <w:rsid w:val="000E1A53"/>
    <w:rsid w:val="000E1AA9"/>
    <w:rsid w:val="000E1B78"/>
    <w:rsid w:val="000E1D84"/>
    <w:rsid w:val="000E1DF4"/>
    <w:rsid w:val="000E20EE"/>
    <w:rsid w:val="000E26C1"/>
    <w:rsid w:val="000E2C79"/>
    <w:rsid w:val="000E2CF8"/>
    <w:rsid w:val="000E2E5D"/>
    <w:rsid w:val="000E3109"/>
    <w:rsid w:val="000E311B"/>
    <w:rsid w:val="000E3335"/>
    <w:rsid w:val="000E349A"/>
    <w:rsid w:val="000E3592"/>
    <w:rsid w:val="000E35A0"/>
    <w:rsid w:val="000E3868"/>
    <w:rsid w:val="000E38BA"/>
    <w:rsid w:val="000E3BE1"/>
    <w:rsid w:val="000E3C3F"/>
    <w:rsid w:val="000E3D68"/>
    <w:rsid w:val="000E3E15"/>
    <w:rsid w:val="000E4102"/>
    <w:rsid w:val="000E41D5"/>
    <w:rsid w:val="000E423E"/>
    <w:rsid w:val="000E4532"/>
    <w:rsid w:val="000E47B0"/>
    <w:rsid w:val="000E49A7"/>
    <w:rsid w:val="000E4EBC"/>
    <w:rsid w:val="000E4FF4"/>
    <w:rsid w:val="000E5031"/>
    <w:rsid w:val="000E5249"/>
    <w:rsid w:val="000E5404"/>
    <w:rsid w:val="000E55E2"/>
    <w:rsid w:val="000E5972"/>
    <w:rsid w:val="000E5C21"/>
    <w:rsid w:val="000E613D"/>
    <w:rsid w:val="000E6346"/>
    <w:rsid w:val="000E6391"/>
    <w:rsid w:val="000E63B0"/>
    <w:rsid w:val="000E65D8"/>
    <w:rsid w:val="000E6774"/>
    <w:rsid w:val="000E686D"/>
    <w:rsid w:val="000E6A74"/>
    <w:rsid w:val="000E6AA5"/>
    <w:rsid w:val="000E6F3A"/>
    <w:rsid w:val="000E7041"/>
    <w:rsid w:val="000E70AE"/>
    <w:rsid w:val="000E70B9"/>
    <w:rsid w:val="000E7320"/>
    <w:rsid w:val="000E7414"/>
    <w:rsid w:val="000E798E"/>
    <w:rsid w:val="000E7BAB"/>
    <w:rsid w:val="000E7F56"/>
    <w:rsid w:val="000E7FBB"/>
    <w:rsid w:val="000F0293"/>
    <w:rsid w:val="000F03DA"/>
    <w:rsid w:val="000F04F6"/>
    <w:rsid w:val="000F0674"/>
    <w:rsid w:val="000F0879"/>
    <w:rsid w:val="000F097D"/>
    <w:rsid w:val="000F0AC1"/>
    <w:rsid w:val="000F0B55"/>
    <w:rsid w:val="000F0D63"/>
    <w:rsid w:val="000F14E5"/>
    <w:rsid w:val="000F1981"/>
    <w:rsid w:val="000F19C5"/>
    <w:rsid w:val="000F1A95"/>
    <w:rsid w:val="000F1CDA"/>
    <w:rsid w:val="000F1EE5"/>
    <w:rsid w:val="000F232B"/>
    <w:rsid w:val="000F26EA"/>
    <w:rsid w:val="000F28B5"/>
    <w:rsid w:val="000F29FF"/>
    <w:rsid w:val="000F2F0E"/>
    <w:rsid w:val="000F2F8D"/>
    <w:rsid w:val="000F3314"/>
    <w:rsid w:val="000F34F1"/>
    <w:rsid w:val="000F3632"/>
    <w:rsid w:val="000F38A4"/>
    <w:rsid w:val="000F3CBF"/>
    <w:rsid w:val="000F414B"/>
    <w:rsid w:val="000F44AD"/>
    <w:rsid w:val="000F4B28"/>
    <w:rsid w:val="000F4BD9"/>
    <w:rsid w:val="000F4F75"/>
    <w:rsid w:val="000F58BC"/>
    <w:rsid w:val="000F58F4"/>
    <w:rsid w:val="000F594C"/>
    <w:rsid w:val="000F59E2"/>
    <w:rsid w:val="000F5E36"/>
    <w:rsid w:val="000F5F7F"/>
    <w:rsid w:val="000F615D"/>
    <w:rsid w:val="000F649F"/>
    <w:rsid w:val="000F6579"/>
    <w:rsid w:val="000F662F"/>
    <w:rsid w:val="000F6700"/>
    <w:rsid w:val="000F6A58"/>
    <w:rsid w:val="000F6BEE"/>
    <w:rsid w:val="000F719F"/>
    <w:rsid w:val="000F7426"/>
    <w:rsid w:val="000F7631"/>
    <w:rsid w:val="000F7694"/>
    <w:rsid w:val="000F7787"/>
    <w:rsid w:val="000F7CD5"/>
    <w:rsid w:val="000F7F5B"/>
    <w:rsid w:val="001002D2"/>
    <w:rsid w:val="001003FD"/>
    <w:rsid w:val="00100409"/>
    <w:rsid w:val="00100583"/>
    <w:rsid w:val="0010076D"/>
    <w:rsid w:val="00100A63"/>
    <w:rsid w:val="00100E6F"/>
    <w:rsid w:val="001013EE"/>
    <w:rsid w:val="001015A1"/>
    <w:rsid w:val="0010173F"/>
    <w:rsid w:val="001017B7"/>
    <w:rsid w:val="001017E3"/>
    <w:rsid w:val="00101AEB"/>
    <w:rsid w:val="00101C90"/>
    <w:rsid w:val="00101F87"/>
    <w:rsid w:val="00101FC3"/>
    <w:rsid w:val="00102135"/>
    <w:rsid w:val="001021D7"/>
    <w:rsid w:val="0010221E"/>
    <w:rsid w:val="00102779"/>
    <w:rsid w:val="00102AF4"/>
    <w:rsid w:val="00102AFD"/>
    <w:rsid w:val="00102B29"/>
    <w:rsid w:val="00102BE0"/>
    <w:rsid w:val="00102DAF"/>
    <w:rsid w:val="00102F76"/>
    <w:rsid w:val="00102FEB"/>
    <w:rsid w:val="00103339"/>
    <w:rsid w:val="001033A9"/>
    <w:rsid w:val="001034E3"/>
    <w:rsid w:val="001039C2"/>
    <w:rsid w:val="00103B00"/>
    <w:rsid w:val="00103C7F"/>
    <w:rsid w:val="00103CBC"/>
    <w:rsid w:val="00103DFF"/>
    <w:rsid w:val="00103F1C"/>
    <w:rsid w:val="001040AD"/>
    <w:rsid w:val="0010422B"/>
    <w:rsid w:val="001042A3"/>
    <w:rsid w:val="001046BA"/>
    <w:rsid w:val="001046E9"/>
    <w:rsid w:val="0010495F"/>
    <w:rsid w:val="00104960"/>
    <w:rsid w:val="00104A2D"/>
    <w:rsid w:val="00104C2F"/>
    <w:rsid w:val="00104CB4"/>
    <w:rsid w:val="00104EDD"/>
    <w:rsid w:val="001053D9"/>
    <w:rsid w:val="0010544A"/>
    <w:rsid w:val="0010567A"/>
    <w:rsid w:val="001057B9"/>
    <w:rsid w:val="00105950"/>
    <w:rsid w:val="00105A17"/>
    <w:rsid w:val="00105C56"/>
    <w:rsid w:val="001060B0"/>
    <w:rsid w:val="0010631C"/>
    <w:rsid w:val="001064A4"/>
    <w:rsid w:val="00106607"/>
    <w:rsid w:val="00106826"/>
    <w:rsid w:val="00106CB2"/>
    <w:rsid w:val="00106CEE"/>
    <w:rsid w:val="001072D9"/>
    <w:rsid w:val="0010739F"/>
    <w:rsid w:val="001074D9"/>
    <w:rsid w:val="00107980"/>
    <w:rsid w:val="00107B24"/>
    <w:rsid w:val="00107B43"/>
    <w:rsid w:val="00107E52"/>
    <w:rsid w:val="001103B6"/>
    <w:rsid w:val="00110417"/>
    <w:rsid w:val="0011066E"/>
    <w:rsid w:val="001107F1"/>
    <w:rsid w:val="00110996"/>
    <w:rsid w:val="00110C5E"/>
    <w:rsid w:val="00110DC5"/>
    <w:rsid w:val="00110E61"/>
    <w:rsid w:val="00111410"/>
    <w:rsid w:val="0011178C"/>
    <w:rsid w:val="00111A76"/>
    <w:rsid w:val="00111ABA"/>
    <w:rsid w:val="00111AE7"/>
    <w:rsid w:val="00111EC2"/>
    <w:rsid w:val="001120B0"/>
    <w:rsid w:val="001121D0"/>
    <w:rsid w:val="001123F1"/>
    <w:rsid w:val="0011243C"/>
    <w:rsid w:val="001125AB"/>
    <w:rsid w:val="001125E7"/>
    <w:rsid w:val="0011270B"/>
    <w:rsid w:val="00112718"/>
    <w:rsid w:val="00112988"/>
    <w:rsid w:val="00112A42"/>
    <w:rsid w:val="00112A57"/>
    <w:rsid w:val="00112CD6"/>
    <w:rsid w:val="00112CF0"/>
    <w:rsid w:val="00112E1E"/>
    <w:rsid w:val="00112E3D"/>
    <w:rsid w:val="00113305"/>
    <w:rsid w:val="00113339"/>
    <w:rsid w:val="001136C6"/>
    <w:rsid w:val="0011408D"/>
    <w:rsid w:val="0011428D"/>
    <w:rsid w:val="0011465E"/>
    <w:rsid w:val="001146E5"/>
    <w:rsid w:val="00114828"/>
    <w:rsid w:val="00114D7F"/>
    <w:rsid w:val="00114D9B"/>
    <w:rsid w:val="00114DA1"/>
    <w:rsid w:val="00114EA0"/>
    <w:rsid w:val="00114F65"/>
    <w:rsid w:val="0011519F"/>
    <w:rsid w:val="001154DA"/>
    <w:rsid w:val="00115672"/>
    <w:rsid w:val="001157AB"/>
    <w:rsid w:val="0011585E"/>
    <w:rsid w:val="001159E4"/>
    <w:rsid w:val="00115ADE"/>
    <w:rsid w:val="00115C9E"/>
    <w:rsid w:val="00115D0C"/>
    <w:rsid w:val="00116062"/>
    <w:rsid w:val="001160A5"/>
    <w:rsid w:val="0011622C"/>
    <w:rsid w:val="001162BA"/>
    <w:rsid w:val="00116465"/>
    <w:rsid w:val="00116702"/>
    <w:rsid w:val="0011699D"/>
    <w:rsid w:val="00116D3E"/>
    <w:rsid w:val="00116D5D"/>
    <w:rsid w:val="00116EE4"/>
    <w:rsid w:val="0011713A"/>
    <w:rsid w:val="0011729F"/>
    <w:rsid w:val="001172BD"/>
    <w:rsid w:val="001175B0"/>
    <w:rsid w:val="001178E4"/>
    <w:rsid w:val="00117AA2"/>
    <w:rsid w:val="00117CEA"/>
    <w:rsid w:val="00117CFD"/>
    <w:rsid w:val="00117F63"/>
    <w:rsid w:val="0012020C"/>
    <w:rsid w:val="001202AF"/>
    <w:rsid w:val="0012038D"/>
    <w:rsid w:val="001205FB"/>
    <w:rsid w:val="001206E3"/>
    <w:rsid w:val="00120B1E"/>
    <w:rsid w:val="001211AB"/>
    <w:rsid w:val="001214BE"/>
    <w:rsid w:val="00121508"/>
    <w:rsid w:val="00121894"/>
    <w:rsid w:val="001218B8"/>
    <w:rsid w:val="00121A72"/>
    <w:rsid w:val="00121AE8"/>
    <w:rsid w:val="00121B8F"/>
    <w:rsid w:val="00121F79"/>
    <w:rsid w:val="001220B7"/>
    <w:rsid w:val="00122457"/>
    <w:rsid w:val="00122774"/>
    <w:rsid w:val="0012285A"/>
    <w:rsid w:val="00123325"/>
    <w:rsid w:val="00123545"/>
    <w:rsid w:val="001238F5"/>
    <w:rsid w:val="00123BC6"/>
    <w:rsid w:val="00123DA3"/>
    <w:rsid w:val="00124730"/>
    <w:rsid w:val="00124826"/>
    <w:rsid w:val="001248BF"/>
    <w:rsid w:val="001248F1"/>
    <w:rsid w:val="00124992"/>
    <w:rsid w:val="0012499F"/>
    <w:rsid w:val="00124B73"/>
    <w:rsid w:val="00124E5D"/>
    <w:rsid w:val="00124E8B"/>
    <w:rsid w:val="00124ED1"/>
    <w:rsid w:val="00124F85"/>
    <w:rsid w:val="00125107"/>
    <w:rsid w:val="0012542D"/>
    <w:rsid w:val="0012561A"/>
    <w:rsid w:val="00125655"/>
    <w:rsid w:val="00125806"/>
    <w:rsid w:val="00125814"/>
    <w:rsid w:val="00125829"/>
    <w:rsid w:val="001258EF"/>
    <w:rsid w:val="00125AB5"/>
    <w:rsid w:val="00125B33"/>
    <w:rsid w:val="001260B6"/>
    <w:rsid w:val="001260E3"/>
    <w:rsid w:val="00126201"/>
    <w:rsid w:val="00126239"/>
    <w:rsid w:val="00126653"/>
    <w:rsid w:val="001266EE"/>
    <w:rsid w:val="0012692E"/>
    <w:rsid w:val="00126AD1"/>
    <w:rsid w:val="00126FB4"/>
    <w:rsid w:val="00127078"/>
    <w:rsid w:val="001272E6"/>
    <w:rsid w:val="00127687"/>
    <w:rsid w:val="00127780"/>
    <w:rsid w:val="001277C7"/>
    <w:rsid w:val="00127C8B"/>
    <w:rsid w:val="00127E95"/>
    <w:rsid w:val="00130303"/>
    <w:rsid w:val="001307A8"/>
    <w:rsid w:val="00130907"/>
    <w:rsid w:val="00130DCA"/>
    <w:rsid w:val="001312CB"/>
    <w:rsid w:val="00131893"/>
    <w:rsid w:val="00131A29"/>
    <w:rsid w:val="00131A33"/>
    <w:rsid w:val="00131BAD"/>
    <w:rsid w:val="00131D5F"/>
    <w:rsid w:val="001322D2"/>
    <w:rsid w:val="00132503"/>
    <w:rsid w:val="00132E0B"/>
    <w:rsid w:val="001333F9"/>
    <w:rsid w:val="00133465"/>
    <w:rsid w:val="001334AA"/>
    <w:rsid w:val="0013355A"/>
    <w:rsid w:val="00133C48"/>
    <w:rsid w:val="00133C81"/>
    <w:rsid w:val="00133CB7"/>
    <w:rsid w:val="00133DA5"/>
    <w:rsid w:val="00133DFA"/>
    <w:rsid w:val="00133F08"/>
    <w:rsid w:val="00134146"/>
    <w:rsid w:val="00134222"/>
    <w:rsid w:val="001346A2"/>
    <w:rsid w:val="0013474C"/>
    <w:rsid w:val="001347D3"/>
    <w:rsid w:val="00134847"/>
    <w:rsid w:val="0013497E"/>
    <w:rsid w:val="00134FA3"/>
    <w:rsid w:val="00135080"/>
    <w:rsid w:val="0013515E"/>
    <w:rsid w:val="001351C6"/>
    <w:rsid w:val="0013557D"/>
    <w:rsid w:val="001355D6"/>
    <w:rsid w:val="001356C7"/>
    <w:rsid w:val="001356F4"/>
    <w:rsid w:val="00135F2C"/>
    <w:rsid w:val="0013601E"/>
    <w:rsid w:val="00136112"/>
    <w:rsid w:val="0013623B"/>
    <w:rsid w:val="001363A1"/>
    <w:rsid w:val="00136497"/>
    <w:rsid w:val="001368D5"/>
    <w:rsid w:val="001369BF"/>
    <w:rsid w:val="00136F29"/>
    <w:rsid w:val="00136F6F"/>
    <w:rsid w:val="00137D90"/>
    <w:rsid w:val="00140023"/>
    <w:rsid w:val="00140509"/>
    <w:rsid w:val="00140884"/>
    <w:rsid w:val="00140980"/>
    <w:rsid w:val="00140D09"/>
    <w:rsid w:val="0014128B"/>
    <w:rsid w:val="001412A8"/>
    <w:rsid w:val="001414E0"/>
    <w:rsid w:val="00141BD1"/>
    <w:rsid w:val="0014234A"/>
    <w:rsid w:val="001423B0"/>
    <w:rsid w:val="00142B21"/>
    <w:rsid w:val="00142B86"/>
    <w:rsid w:val="00142FD4"/>
    <w:rsid w:val="00143228"/>
    <w:rsid w:val="001438E0"/>
    <w:rsid w:val="00143A06"/>
    <w:rsid w:val="00143B25"/>
    <w:rsid w:val="00143D52"/>
    <w:rsid w:val="00143F85"/>
    <w:rsid w:val="00144162"/>
    <w:rsid w:val="001441DA"/>
    <w:rsid w:val="001442C0"/>
    <w:rsid w:val="001444AF"/>
    <w:rsid w:val="0014454F"/>
    <w:rsid w:val="00144A22"/>
    <w:rsid w:val="00144A92"/>
    <w:rsid w:val="00144C8A"/>
    <w:rsid w:val="001455CC"/>
    <w:rsid w:val="00145604"/>
    <w:rsid w:val="00145654"/>
    <w:rsid w:val="00146028"/>
    <w:rsid w:val="001460D0"/>
    <w:rsid w:val="0014616B"/>
    <w:rsid w:val="00146A13"/>
    <w:rsid w:val="00147115"/>
    <w:rsid w:val="001471DD"/>
    <w:rsid w:val="0014740D"/>
    <w:rsid w:val="00147461"/>
    <w:rsid w:val="001474B9"/>
    <w:rsid w:val="001477CE"/>
    <w:rsid w:val="0014784F"/>
    <w:rsid w:val="001478AD"/>
    <w:rsid w:val="00147B0D"/>
    <w:rsid w:val="00147BCC"/>
    <w:rsid w:val="00147D39"/>
    <w:rsid w:val="00147DF0"/>
    <w:rsid w:val="00147F4D"/>
    <w:rsid w:val="00147F6F"/>
    <w:rsid w:val="0015040C"/>
    <w:rsid w:val="00150B89"/>
    <w:rsid w:val="00150C35"/>
    <w:rsid w:val="00150E42"/>
    <w:rsid w:val="00150ECB"/>
    <w:rsid w:val="00151316"/>
    <w:rsid w:val="0015167D"/>
    <w:rsid w:val="001517E0"/>
    <w:rsid w:val="001519C7"/>
    <w:rsid w:val="00151AEB"/>
    <w:rsid w:val="00151DE9"/>
    <w:rsid w:val="00151DFB"/>
    <w:rsid w:val="00152123"/>
    <w:rsid w:val="0015233A"/>
    <w:rsid w:val="00152401"/>
    <w:rsid w:val="00152436"/>
    <w:rsid w:val="00152512"/>
    <w:rsid w:val="00152611"/>
    <w:rsid w:val="00152807"/>
    <w:rsid w:val="00152A24"/>
    <w:rsid w:val="00152BE0"/>
    <w:rsid w:val="00152C3D"/>
    <w:rsid w:val="00152DCF"/>
    <w:rsid w:val="00152E51"/>
    <w:rsid w:val="00152ED6"/>
    <w:rsid w:val="00152FED"/>
    <w:rsid w:val="00153512"/>
    <w:rsid w:val="00153AA7"/>
    <w:rsid w:val="00153CA7"/>
    <w:rsid w:val="00153D48"/>
    <w:rsid w:val="001541FF"/>
    <w:rsid w:val="00154294"/>
    <w:rsid w:val="0015484C"/>
    <w:rsid w:val="00154A35"/>
    <w:rsid w:val="00154A9A"/>
    <w:rsid w:val="00154B18"/>
    <w:rsid w:val="00154BE4"/>
    <w:rsid w:val="00154C81"/>
    <w:rsid w:val="00154EB2"/>
    <w:rsid w:val="001550A3"/>
    <w:rsid w:val="0015510B"/>
    <w:rsid w:val="001551B1"/>
    <w:rsid w:val="00155469"/>
    <w:rsid w:val="00155746"/>
    <w:rsid w:val="001558A1"/>
    <w:rsid w:val="00155CDB"/>
    <w:rsid w:val="00155EAF"/>
    <w:rsid w:val="00156365"/>
    <w:rsid w:val="00156419"/>
    <w:rsid w:val="001567D8"/>
    <w:rsid w:val="0015686A"/>
    <w:rsid w:val="00156C13"/>
    <w:rsid w:val="00156C80"/>
    <w:rsid w:val="00156CA4"/>
    <w:rsid w:val="0015742B"/>
    <w:rsid w:val="0015746A"/>
    <w:rsid w:val="001574A7"/>
    <w:rsid w:val="00157682"/>
    <w:rsid w:val="0015776C"/>
    <w:rsid w:val="001579DC"/>
    <w:rsid w:val="00157AD5"/>
    <w:rsid w:val="00157BA5"/>
    <w:rsid w:val="00157C44"/>
    <w:rsid w:val="00157CEB"/>
    <w:rsid w:val="00157F02"/>
    <w:rsid w:val="00160012"/>
    <w:rsid w:val="00160015"/>
    <w:rsid w:val="001600FD"/>
    <w:rsid w:val="00160229"/>
    <w:rsid w:val="00160340"/>
    <w:rsid w:val="00160346"/>
    <w:rsid w:val="001604D5"/>
    <w:rsid w:val="001605EB"/>
    <w:rsid w:val="00160701"/>
    <w:rsid w:val="00160808"/>
    <w:rsid w:val="00160877"/>
    <w:rsid w:val="00160EA4"/>
    <w:rsid w:val="0016108C"/>
    <w:rsid w:val="001610AC"/>
    <w:rsid w:val="00161391"/>
    <w:rsid w:val="00161616"/>
    <w:rsid w:val="00161DCE"/>
    <w:rsid w:val="001620CB"/>
    <w:rsid w:val="001625EC"/>
    <w:rsid w:val="00162780"/>
    <w:rsid w:val="00162999"/>
    <w:rsid w:val="00162C12"/>
    <w:rsid w:val="00162E65"/>
    <w:rsid w:val="00162F74"/>
    <w:rsid w:val="00162F75"/>
    <w:rsid w:val="00163212"/>
    <w:rsid w:val="001636FE"/>
    <w:rsid w:val="001637DD"/>
    <w:rsid w:val="00163917"/>
    <w:rsid w:val="00163983"/>
    <w:rsid w:val="00163E35"/>
    <w:rsid w:val="00164202"/>
    <w:rsid w:val="001642E3"/>
    <w:rsid w:val="001648D9"/>
    <w:rsid w:val="00164A46"/>
    <w:rsid w:val="00164B4B"/>
    <w:rsid w:val="00164E97"/>
    <w:rsid w:val="00164ECE"/>
    <w:rsid w:val="00164F2C"/>
    <w:rsid w:val="00164FC9"/>
    <w:rsid w:val="001652C2"/>
    <w:rsid w:val="0016534B"/>
    <w:rsid w:val="001654B0"/>
    <w:rsid w:val="001657CF"/>
    <w:rsid w:val="00165907"/>
    <w:rsid w:val="00165DC0"/>
    <w:rsid w:val="00165F0B"/>
    <w:rsid w:val="00165FF0"/>
    <w:rsid w:val="00166098"/>
    <w:rsid w:val="001660AA"/>
    <w:rsid w:val="0016688E"/>
    <w:rsid w:val="0016689D"/>
    <w:rsid w:val="001668F8"/>
    <w:rsid w:val="0016697C"/>
    <w:rsid w:val="00166A60"/>
    <w:rsid w:val="00166BE5"/>
    <w:rsid w:val="00166E24"/>
    <w:rsid w:val="00166F83"/>
    <w:rsid w:val="001670F1"/>
    <w:rsid w:val="00167169"/>
    <w:rsid w:val="0016723A"/>
    <w:rsid w:val="001672D1"/>
    <w:rsid w:val="00167335"/>
    <w:rsid w:val="001674FA"/>
    <w:rsid w:val="0016782C"/>
    <w:rsid w:val="00167AA3"/>
    <w:rsid w:val="00167C2E"/>
    <w:rsid w:val="00170100"/>
    <w:rsid w:val="0017034B"/>
    <w:rsid w:val="001704CF"/>
    <w:rsid w:val="00170840"/>
    <w:rsid w:val="0017093B"/>
    <w:rsid w:val="00170DC9"/>
    <w:rsid w:val="00171164"/>
    <w:rsid w:val="00171335"/>
    <w:rsid w:val="00171405"/>
    <w:rsid w:val="001715D3"/>
    <w:rsid w:val="0017181D"/>
    <w:rsid w:val="0017193A"/>
    <w:rsid w:val="00171A05"/>
    <w:rsid w:val="00171BCF"/>
    <w:rsid w:val="00171BE3"/>
    <w:rsid w:val="00171CA6"/>
    <w:rsid w:val="00171D48"/>
    <w:rsid w:val="00172216"/>
    <w:rsid w:val="00172529"/>
    <w:rsid w:val="001725BB"/>
    <w:rsid w:val="00172A03"/>
    <w:rsid w:val="00172E17"/>
    <w:rsid w:val="00172E28"/>
    <w:rsid w:val="00172EC4"/>
    <w:rsid w:val="00172F3A"/>
    <w:rsid w:val="00172F7E"/>
    <w:rsid w:val="001730A3"/>
    <w:rsid w:val="001730D5"/>
    <w:rsid w:val="001730FD"/>
    <w:rsid w:val="0017311D"/>
    <w:rsid w:val="001735B1"/>
    <w:rsid w:val="00173798"/>
    <w:rsid w:val="001737FC"/>
    <w:rsid w:val="001739CD"/>
    <w:rsid w:val="00173BE6"/>
    <w:rsid w:val="00173DA5"/>
    <w:rsid w:val="00173E72"/>
    <w:rsid w:val="00173E9E"/>
    <w:rsid w:val="001740FC"/>
    <w:rsid w:val="00174762"/>
    <w:rsid w:val="0017487F"/>
    <w:rsid w:val="001749CA"/>
    <w:rsid w:val="00174A21"/>
    <w:rsid w:val="00174D60"/>
    <w:rsid w:val="00175209"/>
    <w:rsid w:val="00175364"/>
    <w:rsid w:val="0017572D"/>
    <w:rsid w:val="00175AA2"/>
    <w:rsid w:val="00175ACB"/>
    <w:rsid w:val="00175C98"/>
    <w:rsid w:val="00175F9B"/>
    <w:rsid w:val="001760FF"/>
    <w:rsid w:val="001761B7"/>
    <w:rsid w:val="0017645D"/>
    <w:rsid w:val="00176738"/>
    <w:rsid w:val="00176A26"/>
    <w:rsid w:val="00176E42"/>
    <w:rsid w:val="00176E9A"/>
    <w:rsid w:val="00176F37"/>
    <w:rsid w:val="001774A2"/>
    <w:rsid w:val="001775AD"/>
    <w:rsid w:val="001776DD"/>
    <w:rsid w:val="0017771D"/>
    <w:rsid w:val="001777D5"/>
    <w:rsid w:val="001777E9"/>
    <w:rsid w:val="001778D0"/>
    <w:rsid w:val="00177B6B"/>
    <w:rsid w:val="00177D12"/>
    <w:rsid w:val="00177FA2"/>
    <w:rsid w:val="00180001"/>
    <w:rsid w:val="001800DE"/>
    <w:rsid w:val="001807C0"/>
    <w:rsid w:val="00180935"/>
    <w:rsid w:val="00180A23"/>
    <w:rsid w:val="00180B76"/>
    <w:rsid w:val="00180BE8"/>
    <w:rsid w:val="00180FF9"/>
    <w:rsid w:val="001810BE"/>
    <w:rsid w:val="001811DE"/>
    <w:rsid w:val="00181340"/>
    <w:rsid w:val="001818CC"/>
    <w:rsid w:val="00181B43"/>
    <w:rsid w:val="00181D14"/>
    <w:rsid w:val="00182270"/>
    <w:rsid w:val="00182487"/>
    <w:rsid w:val="00182646"/>
    <w:rsid w:val="001826CB"/>
    <w:rsid w:val="001827AC"/>
    <w:rsid w:val="00182899"/>
    <w:rsid w:val="001831E8"/>
    <w:rsid w:val="001832B0"/>
    <w:rsid w:val="0018349C"/>
    <w:rsid w:val="00183562"/>
    <w:rsid w:val="00183649"/>
    <w:rsid w:val="00183970"/>
    <w:rsid w:val="001839E5"/>
    <w:rsid w:val="00183C19"/>
    <w:rsid w:val="001843C4"/>
    <w:rsid w:val="00184519"/>
    <w:rsid w:val="001845F7"/>
    <w:rsid w:val="00184A83"/>
    <w:rsid w:val="00184DA4"/>
    <w:rsid w:val="00185037"/>
    <w:rsid w:val="0018537D"/>
    <w:rsid w:val="001853A5"/>
    <w:rsid w:val="00185A8A"/>
    <w:rsid w:val="001862A8"/>
    <w:rsid w:val="001862DA"/>
    <w:rsid w:val="001866D1"/>
    <w:rsid w:val="001868A3"/>
    <w:rsid w:val="00186A64"/>
    <w:rsid w:val="00186A8A"/>
    <w:rsid w:val="00186EB8"/>
    <w:rsid w:val="00187145"/>
    <w:rsid w:val="001873BE"/>
    <w:rsid w:val="0018745E"/>
    <w:rsid w:val="001874F4"/>
    <w:rsid w:val="00187613"/>
    <w:rsid w:val="001879DC"/>
    <w:rsid w:val="00187DA4"/>
    <w:rsid w:val="001904D5"/>
    <w:rsid w:val="00190685"/>
    <w:rsid w:val="00190A68"/>
    <w:rsid w:val="00190C46"/>
    <w:rsid w:val="0019104D"/>
    <w:rsid w:val="00191778"/>
    <w:rsid w:val="00191A77"/>
    <w:rsid w:val="00191B40"/>
    <w:rsid w:val="00191C62"/>
    <w:rsid w:val="00191DB3"/>
    <w:rsid w:val="00191FD5"/>
    <w:rsid w:val="00192214"/>
    <w:rsid w:val="001923ED"/>
    <w:rsid w:val="001925A1"/>
    <w:rsid w:val="001925C2"/>
    <w:rsid w:val="001929F3"/>
    <w:rsid w:val="00192B90"/>
    <w:rsid w:val="00192BFE"/>
    <w:rsid w:val="00192CEE"/>
    <w:rsid w:val="00192D0D"/>
    <w:rsid w:val="00193260"/>
    <w:rsid w:val="00193266"/>
    <w:rsid w:val="0019339B"/>
    <w:rsid w:val="0019374B"/>
    <w:rsid w:val="00193A90"/>
    <w:rsid w:val="00193B10"/>
    <w:rsid w:val="00193EE3"/>
    <w:rsid w:val="00194098"/>
    <w:rsid w:val="00194995"/>
    <w:rsid w:val="00194FCC"/>
    <w:rsid w:val="001953D9"/>
    <w:rsid w:val="00195414"/>
    <w:rsid w:val="00195476"/>
    <w:rsid w:val="00195665"/>
    <w:rsid w:val="00195CD2"/>
    <w:rsid w:val="00196167"/>
    <w:rsid w:val="0019620C"/>
    <w:rsid w:val="0019628D"/>
    <w:rsid w:val="0019633F"/>
    <w:rsid w:val="00196526"/>
    <w:rsid w:val="00196594"/>
    <w:rsid w:val="00196784"/>
    <w:rsid w:val="00196963"/>
    <w:rsid w:val="00196B93"/>
    <w:rsid w:val="00196BA3"/>
    <w:rsid w:val="00196F08"/>
    <w:rsid w:val="00197004"/>
    <w:rsid w:val="001970F9"/>
    <w:rsid w:val="00197350"/>
    <w:rsid w:val="00197BC3"/>
    <w:rsid w:val="00197DCD"/>
    <w:rsid w:val="001A06A6"/>
    <w:rsid w:val="001A0968"/>
    <w:rsid w:val="001A0EFC"/>
    <w:rsid w:val="001A0F0C"/>
    <w:rsid w:val="001A1336"/>
    <w:rsid w:val="001A1395"/>
    <w:rsid w:val="001A1720"/>
    <w:rsid w:val="001A192B"/>
    <w:rsid w:val="001A1941"/>
    <w:rsid w:val="001A2109"/>
    <w:rsid w:val="001A23AE"/>
    <w:rsid w:val="001A23EA"/>
    <w:rsid w:val="001A2466"/>
    <w:rsid w:val="001A267A"/>
    <w:rsid w:val="001A26F5"/>
    <w:rsid w:val="001A27E6"/>
    <w:rsid w:val="001A2C6C"/>
    <w:rsid w:val="001A2DDC"/>
    <w:rsid w:val="001A2F36"/>
    <w:rsid w:val="001A2F8A"/>
    <w:rsid w:val="001A3229"/>
    <w:rsid w:val="001A36B9"/>
    <w:rsid w:val="001A372B"/>
    <w:rsid w:val="001A375C"/>
    <w:rsid w:val="001A3771"/>
    <w:rsid w:val="001A3991"/>
    <w:rsid w:val="001A3BF9"/>
    <w:rsid w:val="001A4336"/>
    <w:rsid w:val="001A4780"/>
    <w:rsid w:val="001A49C2"/>
    <w:rsid w:val="001A4CB3"/>
    <w:rsid w:val="001A4CCB"/>
    <w:rsid w:val="001A4EB6"/>
    <w:rsid w:val="001A5419"/>
    <w:rsid w:val="001A5705"/>
    <w:rsid w:val="001A585E"/>
    <w:rsid w:val="001A592C"/>
    <w:rsid w:val="001A5D64"/>
    <w:rsid w:val="001A620B"/>
    <w:rsid w:val="001A63F2"/>
    <w:rsid w:val="001A6496"/>
    <w:rsid w:val="001A6575"/>
    <w:rsid w:val="001A686A"/>
    <w:rsid w:val="001A6A59"/>
    <w:rsid w:val="001A6E6B"/>
    <w:rsid w:val="001A6F1C"/>
    <w:rsid w:val="001A7031"/>
    <w:rsid w:val="001A7346"/>
    <w:rsid w:val="001A7386"/>
    <w:rsid w:val="001A751B"/>
    <w:rsid w:val="001A7591"/>
    <w:rsid w:val="001A76BC"/>
    <w:rsid w:val="001A7971"/>
    <w:rsid w:val="001A7B28"/>
    <w:rsid w:val="001A7BFE"/>
    <w:rsid w:val="001A7E01"/>
    <w:rsid w:val="001A7E31"/>
    <w:rsid w:val="001A7FFD"/>
    <w:rsid w:val="001B0110"/>
    <w:rsid w:val="001B0511"/>
    <w:rsid w:val="001B0616"/>
    <w:rsid w:val="001B0864"/>
    <w:rsid w:val="001B090D"/>
    <w:rsid w:val="001B09E3"/>
    <w:rsid w:val="001B0AC4"/>
    <w:rsid w:val="001B0C0A"/>
    <w:rsid w:val="001B0F33"/>
    <w:rsid w:val="001B105E"/>
    <w:rsid w:val="001B10FE"/>
    <w:rsid w:val="001B1324"/>
    <w:rsid w:val="001B1729"/>
    <w:rsid w:val="001B1A8A"/>
    <w:rsid w:val="001B1FAD"/>
    <w:rsid w:val="001B21F8"/>
    <w:rsid w:val="001B2B6B"/>
    <w:rsid w:val="001B2EC9"/>
    <w:rsid w:val="001B3048"/>
    <w:rsid w:val="001B35A6"/>
    <w:rsid w:val="001B3961"/>
    <w:rsid w:val="001B3B1B"/>
    <w:rsid w:val="001B3D23"/>
    <w:rsid w:val="001B3DBE"/>
    <w:rsid w:val="001B40CB"/>
    <w:rsid w:val="001B40E7"/>
    <w:rsid w:val="001B40FF"/>
    <w:rsid w:val="001B42E4"/>
    <w:rsid w:val="001B436F"/>
    <w:rsid w:val="001B44D9"/>
    <w:rsid w:val="001B4B6A"/>
    <w:rsid w:val="001B4BCE"/>
    <w:rsid w:val="001B4C1A"/>
    <w:rsid w:val="001B4E90"/>
    <w:rsid w:val="001B5291"/>
    <w:rsid w:val="001B563F"/>
    <w:rsid w:val="001B568D"/>
    <w:rsid w:val="001B571B"/>
    <w:rsid w:val="001B582D"/>
    <w:rsid w:val="001B5890"/>
    <w:rsid w:val="001B59A9"/>
    <w:rsid w:val="001B5C5E"/>
    <w:rsid w:val="001B5C8D"/>
    <w:rsid w:val="001B5D3A"/>
    <w:rsid w:val="001B5D41"/>
    <w:rsid w:val="001B5EB0"/>
    <w:rsid w:val="001B62EA"/>
    <w:rsid w:val="001B6421"/>
    <w:rsid w:val="001B691A"/>
    <w:rsid w:val="001B696E"/>
    <w:rsid w:val="001B6A56"/>
    <w:rsid w:val="001B6DC2"/>
    <w:rsid w:val="001B7191"/>
    <w:rsid w:val="001B71B9"/>
    <w:rsid w:val="001B7208"/>
    <w:rsid w:val="001B7243"/>
    <w:rsid w:val="001B76A8"/>
    <w:rsid w:val="001B782D"/>
    <w:rsid w:val="001B7DC0"/>
    <w:rsid w:val="001C00F2"/>
    <w:rsid w:val="001C041E"/>
    <w:rsid w:val="001C0545"/>
    <w:rsid w:val="001C05BE"/>
    <w:rsid w:val="001C0963"/>
    <w:rsid w:val="001C09D9"/>
    <w:rsid w:val="001C10DA"/>
    <w:rsid w:val="001C10E5"/>
    <w:rsid w:val="001C1121"/>
    <w:rsid w:val="001C1140"/>
    <w:rsid w:val="001C116E"/>
    <w:rsid w:val="001C11AB"/>
    <w:rsid w:val="001C14EA"/>
    <w:rsid w:val="001C15C5"/>
    <w:rsid w:val="001C15CB"/>
    <w:rsid w:val="001C19F4"/>
    <w:rsid w:val="001C1A14"/>
    <w:rsid w:val="001C1AC5"/>
    <w:rsid w:val="001C1DE7"/>
    <w:rsid w:val="001C202D"/>
    <w:rsid w:val="001C21A2"/>
    <w:rsid w:val="001C22BD"/>
    <w:rsid w:val="001C22F8"/>
    <w:rsid w:val="001C23C3"/>
    <w:rsid w:val="001C24B2"/>
    <w:rsid w:val="001C24F4"/>
    <w:rsid w:val="001C2A03"/>
    <w:rsid w:val="001C30D2"/>
    <w:rsid w:val="001C381B"/>
    <w:rsid w:val="001C3833"/>
    <w:rsid w:val="001C397B"/>
    <w:rsid w:val="001C39E8"/>
    <w:rsid w:val="001C3A22"/>
    <w:rsid w:val="001C3BC6"/>
    <w:rsid w:val="001C3C62"/>
    <w:rsid w:val="001C3CD8"/>
    <w:rsid w:val="001C3D31"/>
    <w:rsid w:val="001C3F63"/>
    <w:rsid w:val="001C43EA"/>
    <w:rsid w:val="001C44E0"/>
    <w:rsid w:val="001C4553"/>
    <w:rsid w:val="001C4619"/>
    <w:rsid w:val="001C4623"/>
    <w:rsid w:val="001C4632"/>
    <w:rsid w:val="001C469B"/>
    <w:rsid w:val="001C4A0B"/>
    <w:rsid w:val="001C4B75"/>
    <w:rsid w:val="001C4C45"/>
    <w:rsid w:val="001C4C8C"/>
    <w:rsid w:val="001C4C9E"/>
    <w:rsid w:val="001C4DA4"/>
    <w:rsid w:val="001C4EAF"/>
    <w:rsid w:val="001C504B"/>
    <w:rsid w:val="001C532B"/>
    <w:rsid w:val="001C54F5"/>
    <w:rsid w:val="001C559E"/>
    <w:rsid w:val="001C55F6"/>
    <w:rsid w:val="001C56D3"/>
    <w:rsid w:val="001C5D2D"/>
    <w:rsid w:val="001C5D8B"/>
    <w:rsid w:val="001C6086"/>
    <w:rsid w:val="001C6252"/>
    <w:rsid w:val="001C62B4"/>
    <w:rsid w:val="001C6311"/>
    <w:rsid w:val="001C6504"/>
    <w:rsid w:val="001C6726"/>
    <w:rsid w:val="001C6758"/>
    <w:rsid w:val="001C681D"/>
    <w:rsid w:val="001C69B9"/>
    <w:rsid w:val="001C6A71"/>
    <w:rsid w:val="001C6BFC"/>
    <w:rsid w:val="001C71AA"/>
    <w:rsid w:val="001C73F8"/>
    <w:rsid w:val="001C74EC"/>
    <w:rsid w:val="001C75AB"/>
    <w:rsid w:val="001C75B2"/>
    <w:rsid w:val="001C776C"/>
    <w:rsid w:val="001C77E1"/>
    <w:rsid w:val="001C79DA"/>
    <w:rsid w:val="001C7ABB"/>
    <w:rsid w:val="001C7C88"/>
    <w:rsid w:val="001C7F9B"/>
    <w:rsid w:val="001C7FDF"/>
    <w:rsid w:val="001D0000"/>
    <w:rsid w:val="001D112B"/>
    <w:rsid w:val="001D11B3"/>
    <w:rsid w:val="001D1854"/>
    <w:rsid w:val="001D19A8"/>
    <w:rsid w:val="001D1A73"/>
    <w:rsid w:val="001D240E"/>
    <w:rsid w:val="001D26ED"/>
    <w:rsid w:val="001D28B3"/>
    <w:rsid w:val="001D2964"/>
    <w:rsid w:val="001D2B7D"/>
    <w:rsid w:val="001D2D33"/>
    <w:rsid w:val="001D2D87"/>
    <w:rsid w:val="001D2E33"/>
    <w:rsid w:val="001D33AD"/>
    <w:rsid w:val="001D347B"/>
    <w:rsid w:val="001D3702"/>
    <w:rsid w:val="001D39F2"/>
    <w:rsid w:val="001D3AB1"/>
    <w:rsid w:val="001D3D79"/>
    <w:rsid w:val="001D3E57"/>
    <w:rsid w:val="001D3F4B"/>
    <w:rsid w:val="001D427C"/>
    <w:rsid w:val="001D4A9C"/>
    <w:rsid w:val="001D4AA7"/>
    <w:rsid w:val="001D50B2"/>
    <w:rsid w:val="001D5257"/>
    <w:rsid w:val="001D5280"/>
    <w:rsid w:val="001D52BF"/>
    <w:rsid w:val="001D5350"/>
    <w:rsid w:val="001D579C"/>
    <w:rsid w:val="001D5818"/>
    <w:rsid w:val="001D5963"/>
    <w:rsid w:val="001D5BEC"/>
    <w:rsid w:val="001D5CAD"/>
    <w:rsid w:val="001D5D71"/>
    <w:rsid w:val="001D62F5"/>
    <w:rsid w:val="001D638B"/>
    <w:rsid w:val="001D6488"/>
    <w:rsid w:val="001D654F"/>
    <w:rsid w:val="001D686B"/>
    <w:rsid w:val="001D6986"/>
    <w:rsid w:val="001D6B4B"/>
    <w:rsid w:val="001D6CCE"/>
    <w:rsid w:val="001D6DFA"/>
    <w:rsid w:val="001D7159"/>
    <w:rsid w:val="001D7743"/>
    <w:rsid w:val="001D7764"/>
    <w:rsid w:val="001D7798"/>
    <w:rsid w:val="001D77AB"/>
    <w:rsid w:val="001D7873"/>
    <w:rsid w:val="001D79EF"/>
    <w:rsid w:val="001E004B"/>
    <w:rsid w:val="001E0741"/>
    <w:rsid w:val="001E0916"/>
    <w:rsid w:val="001E0F4E"/>
    <w:rsid w:val="001E1262"/>
    <w:rsid w:val="001E1901"/>
    <w:rsid w:val="001E19D3"/>
    <w:rsid w:val="001E1C26"/>
    <w:rsid w:val="001E1F97"/>
    <w:rsid w:val="001E2058"/>
    <w:rsid w:val="001E23D1"/>
    <w:rsid w:val="001E2428"/>
    <w:rsid w:val="001E252F"/>
    <w:rsid w:val="001E26BD"/>
    <w:rsid w:val="001E2908"/>
    <w:rsid w:val="001E2A8E"/>
    <w:rsid w:val="001E337C"/>
    <w:rsid w:val="001E35AA"/>
    <w:rsid w:val="001E38A8"/>
    <w:rsid w:val="001E3948"/>
    <w:rsid w:val="001E3982"/>
    <w:rsid w:val="001E40A5"/>
    <w:rsid w:val="001E4286"/>
    <w:rsid w:val="001E4577"/>
    <w:rsid w:val="001E47E7"/>
    <w:rsid w:val="001E50CD"/>
    <w:rsid w:val="001E526C"/>
    <w:rsid w:val="001E53CD"/>
    <w:rsid w:val="001E540D"/>
    <w:rsid w:val="001E580B"/>
    <w:rsid w:val="001E5BBB"/>
    <w:rsid w:val="001E5F64"/>
    <w:rsid w:val="001E60CA"/>
    <w:rsid w:val="001E6180"/>
    <w:rsid w:val="001E63AE"/>
    <w:rsid w:val="001E64D9"/>
    <w:rsid w:val="001E674B"/>
    <w:rsid w:val="001E68FC"/>
    <w:rsid w:val="001E6C2D"/>
    <w:rsid w:val="001E6D8E"/>
    <w:rsid w:val="001E714A"/>
    <w:rsid w:val="001E72B6"/>
    <w:rsid w:val="001E7396"/>
    <w:rsid w:val="001E7569"/>
    <w:rsid w:val="001E762C"/>
    <w:rsid w:val="001E76E1"/>
    <w:rsid w:val="001E7AE4"/>
    <w:rsid w:val="001E7CB9"/>
    <w:rsid w:val="001E7F25"/>
    <w:rsid w:val="001E7F96"/>
    <w:rsid w:val="001F0766"/>
    <w:rsid w:val="001F0C39"/>
    <w:rsid w:val="001F0EE5"/>
    <w:rsid w:val="001F111D"/>
    <w:rsid w:val="001F1481"/>
    <w:rsid w:val="001F16FB"/>
    <w:rsid w:val="001F172F"/>
    <w:rsid w:val="001F1761"/>
    <w:rsid w:val="001F1844"/>
    <w:rsid w:val="001F1A09"/>
    <w:rsid w:val="001F1AD5"/>
    <w:rsid w:val="001F1BC4"/>
    <w:rsid w:val="001F2178"/>
    <w:rsid w:val="001F22CC"/>
    <w:rsid w:val="001F25E0"/>
    <w:rsid w:val="001F26FB"/>
    <w:rsid w:val="001F2DF7"/>
    <w:rsid w:val="001F3278"/>
    <w:rsid w:val="001F3877"/>
    <w:rsid w:val="001F3952"/>
    <w:rsid w:val="001F3C5F"/>
    <w:rsid w:val="001F3CD4"/>
    <w:rsid w:val="001F419A"/>
    <w:rsid w:val="001F4259"/>
    <w:rsid w:val="001F458A"/>
    <w:rsid w:val="001F4ABB"/>
    <w:rsid w:val="001F4B17"/>
    <w:rsid w:val="001F4B1F"/>
    <w:rsid w:val="001F4F5A"/>
    <w:rsid w:val="001F50ED"/>
    <w:rsid w:val="001F5C19"/>
    <w:rsid w:val="001F5D8D"/>
    <w:rsid w:val="001F5FEF"/>
    <w:rsid w:val="001F61FE"/>
    <w:rsid w:val="001F646F"/>
    <w:rsid w:val="001F66DE"/>
    <w:rsid w:val="001F68BC"/>
    <w:rsid w:val="001F6970"/>
    <w:rsid w:val="001F6C87"/>
    <w:rsid w:val="001F6EC5"/>
    <w:rsid w:val="001F705D"/>
    <w:rsid w:val="001F71ED"/>
    <w:rsid w:val="001F7246"/>
    <w:rsid w:val="001F7461"/>
    <w:rsid w:val="001F7492"/>
    <w:rsid w:val="001F7778"/>
    <w:rsid w:val="001F7971"/>
    <w:rsid w:val="001F7ACA"/>
    <w:rsid w:val="001F7D00"/>
    <w:rsid w:val="00200366"/>
    <w:rsid w:val="0020066A"/>
    <w:rsid w:val="00200807"/>
    <w:rsid w:val="00200A6B"/>
    <w:rsid w:val="00200A9E"/>
    <w:rsid w:val="00200BDE"/>
    <w:rsid w:val="00200C4F"/>
    <w:rsid w:val="00200CAC"/>
    <w:rsid w:val="00200D92"/>
    <w:rsid w:val="00201094"/>
    <w:rsid w:val="002014E7"/>
    <w:rsid w:val="00201D49"/>
    <w:rsid w:val="00201E1C"/>
    <w:rsid w:val="00202046"/>
    <w:rsid w:val="002024A8"/>
    <w:rsid w:val="00202576"/>
    <w:rsid w:val="00202699"/>
    <w:rsid w:val="00202966"/>
    <w:rsid w:val="00202A9E"/>
    <w:rsid w:val="00202AA8"/>
    <w:rsid w:val="00202D81"/>
    <w:rsid w:val="00202DC0"/>
    <w:rsid w:val="00202E80"/>
    <w:rsid w:val="00202EB6"/>
    <w:rsid w:val="0020308B"/>
    <w:rsid w:val="00203B02"/>
    <w:rsid w:val="00203BF5"/>
    <w:rsid w:val="00203E3F"/>
    <w:rsid w:val="00203F82"/>
    <w:rsid w:val="00204026"/>
    <w:rsid w:val="002041E7"/>
    <w:rsid w:val="002045B7"/>
    <w:rsid w:val="002048BC"/>
    <w:rsid w:val="002051EE"/>
    <w:rsid w:val="0020534D"/>
    <w:rsid w:val="00205483"/>
    <w:rsid w:val="00205507"/>
    <w:rsid w:val="0020562D"/>
    <w:rsid w:val="00205642"/>
    <w:rsid w:val="00205644"/>
    <w:rsid w:val="00205A9F"/>
    <w:rsid w:val="00205B0E"/>
    <w:rsid w:val="00205B1F"/>
    <w:rsid w:val="00205B44"/>
    <w:rsid w:val="00205C4D"/>
    <w:rsid w:val="00205D70"/>
    <w:rsid w:val="00205FEA"/>
    <w:rsid w:val="0020600A"/>
    <w:rsid w:val="002061B1"/>
    <w:rsid w:val="002061CA"/>
    <w:rsid w:val="0020689C"/>
    <w:rsid w:val="00206929"/>
    <w:rsid w:val="002069BC"/>
    <w:rsid w:val="00206E13"/>
    <w:rsid w:val="00206E27"/>
    <w:rsid w:val="00206F7F"/>
    <w:rsid w:val="0020718C"/>
    <w:rsid w:val="002071A0"/>
    <w:rsid w:val="00207205"/>
    <w:rsid w:val="00207223"/>
    <w:rsid w:val="0020733F"/>
    <w:rsid w:val="00207408"/>
    <w:rsid w:val="00207526"/>
    <w:rsid w:val="0020762E"/>
    <w:rsid w:val="0020765F"/>
    <w:rsid w:val="0020781D"/>
    <w:rsid w:val="00207EAB"/>
    <w:rsid w:val="00207F52"/>
    <w:rsid w:val="0021000D"/>
    <w:rsid w:val="0021033E"/>
    <w:rsid w:val="00210406"/>
    <w:rsid w:val="00210679"/>
    <w:rsid w:val="00210901"/>
    <w:rsid w:val="00210954"/>
    <w:rsid w:val="00210D6E"/>
    <w:rsid w:val="00210D9C"/>
    <w:rsid w:val="00210DCC"/>
    <w:rsid w:val="00210DCD"/>
    <w:rsid w:val="00210F29"/>
    <w:rsid w:val="00211533"/>
    <w:rsid w:val="00211557"/>
    <w:rsid w:val="0021198D"/>
    <w:rsid w:val="002119BF"/>
    <w:rsid w:val="00211C52"/>
    <w:rsid w:val="00211D3D"/>
    <w:rsid w:val="0021225B"/>
    <w:rsid w:val="002124F3"/>
    <w:rsid w:val="002126B2"/>
    <w:rsid w:val="00212948"/>
    <w:rsid w:val="00212BFF"/>
    <w:rsid w:val="00212FA8"/>
    <w:rsid w:val="002134A1"/>
    <w:rsid w:val="00213640"/>
    <w:rsid w:val="00213A9B"/>
    <w:rsid w:val="00213E70"/>
    <w:rsid w:val="00213E74"/>
    <w:rsid w:val="00214036"/>
    <w:rsid w:val="0021403C"/>
    <w:rsid w:val="0021409E"/>
    <w:rsid w:val="002142AE"/>
    <w:rsid w:val="002145B9"/>
    <w:rsid w:val="00214BD4"/>
    <w:rsid w:val="00214FFF"/>
    <w:rsid w:val="0021501A"/>
    <w:rsid w:val="00215101"/>
    <w:rsid w:val="002151CB"/>
    <w:rsid w:val="00215468"/>
    <w:rsid w:val="00215644"/>
    <w:rsid w:val="00215AAF"/>
    <w:rsid w:val="002160BB"/>
    <w:rsid w:val="002160F5"/>
    <w:rsid w:val="00216238"/>
    <w:rsid w:val="0021628B"/>
    <w:rsid w:val="002163C8"/>
    <w:rsid w:val="00216406"/>
    <w:rsid w:val="002165D3"/>
    <w:rsid w:val="00216771"/>
    <w:rsid w:val="0021687C"/>
    <w:rsid w:val="0021697C"/>
    <w:rsid w:val="00216AAA"/>
    <w:rsid w:val="00217423"/>
    <w:rsid w:val="0021743E"/>
    <w:rsid w:val="00217839"/>
    <w:rsid w:val="002178E8"/>
    <w:rsid w:val="00217BBD"/>
    <w:rsid w:val="002201D2"/>
    <w:rsid w:val="0022067E"/>
    <w:rsid w:val="002208DA"/>
    <w:rsid w:val="00220BC7"/>
    <w:rsid w:val="00221077"/>
    <w:rsid w:val="00221085"/>
    <w:rsid w:val="00221197"/>
    <w:rsid w:val="00221693"/>
    <w:rsid w:val="0022195B"/>
    <w:rsid w:val="00221995"/>
    <w:rsid w:val="00221B1E"/>
    <w:rsid w:val="00221B3B"/>
    <w:rsid w:val="00221D01"/>
    <w:rsid w:val="00221E6F"/>
    <w:rsid w:val="00221EC0"/>
    <w:rsid w:val="00222177"/>
    <w:rsid w:val="0022224C"/>
    <w:rsid w:val="002222E2"/>
    <w:rsid w:val="00222392"/>
    <w:rsid w:val="002223C1"/>
    <w:rsid w:val="002224B2"/>
    <w:rsid w:val="002224C1"/>
    <w:rsid w:val="00222D4A"/>
    <w:rsid w:val="00222F8D"/>
    <w:rsid w:val="002230B2"/>
    <w:rsid w:val="0022325B"/>
    <w:rsid w:val="0022389B"/>
    <w:rsid w:val="00223F94"/>
    <w:rsid w:val="002240C5"/>
    <w:rsid w:val="002244A6"/>
    <w:rsid w:val="0022463E"/>
    <w:rsid w:val="00224B2E"/>
    <w:rsid w:val="00224F50"/>
    <w:rsid w:val="002256E4"/>
    <w:rsid w:val="0022583B"/>
    <w:rsid w:val="00225A3B"/>
    <w:rsid w:val="00225A8C"/>
    <w:rsid w:val="00225BD8"/>
    <w:rsid w:val="00225CFE"/>
    <w:rsid w:val="00226081"/>
    <w:rsid w:val="002263A4"/>
    <w:rsid w:val="002264E2"/>
    <w:rsid w:val="0022662B"/>
    <w:rsid w:val="002266E4"/>
    <w:rsid w:val="00226710"/>
    <w:rsid w:val="00226AF7"/>
    <w:rsid w:val="00226CF3"/>
    <w:rsid w:val="00226EC4"/>
    <w:rsid w:val="002276A5"/>
    <w:rsid w:val="0022777E"/>
    <w:rsid w:val="002277B0"/>
    <w:rsid w:val="00227B0B"/>
    <w:rsid w:val="00227B4A"/>
    <w:rsid w:val="00227CDE"/>
    <w:rsid w:val="00227FDC"/>
    <w:rsid w:val="0023038D"/>
    <w:rsid w:val="00230817"/>
    <w:rsid w:val="0023081D"/>
    <w:rsid w:val="00230A9B"/>
    <w:rsid w:val="00230D93"/>
    <w:rsid w:val="00230DCC"/>
    <w:rsid w:val="00230F31"/>
    <w:rsid w:val="00230FA0"/>
    <w:rsid w:val="00230FE7"/>
    <w:rsid w:val="00231417"/>
    <w:rsid w:val="00231611"/>
    <w:rsid w:val="0023167C"/>
    <w:rsid w:val="002317CA"/>
    <w:rsid w:val="00231951"/>
    <w:rsid w:val="00231960"/>
    <w:rsid w:val="00231E80"/>
    <w:rsid w:val="00231E84"/>
    <w:rsid w:val="00231F26"/>
    <w:rsid w:val="002324E3"/>
    <w:rsid w:val="002326C4"/>
    <w:rsid w:val="00232917"/>
    <w:rsid w:val="002329DD"/>
    <w:rsid w:val="002329E5"/>
    <w:rsid w:val="00232FEC"/>
    <w:rsid w:val="0023329C"/>
    <w:rsid w:val="00233355"/>
    <w:rsid w:val="002334D0"/>
    <w:rsid w:val="00233586"/>
    <w:rsid w:val="00233808"/>
    <w:rsid w:val="00233868"/>
    <w:rsid w:val="00233BC0"/>
    <w:rsid w:val="00233D92"/>
    <w:rsid w:val="00233FBB"/>
    <w:rsid w:val="00233FF1"/>
    <w:rsid w:val="002345B2"/>
    <w:rsid w:val="002346D1"/>
    <w:rsid w:val="002348D0"/>
    <w:rsid w:val="00234B4F"/>
    <w:rsid w:val="00234F16"/>
    <w:rsid w:val="002350F8"/>
    <w:rsid w:val="0023511A"/>
    <w:rsid w:val="0023511F"/>
    <w:rsid w:val="00235412"/>
    <w:rsid w:val="00235463"/>
    <w:rsid w:val="00235872"/>
    <w:rsid w:val="002358F4"/>
    <w:rsid w:val="00235AAD"/>
    <w:rsid w:val="00235F4B"/>
    <w:rsid w:val="00236244"/>
    <w:rsid w:val="002365C6"/>
    <w:rsid w:val="00236656"/>
    <w:rsid w:val="0023669A"/>
    <w:rsid w:val="00236815"/>
    <w:rsid w:val="00236ACD"/>
    <w:rsid w:val="00236DC0"/>
    <w:rsid w:val="00236F4C"/>
    <w:rsid w:val="002373A2"/>
    <w:rsid w:val="00237A0A"/>
    <w:rsid w:val="00237A3E"/>
    <w:rsid w:val="00237EAC"/>
    <w:rsid w:val="002402F3"/>
    <w:rsid w:val="00240461"/>
    <w:rsid w:val="002407CC"/>
    <w:rsid w:val="002409E3"/>
    <w:rsid w:val="00240D3E"/>
    <w:rsid w:val="00240DB0"/>
    <w:rsid w:val="002410A3"/>
    <w:rsid w:val="002410C2"/>
    <w:rsid w:val="0024113D"/>
    <w:rsid w:val="002411C6"/>
    <w:rsid w:val="00241386"/>
    <w:rsid w:val="00241394"/>
    <w:rsid w:val="0024158C"/>
    <w:rsid w:val="002415CE"/>
    <w:rsid w:val="00241DDA"/>
    <w:rsid w:val="00241ECB"/>
    <w:rsid w:val="002422AE"/>
    <w:rsid w:val="002422E1"/>
    <w:rsid w:val="0024232E"/>
    <w:rsid w:val="002423AC"/>
    <w:rsid w:val="00242517"/>
    <w:rsid w:val="0024260B"/>
    <w:rsid w:val="002427DD"/>
    <w:rsid w:val="002432E3"/>
    <w:rsid w:val="00243446"/>
    <w:rsid w:val="00243610"/>
    <w:rsid w:val="00243853"/>
    <w:rsid w:val="0024398C"/>
    <w:rsid w:val="002439B0"/>
    <w:rsid w:val="00243BD2"/>
    <w:rsid w:val="00243D63"/>
    <w:rsid w:val="00243E80"/>
    <w:rsid w:val="0024401F"/>
    <w:rsid w:val="00244059"/>
    <w:rsid w:val="00244685"/>
    <w:rsid w:val="002447E9"/>
    <w:rsid w:val="002447FC"/>
    <w:rsid w:val="002449FC"/>
    <w:rsid w:val="00244A56"/>
    <w:rsid w:val="00244C49"/>
    <w:rsid w:val="00244EE7"/>
    <w:rsid w:val="00244FBB"/>
    <w:rsid w:val="002453BE"/>
    <w:rsid w:val="0024551C"/>
    <w:rsid w:val="002455C3"/>
    <w:rsid w:val="0024569B"/>
    <w:rsid w:val="002458D4"/>
    <w:rsid w:val="00245A3F"/>
    <w:rsid w:val="00245D07"/>
    <w:rsid w:val="00245FE1"/>
    <w:rsid w:val="00246259"/>
    <w:rsid w:val="00246686"/>
    <w:rsid w:val="00246967"/>
    <w:rsid w:val="00246A15"/>
    <w:rsid w:val="00247177"/>
    <w:rsid w:val="0024736E"/>
    <w:rsid w:val="002478F2"/>
    <w:rsid w:val="0024799C"/>
    <w:rsid w:val="00247B4D"/>
    <w:rsid w:val="00247BA4"/>
    <w:rsid w:val="00247EE3"/>
    <w:rsid w:val="00250386"/>
    <w:rsid w:val="00250A26"/>
    <w:rsid w:val="00250A38"/>
    <w:rsid w:val="00250B26"/>
    <w:rsid w:val="00250B60"/>
    <w:rsid w:val="00250BFD"/>
    <w:rsid w:val="00250C60"/>
    <w:rsid w:val="00250E84"/>
    <w:rsid w:val="0025106D"/>
    <w:rsid w:val="002513AE"/>
    <w:rsid w:val="002513E3"/>
    <w:rsid w:val="0025181C"/>
    <w:rsid w:val="00251CAD"/>
    <w:rsid w:val="00251CFF"/>
    <w:rsid w:val="00251FB0"/>
    <w:rsid w:val="002521E1"/>
    <w:rsid w:val="002527A2"/>
    <w:rsid w:val="00252851"/>
    <w:rsid w:val="0025309F"/>
    <w:rsid w:val="002530F3"/>
    <w:rsid w:val="00253590"/>
    <w:rsid w:val="002535CE"/>
    <w:rsid w:val="002535FD"/>
    <w:rsid w:val="00253724"/>
    <w:rsid w:val="0025382E"/>
    <w:rsid w:val="002538AA"/>
    <w:rsid w:val="002538E0"/>
    <w:rsid w:val="0025391F"/>
    <w:rsid w:val="00254114"/>
    <w:rsid w:val="00254247"/>
    <w:rsid w:val="002542B2"/>
    <w:rsid w:val="002542F0"/>
    <w:rsid w:val="0025447C"/>
    <w:rsid w:val="00254681"/>
    <w:rsid w:val="00254B08"/>
    <w:rsid w:val="00254B5A"/>
    <w:rsid w:val="00254B81"/>
    <w:rsid w:val="00254C55"/>
    <w:rsid w:val="00254C96"/>
    <w:rsid w:val="00255338"/>
    <w:rsid w:val="00255399"/>
    <w:rsid w:val="002559B3"/>
    <w:rsid w:val="00255A05"/>
    <w:rsid w:val="00255A84"/>
    <w:rsid w:val="00255B58"/>
    <w:rsid w:val="00255B5A"/>
    <w:rsid w:val="00255D95"/>
    <w:rsid w:val="00255F7F"/>
    <w:rsid w:val="00256777"/>
    <w:rsid w:val="00256795"/>
    <w:rsid w:val="0025684E"/>
    <w:rsid w:val="0025698E"/>
    <w:rsid w:val="00256F09"/>
    <w:rsid w:val="002571D5"/>
    <w:rsid w:val="002573FE"/>
    <w:rsid w:val="00257403"/>
    <w:rsid w:val="002574AF"/>
    <w:rsid w:val="0025780B"/>
    <w:rsid w:val="00257AAA"/>
    <w:rsid w:val="00257C41"/>
    <w:rsid w:val="00260101"/>
    <w:rsid w:val="002601AF"/>
    <w:rsid w:val="0026023A"/>
    <w:rsid w:val="00260448"/>
    <w:rsid w:val="00260BA6"/>
    <w:rsid w:val="00260C35"/>
    <w:rsid w:val="00260D23"/>
    <w:rsid w:val="00260E96"/>
    <w:rsid w:val="00260FB7"/>
    <w:rsid w:val="0026114B"/>
    <w:rsid w:val="0026115B"/>
    <w:rsid w:val="0026123A"/>
    <w:rsid w:val="00261391"/>
    <w:rsid w:val="0026169D"/>
    <w:rsid w:val="00261972"/>
    <w:rsid w:val="00261CF1"/>
    <w:rsid w:val="00261DA5"/>
    <w:rsid w:val="0026216E"/>
    <w:rsid w:val="0026229E"/>
    <w:rsid w:val="00262869"/>
    <w:rsid w:val="002628F6"/>
    <w:rsid w:val="00262DCF"/>
    <w:rsid w:val="002634EA"/>
    <w:rsid w:val="002637CF"/>
    <w:rsid w:val="00263AF8"/>
    <w:rsid w:val="00263CD1"/>
    <w:rsid w:val="00263E95"/>
    <w:rsid w:val="00263F4B"/>
    <w:rsid w:val="00263FF1"/>
    <w:rsid w:val="002645C7"/>
    <w:rsid w:val="00264612"/>
    <w:rsid w:val="00264617"/>
    <w:rsid w:val="002646FE"/>
    <w:rsid w:val="002648EE"/>
    <w:rsid w:val="00264A8C"/>
    <w:rsid w:val="00264B3D"/>
    <w:rsid w:val="00264C1F"/>
    <w:rsid w:val="00264FD6"/>
    <w:rsid w:val="002656C7"/>
    <w:rsid w:val="00265AC3"/>
    <w:rsid w:val="00265B89"/>
    <w:rsid w:val="00265BD7"/>
    <w:rsid w:val="00265BFC"/>
    <w:rsid w:val="00265D3C"/>
    <w:rsid w:val="002662A2"/>
    <w:rsid w:val="002662C2"/>
    <w:rsid w:val="00266519"/>
    <w:rsid w:val="0026680B"/>
    <w:rsid w:val="00266942"/>
    <w:rsid w:val="00266D29"/>
    <w:rsid w:val="00266E9A"/>
    <w:rsid w:val="00266F7A"/>
    <w:rsid w:val="002671A2"/>
    <w:rsid w:val="0026722A"/>
    <w:rsid w:val="00267496"/>
    <w:rsid w:val="00267A28"/>
    <w:rsid w:val="00267A7C"/>
    <w:rsid w:val="00267B57"/>
    <w:rsid w:val="00267F66"/>
    <w:rsid w:val="00270169"/>
    <w:rsid w:val="002702D2"/>
    <w:rsid w:val="00270370"/>
    <w:rsid w:val="002708A2"/>
    <w:rsid w:val="00270994"/>
    <w:rsid w:val="00270A45"/>
    <w:rsid w:val="00270A67"/>
    <w:rsid w:val="00270E19"/>
    <w:rsid w:val="002711A4"/>
    <w:rsid w:val="00271266"/>
    <w:rsid w:val="0027170E"/>
    <w:rsid w:val="0027185B"/>
    <w:rsid w:val="00271B4D"/>
    <w:rsid w:val="00272164"/>
    <w:rsid w:val="0027219A"/>
    <w:rsid w:val="00272499"/>
    <w:rsid w:val="00272623"/>
    <w:rsid w:val="00272960"/>
    <w:rsid w:val="00272A65"/>
    <w:rsid w:val="00272DBE"/>
    <w:rsid w:val="0027304A"/>
    <w:rsid w:val="0027304D"/>
    <w:rsid w:val="00273102"/>
    <w:rsid w:val="0027310D"/>
    <w:rsid w:val="0027349A"/>
    <w:rsid w:val="00273CB2"/>
    <w:rsid w:val="002742FE"/>
    <w:rsid w:val="00274882"/>
    <w:rsid w:val="00274C4D"/>
    <w:rsid w:val="00274EFA"/>
    <w:rsid w:val="00275025"/>
    <w:rsid w:val="0027525D"/>
    <w:rsid w:val="0027529C"/>
    <w:rsid w:val="0027596A"/>
    <w:rsid w:val="002759C0"/>
    <w:rsid w:val="00275B68"/>
    <w:rsid w:val="00275C43"/>
    <w:rsid w:val="00275D7A"/>
    <w:rsid w:val="00275EDD"/>
    <w:rsid w:val="00275F9E"/>
    <w:rsid w:val="002761BD"/>
    <w:rsid w:val="0027652E"/>
    <w:rsid w:val="00276884"/>
    <w:rsid w:val="002769F9"/>
    <w:rsid w:val="00276CB0"/>
    <w:rsid w:val="002772AF"/>
    <w:rsid w:val="00277636"/>
    <w:rsid w:val="0027780B"/>
    <w:rsid w:val="002779F5"/>
    <w:rsid w:val="00277A86"/>
    <w:rsid w:val="00280196"/>
    <w:rsid w:val="002805C6"/>
    <w:rsid w:val="00280B6C"/>
    <w:rsid w:val="00280CBA"/>
    <w:rsid w:val="00280D5B"/>
    <w:rsid w:val="00280EA4"/>
    <w:rsid w:val="00281007"/>
    <w:rsid w:val="0028106B"/>
    <w:rsid w:val="002811B7"/>
    <w:rsid w:val="00281364"/>
    <w:rsid w:val="00281819"/>
    <w:rsid w:val="00281DA0"/>
    <w:rsid w:val="002822C7"/>
    <w:rsid w:val="002822FD"/>
    <w:rsid w:val="00282372"/>
    <w:rsid w:val="002827F9"/>
    <w:rsid w:val="00282824"/>
    <w:rsid w:val="0028292E"/>
    <w:rsid w:val="00282BAE"/>
    <w:rsid w:val="00282D05"/>
    <w:rsid w:val="00282DAC"/>
    <w:rsid w:val="00282EE5"/>
    <w:rsid w:val="00282EFD"/>
    <w:rsid w:val="002834C9"/>
    <w:rsid w:val="002835A6"/>
    <w:rsid w:val="002837C2"/>
    <w:rsid w:val="002838D0"/>
    <w:rsid w:val="0028399A"/>
    <w:rsid w:val="002839FB"/>
    <w:rsid w:val="00283BB4"/>
    <w:rsid w:val="00283C98"/>
    <w:rsid w:val="00283D4E"/>
    <w:rsid w:val="00284036"/>
    <w:rsid w:val="00284162"/>
    <w:rsid w:val="0028426C"/>
    <w:rsid w:val="002844AC"/>
    <w:rsid w:val="002845EA"/>
    <w:rsid w:val="002848C8"/>
    <w:rsid w:val="00284B22"/>
    <w:rsid w:val="00284C97"/>
    <w:rsid w:val="0028523A"/>
    <w:rsid w:val="00285309"/>
    <w:rsid w:val="0028551B"/>
    <w:rsid w:val="002855DC"/>
    <w:rsid w:val="00285A26"/>
    <w:rsid w:val="00285A8C"/>
    <w:rsid w:val="00285B2D"/>
    <w:rsid w:val="00285C40"/>
    <w:rsid w:val="00285C83"/>
    <w:rsid w:val="00285DF6"/>
    <w:rsid w:val="00286154"/>
    <w:rsid w:val="002865E0"/>
    <w:rsid w:val="0028670B"/>
    <w:rsid w:val="00286894"/>
    <w:rsid w:val="00286B1C"/>
    <w:rsid w:val="00286B56"/>
    <w:rsid w:val="00286DCB"/>
    <w:rsid w:val="00286EBE"/>
    <w:rsid w:val="00286FB0"/>
    <w:rsid w:val="0028709C"/>
    <w:rsid w:val="0028718B"/>
    <w:rsid w:val="00287445"/>
    <w:rsid w:val="002874D2"/>
    <w:rsid w:val="00287699"/>
    <w:rsid w:val="0028783E"/>
    <w:rsid w:val="00287AF2"/>
    <w:rsid w:val="00287B58"/>
    <w:rsid w:val="00287DB3"/>
    <w:rsid w:val="0029002A"/>
    <w:rsid w:val="0029008E"/>
    <w:rsid w:val="00290197"/>
    <w:rsid w:val="0029026D"/>
    <w:rsid w:val="00290292"/>
    <w:rsid w:val="00290588"/>
    <w:rsid w:val="0029073F"/>
    <w:rsid w:val="002907BC"/>
    <w:rsid w:val="00290BA8"/>
    <w:rsid w:val="00290F8B"/>
    <w:rsid w:val="002919DB"/>
    <w:rsid w:val="00292044"/>
    <w:rsid w:val="002920C7"/>
    <w:rsid w:val="002920FF"/>
    <w:rsid w:val="00292228"/>
    <w:rsid w:val="002929D8"/>
    <w:rsid w:val="00292B9F"/>
    <w:rsid w:val="00293109"/>
    <w:rsid w:val="002931D9"/>
    <w:rsid w:val="00293920"/>
    <w:rsid w:val="00293C63"/>
    <w:rsid w:val="00293F3D"/>
    <w:rsid w:val="002942D2"/>
    <w:rsid w:val="0029467A"/>
    <w:rsid w:val="002948F5"/>
    <w:rsid w:val="00294A1F"/>
    <w:rsid w:val="00294A58"/>
    <w:rsid w:val="00294B49"/>
    <w:rsid w:val="00294CD6"/>
    <w:rsid w:val="00294D2F"/>
    <w:rsid w:val="00294EE4"/>
    <w:rsid w:val="00294F65"/>
    <w:rsid w:val="00295274"/>
    <w:rsid w:val="00295601"/>
    <w:rsid w:val="002958DE"/>
    <w:rsid w:val="00295B70"/>
    <w:rsid w:val="00295EEF"/>
    <w:rsid w:val="00295EF1"/>
    <w:rsid w:val="002961F3"/>
    <w:rsid w:val="002963DD"/>
    <w:rsid w:val="0029648D"/>
    <w:rsid w:val="00296F47"/>
    <w:rsid w:val="00297289"/>
    <w:rsid w:val="00297514"/>
    <w:rsid w:val="0029759B"/>
    <w:rsid w:val="0029799C"/>
    <w:rsid w:val="00297D33"/>
    <w:rsid w:val="00297ECD"/>
    <w:rsid w:val="002A04E0"/>
    <w:rsid w:val="002A04E2"/>
    <w:rsid w:val="002A06E7"/>
    <w:rsid w:val="002A09C4"/>
    <w:rsid w:val="002A0ADE"/>
    <w:rsid w:val="002A0E02"/>
    <w:rsid w:val="002A0E79"/>
    <w:rsid w:val="002A0E94"/>
    <w:rsid w:val="002A0EC1"/>
    <w:rsid w:val="002A1263"/>
    <w:rsid w:val="002A18FE"/>
    <w:rsid w:val="002A19F7"/>
    <w:rsid w:val="002A1D7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997"/>
    <w:rsid w:val="002A3FF6"/>
    <w:rsid w:val="002A4113"/>
    <w:rsid w:val="002A4266"/>
    <w:rsid w:val="002A449A"/>
    <w:rsid w:val="002A44A0"/>
    <w:rsid w:val="002A45B1"/>
    <w:rsid w:val="002A46C8"/>
    <w:rsid w:val="002A47DF"/>
    <w:rsid w:val="002A496E"/>
    <w:rsid w:val="002A4E42"/>
    <w:rsid w:val="002A52BF"/>
    <w:rsid w:val="002A5379"/>
    <w:rsid w:val="002A556F"/>
    <w:rsid w:val="002A598E"/>
    <w:rsid w:val="002A5CA2"/>
    <w:rsid w:val="002A5D61"/>
    <w:rsid w:val="002A60EB"/>
    <w:rsid w:val="002A61A5"/>
    <w:rsid w:val="002A61B1"/>
    <w:rsid w:val="002A648D"/>
    <w:rsid w:val="002A6700"/>
    <w:rsid w:val="002A68E0"/>
    <w:rsid w:val="002A6AB3"/>
    <w:rsid w:val="002A7199"/>
    <w:rsid w:val="002A7323"/>
    <w:rsid w:val="002A77C3"/>
    <w:rsid w:val="002A7911"/>
    <w:rsid w:val="002A79D9"/>
    <w:rsid w:val="002A7BAF"/>
    <w:rsid w:val="002A7BBD"/>
    <w:rsid w:val="002A7D28"/>
    <w:rsid w:val="002B012C"/>
    <w:rsid w:val="002B05A8"/>
    <w:rsid w:val="002B075A"/>
    <w:rsid w:val="002B0827"/>
    <w:rsid w:val="002B0A40"/>
    <w:rsid w:val="002B0C88"/>
    <w:rsid w:val="002B0D1F"/>
    <w:rsid w:val="002B0D6E"/>
    <w:rsid w:val="002B0FE9"/>
    <w:rsid w:val="002B10B0"/>
    <w:rsid w:val="002B1225"/>
    <w:rsid w:val="002B13FB"/>
    <w:rsid w:val="002B1437"/>
    <w:rsid w:val="002B14DB"/>
    <w:rsid w:val="002B169C"/>
    <w:rsid w:val="002B1838"/>
    <w:rsid w:val="002B1F89"/>
    <w:rsid w:val="002B21BB"/>
    <w:rsid w:val="002B22F5"/>
    <w:rsid w:val="002B25B9"/>
    <w:rsid w:val="002B274C"/>
    <w:rsid w:val="002B2868"/>
    <w:rsid w:val="002B2B98"/>
    <w:rsid w:val="002B2E9F"/>
    <w:rsid w:val="002B2F77"/>
    <w:rsid w:val="002B31B1"/>
    <w:rsid w:val="002B32C4"/>
    <w:rsid w:val="002B3529"/>
    <w:rsid w:val="002B3596"/>
    <w:rsid w:val="002B37D3"/>
    <w:rsid w:val="002B3887"/>
    <w:rsid w:val="002B3A4E"/>
    <w:rsid w:val="002B4226"/>
    <w:rsid w:val="002B43B3"/>
    <w:rsid w:val="002B4435"/>
    <w:rsid w:val="002B4BC1"/>
    <w:rsid w:val="002B4CEA"/>
    <w:rsid w:val="002B4FAD"/>
    <w:rsid w:val="002B5175"/>
    <w:rsid w:val="002B538D"/>
    <w:rsid w:val="002B552F"/>
    <w:rsid w:val="002B5657"/>
    <w:rsid w:val="002B5B61"/>
    <w:rsid w:val="002B5CA1"/>
    <w:rsid w:val="002B6031"/>
    <w:rsid w:val="002B6231"/>
    <w:rsid w:val="002B63DB"/>
    <w:rsid w:val="002B6661"/>
    <w:rsid w:val="002B6699"/>
    <w:rsid w:val="002B6716"/>
    <w:rsid w:val="002B6BD1"/>
    <w:rsid w:val="002B6D2E"/>
    <w:rsid w:val="002B6EFD"/>
    <w:rsid w:val="002B6F33"/>
    <w:rsid w:val="002B78F1"/>
    <w:rsid w:val="002B79F0"/>
    <w:rsid w:val="002B7B8A"/>
    <w:rsid w:val="002B7C96"/>
    <w:rsid w:val="002B7E87"/>
    <w:rsid w:val="002B7F3E"/>
    <w:rsid w:val="002C00F5"/>
    <w:rsid w:val="002C0103"/>
    <w:rsid w:val="002C0166"/>
    <w:rsid w:val="002C059A"/>
    <w:rsid w:val="002C05D9"/>
    <w:rsid w:val="002C06B5"/>
    <w:rsid w:val="002C0CCC"/>
    <w:rsid w:val="002C0CD7"/>
    <w:rsid w:val="002C0D7B"/>
    <w:rsid w:val="002C0D99"/>
    <w:rsid w:val="002C11BC"/>
    <w:rsid w:val="002C11D6"/>
    <w:rsid w:val="002C143E"/>
    <w:rsid w:val="002C1443"/>
    <w:rsid w:val="002C1B27"/>
    <w:rsid w:val="002C1CBF"/>
    <w:rsid w:val="002C1D55"/>
    <w:rsid w:val="002C1D9C"/>
    <w:rsid w:val="002C1E30"/>
    <w:rsid w:val="002C1EFA"/>
    <w:rsid w:val="002C1F0C"/>
    <w:rsid w:val="002C22C5"/>
    <w:rsid w:val="002C2806"/>
    <w:rsid w:val="002C28AD"/>
    <w:rsid w:val="002C2B4E"/>
    <w:rsid w:val="002C2BD3"/>
    <w:rsid w:val="002C2BEB"/>
    <w:rsid w:val="002C2C10"/>
    <w:rsid w:val="002C2DF8"/>
    <w:rsid w:val="002C30A4"/>
    <w:rsid w:val="002C34B2"/>
    <w:rsid w:val="002C366F"/>
    <w:rsid w:val="002C3790"/>
    <w:rsid w:val="002C3894"/>
    <w:rsid w:val="002C3D9B"/>
    <w:rsid w:val="002C3E6A"/>
    <w:rsid w:val="002C40EF"/>
    <w:rsid w:val="002C4323"/>
    <w:rsid w:val="002C488D"/>
    <w:rsid w:val="002C4A81"/>
    <w:rsid w:val="002C4B78"/>
    <w:rsid w:val="002C4B93"/>
    <w:rsid w:val="002C4CA9"/>
    <w:rsid w:val="002C4CB2"/>
    <w:rsid w:val="002C5033"/>
    <w:rsid w:val="002C5453"/>
    <w:rsid w:val="002C57BD"/>
    <w:rsid w:val="002C5A5C"/>
    <w:rsid w:val="002C5BFE"/>
    <w:rsid w:val="002C644F"/>
    <w:rsid w:val="002C64F8"/>
    <w:rsid w:val="002C6586"/>
    <w:rsid w:val="002C6686"/>
    <w:rsid w:val="002C670A"/>
    <w:rsid w:val="002C68E5"/>
    <w:rsid w:val="002C69DC"/>
    <w:rsid w:val="002C6C8F"/>
    <w:rsid w:val="002C7016"/>
    <w:rsid w:val="002C70A3"/>
    <w:rsid w:val="002C7301"/>
    <w:rsid w:val="002C738D"/>
    <w:rsid w:val="002C75E6"/>
    <w:rsid w:val="002C7703"/>
    <w:rsid w:val="002C7BC2"/>
    <w:rsid w:val="002C7C0A"/>
    <w:rsid w:val="002C7C9C"/>
    <w:rsid w:val="002C7F28"/>
    <w:rsid w:val="002C7FF4"/>
    <w:rsid w:val="002D0026"/>
    <w:rsid w:val="002D006A"/>
    <w:rsid w:val="002D0220"/>
    <w:rsid w:val="002D04C5"/>
    <w:rsid w:val="002D0548"/>
    <w:rsid w:val="002D059D"/>
    <w:rsid w:val="002D0632"/>
    <w:rsid w:val="002D0727"/>
    <w:rsid w:val="002D0747"/>
    <w:rsid w:val="002D0BC6"/>
    <w:rsid w:val="002D100C"/>
    <w:rsid w:val="002D1564"/>
    <w:rsid w:val="002D1B36"/>
    <w:rsid w:val="002D1B96"/>
    <w:rsid w:val="002D2270"/>
    <w:rsid w:val="002D2C51"/>
    <w:rsid w:val="002D2E4C"/>
    <w:rsid w:val="002D2EC4"/>
    <w:rsid w:val="002D30EB"/>
    <w:rsid w:val="002D319A"/>
    <w:rsid w:val="002D322B"/>
    <w:rsid w:val="002D32AF"/>
    <w:rsid w:val="002D3306"/>
    <w:rsid w:val="002D3334"/>
    <w:rsid w:val="002D34D8"/>
    <w:rsid w:val="002D3568"/>
    <w:rsid w:val="002D36AE"/>
    <w:rsid w:val="002D37C1"/>
    <w:rsid w:val="002D3A7D"/>
    <w:rsid w:val="002D3B1E"/>
    <w:rsid w:val="002D3E11"/>
    <w:rsid w:val="002D3FF7"/>
    <w:rsid w:val="002D4074"/>
    <w:rsid w:val="002D42F1"/>
    <w:rsid w:val="002D4487"/>
    <w:rsid w:val="002D4830"/>
    <w:rsid w:val="002D4960"/>
    <w:rsid w:val="002D4A0A"/>
    <w:rsid w:val="002D4A43"/>
    <w:rsid w:val="002D4AD9"/>
    <w:rsid w:val="002D5016"/>
    <w:rsid w:val="002D5041"/>
    <w:rsid w:val="002D5098"/>
    <w:rsid w:val="002D5219"/>
    <w:rsid w:val="002D52BF"/>
    <w:rsid w:val="002D5577"/>
    <w:rsid w:val="002D6056"/>
    <w:rsid w:val="002D607F"/>
    <w:rsid w:val="002D60C9"/>
    <w:rsid w:val="002D65B4"/>
    <w:rsid w:val="002D686E"/>
    <w:rsid w:val="002D68CE"/>
    <w:rsid w:val="002D6BC8"/>
    <w:rsid w:val="002D6D06"/>
    <w:rsid w:val="002D7286"/>
    <w:rsid w:val="002D7CAD"/>
    <w:rsid w:val="002D7D96"/>
    <w:rsid w:val="002E0315"/>
    <w:rsid w:val="002E0403"/>
    <w:rsid w:val="002E0793"/>
    <w:rsid w:val="002E0903"/>
    <w:rsid w:val="002E0C71"/>
    <w:rsid w:val="002E0D26"/>
    <w:rsid w:val="002E0D8B"/>
    <w:rsid w:val="002E0F23"/>
    <w:rsid w:val="002E10FA"/>
    <w:rsid w:val="002E19C3"/>
    <w:rsid w:val="002E1DDE"/>
    <w:rsid w:val="002E1FB1"/>
    <w:rsid w:val="002E2076"/>
    <w:rsid w:val="002E21D1"/>
    <w:rsid w:val="002E229D"/>
    <w:rsid w:val="002E2569"/>
    <w:rsid w:val="002E25A8"/>
    <w:rsid w:val="002E279A"/>
    <w:rsid w:val="002E28B9"/>
    <w:rsid w:val="002E2BE7"/>
    <w:rsid w:val="002E2C7E"/>
    <w:rsid w:val="002E2E05"/>
    <w:rsid w:val="002E323E"/>
    <w:rsid w:val="002E34CF"/>
    <w:rsid w:val="002E3832"/>
    <w:rsid w:val="002E399E"/>
    <w:rsid w:val="002E3B08"/>
    <w:rsid w:val="002E3CE5"/>
    <w:rsid w:val="002E3E28"/>
    <w:rsid w:val="002E3F00"/>
    <w:rsid w:val="002E4118"/>
    <w:rsid w:val="002E41F3"/>
    <w:rsid w:val="002E4505"/>
    <w:rsid w:val="002E4516"/>
    <w:rsid w:val="002E4519"/>
    <w:rsid w:val="002E46C5"/>
    <w:rsid w:val="002E4C70"/>
    <w:rsid w:val="002E5038"/>
    <w:rsid w:val="002E533C"/>
    <w:rsid w:val="002E557C"/>
    <w:rsid w:val="002E5BB9"/>
    <w:rsid w:val="002E5BCC"/>
    <w:rsid w:val="002E5BE8"/>
    <w:rsid w:val="002E5D16"/>
    <w:rsid w:val="002E6116"/>
    <w:rsid w:val="002E6395"/>
    <w:rsid w:val="002E66E9"/>
    <w:rsid w:val="002E67E6"/>
    <w:rsid w:val="002E6973"/>
    <w:rsid w:val="002E69B3"/>
    <w:rsid w:val="002E6C83"/>
    <w:rsid w:val="002E6C97"/>
    <w:rsid w:val="002E6DBB"/>
    <w:rsid w:val="002E6E7C"/>
    <w:rsid w:val="002E6F72"/>
    <w:rsid w:val="002E72E9"/>
    <w:rsid w:val="002E781B"/>
    <w:rsid w:val="002E78ED"/>
    <w:rsid w:val="002E7B0D"/>
    <w:rsid w:val="002F04DE"/>
    <w:rsid w:val="002F089E"/>
    <w:rsid w:val="002F0A2B"/>
    <w:rsid w:val="002F0B9F"/>
    <w:rsid w:val="002F0D1B"/>
    <w:rsid w:val="002F0F46"/>
    <w:rsid w:val="002F117A"/>
    <w:rsid w:val="002F121E"/>
    <w:rsid w:val="002F14D0"/>
    <w:rsid w:val="002F1524"/>
    <w:rsid w:val="002F15F8"/>
    <w:rsid w:val="002F1765"/>
    <w:rsid w:val="002F190D"/>
    <w:rsid w:val="002F196B"/>
    <w:rsid w:val="002F1A0D"/>
    <w:rsid w:val="002F1A3E"/>
    <w:rsid w:val="002F1B32"/>
    <w:rsid w:val="002F1B51"/>
    <w:rsid w:val="002F1CD3"/>
    <w:rsid w:val="002F1D51"/>
    <w:rsid w:val="002F1E10"/>
    <w:rsid w:val="002F1E43"/>
    <w:rsid w:val="002F1EA4"/>
    <w:rsid w:val="002F2396"/>
    <w:rsid w:val="002F242F"/>
    <w:rsid w:val="002F24B0"/>
    <w:rsid w:val="002F279C"/>
    <w:rsid w:val="002F283F"/>
    <w:rsid w:val="002F2B94"/>
    <w:rsid w:val="002F2BB2"/>
    <w:rsid w:val="002F2FB9"/>
    <w:rsid w:val="002F37D4"/>
    <w:rsid w:val="002F3A93"/>
    <w:rsid w:val="002F3AFA"/>
    <w:rsid w:val="002F3C7C"/>
    <w:rsid w:val="002F4094"/>
    <w:rsid w:val="002F4355"/>
    <w:rsid w:val="002F4444"/>
    <w:rsid w:val="002F45F4"/>
    <w:rsid w:val="002F4777"/>
    <w:rsid w:val="002F4A17"/>
    <w:rsid w:val="002F4A7F"/>
    <w:rsid w:val="002F4BEA"/>
    <w:rsid w:val="002F513B"/>
    <w:rsid w:val="002F54B6"/>
    <w:rsid w:val="002F5629"/>
    <w:rsid w:val="002F5674"/>
    <w:rsid w:val="002F5B4F"/>
    <w:rsid w:val="002F640A"/>
    <w:rsid w:val="002F65E5"/>
    <w:rsid w:val="002F66F0"/>
    <w:rsid w:val="002F677E"/>
    <w:rsid w:val="002F6A6F"/>
    <w:rsid w:val="002F6AA1"/>
    <w:rsid w:val="002F6B24"/>
    <w:rsid w:val="002F6D3F"/>
    <w:rsid w:val="002F6E28"/>
    <w:rsid w:val="002F6FEA"/>
    <w:rsid w:val="002F7065"/>
    <w:rsid w:val="002F70BA"/>
    <w:rsid w:val="002F725F"/>
    <w:rsid w:val="002F7420"/>
    <w:rsid w:val="002F7433"/>
    <w:rsid w:val="002F7438"/>
    <w:rsid w:val="002F7A88"/>
    <w:rsid w:val="002F7A99"/>
    <w:rsid w:val="002F7C08"/>
    <w:rsid w:val="002F7C52"/>
    <w:rsid w:val="002F7E68"/>
    <w:rsid w:val="002F7F86"/>
    <w:rsid w:val="00300560"/>
    <w:rsid w:val="003007DE"/>
    <w:rsid w:val="0030091F"/>
    <w:rsid w:val="00300A82"/>
    <w:rsid w:val="00300A84"/>
    <w:rsid w:val="00300C9E"/>
    <w:rsid w:val="00300E39"/>
    <w:rsid w:val="00300F95"/>
    <w:rsid w:val="0030101C"/>
    <w:rsid w:val="0030107F"/>
    <w:rsid w:val="003011A6"/>
    <w:rsid w:val="00301217"/>
    <w:rsid w:val="003013EF"/>
    <w:rsid w:val="00301BB5"/>
    <w:rsid w:val="00301CC8"/>
    <w:rsid w:val="00302128"/>
    <w:rsid w:val="003022CC"/>
    <w:rsid w:val="00302306"/>
    <w:rsid w:val="003023C2"/>
    <w:rsid w:val="003024FE"/>
    <w:rsid w:val="00302853"/>
    <w:rsid w:val="0030294F"/>
    <w:rsid w:val="00302E5E"/>
    <w:rsid w:val="00302EA1"/>
    <w:rsid w:val="0030315D"/>
    <w:rsid w:val="00303249"/>
    <w:rsid w:val="003038DB"/>
    <w:rsid w:val="00303BC0"/>
    <w:rsid w:val="00303BC3"/>
    <w:rsid w:val="00303D58"/>
    <w:rsid w:val="00303D69"/>
    <w:rsid w:val="00303F5D"/>
    <w:rsid w:val="00303FA3"/>
    <w:rsid w:val="0030415A"/>
    <w:rsid w:val="00304433"/>
    <w:rsid w:val="0030458D"/>
    <w:rsid w:val="00304695"/>
    <w:rsid w:val="003048C9"/>
    <w:rsid w:val="00304942"/>
    <w:rsid w:val="00304C45"/>
    <w:rsid w:val="00304C8F"/>
    <w:rsid w:val="00304D19"/>
    <w:rsid w:val="00304D26"/>
    <w:rsid w:val="00304D4E"/>
    <w:rsid w:val="00304F3C"/>
    <w:rsid w:val="00304FF8"/>
    <w:rsid w:val="00305098"/>
    <w:rsid w:val="00305119"/>
    <w:rsid w:val="0030511E"/>
    <w:rsid w:val="003053C8"/>
    <w:rsid w:val="00305BCF"/>
    <w:rsid w:val="0030615E"/>
    <w:rsid w:val="003066E9"/>
    <w:rsid w:val="00306A56"/>
    <w:rsid w:val="00306D6D"/>
    <w:rsid w:val="0030733E"/>
    <w:rsid w:val="00307448"/>
    <w:rsid w:val="003074C5"/>
    <w:rsid w:val="00307678"/>
    <w:rsid w:val="003076F0"/>
    <w:rsid w:val="003079B4"/>
    <w:rsid w:val="00307C05"/>
    <w:rsid w:val="00307C55"/>
    <w:rsid w:val="00307D09"/>
    <w:rsid w:val="00307DEF"/>
    <w:rsid w:val="00310138"/>
    <w:rsid w:val="0031027B"/>
    <w:rsid w:val="003105A3"/>
    <w:rsid w:val="003107E5"/>
    <w:rsid w:val="00310977"/>
    <w:rsid w:val="00310B21"/>
    <w:rsid w:val="00310BD6"/>
    <w:rsid w:val="00310DE6"/>
    <w:rsid w:val="00311038"/>
    <w:rsid w:val="0031115B"/>
    <w:rsid w:val="00311407"/>
    <w:rsid w:val="003115AC"/>
    <w:rsid w:val="00311951"/>
    <w:rsid w:val="003119A7"/>
    <w:rsid w:val="00311BC8"/>
    <w:rsid w:val="00311D33"/>
    <w:rsid w:val="00311EE1"/>
    <w:rsid w:val="0031200F"/>
    <w:rsid w:val="0031208A"/>
    <w:rsid w:val="003126CA"/>
    <w:rsid w:val="003127C5"/>
    <w:rsid w:val="00312EFF"/>
    <w:rsid w:val="0031322F"/>
    <w:rsid w:val="00313664"/>
    <w:rsid w:val="00313754"/>
    <w:rsid w:val="0031380E"/>
    <w:rsid w:val="003138A6"/>
    <w:rsid w:val="00313958"/>
    <w:rsid w:val="00313B78"/>
    <w:rsid w:val="00313BAE"/>
    <w:rsid w:val="00313C9A"/>
    <w:rsid w:val="00313DD4"/>
    <w:rsid w:val="00314361"/>
    <w:rsid w:val="003143BF"/>
    <w:rsid w:val="00314412"/>
    <w:rsid w:val="00314475"/>
    <w:rsid w:val="0031486F"/>
    <w:rsid w:val="00314A3D"/>
    <w:rsid w:val="00314E6C"/>
    <w:rsid w:val="00314F90"/>
    <w:rsid w:val="00315238"/>
    <w:rsid w:val="00315247"/>
    <w:rsid w:val="003153B1"/>
    <w:rsid w:val="00315731"/>
    <w:rsid w:val="00315754"/>
    <w:rsid w:val="003158D9"/>
    <w:rsid w:val="003159A1"/>
    <w:rsid w:val="00315C6A"/>
    <w:rsid w:val="00315D4B"/>
    <w:rsid w:val="00315F85"/>
    <w:rsid w:val="00316035"/>
    <w:rsid w:val="0031617F"/>
    <w:rsid w:val="003161CD"/>
    <w:rsid w:val="00316769"/>
    <w:rsid w:val="00316C6C"/>
    <w:rsid w:val="00316E44"/>
    <w:rsid w:val="00317101"/>
    <w:rsid w:val="003175A5"/>
    <w:rsid w:val="003179EA"/>
    <w:rsid w:val="00317CD3"/>
    <w:rsid w:val="0032006F"/>
    <w:rsid w:val="003201A1"/>
    <w:rsid w:val="003201DC"/>
    <w:rsid w:val="0032034D"/>
    <w:rsid w:val="0032056C"/>
    <w:rsid w:val="00320747"/>
    <w:rsid w:val="00320832"/>
    <w:rsid w:val="0032086A"/>
    <w:rsid w:val="00320AE6"/>
    <w:rsid w:val="00320C73"/>
    <w:rsid w:val="00320FD1"/>
    <w:rsid w:val="00321062"/>
    <w:rsid w:val="003210C9"/>
    <w:rsid w:val="00321109"/>
    <w:rsid w:val="0032124F"/>
    <w:rsid w:val="00321560"/>
    <w:rsid w:val="00321690"/>
    <w:rsid w:val="00321758"/>
    <w:rsid w:val="00321823"/>
    <w:rsid w:val="00321BDA"/>
    <w:rsid w:val="003220B3"/>
    <w:rsid w:val="00322100"/>
    <w:rsid w:val="00322197"/>
    <w:rsid w:val="003226B9"/>
    <w:rsid w:val="003227C3"/>
    <w:rsid w:val="00322E12"/>
    <w:rsid w:val="0032304D"/>
    <w:rsid w:val="0032358B"/>
    <w:rsid w:val="003238F4"/>
    <w:rsid w:val="00323D94"/>
    <w:rsid w:val="00323E8F"/>
    <w:rsid w:val="00323FC4"/>
    <w:rsid w:val="003240C6"/>
    <w:rsid w:val="00324167"/>
    <w:rsid w:val="003243D1"/>
    <w:rsid w:val="00324805"/>
    <w:rsid w:val="00324D77"/>
    <w:rsid w:val="00324EC7"/>
    <w:rsid w:val="003250C7"/>
    <w:rsid w:val="0032547A"/>
    <w:rsid w:val="003254DB"/>
    <w:rsid w:val="00325692"/>
    <w:rsid w:val="003257A7"/>
    <w:rsid w:val="00325820"/>
    <w:rsid w:val="00325841"/>
    <w:rsid w:val="003259D7"/>
    <w:rsid w:val="00326451"/>
    <w:rsid w:val="003265AD"/>
    <w:rsid w:val="003268C7"/>
    <w:rsid w:val="00326914"/>
    <w:rsid w:val="00326B3B"/>
    <w:rsid w:val="00326F6E"/>
    <w:rsid w:val="0032704C"/>
    <w:rsid w:val="0032709A"/>
    <w:rsid w:val="00327426"/>
    <w:rsid w:val="00327438"/>
    <w:rsid w:val="003276C4"/>
    <w:rsid w:val="003277AE"/>
    <w:rsid w:val="0032797C"/>
    <w:rsid w:val="00327BD3"/>
    <w:rsid w:val="00327CAA"/>
    <w:rsid w:val="00327D2E"/>
    <w:rsid w:val="00327DE9"/>
    <w:rsid w:val="00327EB4"/>
    <w:rsid w:val="00327F5E"/>
    <w:rsid w:val="00327FC3"/>
    <w:rsid w:val="003301B3"/>
    <w:rsid w:val="0033024F"/>
    <w:rsid w:val="0033033D"/>
    <w:rsid w:val="00330372"/>
    <w:rsid w:val="00330385"/>
    <w:rsid w:val="003303CC"/>
    <w:rsid w:val="003308D8"/>
    <w:rsid w:val="00330C56"/>
    <w:rsid w:val="00330F2E"/>
    <w:rsid w:val="00330FDF"/>
    <w:rsid w:val="0033102E"/>
    <w:rsid w:val="003310AB"/>
    <w:rsid w:val="00331192"/>
    <w:rsid w:val="0033137B"/>
    <w:rsid w:val="00331401"/>
    <w:rsid w:val="00331AC3"/>
    <w:rsid w:val="00331CEE"/>
    <w:rsid w:val="00331F91"/>
    <w:rsid w:val="003322F1"/>
    <w:rsid w:val="00332344"/>
    <w:rsid w:val="00332372"/>
    <w:rsid w:val="00332696"/>
    <w:rsid w:val="0033289C"/>
    <w:rsid w:val="00332BC6"/>
    <w:rsid w:val="00332CF5"/>
    <w:rsid w:val="00332EE9"/>
    <w:rsid w:val="00332F67"/>
    <w:rsid w:val="0033312E"/>
    <w:rsid w:val="00333234"/>
    <w:rsid w:val="00333822"/>
    <w:rsid w:val="00333823"/>
    <w:rsid w:val="003339EC"/>
    <w:rsid w:val="00333B1F"/>
    <w:rsid w:val="00333C6F"/>
    <w:rsid w:val="00333CC8"/>
    <w:rsid w:val="003340BC"/>
    <w:rsid w:val="0033414E"/>
    <w:rsid w:val="003343B5"/>
    <w:rsid w:val="003345F8"/>
    <w:rsid w:val="00334A9A"/>
    <w:rsid w:val="00334F46"/>
    <w:rsid w:val="003351AE"/>
    <w:rsid w:val="00335370"/>
    <w:rsid w:val="003353FE"/>
    <w:rsid w:val="003356B3"/>
    <w:rsid w:val="0033572C"/>
    <w:rsid w:val="0033577C"/>
    <w:rsid w:val="0033583D"/>
    <w:rsid w:val="00335ED1"/>
    <w:rsid w:val="00335FC6"/>
    <w:rsid w:val="00336438"/>
    <w:rsid w:val="00336C06"/>
    <w:rsid w:val="00336C0C"/>
    <w:rsid w:val="00336D36"/>
    <w:rsid w:val="00336FBD"/>
    <w:rsid w:val="003377BD"/>
    <w:rsid w:val="00337808"/>
    <w:rsid w:val="00337905"/>
    <w:rsid w:val="00337B45"/>
    <w:rsid w:val="00337EF8"/>
    <w:rsid w:val="00340174"/>
    <w:rsid w:val="003402AB"/>
    <w:rsid w:val="0034040C"/>
    <w:rsid w:val="00340727"/>
    <w:rsid w:val="003407E4"/>
    <w:rsid w:val="0034081B"/>
    <w:rsid w:val="00340C0A"/>
    <w:rsid w:val="003410FD"/>
    <w:rsid w:val="00341296"/>
    <w:rsid w:val="00341486"/>
    <w:rsid w:val="00341557"/>
    <w:rsid w:val="003416A0"/>
    <w:rsid w:val="00341833"/>
    <w:rsid w:val="0034185E"/>
    <w:rsid w:val="00341A29"/>
    <w:rsid w:val="00341ACB"/>
    <w:rsid w:val="00341E23"/>
    <w:rsid w:val="003422B3"/>
    <w:rsid w:val="003423C7"/>
    <w:rsid w:val="0034245C"/>
    <w:rsid w:val="003424A0"/>
    <w:rsid w:val="003425DF"/>
    <w:rsid w:val="00342803"/>
    <w:rsid w:val="00342841"/>
    <w:rsid w:val="003428BA"/>
    <w:rsid w:val="003428F1"/>
    <w:rsid w:val="003429B2"/>
    <w:rsid w:val="00342A60"/>
    <w:rsid w:val="00342CBB"/>
    <w:rsid w:val="00342DDC"/>
    <w:rsid w:val="00342FBC"/>
    <w:rsid w:val="00343662"/>
    <w:rsid w:val="0034375A"/>
    <w:rsid w:val="0034379D"/>
    <w:rsid w:val="003439F6"/>
    <w:rsid w:val="00343CB0"/>
    <w:rsid w:val="00343D8D"/>
    <w:rsid w:val="00343DED"/>
    <w:rsid w:val="00343E5D"/>
    <w:rsid w:val="00343E69"/>
    <w:rsid w:val="0034410F"/>
    <w:rsid w:val="00344121"/>
    <w:rsid w:val="00344182"/>
    <w:rsid w:val="00344359"/>
    <w:rsid w:val="003443CE"/>
    <w:rsid w:val="003446E7"/>
    <w:rsid w:val="00344774"/>
    <w:rsid w:val="00344983"/>
    <w:rsid w:val="00344A10"/>
    <w:rsid w:val="00344A29"/>
    <w:rsid w:val="00344EAE"/>
    <w:rsid w:val="00345368"/>
    <w:rsid w:val="00345553"/>
    <w:rsid w:val="003457A9"/>
    <w:rsid w:val="00345C09"/>
    <w:rsid w:val="00345E82"/>
    <w:rsid w:val="00345ED9"/>
    <w:rsid w:val="003460B5"/>
    <w:rsid w:val="00346192"/>
    <w:rsid w:val="003463D1"/>
    <w:rsid w:val="003463D8"/>
    <w:rsid w:val="0034646D"/>
    <w:rsid w:val="003465D7"/>
    <w:rsid w:val="0034663E"/>
    <w:rsid w:val="00346C66"/>
    <w:rsid w:val="0034714F"/>
    <w:rsid w:val="003477AD"/>
    <w:rsid w:val="0034797B"/>
    <w:rsid w:val="00347BE5"/>
    <w:rsid w:val="00347D85"/>
    <w:rsid w:val="00347F76"/>
    <w:rsid w:val="003507DD"/>
    <w:rsid w:val="00350838"/>
    <w:rsid w:val="00350A8F"/>
    <w:rsid w:val="00350B03"/>
    <w:rsid w:val="00350C0E"/>
    <w:rsid w:val="00350C95"/>
    <w:rsid w:val="00351124"/>
    <w:rsid w:val="00351347"/>
    <w:rsid w:val="00351632"/>
    <w:rsid w:val="00351666"/>
    <w:rsid w:val="0035167A"/>
    <w:rsid w:val="003516B1"/>
    <w:rsid w:val="00351831"/>
    <w:rsid w:val="003522E0"/>
    <w:rsid w:val="003522F5"/>
    <w:rsid w:val="00352429"/>
    <w:rsid w:val="0035267F"/>
    <w:rsid w:val="00352732"/>
    <w:rsid w:val="003527EE"/>
    <w:rsid w:val="0035284A"/>
    <w:rsid w:val="00352B39"/>
    <w:rsid w:val="00352B55"/>
    <w:rsid w:val="003530FE"/>
    <w:rsid w:val="003531A5"/>
    <w:rsid w:val="003532EE"/>
    <w:rsid w:val="00353E1A"/>
    <w:rsid w:val="00354193"/>
    <w:rsid w:val="003545A7"/>
    <w:rsid w:val="003547F2"/>
    <w:rsid w:val="003547FA"/>
    <w:rsid w:val="003548FE"/>
    <w:rsid w:val="00354DBF"/>
    <w:rsid w:val="00354F0A"/>
    <w:rsid w:val="003550A4"/>
    <w:rsid w:val="003550BA"/>
    <w:rsid w:val="00355171"/>
    <w:rsid w:val="0035530D"/>
    <w:rsid w:val="00355319"/>
    <w:rsid w:val="0035537A"/>
    <w:rsid w:val="003554D2"/>
    <w:rsid w:val="003557A0"/>
    <w:rsid w:val="0035580D"/>
    <w:rsid w:val="0035588D"/>
    <w:rsid w:val="00355985"/>
    <w:rsid w:val="00355D0B"/>
    <w:rsid w:val="003562DC"/>
    <w:rsid w:val="003565E0"/>
    <w:rsid w:val="00356887"/>
    <w:rsid w:val="00356915"/>
    <w:rsid w:val="00356E75"/>
    <w:rsid w:val="00356F02"/>
    <w:rsid w:val="003570E5"/>
    <w:rsid w:val="00357395"/>
    <w:rsid w:val="0035766F"/>
    <w:rsid w:val="0035781A"/>
    <w:rsid w:val="0035797B"/>
    <w:rsid w:val="00357B39"/>
    <w:rsid w:val="00357CB5"/>
    <w:rsid w:val="00357E8C"/>
    <w:rsid w:val="003600B2"/>
    <w:rsid w:val="003600EB"/>
    <w:rsid w:val="00360229"/>
    <w:rsid w:val="003602DC"/>
    <w:rsid w:val="0036040E"/>
    <w:rsid w:val="00360517"/>
    <w:rsid w:val="00360532"/>
    <w:rsid w:val="00360A27"/>
    <w:rsid w:val="00360AA5"/>
    <w:rsid w:val="00360B57"/>
    <w:rsid w:val="00360C00"/>
    <w:rsid w:val="00360EB5"/>
    <w:rsid w:val="00360F43"/>
    <w:rsid w:val="00361343"/>
    <w:rsid w:val="00361475"/>
    <w:rsid w:val="00361620"/>
    <w:rsid w:val="0036198D"/>
    <w:rsid w:val="00361A0A"/>
    <w:rsid w:val="00361B07"/>
    <w:rsid w:val="00361B3D"/>
    <w:rsid w:val="00361D06"/>
    <w:rsid w:val="00361D3F"/>
    <w:rsid w:val="00361F15"/>
    <w:rsid w:val="00361F50"/>
    <w:rsid w:val="0036214E"/>
    <w:rsid w:val="00362393"/>
    <w:rsid w:val="003623A6"/>
    <w:rsid w:val="00362660"/>
    <w:rsid w:val="003629CC"/>
    <w:rsid w:val="00362BD5"/>
    <w:rsid w:val="00362FD3"/>
    <w:rsid w:val="0036328D"/>
    <w:rsid w:val="003639FB"/>
    <w:rsid w:val="00363A15"/>
    <w:rsid w:val="00363B71"/>
    <w:rsid w:val="00363BF7"/>
    <w:rsid w:val="00363F4D"/>
    <w:rsid w:val="0036417B"/>
    <w:rsid w:val="00364264"/>
    <w:rsid w:val="003645F7"/>
    <w:rsid w:val="00364D9D"/>
    <w:rsid w:val="00364EF0"/>
    <w:rsid w:val="003650F3"/>
    <w:rsid w:val="00365238"/>
    <w:rsid w:val="003652B9"/>
    <w:rsid w:val="00365588"/>
    <w:rsid w:val="0036586B"/>
    <w:rsid w:val="0036591F"/>
    <w:rsid w:val="00365B0A"/>
    <w:rsid w:val="00365C6B"/>
    <w:rsid w:val="00365F32"/>
    <w:rsid w:val="0036601F"/>
    <w:rsid w:val="0036633A"/>
    <w:rsid w:val="0036695B"/>
    <w:rsid w:val="00366C22"/>
    <w:rsid w:val="0036712A"/>
    <w:rsid w:val="003671BF"/>
    <w:rsid w:val="0036724E"/>
    <w:rsid w:val="003678EB"/>
    <w:rsid w:val="00367A81"/>
    <w:rsid w:val="00367B88"/>
    <w:rsid w:val="00367CBE"/>
    <w:rsid w:val="00367CF8"/>
    <w:rsid w:val="00367E9A"/>
    <w:rsid w:val="00367F04"/>
    <w:rsid w:val="00370307"/>
    <w:rsid w:val="0037035D"/>
    <w:rsid w:val="003706E6"/>
    <w:rsid w:val="00370821"/>
    <w:rsid w:val="003709A2"/>
    <w:rsid w:val="00370A18"/>
    <w:rsid w:val="00370AA1"/>
    <w:rsid w:val="00370E34"/>
    <w:rsid w:val="003710ED"/>
    <w:rsid w:val="00371225"/>
    <w:rsid w:val="00371400"/>
    <w:rsid w:val="00371482"/>
    <w:rsid w:val="0037152E"/>
    <w:rsid w:val="003716B7"/>
    <w:rsid w:val="003717D0"/>
    <w:rsid w:val="00371B79"/>
    <w:rsid w:val="00371D3A"/>
    <w:rsid w:val="00371F1C"/>
    <w:rsid w:val="003720EE"/>
    <w:rsid w:val="00372263"/>
    <w:rsid w:val="003725AA"/>
    <w:rsid w:val="00372647"/>
    <w:rsid w:val="003728BF"/>
    <w:rsid w:val="00372A5B"/>
    <w:rsid w:val="00372B94"/>
    <w:rsid w:val="00373298"/>
    <w:rsid w:val="0037345F"/>
    <w:rsid w:val="00373491"/>
    <w:rsid w:val="00373766"/>
    <w:rsid w:val="003739DD"/>
    <w:rsid w:val="00373A9E"/>
    <w:rsid w:val="00373CEA"/>
    <w:rsid w:val="003741A2"/>
    <w:rsid w:val="00374419"/>
    <w:rsid w:val="00374422"/>
    <w:rsid w:val="00374452"/>
    <w:rsid w:val="0037467D"/>
    <w:rsid w:val="00374AC8"/>
    <w:rsid w:val="00374C44"/>
    <w:rsid w:val="00374D75"/>
    <w:rsid w:val="00374DC6"/>
    <w:rsid w:val="0037526B"/>
    <w:rsid w:val="003752CB"/>
    <w:rsid w:val="00375301"/>
    <w:rsid w:val="003753CE"/>
    <w:rsid w:val="00375A73"/>
    <w:rsid w:val="00375E08"/>
    <w:rsid w:val="00375EA8"/>
    <w:rsid w:val="00376186"/>
    <w:rsid w:val="0037645E"/>
    <w:rsid w:val="00376A89"/>
    <w:rsid w:val="00376BA7"/>
    <w:rsid w:val="00376F2E"/>
    <w:rsid w:val="00376FB3"/>
    <w:rsid w:val="0037738C"/>
    <w:rsid w:val="00377BAD"/>
    <w:rsid w:val="00377CAD"/>
    <w:rsid w:val="00377D9A"/>
    <w:rsid w:val="00377E4F"/>
    <w:rsid w:val="00377F68"/>
    <w:rsid w:val="0038016E"/>
    <w:rsid w:val="00380265"/>
    <w:rsid w:val="00380364"/>
    <w:rsid w:val="0038047C"/>
    <w:rsid w:val="00380746"/>
    <w:rsid w:val="003808DC"/>
    <w:rsid w:val="003809D7"/>
    <w:rsid w:val="00380A8D"/>
    <w:rsid w:val="00380B0B"/>
    <w:rsid w:val="00380BB9"/>
    <w:rsid w:val="00380CF5"/>
    <w:rsid w:val="00380D7D"/>
    <w:rsid w:val="00380E94"/>
    <w:rsid w:val="00381256"/>
    <w:rsid w:val="0038126C"/>
    <w:rsid w:val="003813B0"/>
    <w:rsid w:val="0038147F"/>
    <w:rsid w:val="003814B9"/>
    <w:rsid w:val="003814BB"/>
    <w:rsid w:val="00381562"/>
    <w:rsid w:val="00381750"/>
    <w:rsid w:val="00381F58"/>
    <w:rsid w:val="00382266"/>
    <w:rsid w:val="0038235E"/>
    <w:rsid w:val="00382A53"/>
    <w:rsid w:val="00382AE5"/>
    <w:rsid w:val="00382B0C"/>
    <w:rsid w:val="00382EED"/>
    <w:rsid w:val="00382FE3"/>
    <w:rsid w:val="00383170"/>
    <w:rsid w:val="00383286"/>
    <w:rsid w:val="003833B5"/>
    <w:rsid w:val="0038351F"/>
    <w:rsid w:val="0038352D"/>
    <w:rsid w:val="003835FF"/>
    <w:rsid w:val="00383BF4"/>
    <w:rsid w:val="00383D7E"/>
    <w:rsid w:val="003844A3"/>
    <w:rsid w:val="00384584"/>
    <w:rsid w:val="003847ED"/>
    <w:rsid w:val="003848D3"/>
    <w:rsid w:val="00384ADE"/>
    <w:rsid w:val="00384DB9"/>
    <w:rsid w:val="003856BD"/>
    <w:rsid w:val="00385E06"/>
    <w:rsid w:val="0038680D"/>
    <w:rsid w:val="00386818"/>
    <w:rsid w:val="00386DDB"/>
    <w:rsid w:val="00386EAC"/>
    <w:rsid w:val="003870C1"/>
    <w:rsid w:val="00387108"/>
    <w:rsid w:val="0038724E"/>
    <w:rsid w:val="00387553"/>
    <w:rsid w:val="00387596"/>
    <w:rsid w:val="0038792E"/>
    <w:rsid w:val="0038797A"/>
    <w:rsid w:val="00387A4A"/>
    <w:rsid w:val="00387B48"/>
    <w:rsid w:val="00387F1D"/>
    <w:rsid w:val="00390637"/>
    <w:rsid w:val="00390FB5"/>
    <w:rsid w:val="00391078"/>
    <w:rsid w:val="0039121A"/>
    <w:rsid w:val="003921CD"/>
    <w:rsid w:val="00392268"/>
    <w:rsid w:val="00392270"/>
    <w:rsid w:val="003929D2"/>
    <w:rsid w:val="00392BC2"/>
    <w:rsid w:val="00392CCA"/>
    <w:rsid w:val="00393029"/>
    <w:rsid w:val="00393077"/>
    <w:rsid w:val="003935BA"/>
    <w:rsid w:val="00393ACC"/>
    <w:rsid w:val="00393AD7"/>
    <w:rsid w:val="00393BE1"/>
    <w:rsid w:val="00393E3E"/>
    <w:rsid w:val="00393F81"/>
    <w:rsid w:val="00393FA5"/>
    <w:rsid w:val="0039406E"/>
    <w:rsid w:val="0039411F"/>
    <w:rsid w:val="0039413F"/>
    <w:rsid w:val="003943C3"/>
    <w:rsid w:val="00394432"/>
    <w:rsid w:val="003946B9"/>
    <w:rsid w:val="0039476E"/>
    <w:rsid w:val="0039499E"/>
    <w:rsid w:val="00394B51"/>
    <w:rsid w:val="00394E80"/>
    <w:rsid w:val="003953BE"/>
    <w:rsid w:val="003955DD"/>
    <w:rsid w:val="003957BB"/>
    <w:rsid w:val="00395DB9"/>
    <w:rsid w:val="00396005"/>
    <w:rsid w:val="003962CD"/>
    <w:rsid w:val="003963FF"/>
    <w:rsid w:val="003965C0"/>
    <w:rsid w:val="00396894"/>
    <w:rsid w:val="00396935"/>
    <w:rsid w:val="00396997"/>
    <w:rsid w:val="00396A4C"/>
    <w:rsid w:val="0039743E"/>
    <w:rsid w:val="0039749B"/>
    <w:rsid w:val="0039764A"/>
    <w:rsid w:val="00397A8D"/>
    <w:rsid w:val="00397AEC"/>
    <w:rsid w:val="00397C37"/>
    <w:rsid w:val="00397CAC"/>
    <w:rsid w:val="00397D16"/>
    <w:rsid w:val="00397F5A"/>
    <w:rsid w:val="003A0403"/>
    <w:rsid w:val="003A091A"/>
    <w:rsid w:val="003A0BFA"/>
    <w:rsid w:val="003A0C88"/>
    <w:rsid w:val="003A0D0B"/>
    <w:rsid w:val="003A0F7E"/>
    <w:rsid w:val="003A10F8"/>
    <w:rsid w:val="003A1301"/>
    <w:rsid w:val="003A148F"/>
    <w:rsid w:val="003A1709"/>
    <w:rsid w:val="003A1EE5"/>
    <w:rsid w:val="003A2629"/>
    <w:rsid w:val="003A265C"/>
    <w:rsid w:val="003A27BB"/>
    <w:rsid w:val="003A280A"/>
    <w:rsid w:val="003A2951"/>
    <w:rsid w:val="003A297C"/>
    <w:rsid w:val="003A2FE5"/>
    <w:rsid w:val="003A31F5"/>
    <w:rsid w:val="003A33A5"/>
    <w:rsid w:val="003A35D6"/>
    <w:rsid w:val="003A3A69"/>
    <w:rsid w:val="003A3D4B"/>
    <w:rsid w:val="003A3FF6"/>
    <w:rsid w:val="003A40AD"/>
    <w:rsid w:val="003A4226"/>
    <w:rsid w:val="003A43CA"/>
    <w:rsid w:val="003A4473"/>
    <w:rsid w:val="003A46C8"/>
    <w:rsid w:val="003A4755"/>
    <w:rsid w:val="003A4780"/>
    <w:rsid w:val="003A47B1"/>
    <w:rsid w:val="003A4BCF"/>
    <w:rsid w:val="003A4C17"/>
    <w:rsid w:val="003A4E51"/>
    <w:rsid w:val="003A5077"/>
    <w:rsid w:val="003A55C5"/>
    <w:rsid w:val="003A5614"/>
    <w:rsid w:val="003A56A1"/>
    <w:rsid w:val="003A5999"/>
    <w:rsid w:val="003A5BC5"/>
    <w:rsid w:val="003A5C82"/>
    <w:rsid w:val="003A5CF2"/>
    <w:rsid w:val="003A5D19"/>
    <w:rsid w:val="003A5E4A"/>
    <w:rsid w:val="003A5F4E"/>
    <w:rsid w:val="003A602C"/>
    <w:rsid w:val="003A63F6"/>
    <w:rsid w:val="003A6464"/>
    <w:rsid w:val="003A68A9"/>
    <w:rsid w:val="003A6A4E"/>
    <w:rsid w:val="003A6C6B"/>
    <w:rsid w:val="003A6DDA"/>
    <w:rsid w:val="003A6EE5"/>
    <w:rsid w:val="003A6F45"/>
    <w:rsid w:val="003A6FC9"/>
    <w:rsid w:val="003A70CB"/>
    <w:rsid w:val="003A72EE"/>
    <w:rsid w:val="003A72FF"/>
    <w:rsid w:val="003A7502"/>
    <w:rsid w:val="003A782B"/>
    <w:rsid w:val="003A78AD"/>
    <w:rsid w:val="003B03BF"/>
    <w:rsid w:val="003B0665"/>
    <w:rsid w:val="003B0BB8"/>
    <w:rsid w:val="003B0E9B"/>
    <w:rsid w:val="003B1620"/>
    <w:rsid w:val="003B1661"/>
    <w:rsid w:val="003B1919"/>
    <w:rsid w:val="003B1C64"/>
    <w:rsid w:val="003B20CA"/>
    <w:rsid w:val="003B2354"/>
    <w:rsid w:val="003B26C8"/>
    <w:rsid w:val="003B26E8"/>
    <w:rsid w:val="003B2A09"/>
    <w:rsid w:val="003B2E43"/>
    <w:rsid w:val="003B2FCF"/>
    <w:rsid w:val="003B317B"/>
    <w:rsid w:val="003B31F2"/>
    <w:rsid w:val="003B34C0"/>
    <w:rsid w:val="003B3797"/>
    <w:rsid w:val="003B3EC4"/>
    <w:rsid w:val="003B3FD2"/>
    <w:rsid w:val="003B4059"/>
    <w:rsid w:val="003B4407"/>
    <w:rsid w:val="003B440E"/>
    <w:rsid w:val="003B453B"/>
    <w:rsid w:val="003B4679"/>
    <w:rsid w:val="003B46C7"/>
    <w:rsid w:val="003B4767"/>
    <w:rsid w:val="003B4B66"/>
    <w:rsid w:val="003B5049"/>
    <w:rsid w:val="003B51D0"/>
    <w:rsid w:val="003B5254"/>
    <w:rsid w:val="003B533E"/>
    <w:rsid w:val="003B53CE"/>
    <w:rsid w:val="003B5747"/>
    <w:rsid w:val="003B580F"/>
    <w:rsid w:val="003B5A82"/>
    <w:rsid w:val="003B5CF5"/>
    <w:rsid w:val="003B5EC2"/>
    <w:rsid w:val="003B6230"/>
    <w:rsid w:val="003B63DD"/>
    <w:rsid w:val="003B642F"/>
    <w:rsid w:val="003B673D"/>
    <w:rsid w:val="003B6914"/>
    <w:rsid w:val="003B6A7F"/>
    <w:rsid w:val="003B6B84"/>
    <w:rsid w:val="003B71BF"/>
    <w:rsid w:val="003B730A"/>
    <w:rsid w:val="003B7840"/>
    <w:rsid w:val="003B7AF0"/>
    <w:rsid w:val="003B7C03"/>
    <w:rsid w:val="003B7CC3"/>
    <w:rsid w:val="003B7EB5"/>
    <w:rsid w:val="003B7F41"/>
    <w:rsid w:val="003B7FFE"/>
    <w:rsid w:val="003C0183"/>
    <w:rsid w:val="003C0246"/>
    <w:rsid w:val="003C057A"/>
    <w:rsid w:val="003C0884"/>
    <w:rsid w:val="003C0B0E"/>
    <w:rsid w:val="003C0EB4"/>
    <w:rsid w:val="003C1054"/>
    <w:rsid w:val="003C175D"/>
    <w:rsid w:val="003C1761"/>
    <w:rsid w:val="003C1B35"/>
    <w:rsid w:val="003C1CFB"/>
    <w:rsid w:val="003C20D0"/>
    <w:rsid w:val="003C248C"/>
    <w:rsid w:val="003C2577"/>
    <w:rsid w:val="003C2AD0"/>
    <w:rsid w:val="003C2BBD"/>
    <w:rsid w:val="003C2F98"/>
    <w:rsid w:val="003C32A6"/>
    <w:rsid w:val="003C3379"/>
    <w:rsid w:val="003C34FE"/>
    <w:rsid w:val="003C3AE8"/>
    <w:rsid w:val="003C3BB5"/>
    <w:rsid w:val="003C3E77"/>
    <w:rsid w:val="003C3E86"/>
    <w:rsid w:val="003C4066"/>
    <w:rsid w:val="003C4264"/>
    <w:rsid w:val="003C43EC"/>
    <w:rsid w:val="003C4448"/>
    <w:rsid w:val="003C46AD"/>
    <w:rsid w:val="003C4D1E"/>
    <w:rsid w:val="003C4E99"/>
    <w:rsid w:val="003C529F"/>
    <w:rsid w:val="003C53B3"/>
    <w:rsid w:val="003C590E"/>
    <w:rsid w:val="003C5C85"/>
    <w:rsid w:val="003C5FC9"/>
    <w:rsid w:val="003C61C4"/>
    <w:rsid w:val="003C63D3"/>
    <w:rsid w:val="003C69BD"/>
    <w:rsid w:val="003C6B32"/>
    <w:rsid w:val="003C6BC7"/>
    <w:rsid w:val="003C6C9E"/>
    <w:rsid w:val="003C6D3B"/>
    <w:rsid w:val="003C7449"/>
    <w:rsid w:val="003C758E"/>
    <w:rsid w:val="003C762E"/>
    <w:rsid w:val="003C78C0"/>
    <w:rsid w:val="003C7AF1"/>
    <w:rsid w:val="003C7B18"/>
    <w:rsid w:val="003C7BE5"/>
    <w:rsid w:val="003D0022"/>
    <w:rsid w:val="003D01E8"/>
    <w:rsid w:val="003D065F"/>
    <w:rsid w:val="003D0856"/>
    <w:rsid w:val="003D0B52"/>
    <w:rsid w:val="003D0F5E"/>
    <w:rsid w:val="003D1093"/>
    <w:rsid w:val="003D1448"/>
    <w:rsid w:val="003D1621"/>
    <w:rsid w:val="003D16ED"/>
    <w:rsid w:val="003D1838"/>
    <w:rsid w:val="003D1AC3"/>
    <w:rsid w:val="003D1ADC"/>
    <w:rsid w:val="003D1BB5"/>
    <w:rsid w:val="003D1CAD"/>
    <w:rsid w:val="003D1D95"/>
    <w:rsid w:val="003D1EEC"/>
    <w:rsid w:val="003D1EF2"/>
    <w:rsid w:val="003D1F44"/>
    <w:rsid w:val="003D2050"/>
    <w:rsid w:val="003D2190"/>
    <w:rsid w:val="003D22D2"/>
    <w:rsid w:val="003D2A10"/>
    <w:rsid w:val="003D2A8F"/>
    <w:rsid w:val="003D3076"/>
    <w:rsid w:val="003D33E2"/>
    <w:rsid w:val="003D3537"/>
    <w:rsid w:val="003D35E6"/>
    <w:rsid w:val="003D3888"/>
    <w:rsid w:val="003D3A06"/>
    <w:rsid w:val="003D3CB2"/>
    <w:rsid w:val="003D3D91"/>
    <w:rsid w:val="003D3EC2"/>
    <w:rsid w:val="003D3FCB"/>
    <w:rsid w:val="003D42EE"/>
    <w:rsid w:val="003D440E"/>
    <w:rsid w:val="003D4708"/>
    <w:rsid w:val="003D472C"/>
    <w:rsid w:val="003D477A"/>
    <w:rsid w:val="003D4B37"/>
    <w:rsid w:val="003D4D86"/>
    <w:rsid w:val="003D4E4B"/>
    <w:rsid w:val="003D5469"/>
    <w:rsid w:val="003D5847"/>
    <w:rsid w:val="003D59BD"/>
    <w:rsid w:val="003D5CC2"/>
    <w:rsid w:val="003D5CCA"/>
    <w:rsid w:val="003D5F09"/>
    <w:rsid w:val="003D5F4C"/>
    <w:rsid w:val="003D601F"/>
    <w:rsid w:val="003D614C"/>
    <w:rsid w:val="003D6173"/>
    <w:rsid w:val="003D619A"/>
    <w:rsid w:val="003D6556"/>
    <w:rsid w:val="003D688C"/>
    <w:rsid w:val="003D7005"/>
    <w:rsid w:val="003D7078"/>
    <w:rsid w:val="003D72AE"/>
    <w:rsid w:val="003D73C6"/>
    <w:rsid w:val="003D758E"/>
    <w:rsid w:val="003D7C86"/>
    <w:rsid w:val="003D7CF9"/>
    <w:rsid w:val="003E01B9"/>
    <w:rsid w:val="003E0352"/>
    <w:rsid w:val="003E059B"/>
    <w:rsid w:val="003E05BD"/>
    <w:rsid w:val="003E0976"/>
    <w:rsid w:val="003E0A15"/>
    <w:rsid w:val="003E0AE5"/>
    <w:rsid w:val="003E0C71"/>
    <w:rsid w:val="003E0C99"/>
    <w:rsid w:val="003E0D37"/>
    <w:rsid w:val="003E14BE"/>
    <w:rsid w:val="003E1623"/>
    <w:rsid w:val="003E1629"/>
    <w:rsid w:val="003E182D"/>
    <w:rsid w:val="003E1937"/>
    <w:rsid w:val="003E1AFB"/>
    <w:rsid w:val="003E213F"/>
    <w:rsid w:val="003E26B2"/>
    <w:rsid w:val="003E2710"/>
    <w:rsid w:val="003E2B86"/>
    <w:rsid w:val="003E2CCE"/>
    <w:rsid w:val="003E3046"/>
    <w:rsid w:val="003E31C1"/>
    <w:rsid w:val="003E3205"/>
    <w:rsid w:val="003E32E1"/>
    <w:rsid w:val="003E32FE"/>
    <w:rsid w:val="003E345C"/>
    <w:rsid w:val="003E3615"/>
    <w:rsid w:val="003E3649"/>
    <w:rsid w:val="003E3A42"/>
    <w:rsid w:val="003E3F41"/>
    <w:rsid w:val="003E411A"/>
    <w:rsid w:val="003E4268"/>
    <w:rsid w:val="003E4B6B"/>
    <w:rsid w:val="003E50A1"/>
    <w:rsid w:val="003E5127"/>
    <w:rsid w:val="003E536E"/>
    <w:rsid w:val="003E542F"/>
    <w:rsid w:val="003E569A"/>
    <w:rsid w:val="003E5770"/>
    <w:rsid w:val="003E592F"/>
    <w:rsid w:val="003E5A70"/>
    <w:rsid w:val="003E5C4C"/>
    <w:rsid w:val="003E5F33"/>
    <w:rsid w:val="003E61FC"/>
    <w:rsid w:val="003E62E1"/>
    <w:rsid w:val="003E6615"/>
    <w:rsid w:val="003E694D"/>
    <w:rsid w:val="003E6CD0"/>
    <w:rsid w:val="003E74C3"/>
    <w:rsid w:val="003E778B"/>
    <w:rsid w:val="003E79F9"/>
    <w:rsid w:val="003E7AD5"/>
    <w:rsid w:val="003E7C34"/>
    <w:rsid w:val="003E7C4E"/>
    <w:rsid w:val="003F06E0"/>
    <w:rsid w:val="003F076E"/>
    <w:rsid w:val="003F083C"/>
    <w:rsid w:val="003F08C4"/>
    <w:rsid w:val="003F0949"/>
    <w:rsid w:val="003F09E5"/>
    <w:rsid w:val="003F0C38"/>
    <w:rsid w:val="003F0D7C"/>
    <w:rsid w:val="003F1223"/>
    <w:rsid w:val="003F12E9"/>
    <w:rsid w:val="003F16A7"/>
    <w:rsid w:val="003F177A"/>
    <w:rsid w:val="003F17F8"/>
    <w:rsid w:val="003F1A02"/>
    <w:rsid w:val="003F1AB9"/>
    <w:rsid w:val="003F1BBE"/>
    <w:rsid w:val="003F1C13"/>
    <w:rsid w:val="003F1CBA"/>
    <w:rsid w:val="003F1FD6"/>
    <w:rsid w:val="003F220C"/>
    <w:rsid w:val="003F2416"/>
    <w:rsid w:val="003F26FE"/>
    <w:rsid w:val="003F2834"/>
    <w:rsid w:val="003F2909"/>
    <w:rsid w:val="003F2A44"/>
    <w:rsid w:val="003F2ABB"/>
    <w:rsid w:val="003F2C11"/>
    <w:rsid w:val="003F301F"/>
    <w:rsid w:val="003F3377"/>
    <w:rsid w:val="003F33B7"/>
    <w:rsid w:val="003F33F9"/>
    <w:rsid w:val="003F37FD"/>
    <w:rsid w:val="003F3854"/>
    <w:rsid w:val="003F39AE"/>
    <w:rsid w:val="003F3A52"/>
    <w:rsid w:val="003F3CE3"/>
    <w:rsid w:val="003F3EF1"/>
    <w:rsid w:val="003F403C"/>
    <w:rsid w:val="003F4503"/>
    <w:rsid w:val="003F45B2"/>
    <w:rsid w:val="003F4663"/>
    <w:rsid w:val="003F4679"/>
    <w:rsid w:val="003F47F9"/>
    <w:rsid w:val="003F4B62"/>
    <w:rsid w:val="003F5316"/>
    <w:rsid w:val="003F59F4"/>
    <w:rsid w:val="003F5A66"/>
    <w:rsid w:val="003F5B16"/>
    <w:rsid w:val="003F5CD7"/>
    <w:rsid w:val="003F5CD8"/>
    <w:rsid w:val="003F5CF7"/>
    <w:rsid w:val="003F5FDD"/>
    <w:rsid w:val="003F6086"/>
    <w:rsid w:val="003F60E1"/>
    <w:rsid w:val="003F62DD"/>
    <w:rsid w:val="003F648C"/>
    <w:rsid w:val="003F6633"/>
    <w:rsid w:val="003F66FD"/>
    <w:rsid w:val="003F672A"/>
    <w:rsid w:val="003F67C1"/>
    <w:rsid w:val="003F68F5"/>
    <w:rsid w:val="003F7000"/>
    <w:rsid w:val="003F757E"/>
    <w:rsid w:val="003F764A"/>
    <w:rsid w:val="003F7F49"/>
    <w:rsid w:val="0040032A"/>
    <w:rsid w:val="0040033C"/>
    <w:rsid w:val="00400494"/>
    <w:rsid w:val="004004F6"/>
    <w:rsid w:val="0040078F"/>
    <w:rsid w:val="00400874"/>
    <w:rsid w:val="004008F2"/>
    <w:rsid w:val="00400949"/>
    <w:rsid w:val="00400CA9"/>
    <w:rsid w:val="00400D6E"/>
    <w:rsid w:val="004010AA"/>
    <w:rsid w:val="004013C8"/>
    <w:rsid w:val="004017DF"/>
    <w:rsid w:val="00401A68"/>
    <w:rsid w:val="00401B69"/>
    <w:rsid w:val="004020F4"/>
    <w:rsid w:val="0040214B"/>
    <w:rsid w:val="00402280"/>
    <w:rsid w:val="00402B37"/>
    <w:rsid w:val="00402B86"/>
    <w:rsid w:val="00402BA1"/>
    <w:rsid w:val="00402DC6"/>
    <w:rsid w:val="00403003"/>
    <w:rsid w:val="0040313C"/>
    <w:rsid w:val="004033F3"/>
    <w:rsid w:val="0040351E"/>
    <w:rsid w:val="00403882"/>
    <w:rsid w:val="00403A03"/>
    <w:rsid w:val="004048A8"/>
    <w:rsid w:val="00404A68"/>
    <w:rsid w:val="00404B78"/>
    <w:rsid w:val="00404CA8"/>
    <w:rsid w:val="00404CF5"/>
    <w:rsid w:val="00404D94"/>
    <w:rsid w:val="00404DCD"/>
    <w:rsid w:val="00404E22"/>
    <w:rsid w:val="0040548B"/>
    <w:rsid w:val="004054A8"/>
    <w:rsid w:val="004055FB"/>
    <w:rsid w:val="00405AE6"/>
    <w:rsid w:val="00405BD1"/>
    <w:rsid w:val="00405EA9"/>
    <w:rsid w:val="00406145"/>
    <w:rsid w:val="0040646D"/>
    <w:rsid w:val="00406500"/>
    <w:rsid w:val="0040667E"/>
    <w:rsid w:val="004066F2"/>
    <w:rsid w:val="00406A86"/>
    <w:rsid w:val="00406AC1"/>
    <w:rsid w:val="00406FA4"/>
    <w:rsid w:val="00406FF4"/>
    <w:rsid w:val="00406FFC"/>
    <w:rsid w:val="00407441"/>
    <w:rsid w:val="004076F3"/>
    <w:rsid w:val="004077D6"/>
    <w:rsid w:val="0040780E"/>
    <w:rsid w:val="00407867"/>
    <w:rsid w:val="00407C0D"/>
    <w:rsid w:val="00410469"/>
    <w:rsid w:val="004104BE"/>
    <w:rsid w:val="00410849"/>
    <w:rsid w:val="00410883"/>
    <w:rsid w:val="004109E5"/>
    <w:rsid w:val="00410A5C"/>
    <w:rsid w:val="00410BE5"/>
    <w:rsid w:val="00410C6E"/>
    <w:rsid w:val="00410C9B"/>
    <w:rsid w:val="00410F7C"/>
    <w:rsid w:val="00411033"/>
    <w:rsid w:val="00411317"/>
    <w:rsid w:val="00411387"/>
    <w:rsid w:val="004115E1"/>
    <w:rsid w:val="004116F3"/>
    <w:rsid w:val="004117A8"/>
    <w:rsid w:val="00411A45"/>
    <w:rsid w:val="00411A53"/>
    <w:rsid w:val="00411BEF"/>
    <w:rsid w:val="00411C2A"/>
    <w:rsid w:val="00411F5D"/>
    <w:rsid w:val="00412150"/>
    <w:rsid w:val="004121E7"/>
    <w:rsid w:val="00412582"/>
    <w:rsid w:val="0041312D"/>
    <w:rsid w:val="00413B58"/>
    <w:rsid w:val="00413BB2"/>
    <w:rsid w:val="00414334"/>
    <w:rsid w:val="00414567"/>
    <w:rsid w:val="00414665"/>
    <w:rsid w:val="00414673"/>
    <w:rsid w:val="0041473B"/>
    <w:rsid w:val="00414753"/>
    <w:rsid w:val="0041478B"/>
    <w:rsid w:val="00414B30"/>
    <w:rsid w:val="00414C6B"/>
    <w:rsid w:val="00414E51"/>
    <w:rsid w:val="00414E5C"/>
    <w:rsid w:val="0041517D"/>
    <w:rsid w:val="004151EC"/>
    <w:rsid w:val="004152E6"/>
    <w:rsid w:val="00415469"/>
    <w:rsid w:val="00415D9B"/>
    <w:rsid w:val="00416093"/>
    <w:rsid w:val="004161AD"/>
    <w:rsid w:val="00416295"/>
    <w:rsid w:val="004162D3"/>
    <w:rsid w:val="0041631C"/>
    <w:rsid w:val="00416512"/>
    <w:rsid w:val="00416602"/>
    <w:rsid w:val="004167C7"/>
    <w:rsid w:val="004167DB"/>
    <w:rsid w:val="00416CA7"/>
    <w:rsid w:val="00416CC7"/>
    <w:rsid w:val="00416D3C"/>
    <w:rsid w:val="00416E86"/>
    <w:rsid w:val="00416EA9"/>
    <w:rsid w:val="00417347"/>
    <w:rsid w:val="004173A0"/>
    <w:rsid w:val="0041747D"/>
    <w:rsid w:val="00417549"/>
    <w:rsid w:val="004175FD"/>
    <w:rsid w:val="0041760B"/>
    <w:rsid w:val="00417775"/>
    <w:rsid w:val="00417963"/>
    <w:rsid w:val="004179E2"/>
    <w:rsid w:val="00417E60"/>
    <w:rsid w:val="0042027A"/>
    <w:rsid w:val="004202E1"/>
    <w:rsid w:val="004203EF"/>
    <w:rsid w:val="00420435"/>
    <w:rsid w:val="00420699"/>
    <w:rsid w:val="0042094B"/>
    <w:rsid w:val="00420E5D"/>
    <w:rsid w:val="00420F04"/>
    <w:rsid w:val="0042105B"/>
    <w:rsid w:val="004210BA"/>
    <w:rsid w:val="004210EC"/>
    <w:rsid w:val="004213A2"/>
    <w:rsid w:val="004213A6"/>
    <w:rsid w:val="004214FC"/>
    <w:rsid w:val="00421870"/>
    <w:rsid w:val="004224EF"/>
    <w:rsid w:val="004228C6"/>
    <w:rsid w:val="00422D03"/>
    <w:rsid w:val="00423099"/>
    <w:rsid w:val="0042347C"/>
    <w:rsid w:val="00423CBD"/>
    <w:rsid w:val="004240A9"/>
    <w:rsid w:val="004241CE"/>
    <w:rsid w:val="00424200"/>
    <w:rsid w:val="00424564"/>
    <w:rsid w:val="00424D0A"/>
    <w:rsid w:val="00424E79"/>
    <w:rsid w:val="00424FA9"/>
    <w:rsid w:val="00425077"/>
    <w:rsid w:val="004250C7"/>
    <w:rsid w:val="00425187"/>
    <w:rsid w:val="0042558E"/>
    <w:rsid w:val="00425928"/>
    <w:rsid w:val="00425BA1"/>
    <w:rsid w:val="00425F3E"/>
    <w:rsid w:val="004260C0"/>
    <w:rsid w:val="00426178"/>
    <w:rsid w:val="0042661C"/>
    <w:rsid w:val="00426B5E"/>
    <w:rsid w:val="0042705C"/>
    <w:rsid w:val="0042718E"/>
    <w:rsid w:val="00427271"/>
    <w:rsid w:val="004274B3"/>
    <w:rsid w:val="00427688"/>
    <w:rsid w:val="00427808"/>
    <w:rsid w:val="00427CCC"/>
    <w:rsid w:val="00427EF5"/>
    <w:rsid w:val="00427F27"/>
    <w:rsid w:val="0043009C"/>
    <w:rsid w:val="00430294"/>
    <w:rsid w:val="004303AB"/>
    <w:rsid w:val="004303F6"/>
    <w:rsid w:val="0043044F"/>
    <w:rsid w:val="00430487"/>
    <w:rsid w:val="0043062E"/>
    <w:rsid w:val="004306EC"/>
    <w:rsid w:val="00430734"/>
    <w:rsid w:val="0043076A"/>
    <w:rsid w:val="00430BDD"/>
    <w:rsid w:val="00430DB2"/>
    <w:rsid w:val="00430F63"/>
    <w:rsid w:val="0043113F"/>
    <w:rsid w:val="00431785"/>
    <w:rsid w:val="00431B17"/>
    <w:rsid w:val="00431BDC"/>
    <w:rsid w:val="00431C9B"/>
    <w:rsid w:val="00431D2F"/>
    <w:rsid w:val="00432048"/>
    <w:rsid w:val="0043223E"/>
    <w:rsid w:val="004322E8"/>
    <w:rsid w:val="004323EB"/>
    <w:rsid w:val="004324F9"/>
    <w:rsid w:val="00432540"/>
    <w:rsid w:val="00432D78"/>
    <w:rsid w:val="00432DCB"/>
    <w:rsid w:val="00432E48"/>
    <w:rsid w:val="00432ED2"/>
    <w:rsid w:val="004332B3"/>
    <w:rsid w:val="00433452"/>
    <w:rsid w:val="00433469"/>
    <w:rsid w:val="00433529"/>
    <w:rsid w:val="0043362C"/>
    <w:rsid w:val="004336F0"/>
    <w:rsid w:val="00433C2A"/>
    <w:rsid w:val="00433F36"/>
    <w:rsid w:val="00433FEE"/>
    <w:rsid w:val="004341B3"/>
    <w:rsid w:val="004344BF"/>
    <w:rsid w:val="0043452F"/>
    <w:rsid w:val="00434660"/>
    <w:rsid w:val="00434B15"/>
    <w:rsid w:val="00434B64"/>
    <w:rsid w:val="00434D73"/>
    <w:rsid w:val="00435157"/>
    <w:rsid w:val="00435A21"/>
    <w:rsid w:val="00435A59"/>
    <w:rsid w:val="00435CB8"/>
    <w:rsid w:val="00436164"/>
    <w:rsid w:val="00436217"/>
    <w:rsid w:val="00436227"/>
    <w:rsid w:val="0043632B"/>
    <w:rsid w:val="004364AB"/>
    <w:rsid w:val="00436624"/>
    <w:rsid w:val="00436A5C"/>
    <w:rsid w:val="00436E6C"/>
    <w:rsid w:val="00437057"/>
    <w:rsid w:val="00437135"/>
    <w:rsid w:val="004375B3"/>
    <w:rsid w:val="00437978"/>
    <w:rsid w:val="00437B99"/>
    <w:rsid w:val="00437D8B"/>
    <w:rsid w:val="00440360"/>
    <w:rsid w:val="004403F7"/>
    <w:rsid w:val="00440B33"/>
    <w:rsid w:val="00440C8C"/>
    <w:rsid w:val="00440EE5"/>
    <w:rsid w:val="004410FB"/>
    <w:rsid w:val="004412FA"/>
    <w:rsid w:val="0044167F"/>
    <w:rsid w:val="004418E1"/>
    <w:rsid w:val="00441CBC"/>
    <w:rsid w:val="00441F27"/>
    <w:rsid w:val="00441F98"/>
    <w:rsid w:val="0044207C"/>
    <w:rsid w:val="004424E6"/>
    <w:rsid w:val="00442AF7"/>
    <w:rsid w:val="00442E9B"/>
    <w:rsid w:val="004433F5"/>
    <w:rsid w:val="004438E4"/>
    <w:rsid w:val="00443B94"/>
    <w:rsid w:val="00443E1F"/>
    <w:rsid w:val="00443EC1"/>
    <w:rsid w:val="0044403E"/>
    <w:rsid w:val="004441D6"/>
    <w:rsid w:val="00444240"/>
    <w:rsid w:val="004443E1"/>
    <w:rsid w:val="00444614"/>
    <w:rsid w:val="0044485C"/>
    <w:rsid w:val="0044493D"/>
    <w:rsid w:val="00445168"/>
    <w:rsid w:val="0044566E"/>
    <w:rsid w:val="00445FB1"/>
    <w:rsid w:val="00446009"/>
    <w:rsid w:val="0044603C"/>
    <w:rsid w:val="00446216"/>
    <w:rsid w:val="00446805"/>
    <w:rsid w:val="00446A4C"/>
    <w:rsid w:val="00446A96"/>
    <w:rsid w:val="00446C68"/>
    <w:rsid w:val="00446C9D"/>
    <w:rsid w:val="00446D05"/>
    <w:rsid w:val="00446F26"/>
    <w:rsid w:val="0044756C"/>
    <w:rsid w:val="00447666"/>
    <w:rsid w:val="00447725"/>
    <w:rsid w:val="00447781"/>
    <w:rsid w:val="004477FF"/>
    <w:rsid w:val="00447AC9"/>
    <w:rsid w:val="00447CE7"/>
    <w:rsid w:val="00447D1A"/>
    <w:rsid w:val="00447D60"/>
    <w:rsid w:val="00450008"/>
    <w:rsid w:val="00450110"/>
    <w:rsid w:val="004502B2"/>
    <w:rsid w:val="00450452"/>
    <w:rsid w:val="0045047E"/>
    <w:rsid w:val="004504E9"/>
    <w:rsid w:val="00450CD9"/>
    <w:rsid w:val="0045121E"/>
    <w:rsid w:val="0045129B"/>
    <w:rsid w:val="00451433"/>
    <w:rsid w:val="00451970"/>
    <w:rsid w:val="00451D06"/>
    <w:rsid w:val="00451E80"/>
    <w:rsid w:val="0045205A"/>
    <w:rsid w:val="0045230C"/>
    <w:rsid w:val="004523DF"/>
    <w:rsid w:val="00452434"/>
    <w:rsid w:val="00452631"/>
    <w:rsid w:val="00452EAE"/>
    <w:rsid w:val="00452EF2"/>
    <w:rsid w:val="00452FEC"/>
    <w:rsid w:val="00453063"/>
    <w:rsid w:val="00453264"/>
    <w:rsid w:val="0045350E"/>
    <w:rsid w:val="004536D4"/>
    <w:rsid w:val="00453AF4"/>
    <w:rsid w:val="00453BE9"/>
    <w:rsid w:val="00453FCD"/>
    <w:rsid w:val="0045402E"/>
    <w:rsid w:val="00454984"/>
    <w:rsid w:val="0045498F"/>
    <w:rsid w:val="004551F2"/>
    <w:rsid w:val="0045521A"/>
    <w:rsid w:val="0045526D"/>
    <w:rsid w:val="0045531C"/>
    <w:rsid w:val="00455597"/>
    <w:rsid w:val="00455A6B"/>
    <w:rsid w:val="00455EBF"/>
    <w:rsid w:val="00456226"/>
    <w:rsid w:val="0045628F"/>
    <w:rsid w:val="004562B8"/>
    <w:rsid w:val="0045650E"/>
    <w:rsid w:val="004568D7"/>
    <w:rsid w:val="00456E0B"/>
    <w:rsid w:val="004574C0"/>
    <w:rsid w:val="004574E7"/>
    <w:rsid w:val="004575B3"/>
    <w:rsid w:val="00457981"/>
    <w:rsid w:val="00457990"/>
    <w:rsid w:val="00457C7C"/>
    <w:rsid w:val="00457DD6"/>
    <w:rsid w:val="00457EAB"/>
    <w:rsid w:val="00457F4C"/>
    <w:rsid w:val="00460114"/>
    <w:rsid w:val="0046147A"/>
    <w:rsid w:val="0046174C"/>
    <w:rsid w:val="00461CDE"/>
    <w:rsid w:val="00461EE2"/>
    <w:rsid w:val="00462036"/>
    <w:rsid w:val="0046222A"/>
    <w:rsid w:val="00462914"/>
    <w:rsid w:val="00462B54"/>
    <w:rsid w:val="00462C32"/>
    <w:rsid w:val="00463064"/>
    <w:rsid w:val="004631A4"/>
    <w:rsid w:val="0046334D"/>
    <w:rsid w:val="004633A5"/>
    <w:rsid w:val="00463647"/>
    <w:rsid w:val="004636C5"/>
    <w:rsid w:val="004637AF"/>
    <w:rsid w:val="00463DB5"/>
    <w:rsid w:val="004640FD"/>
    <w:rsid w:val="00464118"/>
    <w:rsid w:val="0046432E"/>
    <w:rsid w:val="0046478A"/>
    <w:rsid w:val="00464809"/>
    <w:rsid w:val="004648CD"/>
    <w:rsid w:val="004648F7"/>
    <w:rsid w:val="004649CD"/>
    <w:rsid w:val="00464C37"/>
    <w:rsid w:val="0046500D"/>
    <w:rsid w:val="00465385"/>
    <w:rsid w:val="0046558A"/>
    <w:rsid w:val="004656CF"/>
    <w:rsid w:val="00465C24"/>
    <w:rsid w:val="00465D65"/>
    <w:rsid w:val="00465E91"/>
    <w:rsid w:val="00465EC7"/>
    <w:rsid w:val="0046606A"/>
    <w:rsid w:val="004660CE"/>
    <w:rsid w:val="00466750"/>
    <w:rsid w:val="00466805"/>
    <w:rsid w:val="0046685B"/>
    <w:rsid w:val="00466FC4"/>
    <w:rsid w:val="004670A0"/>
    <w:rsid w:val="004676EE"/>
    <w:rsid w:val="0046770A"/>
    <w:rsid w:val="004679E6"/>
    <w:rsid w:val="00467A5C"/>
    <w:rsid w:val="00467ABD"/>
    <w:rsid w:val="00467D35"/>
    <w:rsid w:val="00467E2B"/>
    <w:rsid w:val="00470174"/>
    <w:rsid w:val="004702F8"/>
    <w:rsid w:val="00470672"/>
    <w:rsid w:val="00470923"/>
    <w:rsid w:val="00470BAE"/>
    <w:rsid w:val="00471411"/>
    <w:rsid w:val="00471956"/>
    <w:rsid w:val="00471D36"/>
    <w:rsid w:val="00471DEC"/>
    <w:rsid w:val="00472461"/>
    <w:rsid w:val="004724BE"/>
    <w:rsid w:val="004727AD"/>
    <w:rsid w:val="00472B98"/>
    <w:rsid w:val="00472DEE"/>
    <w:rsid w:val="00473141"/>
    <w:rsid w:val="004732CA"/>
    <w:rsid w:val="00473C3D"/>
    <w:rsid w:val="00473EBA"/>
    <w:rsid w:val="004741D8"/>
    <w:rsid w:val="0047426B"/>
    <w:rsid w:val="0047431E"/>
    <w:rsid w:val="00474334"/>
    <w:rsid w:val="00474445"/>
    <w:rsid w:val="00474484"/>
    <w:rsid w:val="0047451E"/>
    <w:rsid w:val="00474835"/>
    <w:rsid w:val="00474EA2"/>
    <w:rsid w:val="004750EF"/>
    <w:rsid w:val="00475822"/>
    <w:rsid w:val="00475B95"/>
    <w:rsid w:val="00475BDA"/>
    <w:rsid w:val="00475BFE"/>
    <w:rsid w:val="00475C23"/>
    <w:rsid w:val="00475C50"/>
    <w:rsid w:val="00476170"/>
    <w:rsid w:val="00476211"/>
    <w:rsid w:val="004762F3"/>
    <w:rsid w:val="004769C4"/>
    <w:rsid w:val="00477042"/>
    <w:rsid w:val="0047711B"/>
    <w:rsid w:val="00477404"/>
    <w:rsid w:val="00477612"/>
    <w:rsid w:val="00477A47"/>
    <w:rsid w:val="00477B27"/>
    <w:rsid w:val="00477B93"/>
    <w:rsid w:val="00477C42"/>
    <w:rsid w:val="00477CC3"/>
    <w:rsid w:val="00477D63"/>
    <w:rsid w:val="00480065"/>
    <w:rsid w:val="00480562"/>
    <w:rsid w:val="00480564"/>
    <w:rsid w:val="004808B8"/>
    <w:rsid w:val="004809B8"/>
    <w:rsid w:val="00480DD9"/>
    <w:rsid w:val="00480ECF"/>
    <w:rsid w:val="0048119A"/>
    <w:rsid w:val="0048158B"/>
    <w:rsid w:val="00481708"/>
    <w:rsid w:val="004817E9"/>
    <w:rsid w:val="00481CFE"/>
    <w:rsid w:val="00481F10"/>
    <w:rsid w:val="004820FA"/>
    <w:rsid w:val="004821B9"/>
    <w:rsid w:val="004824F0"/>
    <w:rsid w:val="00482758"/>
    <w:rsid w:val="00483217"/>
    <w:rsid w:val="0048347E"/>
    <w:rsid w:val="00483A69"/>
    <w:rsid w:val="00483DFC"/>
    <w:rsid w:val="00483F70"/>
    <w:rsid w:val="00484339"/>
    <w:rsid w:val="00484475"/>
    <w:rsid w:val="0048468C"/>
    <w:rsid w:val="00484732"/>
    <w:rsid w:val="00484AA6"/>
    <w:rsid w:val="00484D05"/>
    <w:rsid w:val="00484D8D"/>
    <w:rsid w:val="00484F9C"/>
    <w:rsid w:val="00485301"/>
    <w:rsid w:val="00485518"/>
    <w:rsid w:val="00485601"/>
    <w:rsid w:val="00485612"/>
    <w:rsid w:val="00485703"/>
    <w:rsid w:val="00485808"/>
    <w:rsid w:val="00485A0F"/>
    <w:rsid w:val="00485DD4"/>
    <w:rsid w:val="00485E73"/>
    <w:rsid w:val="00485F13"/>
    <w:rsid w:val="00486029"/>
    <w:rsid w:val="00486093"/>
    <w:rsid w:val="0048632D"/>
    <w:rsid w:val="004864B3"/>
    <w:rsid w:val="004864FE"/>
    <w:rsid w:val="00486E2E"/>
    <w:rsid w:val="0048701F"/>
    <w:rsid w:val="00487498"/>
    <w:rsid w:val="00487D40"/>
    <w:rsid w:val="004902A7"/>
    <w:rsid w:val="00490742"/>
    <w:rsid w:val="004908BF"/>
    <w:rsid w:val="00490A31"/>
    <w:rsid w:val="00490AD3"/>
    <w:rsid w:val="00490C6C"/>
    <w:rsid w:val="00490CC8"/>
    <w:rsid w:val="00490E6D"/>
    <w:rsid w:val="004910A6"/>
    <w:rsid w:val="004914F3"/>
    <w:rsid w:val="00491575"/>
    <w:rsid w:val="004916CB"/>
    <w:rsid w:val="0049183D"/>
    <w:rsid w:val="00491880"/>
    <w:rsid w:val="00491A21"/>
    <w:rsid w:val="00491D88"/>
    <w:rsid w:val="00491FDF"/>
    <w:rsid w:val="0049217F"/>
    <w:rsid w:val="00492271"/>
    <w:rsid w:val="004925BF"/>
    <w:rsid w:val="004926AE"/>
    <w:rsid w:val="004927D8"/>
    <w:rsid w:val="004928BF"/>
    <w:rsid w:val="00493021"/>
    <w:rsid w:val="00493277"/>
    <w:rsid w:val="004935ED"/>
    <w:rsid w:val="00493631"/>
    <w:rsid w:val="0049385D"/>
    <w:rsid w:val="00493BE7"/>
    <w:rsid w:val="00493C10"/>
    <w:rsid w:val="00493CA9"/>
    <w:rsid w:val="00493F35"/>
    <w:rsid w:val="004942B5"/>
    <w:rsid w:val="00494708"/>
    <w:rsid w:val="00494BAD"/>
    <w:rsid w:val="00494E53"/>
    <w:rsid w:val="00494E80"/>
    <w:rsid w:val="0049508D"/>
    <w:rsid w:val="00495663"/>
    <w:rsid w:val="004957FE"/>
    <w:rsid w:val="004958AC"/>
    <w:rsid w:val="004958BC"/>
    <w:rsid w:val="00495FD4"/>
    <w:rsid w:val="0049605C"/>
    <w:rsid w:val="0049625C"/>
    <w:rsid w:val="00496263"/>
    <w:rsid w:val="004965C1"/>
    <w:rsid w:val="004965F7"/>
    <w:rsid w:val="004965FF"/>
    <w:rsid w:val="00496605"/>
    <w:rsid w:val="004966F6"/>
    <w:rsid w:val="004967B8"/>
    <w:rsid w:val="0049687E"/>
    <w:rsid w:val="004969AF"/>
    <w:rsid w:val="00496DA4"/>
    <w:rsid w:val="004970F8"/>
    <w:rsid w:val="004972D7"/>
    <w:rsid w:val="0049745F"/>
    <w:rsid w:val="00497552"/>
    <w:rsid w:val="004975AD"/>
    <w:rsid w:val="00497950"/>
    <w:rsid w:val="00497BFA"/>
    <w:rsid w:val="00497FBF"/>
    <w:rsid w:val="004A0049"/>
    <w:rsid w:val="004A053D"/>
    <w:rsid w:val="004A06F9"/>
    <w:rsid w:val="004A1635"/>
    <w:rsid w:val="004A179F"/>
    <w:rsid w:val="004A1CC5"/>
    <w:rsid w:val="004A1CF5"/>
    <w:rsid w:val="004A1D47"/>
    <w:rsid w:val="004A1D86"/>
    <w:rsid w:val="004A1FCC"/>
    <w:rsid w:val="004A2565"/>
    <w:rsid w:val="004A267A"/>
    <w:rsid w:val="004A29BD"/>
    <w:rsid w:val="004A2BCF"/>
    <w:rsid w:val="004A2F18"/>
    <w:rsid w:val="004A2FFD"/>
    <w:rsid w:val="004A3175"/>
    <w:rsid w:val="004A3183"/>
    <w:rsid w:val="004A325C"/>
    <w:rsid w:val="004A3873"/>
    <w:rsid w:val="004A39C9"/>
    <w:rsid w:val="004A3A12"/>
    <w:rsid w:val="004A3B78"/>
    <w:rsid w:val="004A3FA2"/>
    <w:rsid w:val="004A4036"/>
    <w:rsid w:val="004A40B0"/>
    <w:rsid w:val="004A41FB"/>
    <w:rsid w:val="004A4309"/>
    <w:rsid w:val="004A449D"/>
    <w:rsid w:val="004A45B6"/>
    <w:rsid w:val="004A46FF"/>
    <w:rsid w:val="004A48BA"/>
    <w:rsid w:val="004A4A56"/>
    <w:rsid w:val="004A4BFA"/>
    <w:rsid w:val="004A4CBD"/>
    <w:rsid w:val="004A4FD0"/>
    <w:rsid w:val="004A56B1"/>
    <w:rsid w:val="004A5A65"/>
    <w:rsid w:val="004A5F9D"/>
    <w:rsid w:val="004A6101"/>
    <w:rsid w:val="004A6166"/>
    <w:rsid w:val="004A6245"/>
    <w:rsid w:val="004A63E5"/>
    <w:rsid w:val="004A66FC"/>
    <w:rsid w:val="004A67E9"/>
    <w:rsid w:val="004A687D"/>
    <w:rsid w:val="004A6896"/>
    <w:rsid w:val="004A68AE"/>
    <w:rsid w:val="004A6A4A"/>
    <w:rsid w:val="004A6B13"/>
    <w:rsid w:val="004A6C66"/>
    <w:rsid w:val="004A6DB6"/>
    <w:rsid w:val="004A7048"/>
    <w:rsid w:val="004A7057"/>
    <w:rsid w:val="004A70F7"/>
    <w:rsid w:val="004A7200"/>
    <w:rsid w:val="004A7269"/>
    <w:rsid w:val="004A73A0"/>
    <w:rsid w:val="004A742E"/>
    <w:rsid w:val="004A7616"/>
    <w:rsid w:val="004A76F0"/>
    <w:rsid w:val="004A7B16"/>
    <w:rsid w:val="004A7B5E"/>
    <w:rsid w:val="004A7DEC"/>
    <w:rsid w:val="004A7EFC"/>
    <w:rsid w:val="004B03AD"/>
    <w:rsid w:val="004B0498"/>
    <w:rsid w:val="004B0514"/>
    <w:rsid w:val="004B0A0A"/>
    <w:rsid w:val="004B0B7E"/>
    <w:rsid w:val="004B0CC3"/>
    <w:rsid w:val="004B0D70"/>
    <w:rsid w:val="004B0EE7"/>
    <w:rsid w:val="004B102D"/>
    <w:rsid w:val="004B1088"/>
    <w:rsid w:val="004B1125"/>
    <w:rsid w:val="004B12F1"/>
    <w:rsid w:val="004B148D"/>
    <w:rsid w:val="004B18FF"/>
    <w:rsid w:val="004B1B7D"/>
    <w:rsid w:val="004B1C4B"/>
    <w:rsid w:val="004B1DA3"/>
    <w:rsid w:val="004B1F04"/>
    <w:rsid w:val="004B208D"/>
    <w:rsid w:val="004B2392"/>
    <w:rsid w:val="004B248D"/>
    <w:rsid w:val="004B256F"/>
    <w:rsid w:val="004B2722"/>
    <w:rsid w:val="004B279D"/>
    <w:rsid w:val="004B2891"/>
    <w:rsid w:val="004B2C16"/>
    <w:rsid w:val="004B2C60"/>
    <w:rsid w:val="004B2D06"/>
    <w:rsid w:val="004B2D30"/>
    <w:rsid w:val="004B3300"/>
    <w:rsid w:val="004B370E"/>
    <w:rsid w:val="004B37D3"/>
    <w:rsid w:val="004B3804"/>
    <w:rsid w:val="004B3B67"/>
    <w:rsid w:val="004B3BF2"/>
    <w:rsid w:val="004B3E57"/>
    <w:rsid w:val="004B4507"/>
    <w:rsid w:val="004B4651"/>
    <w:rsid w:val="004B46B4"/>
    <w:rsid w:val="004B46BB"/>
    <w:rsid w:val="004B4928"/>
    <w:rsid w:val="004B4A31"/>
    <w:rsid w:val="004B545E"/>
    <w:rsid w:val="004B5613"/>
    <w:rsid w:val="004B590B"/>
    <w:rsid w:val="004B5A3D"/>
    <w:rsid w:val="004B5C07"/>
    <w:rsid w:val="004B60CB"/>
    <w:rsid w:val="004B6227"/>
    <w:rsid w:val="004B6673"/>
    <w:rsid w:val="004B6784"/>
    <w:rsid w:val="004B6BAA"/>
    <w:rsid w:val="004B6E81"/>
    <w:rsid w:val="004B6E89"/>
    <w:rsid w:val="004B71C7"/>
    <w:rsid w:val="004B7591"/>
    <w:rsid w:val="004B7652"/>
    <w:rsid w:val="004B77B7"/>
    <w:rsid w:val="004B7911"/>
    <w:rsid w:val="004B7A5F"/>
    <w:rsid w:val="004B7B95"/>
    <w:rsid w:val="004C0650"/>
    <w:rsid w:val="004C07D9"/>
    <w:rsid w:val="004C09A8"/>
    <w:rsid w:val="004C0FF4"/>
    <w:rsid w:val="004C10FE"/>
    <w:rsid w:val="004C12D1"/>
    <w:rsid w:val="004C14AA"/>
    <w:rsid w:val="004C1703"/>
    <w:rsid w:val="004C17E0"/>
    <w:rsid w:val="004C1B3C"/>
    <w:rsid w:val="004C1CB5"/>
    <w:rsid w:val="004C1D7B"/>
    <w:rsid w:val="004C1FE0"/>
    <w:rsid w:val="004C29CF"/>
    <w:rsid w:val="004C2AE7"/>
    <w:rsid w:val="004C2C94"/>
    <w:rsid w:val="004C2DEE"/>
    <w:rsid w:val="004C30EF"/>
    <w:rsid w:val="004C37DA"/>
    <w:rsid w:val="004C3B79"/>
    <w:rsid w:val="004C4088"/>
    <w:rsid w:val="004C4705"/>
    <w:rsid w:val="004C473D"/>
    <w:rsid w:val="004C473F"/>
    <w:rsid w:val="004C484D"/>
    <w:rsid w:val="004C48F4"/>
    <w:rsid w:val="004C4C21"/>
    <w:rsid w:val="004C4E60"/>
    <w:rsid w:val="004C4FE9"/>
    <w:rsid w:val="004C507A"/>
    <w:rsid w:val="004C50F1"/>
    <w:rsid w:val="004C5141"/>
    <w:rsid w:val="004C5197"/>
    <w:rsid w:val="004C5665"/>
    <w:rsid w:val="004C57FD"/>
    <w:rsid w:val="004C5C5F"/>
    <w:rsid w:val="004C5ECF"/>
    <w:rsid w:val="004C5F4F"/>
    <w:rsid w:val="004C63BB"/>
    <w:rsid w:val="004C641F"/>
    <w:rsid w:val="004C6639"/>
    <w:rsid w:val="004C6876"/>
    <w:rsid w:val="004C6A42"/>
    <w:rsid w:val="004C7882"/>
    <w:rsid w:val="004C7986"/>
    <w:rsid w:val="004C7D58"/>
    <w:rsid w:val="004D05DD"/>
    <w:rsid w:val="004D075D"/>
    <w:rsid w:val="004D07EB"/>
    <w:rsid w:val="004D08F4"/>
    <w:rsid w:val="004D0A49"/>
    <w:rsid w:val="004D0B88"/>
    <w:rsid w:val="004D0C27"/>
    <w:rsid w:val="004D0D2B"/>
    <w:rsid w:val="004D0DFB"/>
    <w:rsid w:val="004D1405"/>
    <w:rsid w:val="004D17B3"/>
    <w:rsid w:val="004D1875"/>
    <w:rsid w:val="004D1AB3"/>
    <w:rsid w:val="004D1C82"/>
    <w:rsid w:val="004D210D"/>
    <w:rsid w:val="004D2190"/>
    <w:rsid w:val="004D228F"/>
    <w:rsid w:val="004D254B"/>
    <w:rsid w:val="004D2559"/>
    <w:rsid w:val="004D2819"/>
    <w:rsid w:val="004D281A"/>
    <w:rsid w:val="004D2A9D"/>
    <w:rsid w:val="004D2B7A"/>
    <w:rsid w:val="004D2C13"/>
    <w:rsid w:val="004D2E82"/>
    <w:rsid w:val="004D2F55"/>
    <w:rsid w:val="004D3041"/>
    <w:rsid w:val="004D30A2"/>
    <w:rsid w:val="004D31E0"/>
    <w:rsid w:val="004D3287"/>
    <w:rsid w:val="004D34A9"/>
    <w:rsid w:val="004D3571"/>
    <w:rsid w:val="004D3E33"/>
    <w:rsid w:val="004D3F61"/>
    <w:rsid w:val="004D405D"/>
    <w:rsid w:val="004D4196"/>
    <w:rsid w:val="004D479B"/>
    <w:rsid w:val="004D48FD"/>
    <w:rsid w:val="004D4CF4"/>
    <w:rsid w:val="004D4E8E"/>
    <w:rsid w:val="004D4F16"/>
    <w:rsid w:val="004D51BD"/>
    <w:rsid w:val="004D55D1"/>
    <w:rsid w:val="004D56AB"/>
    <w:rsid w:val="004D5BD3"/>
    <w:rsid w:val="004D5FAB"/>
    <w:rsid w:val="004D62F0"/>
    <w:rsid w:val="004D6357"/>
    <w:rsid w:val="004D6578"/>
    <w:rsid w:val="004D6797"/>
    <w:rsid w:val="004D693C"/>
    <w:rsid w:val="004D6C77"/>
    <w:rsid w:val="004D6EF5"/>
    <w:rsid w:val="004D6F52"/>
    <w:rsid w:val="004D6F66"/>
    <w:rsid w:val="004D7100"/>
    <w:rsid w:val="004D7150"/>
    <w:rsid w:val="004D7660"/>
    <w:rsid w:val="004D76E1"/>
    <w:rsid w:val="004D7B22"/>
    <w:rsid w:val="004D7D33"/>
    <w:rsid w:val="004D7E55"/>
    <w:rsid w:val="004DD263"/>
    <w:rsid w:val="004E094F"/>
    <w:rsid w:val="004E09BE"/>
    <w:rsid w:val="004E0B48"/>
    <w:rsid w:val="004E100A"/>
    <w:rsid w:val="004E10E4"/>
    <w:rsid w:val="004E1357"/>
    <w:rsid w:val="004E186D"/>
    <w:rsid w:val="004E1F5F"/>
    <w:rsid w:val="004E235A"/>
    <w:rsid w:val="004E24FE"/>
    <w:rsid w:val="004E256F"/>
    <w:rsid w:val="004E2673"/>
    <w:rsid w:val="004E269F"/>
    <w:rsid w:val="004E2879"/>
    <w:rsid w:val="004E292C"/>
    <w:rsid w:val="004E294A"/>
    <w:rsid w:val="004E2CA4"/>
    <w:rsid w:val="004E2F96"/>
    <w:rsid w:val="004E2FCF"/>
    <w:rsid w:val="004E36EB"/>
    <w:rsid w:val="004E375A"/>
    <w:rsid w:val="004E38FF"/>
    <w:rsid w:val="004E39F4"/>
    <w:rsid w:val="004E3A95"/>
    <w:rsid w:val="004E3B79"/>
    <w:rsid w:val="004E406C"/>
    <w:rsid w:val="004E420A"/>
    <w:rsid w:val="004E47B0"/>
    <w:rsid w:val="004E4825"/>
    <w:rsid w:val="004E4899"/>
    <w:rsid w:val="004E4AAD"/>
    <w:rsid w:val="004E513E"/>
    <w:rsid w:val="004E55D2"/>
    <w:rsid w:val="004E571D"/>
    <w:rsid w:val="004E59E1"/>
    <w:rsid w:val="004E5AAD"/>
    <w:rsid w:val="004E5BA0"/>
    <w:rsid w:val="004E6073"/>
    <w:rsid w:val="004E6318"/>
    <w:rsid w:val="004E6499"/>
    <w:rsid w:val="004E6719"/>
    <w:rsid w:val="004E6B7D"/>
    <w:rsid w:val="004E6DD8"/>
    <w:rsid w:val="004E7076"/>
    <w:rsid w:val="004E7104"/>
    <w:rsid w:val="004E7517"/>
    <w:rsid w:val="004E7519"/>
    <w:rsid w:val="004E75AB"/>
    <w:rsid w:val="004E769A"/>
    <w:rsid w:val="004E795E"/>
    <w:rsid w:val="004E7AEB"/>
    <w:rsid w:val="004E7C01"/>
    <w:rsid w:val="004E7ECE"/>
    <w:rsid w:val="004F03D5"/>
    <w:rsid w:val="004F057B"/>
    <w:rsid w:val="004F0684"/>
    <w:rsid w:val="004F06A5"/>
    <w:rsid w:val="004F07A1"/>
    <w:rsid w:val="004F0EEE"/>
    <w:rsid w:val="004F1173"/>
    <w:rsid w:val="004F148C"/>
    <w:rsid w:val="004F1ACF"/>
    <w:rsid w:val="004F1BA7"/>
    <w:rsid w:val="004F1DC8"/>
    <w:rsid w:val="004F216D"/>
    <w:rsid w:val="004F243C"/>
    <w:rsid w:val="004F2448"/>
    <w:rsid w:val="004F25E3"/>
    <w:rsid w:val="004F2A15"/>
    <w:rsid w:val="004F2C66"/>
    <w:rsid w:val="004F2CB7"/>
    <w:rsid w:val="004F2F39"/>
    <w:rsid w:val="004F2F52"/>
    <w:rsid w:val="004F3156"/>
    <w:rsid w:val="004F31AE"/>
    <w:rsid w:val="004F32DC"/>
    <w:rsid w:val="004F341F"/>
    <w:rsid w:val="004F3444"/>
    <w:rsid w:val="004F383C"/>
    <w:rsid w:val="004F3A8E"/>
    <w:rsid w:val="004F3B60"/>
    <w:rsid w:val="004F3CB6"/>
    <w:rsid w:val="004F3F7A"/>
    <w:rsid w:val="004F42C2"/>
    <w:rsid w:val="004F4524"/>
    <w:rsid w:val="004F48ED"/>
    <w:rsid w:val="004F491F"/>
    <w:rsid w:val="004F4A13"/>
    <w:rsid w:val="004F4AFB"/>
    <w:rsid w:val="004F4E31"/>
    <w:rsid w:val="004F502A"/>
    <w:rsid w:val="004F53E2"/>
    <w:rsid w:val="004F545A"/>
    <w:rsid w:val="004F5499"/>
    <w:rsid w:val="004F5646"/>
    <w:rsid w:val="004F585C"/>
    <w:rsid w:val="004F58D3"/>
    <w:rsid w:val="004F5CEF"/>
    <w:rsid w:val="004F5D2B"/>
    <w:rsid w:val="004F5F48"/>
    <w:rsid w:val="004F6230"/>
    <w:rsid w:val="004F628E"/>
    <w:rsid w:val="004F6439"/>
    <w:rsid w:val="004F65C1"/>
    <w:rsid w:val="004F6794"/>
    <w:rsid w:val="004F6ED0"/>
    <w:rsid w:val="004F750C"/>
    <w:rsid w:val="004F7531"/>
    <w:rsid w:val="004F7B78"/>
    <w:rsid w:val="004F7F2F"/>
    <w:rsid w:val="004F7F99"/>
    <w:rsid w:val="0050005E"/>
    <w:rsid w:val="00500160"/>
    <w:rsid w:val="005001B9"/>
    <w:rsid w:val="005003BB"/>
    <w:rsid w:val="00500586"/>
    <w:rsid w:val="005007BA"/>
    <w:rsid w:val="00500A3C"/>
    <w:rsid w:val="00500ACD"/>
    <w:rsid w:val="00500D49"/>
    <w:rsid w:val="00500FC1"/>
    <w:rsid w:val="00500FCE"/>
    <w:rsid w:val="00501138"/>
    <w:rsid w:val="00501181"/>
    <w:rsid w:val="00501256"/>
    <w:rsid w:val="005012C0"/>
    <w:rsid w:val="0050152F"/>
    <w:rsid w:val="005015C6"/>
    <w:rsid w:val="005017F8"/>
    <w:rsid w:val="005019C9"/>
    <w:rsid w:val="00501A5D"/>
    <w:rsid w:val="00501C81"/>
    <w:rsid w:val="00501CF6"/>
    <w:rsid w:val="00501F21"/>
    <w:rsid w:val="00501F68"/>
    <w:rsid w:val="00501F6F"/>
    <w:rsid w:val="00501FED"/>
    <w:rsid w:val="00501FFE"/>
    <w:rsid w:val="00502255"/>
    <w:rsid w:val="00502665"/>
    <w:rsid w:val="00502770"/>
    <w:rsid w:val="00502C17"/>
    <w:rsid w:val="00502C52"/>
    <w:rsid w:val="00503205"/>
    <w:rsid w:val="0050332C"/>
    <w:rsid w:val="00503344"/>
    <w:rsid w:val="005033AD"/>
    <w:rsid w:val="0050376E"/>
    <w:rsid w:val="00503797"/>
    <w:rsid w:val="005037DF"/>
    <w:rsid w:val="0050390F"/>
    <w:rsid w:val="00503994"/>
    <w:rsid w:val="00503A82"/>
    <w:rsid w:val="00503AB4"/>
    <w:rsid w:val="00503B48"/>
    <w:rsid w:val="00503C46"/>
    <w:rsid w:val="00503D6F"/>
    <w:rsid w:val="00504061"/>
    <w:rsid w:val="0050462E"/>
    <w:rsid w:val="00504A0B"/>
    <w:rsid w:val="00504B27"/>
    <w:rsid w:val="00504DE0"/>
    <w:rsid w:val="00504E91"/>
    <w:rsid w:val="00504F2E"/>
    <w:rsid w:val="00505176"/>
    <w:rsid w:val="00505210"/>
    <w:rsid w:val="005059DE"/>
    <w:rsid w:val="00505BAE"/>
    <w:rsid w:val="00505E22"/>
    <w:rsid w:val="005060BD"/>
    <w:rsid w:val="005060F6"/>
    <w:rsid w:val="005061B2"/>
    <w:rsid w:val="005061C0"/>
    <w:rsid w:val="005062FE"/>
    <w:rsid w:val="00506956"/>
    <w:rsid w:val="00506973"/>
    <w:rsid w:val="005069BD"/>
    <w:rsid w:val="00506F90"/>
    <w:rsid w:val="0050707B"/>
    <w:rsid w:val="00507243"/>
    <w:rsid w:val="005074E8"/>
    <w:rsid w:val="0050753C"/>
    <w:rsid w:val="0050794A"/>
    <w:rsid w:val="005079D2"/>
    <w:rsid w:val="00507B89"/>
    <w:rsid w:val="00510370"/>
    <w:rsid w:val="005105DA"/>
    <w:rsid w:val="00510FDF"/>
    <w:rsid w:val="00511267"/>
    <w:rsid w:val="00511662"/>
    <w:rsid w:val="005117F7"/>
    <w:rsid w:val="005117F9"/>
    <w:rsid w:val="005118AA"/>
    <w:rsid w:val="00511C48"/>
    <w:rsid w:val="00511CE8"/>
    <w:rsid w:val="00511D3F"/>
    <w:rsid w:val="00511D63"/>
    <w:rsid w:val="00511FFD"/>
    <w:rsid w:val="00512025"/>
    <w:rsid w:val="0051213E"/>
    <w:rsid w:val="005127C1"/>
    <w:rsid w:val="0051299B"/>
    <w:rsid w:val="00512BD8"/>
    <w:rsid w:val="00512C6E"/>
    <w:rsid w:val="00512CC3"/>
    <w:rsid w:val="00512D64"/>
    <w:rsid w:val="005132D1"/>
    <w:rsid w:val="0051339F"/>
    <w:rsid w:val="005134C2"/>
    <w:rsid w:val="00513553"/>
    <w:rsid w:val="005138B1"/>
    <w:rsid w:val="00513DC7"/>
    <w:rsid w:val="00513E5D"/>
    <w:rsid w:val="00513E6D"/>
    <w:rsid w:val="00513F21"/>
    <w:rsid w:val="00514161"/>
    <w:rsid w:val="0051423E"/>
    <w:rsid w:val="00514559"/>
    <w:rsid w:val="00514685"/>
    <w:rsid w:val="00514A33"/>
    <w:rsid w:val="00514FDB"/>
    <w:rsid w:val="00515270"/>
    <w:rsid w:val="00515380"/>
    <w:rsid w:val="005153F3"/>
    <w:rsid w:val="0051549E"/>
    <w:rsid w:val="005155DD"/>
    <w:rsid w:val="005155F1"/>
    <w:rsid w:val="00515B60"/>
    <w:rsid w:val="00515C84"/>
    <w:rsid w:val="00515D69"/>
    <w:rsid w:val="00515DC1"/>
    <w:rsid w:val="00516118"/>
    <w:rsid w:val="0051639F"/>
    <w:rsid w:val="00516C18"/>
    <w:rsid w:val="005171F2"/>
    <w:rsid w:val="005176CA"/>
    <w:rsid w:val="0051783F"/>
    <w:rsid w:val="00517A74"/>
    <w:rsid w:val="00517B22"/>
    <w:rsid w:val="00517ED3"/>
    <w:rsid w:val="00520091"/>
    <w:rsid w:val="00520495"/>
    <w:rsid w:val="00520498"/>
    <w:rsid w:val="00520530"/>
    <w:rsid w:val="005205EF"/>
    <w:rsid w:val="005206F3"/>
    <w:rsid w:val="00520798"/>
    <w:rsid w:val="00520B0E"/>
    <w:rsid w:val="00520D09"/>
    <w:rsid w:val="00520FFC"/>
    <w:rsid w:val="0052116B"/>
    <w:rsid w:val="00521244"/>
    <w:rsid w:val="005213EB"/>
    <w:rsid w:val="005214F7"/>
    <w:rsid w:val="005216AC"/>
    <w:rsid w:val="00521758"/>
    <w:rsid w:val="00521F7D"/>
    <w:rsid w:val="005221F0"/>
    <w:rsid w:val="005225FE"/>
    <w:rsid w:val="00522660"/>
    <w:rsid w:val="00522756"/>
    <w:rsid w:val="00522789"/>
    <w:rsid w:val="005227A8"/>
    <w:rsid w:val="00522967"/>
    <w:rsid w:val="00522B82"/>
    <w:rsid w:val="00522F3E"/>
    <w:rsid w:val="005232CA"/>
    <w:rsid w:val="005235D1"/>
    <w:rsid w:val="005236C0"/>
    <w:rsid w:val="00523C7A"/>
    <w:rsid w:val="00523DCF"/>
    <w:rsid w:val="00524457"/>
    <w:rsid w:val="0052445F"/>
    <w:rsid w:val="005244E9"/>
    <w:rsid w:val="00524A7D"/>
    <w:rsid w:val="00524E4E"/>
    <w:rsid w:val="00524FBE"/>
    <w:rsid w:val="005250AF"/>
    <w:rsid w:val="00525268"/>
    <w:rsid w:val="00525367"/>
    <w:rsid w:val="005253CA"/>
    <w:rsid w:val="005253FC"/>
    <w:rsid w:val="00525674"/>
    <w:rsid w:val="005256A7"/>
    <w:rsid w:val="005259C4"/>
    <w:rsid w:val="00525ACA"/>
    <w:rsid w:val="00525B2F"/>
    <w:rsid w:val="00525C38"/>
    <w:rsid w:val="0052604A"/>
    <w:rsid w:val="005260B6"/>
    <w:rsid w:val="005260FD"/>
    <w:rsid w:val="005262E6"/>
    <w:rsid w:val="0052638F"/>
    <w:rsid w:val="00526495"/>
    <w:rsid w:val="005269C5"/>
    <w:rsid w:val="00526AD2"/>
    <w:rsid w:val="00526DF6"/>
    <w:rsid w:val="00527084"/>
    <w:rsid w:val="005270FC"/>
    <w:rsid w:val="00527486"/>
    <w:rsid w:val="0052773D"/>
    <w:rsid w:val="00527841"/>
    <w:rsid w:val="005279AE"/>
    <w:rsid w:val="00527F6D"/>
    <w:rsid w:val="005300F3"/>
    <w:rsid w:val="0053067D"/>
    <w:rsid w:val="00530736"/>
    <w:rsid w:val="00530807"/>
    <w:rsid w:val="00530AB1"/>
    <w:rsid w:val="00530C32"/>
    <w:rsid w:val="00530DB1"/>
    <w:rsid w:val="00531069"/>
    <w:rsid w:val="005311DA"/>
    <w:rsid w:val="005312A7"/>
    <w:rsid w:val="005312C0"/>
    <w:rsid w:val="00531328"/>
    <w:rsid w:val="00531B3F"/>
    <w:rsid w:val="00531F66"/>
    <w:rsid w:val="00531FA2"/>
    <w:rsid w:val="005320CB"/>
    <w:rsid w:val="00532494"/>
    <w:rsid w:val="005326AF"/>
    <w:rsid w:val="005326F8"/>
    <w:rsid w:val="005328CC"/>
    <w:rsid w:val="00532A27"/>
    <w:rsid w:val="00532B13"/>
    <w:rsid w:val="00532CB2"/>
    <w:rsid w:val="00532D10"/>
    <w:rsid w:val="00533149"/>
    <w:rsid w:val="0053371D"/>
    <w:rsid w:val="005337BB"/>
    <w:rsid w:val="00533B84"/>
    <w:rsid w:val="00534593"/>
    <w:rsid w:val="0053469D"/>
    <w:rsid w:val="0053498F"/>
    <w:rsid w:val="00534A17"/>
    <w:rsid w:val="00534A1C"/>
    <w:rsid w:val="00534AAE"/>
    <w:rsid w:val="00534D7D"/>
    <w:rsid w:val="005350DC"/>
    <w:rsid w:val="00535252"/>
    <w:rsid w:val="0053539E"/>
    <w:rsid w:val="0053567D"/>
    <w:rsid w:val="005357E6"/>
    <w:rsid w:val="0053584C"/>
    <w:rsid w:val="005358D9"/>
    <w:rsid w:val="00535AAD"/>
    <w:rsid w:val="00535C83"/>
    <w:rsid w:val="00535CB4"/>
    <w:rsid w:val="00535DFF"/>
    <w:rsid w:val="00536010"/>
    <w:rsid w:val="0053606A"/>
    <w:rsid w:val="00536237"/>
    <w:rsid w:val="005367AC"/>
    <w:rsid w:val="00536896"/>
    <w:rsid w:val="00536AD5"/>
    <w:rsid w:val="00536C6B"/>
    <w:rsid w:val="00537129"/>
    <w:rsid w:val="00537146"/>
    <w:rsid w:val="00537904"/>
    <w:rsid w:val="00537A77"/>
    <w:rsid w:val="00537A7E"/>
    <w:rsid w:val="00537B17"/>
    <w:rsid w:val="00537C63"/>
    <w:rsid w:val="00537E6D"/>
    <w:rsid w:val="00540310"/>
    <w:rsid w:val="005408E1"/>
    <w:rsid w:val="00540EB6"/>
    <w:rsid w:val="00540F9D"/>
    <w:rsid w:val="0054154D"/>
    <w:rsid w:val="00541A14"/>
    <w:rsid w:val="00541B77"/>
    <w:rsid w:val="00541F3D"/>
    <w:rsid w:val="00542091"/>
    <w:rsid w:val="005420F8"/>
    <w:rsid w:val="0054211F"/>
    <w:rsid w:val="0054222E"/>
    <w:rsid w:val="005422EE"/>
    <w:rsid w:val="00542D62"/>
    <w:rsid w:val="00542E34"/>
    <w:rsid w:val="0054316E"/>
    <w:rsid w:val="00543462"/>
    <w:rsid w:val="0054376B"/>
    <w:rsid w:val="00543834"/>
    <w:rsid w:val="005438BB"/>
    <w:rsid w:val="0054390B"/>
    <w:rsid w:val="00543A5B"/>
    <w:rsid w:val="00543C6B"/>
    <w:rsid w:val="00543F9C"/>
    <w:rsid w:val="00543FA3"/>
    <w:rsid w:val="00544300"/>
    <w:rsid w:val="00544774"/>
    <w:rsid w:val="00544BF1"/>
    <w:rsid w:val="0054504B"/>
    <w:rsid w:val="005450CD"/>
    <w:rsid w:val="00545223"/>
    <w:rsid w:val="0054528A"/>
    <w:rsid w:val="00545290"/>
    <w:rsid w:val="0054542F"/>
    <w:rsid w:val="005457C4"/>
    <w:rsid w:val="00545C42"/>
    <w:rsid w:val="00545D06"/>
    <w:rsid w:val="00545DB7"/>
    <w:rsid w:val="00545DDB"/>
    <w:rsid w:val="00545F2D"/>
    <w:rsid w:val="0054602B"/>
    <w:rsid w:val="00546034"/>
    <w:rsid w:val="005461AA"/>
    <w:rsid w:val="005462D0"/>
    <w:rsid w:val="00546394"/>
    <w:rsid w:val="00546AD0"/>
    <w:rsid w:val="00546C79"/>
    <w:rsid w:val="00546D39"/>
    <w:rsid w:val="00546DDF"/>
    <w:rsid w:val="00546F85"/>
    <w:rsid w:val="005472F3"/>
    <w:rsid w:val="00547A88"/>
    <w:rsid w:val="00547AED"/>
    <w:rsid w:val="00547C16"/>
    <w:rsid w:val="00547FDE"/>
    <w:rsid w:val="0055000A"/>
    <w:rsid w:val="0055036C"/>
    <w:rsid w:val="00550473"/>
    <w:rsid w:val="0055047F"/>
    <w:rsid w:val="005506C3"/>
    <w:rsid w:val="0055087D"/>
    <w:rsid w:val="00550950"/>
    <w:rsid w:val="00550AB0"/>
    <w:rsid w:val="00550BEB"/>
    <w:rsid w:val="00550CBF"/>
    <w:rsid w:val="00550E84"/>
    <w:rsid w:val="00551368"/>
    <w:rsid w:val="005513AC"/>
    <w:rsid w:val="0055141A"/>
    <w:rsid w:val="005515FE"/>
    <w:rsid w:val="00551759"/>
    <w:rsid w:val="005524B0"/>
    <w:rsid w:val="00552B0F"/>
    <w:rsid w:val="00552C3B"/>
    <w:rsid w:val="00552CD2"/>
    <w:rsid w:val="00552D3C"/>
    <w:rsid w:val="00552F7C"/>
    <w:rsid w:val="00552FCC"/>
    <w:rsid w:val="0055344F"/>
    <w:rsid w:val="005535E6"/>
    <w:rsid w:val="00553893"/>
    <w:rsid w:val="00553D16"/>
    <w:rsid w:val="00553DFB"/>
    <w:rsid w:val="00553FDA"/>
    <w:rsid w:val="00554139"/>
    <w:rsid w:val="00554316"/>
    <w:rsid w:val="00554830"/>
    <w:rsid w:val="00554894"/>
    <w:rsid w:val="00554A84"/>
    <w:rsid w:val="00554A89"/>
    <w:rsid w:val="00554F08"/>
    <w:rsid w:val="00554F5F"/>
    <w:rsid w:val="00554FFD"/>
    <w:rsid w:val="00555546"/>
    <w:rsid w:val="005555DB"/>
    <w:rsid w:val="0055584F"/>
    <w:rsid w:val="0055587F"/>
    <w:rsid w:val="00555AE0"/>
    <w:rsid w:val="00555AEC"/>
    <w:rsid w:val="00555B16"/>
    <w:rsid w:val="00555F09"/>
    <w:rsid w:val="00556028"/>
    <w:rsid w:val="00556446"/>
    <w:rsid w:val="00556584"/>
    <w:rsid w:val="00556845"/>
    <w:rsid w:val="00556B07"/>
    <w:rsid w:val="00556BD6"/>
    <w:rsid w:val="00556ED7"/>
    <w:rsid w:val="00556EFB"/>
    <w:rsid w:val="00556F5E"/>
    <w:rsid w:val="00557136"/>
    <w:rsid w:val="0055724E"/>
    <w:rsid w:val="00557296"/>
    <w:rsid w:val="005577B0"/>
    <w:rsid w:val="00557B39"/>
    <w:rsid w:val="00557BFE"/>
    <w:rsid w:val="0056013B"/>
    <w:rsid w:val="00560192"/>
    <w:rsid w:val="00560A65"/>
    <w:rsid w:val="0056118E"/>
    <w:rsid w:val="00561241"/>
    <w:rsid w:val="0056192C"/>
    <w:rsid w:val="00561AB3"/>
    <w:rsid w:val="00561C16"/>
    <w:rsid w:val="00561E70"/>
    <w:rsid w:val="00562084"/>
    <w:rsid w:val="005623EA"/>
    <w:rsid w:val="005626AD"/>
    <w:rsid w:val="00562719"/>
    <w:rsid w:val="00562EA1"/>
    <w:rsid w:val="00562EEA"/>
    <w:rsid w:val="00562F20"/>
    <w:rsid w:val="005630B7"/>
    <w:rsid w:val="00563142"/>
    <w:rsid w:val="005632E4"/>
    <w:rsid w:val="0056375B"/>
    <w:rsid w:val="00563DF2"/>
    <w:rsid w:val="00564369"/>
    <w:rsid w:val="00564928"/>
    <w:rsid w:val="00564B82"/>
    <w:rsid w:val="00564C58"/>
    <w:rsid w:val="00565095"/>
    <w:rsid w:val="00565333"/>
    <w:rsid w:val="0056574F"/>
    <w:rsid w:val="005658BD"/>
    <w:rsid w:val="005659B6"/>
    <w:rsid w:val="005659E8"/>
    <w:rsid w:val="00565AA0"/>
    <w:rsid w:val="00565BB7"/>
    <w:rsid w:val="00565DB9"/>
    <w:rsid w:val="00565DD0"/>
    <w:rsid w:val="00565F80"/>
    <w:rsid w:val="00565FA4"/>
    <w:rsid w:val="005661C7"/>
    <w:rsid w:val="00566395"/>
    <w:rsid w:val="005663DB"/>
    <w:rsid w:val="0056644C"/>
    <w:rsid w:val="005665D8"/>
    <w:rsid w:val="005667BA"/>
    <w:rsid w:val="005669BC"/>
    <w:rsid w:val="00566AD4"/>
    <w:rsid w:val="00566D15"/>
    <w:rsid w:val="00567154"/>
    <w:rsid w:val="0056737F"/>
    <w:rsid w:val="005674D9"/>
    <w:rsid w:val="00567562"/>
    <w:rsid w:val="005675DF"/>
    <w:rsid w:val="005679ED"/>
    <w:rsid w:val="00567B35"/>
    <w:rsid w:val="00567B62"/>
    <w:rsid w:val="00567BDA"/>
    <w:rsid w:val="00567BE3"/>
    <w:rsid w:val="00567DE1"/>
    <w:rsid w:val="00567E4C"/>
    <w:rsid w:val="0057061D"/>
    <w:rsid w:val="00570EED"/>
    <w:rsid w:val="00570F18"/>
    <w:rsid w:val="0057107A"/>
    <w:rsid w:val="0057141A"/>
    <w:rsid w:val="005716FC"/>
    <w:rsid w:val="005717F7"/>
    <w:rsid w:val="0057198F"/>
    <w:rsid w:val="00571AF9"/>
    <w:rsid w:val="00571D2A"/>
    <w:rsid w:val="00571DE9"/>
    <w:rsid w:val="00571F9E"/>
    <w:rsid w:val="00571FE8"/>
    <w:rsid w:val="005720B7"/>
    <w:rsid w:val="005723C9"/>
    <w:rsid w:val="00572546"/>
    <w:rsid w:val="005725E3"/>
    <w:rsid w:val="005727BD"/>
    <w:rsid w:val="00572941"/>
    <w:rsid w:val="00572C2A"/>
    <w:rsid w:val="00572D87"/>
    <w:rsid w:val="00572EF2"/>
    <w:rsid w:val="00573508"/>
    <w:rsid w:val="00573587"/>
    <w:rsid w:val="005735D0"/>
    <w:rsid w:val="00573A3E"/>
    <w:rsid w:val="00573B54"/>
    <w:rsid w:val="00573DC0"/>
    <w:rsid w:val="00573E8E"/>
    <w:rsid w:val="00573F56"/>
    <w:rsid w:val="00574270"/>
    <w:rsid w:val="005744F6"/>
    <w:rsid w:val="00574671"/>
    <w:rsid w:val="00574B37"/>
    <w:rsid w:val="00575259"/>
    <w:rsid w:val="005754ED"/>
    <w:rsid w:val="0057572B"/>
    <w:rsid w:val="00575AE0"/>
    <w:rsid w:val="00575B15"/>
    <w:rsid w:val="00575B53"/>
    <w:rsid w:val="00575CAC"/>
    <w:rsid w:val="00575DEF"/>
    <w:rsid w:val="00575F16"/>
    <w:rsid w:val="00576C5F"/>
    <w:rsid w:val="00577004"/>
    <w:rsid w:val="005771F0"/>
    <w:rsid w:val="0057740D"/>
    <w:rsid w:val="005774BA"/>
    <w:rsid w:val="005778C8"/>
    <w:rsid w:val="005778EF"/>
    <w:rsid w:val="005779A9"/>
    <w:rsid w:val="00577A25"/>
    <w:rsid w:val="00577A43"/>
    <w:rsid w:val="00577A7F"/>
    <w:rsid w:val="0058013F"/>
    <w:rsid w:val="005801A4"/>
    <w:rsid w:val="005808D7"/>
    <w:rsid w:val="0058097E"/>
    <w:rsid w:val="005809F1"/>
    <w:rsid w:val="00580A06"/>
    <w:rsid w:val="00580AD9"/>
    <w:rsid w:val="00580BEB"/>
    <w:rsid w:val="00580C7C"/>
    <w:rsid w:val="00580E44"/>
    <w:rsid w:val="005810DE"/>
    <w:rsid w:val="0058131B"/>
    <w:rsid w:val="005816C9"/>
    <w:rsid w:val="005816FA"/>
    <w:rsid w:val="005818C7"/>
    <w:rsid w:val="00581C4E"/>
    <w:rsid w:val="0058211D"/>
    <w:rsid w:val="005821C2"/>
    <w:rsid w:val="0058248A"/>
    <w:rsid w:val="00582506"/>
    <w:rsid w:val="005825DE"/>
    <w:rsid w:val="005826EA"/>
    <w:rsid w:val="0058274A"/>
    <w:rsid w:val="0058279F"/>
    <w:rsid w:val="005827BA"/>
    <w:rsid w:val="00582A53"/>
    <w:rsid w:val="00582F19"/>
    <w:rsid w:val="00582FB7"/>
    <w:rsid w:val="0058358D"/>
    <w:rsid w:val="0058385F"/>
    <w:rsid w:val="0058393E"/>
    <w:rsid w:val="00583A33"/>
    <w:rsid w:val="00583DAA"/>
    <w:rsid w:val="00583E24"/>
    <w:rsid w:val="00583F94"/>
    <w:rsid w:val="00584435"/>
    <w:rsid w:val="00584448"/>
    <w:rsid w:val="0058453E"/>
    <w:rsid w:val="00584619"/>
    <w:rsid w:val="0058479C"/>
    <w:rsid w:val="00584BE4"/>
    <w:rsid w:val="00584BFC"/>
    <w:rsid w:val="00584E5C"/>
    <w:rsid w:val="00584F44"/>
    <w:rsid w:val="005852F7"/>
    <w:rsid w:val="0058546C"/>
    <w:rsid w:val="005854C4"/>
    <w:rsid w:val="00585A79"/>
    <w:rsid w:val="00585D6F"/>
    <w:rsid w:val="005860AF"/>
    <w:rsid w:val="00586258"/>
    <w:rsid w:val="005867D2"/>
    <w:rsid w:val="0058687D"/>
    <w:rsid w:val="005869CB"/>
    <w:rsid w:val="00586D38"/>
    <w:rsid w:val="005870E2"/>
    <w:rsid w:val="0058724E"/>
    <w:rsid w:val="005872B1"/>
    <w:rsid w:val="005875A5"/>
    <w:rsid w:val="00587876"/>
    <w:rsid w:val="0058798E"/>
    <w:rsid w:val="00587C32"/>
    <w:rsid w:val="00587D57"/>
    <w:rsid w:val="00587EDD"/>
    <w:rsid w:val="0059013D"/>
    <w:rsid w:val="005902E2"/>
    <w:rsid w:val="00590781"/>
    <w:rsid w:val="00590862"/>
    <w:rsid w:val="005909A8"/>
    <w:rsid w:val="00590D4E"/>
    <w:rsid w:val="00590E3D"/>
    <w:rsid w:val="005910E0"/>
    <w:rsid w:val="0059185D"/>
    <w:rsid w:val="00591C16"/>
    <w:rsid w:val="00591CEA"/>
    <w:rsid w:val="00592808"/>
    <w:rsid w:val="00592A0D"/>
    <w:rsid w:val="00592A8E"/>
    <w:rsid w:val="00592B45"/>
    <w:rsid w:val="00592B59"/>
    <w:rsid w:val="00592BFB"/>
    <w:rsid w:val="005932E5"/>
    <w:rsid w:val="00593818"/>
    <w:rsid w:val="00593C7F"/>
    <w:rsid w:val="00593FA4"/>
    <w:rsid w:val="00594376"/>
    <w:rsid w:val="005944B6"/>
    <w:rsid w:val="005944F7"/>
    <w:rsid w:val="00594674"/>
    <w:rsid w:val="00594768"/>
    <w:rsid w:val="00594A61"/>
    <w:rsid w:val="00594DB0"/>
    <w:rsid w:val="00594F1D"/>
    <w:rsid w:val="00594F6F"/>
    <w:rsid w:val="005953AD"/>
    <w:rsid w:val="00595537"/>
    <w:rsid w:val="00595670"/>
    <w:rsid w:val="00595683"/>
    <w:rsid w:val="005956B6"/>
    <w:rsid w:val="005956E3"/>
    <w:rsid w:val="00595894"/>
    <w:rsid w:val="00595996"/>
    <w:rsid w:val="00595AB2"/>
    <w:rsid w:val="00596154"/>
    <w:rsid w:val="005963CC"/>
    <w:rsid w:val="00596841"/>
    <w:rsid w:val="00596861"/>
    <w:rsid w:val="00596BAA"/>
    <w:rsid w:val="00596C9B"/>
    <w:rsid w:val="00596CF9"/>
    <w:rsid w:val="00596E19"/>
    <w:rsid w:val="00596E42"/>
    <w:rsid w:val="00596E80"/>
    <w:rsid w:val="0059705C"/>
    <w:rsid w:val="005973F6"/>
    <w:rsid w:val="005978AA"/>
    <w:rsid w:val="0059794D"/>
    <w:rsid w:val="00597AA8"/>
    <w:rsid w:val="00597DEB"/>
    <w:rsid w:val="005A02D7"/>
    <w:rsid w:val="005A05EC"/>
    <w:rsid w:val="005A071A"/>
    <w:rsid w:val="005A07F1"/>
    <w:rsid w:val="005A0E45"/>
    <w:rsid w:val="005A10A4"/>
    <w:rsid w:val="005A1113"/>
    <w:rsid w:val="005A1369"/>
    <w:rsid w:val="005A16FB"/>
    <w:rsid w:val="005A177D"/>
    <w:rsid w:val="005A1855"/>
    <w:rsid w:val="005A1986"/>
    <w:rsid w:val="005A1C71"/>
    <w:rsid w:val="005A1C7C"/>
    <w:rsid w:val="005A2049"/>
    <w:rsid w:val="005A241E"/>
    <w:rsid w:val="005A27FB"/>
    <w:rsid w:val="005A28B4"/>
    <w:rsid w:val="005A2E71"/>
    <w:rsid w:val="005A2FEF"/>
    <w:rsid w:val="005A324E"/>
    <w:rsid w:val="005A3616"/>
    <w:rsid w:val="005A38AA"/>
    <w:rsid w:val="005A3923"/>
    <w:rsid w:val="005A3C3C"/>
    <w:rsid w:val="005A3C9B"/>
    <w:rsid w:val="005A3DFB"/>
    <w:rsid w:val="005A418F"/>
    <w:rsid w:val="005A462E"/>
    <w:rsid w:val="005A4675"/>
    <w:rsid w:val="005A46A3"/>
    <w:rsid w:val="005A46F6"/>
    <w:rsid w:val="005A472C"/>
    <w:rsid w:val="005A4869"/>
    <w:rsid w:val="005A4897"/>
    <w:rsid w:val="005A4A43"/>
    <w:rsid w:val="005A4C3D"/>
    <w:rsid w:val="005A4C76"/>
    <w:rsid w:val="005A50C4"/>
    <w:rsid w:val="005A519A"/>
    <w:rsid w:val="005A51A0"/>
    <w:rsid w:val="005A5325"/>
    <w:rsid w:val="005A5557"/>
    <w:rsid w:val="005A5585"/>
    <w:rsid w:val="005A573A"/>
    <w:rsid w:val="005A5A8B"/>
    <w:rsid w:val="005A61A7"/>
    <w:rsid w:val="005A61F3"/>
    <w:rsid w:val="005A627D"/>
    <w:rsid w:val="005A6467"/>
    <w:rsid w:val="005A694C"/>
    <w:rsid w:val="005A6F61"/>
    <w:rsid w:val="005A6F92"/>
    <w:rsid w:val="005A6FED"/>
    <w:rsid w:val="005A70E5"/>
    <w:rsid w:val="005A7323"/>
    <w:rsid w:val="005A74B0"/>
    <w:rsid w:val="005A777A"/>
    <w:rsid w:val="005A78B2"/>
    <w:rsid w:val="005A7A57"/>
    <w:rsid w:val="005A7AA4"/>
    <w:rsid w:val="005B04EE"/>
    <w:rsid w:val="005B05E7"/>
    <w:rsid w:val="005B0AE8"/>
    <w:rsid w:val="005B0B39"/>
    <w:rsid w:val="005B1001"/>
    <w:rsid w:val="005B10EF"/>
    <w:rsid w:val="005B13CE"/>
    <w:rsid w:val="005B166A"/>
    <w:rsid w:val="005B1889"/>
    <w:rsid w:val="005B1A25"/>
    <w:rsid w:val="005B1B3E"/>
    <w:rsid w:val="005B1BC4"/>
    <w:rsid w:val="005B1D50"/>
    <w:rsid w:val="005B1E86"/>
    <w:rsid w:val="005B2581"/>
    <w:rsid w:val="005B2627"/>
    <w:rsid w:val="005B2836"/>
    <w:rsid w:val="005B2C21"/>
    <w:rsid w:val="005B2C40"/>
    <w:rsid w:val="005B2D3D"/>
    <w:rsid w:val="005B37A6"/>
    <w:rsid w:val="005B3B14"/>
    <w:rsid w:val="005B3C66"/>
    <w:rsid w:val="005B3D11"/>
    <w:rsid w:val="005B411C"/>
    <w:rsid w:val="005B4BA3"/>
    <w:rsid w:val="005B4C54"/>
    <w:rsid w:val="005B4CEC"/>
    <w:rsid w:val="005B4E4D"/>
    <w:rsid w:val="005B4EE9"/>
    <w:rsid w:val="005B5538"/>
    <w:rsid w:val="005B5D5F"/>
    <w:rsid w:val="005B5EB6"/>
    <w:rsid w:val="005B5F1D"/>
    <w:rsid w:val="005B5FE8"/>
    <w:rsid w:val="005B63CD"/>
    <w:rsid w:val="005B64ED"/>
    <w:rsid w:val="005B6661"/>
    <w:rsid w:val="005B668D"/>
    <w:rsid w:val="005B66AE"/>
    <w:rsid w:val="005B6894"/>
    <w:rsid w:val="005B6B61"/>
    <w:rsid w:val="005B6C18"/>
    <w:rsid w:val="005B6E5D"/>
    <w:rsid w:val="005B6ED8"/>
    <w:rsid w:val="005B6F74"/>
    <w:rsid w:val="005B6FEC"/>
    <w:rsid w:val="005B6FF5"/>
    <w:rsid w:val="005B7121"/>
    <w:rsid w:val="005B7243"/>
    <w:rsid w:val="005B779C"/>
    <w:rsid w:val="005B78AE"/>
    <w:rsid w:val="005B79B3"/>
    <w:rsid w:val="005B7B2E"/>
    <w:rsid w:val="005B7B47"/>
    <w:rsid w:val="005B7C9F"/>
    <w:rsid w:val="005C01A8"/>
    <w:rsid w:val="005C06F8"/>
    <w:rsid w:val="005C072B"/>
    <w:rsid w:val="005C072C"/>
    <w:rsid w:val="005C0E15"/>
    <w:rsid w:val="005C0F69"/>
    <w:rsid w:val="005C1023"/>
    <w:rsid w:val="005C1199"/>
    <w:rsid w:val="005C1384"/>
    <w:rsid w:val="005C13B2"/>
    <w:rsid w:val="005C13EF"/>
    <w:rsid w:val="005C17A1"/>
    <w:rsid w:val="005C1815"/>
    <w:rsid w:val="005C1A95"/>
    <w:rsid w:val="005C1AEC"/>
    <w:rsid w:val="005C1FC1"/>
    <w:rsid w:val="005C238D"/>
    <w:rsid w:val="005C252B"/>
    <w:rsid w:val="005C27E3"/>
    <w:rsid w:val="005C27F8"/>
    <w:rsid w:val="005C33AA"/>
    <w:rsid w:val="005C37CB"/>
    <w:rsid w:val="005C3BE8"/>
    <w:rsid w:val="005C3EF8"/>
    <w:rsid w:val="005C3FE3"/>
    <w:rsid w:val="005C43CC"/>
    <w:rsid w:val="005C459C"/>
    <w:rsid w:val="005C46A6"/>
    <w:rsid w:val="005C475A"/>
    <w:rsid w:val="005C4E3C"/>
    <w:rsid w:val="005C53BC"/>
    <w:rsid w:val="005C5AB2"/>
    <w:rsid w:val="005C5AD5"/>
    <w:rsid w:val="005C5B76"/>
    <w:rsid w:val="005C5C95"/>
    <w:rsid w:val="005C614F"/>
    <w:rsid w:val="005C67AA"/>
    <w:rsid w:val="005C6865"/>
    <w:rsid w:val="005C6B96"/>
    <w:rsid w:val="005C6C5E"/>
    <w:rsid w:val="005C6C95"/>
    <w:rsid w:val="005C6EF3"/>
    <w:rsid w:val="005C71FB"/>
    <w:rsid w:val="005C72B0"/>
    <w:rsid w:val="005C74C5"/>
    <w:rsid w:val="005C76CC"/>
    <w:rsid w:val="005C7746"/>
    <w:rsid w:val="005C7775"/>
    <w:rsid w:val="005C7FCF"/>
    <w:rsid w:val="005D0047"/>
    <w:rsid w:val="005D02FB"/>
    <w:rsid w:val="005D09D6"/>
    <w:rsid w:val="005D0EFF"/>
    <w:rsid w:val="005D1457"/>
    <w:rsid w:val="005D14B9"/>
    <w:rsid w:val="005D18DA"/>
    <w:rsid w:val="005D1A83"/>
    <w:rsid w:val="005D1A9F"/>
    <w:rsid w:val="005D1C71"/>
    <w:rsid w:val="005D1D91"/>
    <w:rsid w:val="005D20B1"/>
    <w:rsid w:val="005D24D7"/>
    <w:rsid w:val="005D269A"/>
    <w:rsid w:val="005D28CC"/>
    <w:rsid w:val="005D292F"/>
    <w:rsid w:val="005D2986"/>
    <w:rsid w:val="005D2A87"/>
    <w:rsid w:val="005D2B69"/>
    <w:rsid w:val="005D2D1A"/>
    <w:rsid w:val="005D2F0B"/>
    <w:rsid w:val="005D2FE9"/>
    <w:rsid w:val="005D3264"/>
    <w:rsid w:val="005D34BD"/>
    <w:rsid w:val="005D34EA"/>
    <w:rsid w:val="005D368B"/>
    <w:rsid w:val="005D37F8"/>
    <w:rsid w:val="005D3E8E"/>
    <w:rsid w:val="005D3EB1"/>
    <w:rsid w:val="005D40A9"/>
    <w:rsid w:val="005D41C6"/>
    <w:rsid w:val="005D41CC"/>
    <w:rsid w:val="005D42BD"/>
    <w:rsid w:val="005D45B5"/>
    <w:rsid w:val="005D4661"/>
    <w:rsid w:val="005D47EE"/>
    <w:rsid w:val="005D4A4E"/>
    <w:rsid w:val="005D4BE0"/>
    <w:rsid w:val="005D4C57"/>
    <w:rsid w:val="005D4DD5"/>
    <w:rsid w:val="005D4F0D"/>
    <w:rsid w:val="005D4FE1"/>
    <w:rsid w:val="005D503E"/>
    <w:rsid w:val="005D5075"/>
    <w:rsid w:val="005D50C0"/>
    <w:rsid w:val="005D518E"/>
    <w:rsid w:val="005D52FA"/>
    <w:rsid w:val="005D5403"/>
    <w:rsid w:val="005D5A5A"/>
    <w:rsid w:val="005D600E"/>
    <w:rsid w:val="005D600F"/>
    <w:rsid w:val="005D6013"/>
    <w:rsid w:val="005D607E"/>
    <w:rsid w:val="005D6101"/>
    <w:rsid w:val="005D6240"/>
    <w:rsid w:val="005D6612"/>
    <w:rsid w:val="005D662F"/>
    <w:rsid w:val="005D66F5"/>
    <w:rsid w:val="005D697E"/>
    <w:rsid w:val="005D6D99"/>
    <w:rsid w:val="005D7088"/>
    <w:rsid w:val="005D7434"/>
    <w:rsid w:val="005D7548"/>
    <w:rsid w:val="005D7622"/>
    <w:rsid w:val="005D76AE"/>
    <w:rsid w:val="005D76DE"/>
    <w:rsid w:val="005D7713"/>
    <w:rsid w:val="005D777B"/>
    <w:rsid w:val="005D77DE"/>
    <w:rsid w:val="005D794C"/>
    <w:rsid w:val="005D7D29"/>
    <w:rsid w:val="005D7EBF"/>
    <w:rsid w:val="005E05A1"/>
    <w:rsid w:val="005E09E4"/>
    <w:rsid w:val="005E0A37"/>
    <w:rsid w:val="005E0D78"/>
    <w:rsid w:val="005E100D"/>
    <w:rsid w:val="005E1726"/>
    <w:rsid w:val="005E1DAB"/>
    <w:rsid w:val="005E2274"/>
    <w:rsid w:val="005E235A"/>
    <w:rsid w:val="005E2513"/>
    <w:rsid w:val="005E25C0"/>
    <w:rsid w:val="005E266F"/>
    <w:rsid w:val="005E2762"/>
    <w:rsid w:val="005E2BCF"/>
    <w:rsid w:val="005E2D0E"/>
    <w:rsid w:val="005E2FA1"/>
    <w:rsid w:val="005E348B"/>
    <w:rsid w:val="005E38DE"/>
    <w:rsid w:val="005E3B4C"/>
    <w:rsid w:val="005E3ECB"/>
    <w:rsid w:val="005E3F34"/>
    <w:rsid w:val="005E421C"/>
    <w:rsid w:val="005E4241"/>
    <w:rsid w:val="005E4289"/>
    <w:rsid w:val="005E4504"/>
    <w:rsid w:val="005E4567"/>
    <w:rsid w:val="005E4938"/>
    <w:rsid w:val="005E4EF0"/>
    <w:rsid w:val="005E50E8"/>
    <w:rsid w:val="005E54A8"/>
    <w:rsid w:val="005E5614"/>
    <w:rsid w:val="005E5734"/>
    <w:rsid w:val="005E5741"/>
    <w:rsid w:val="005E5980"/>
    <w:rsid w:val="005E5C3D"/>
    <w:rsid w:val="005E5E34"/>
    <w:rsid w:val="005E5EC3"/>
    <w:rsid w:val="005E5EDB"/>
    <w:rsid w:val="005E602B"/>
    <w:rsid w:val="005E6150"/>
    <w:rsid w:val="005E61B6"/>
    <w:rsid w:val="005E634F"/>
    <w:rsid w:val="005E63C7"/>
    <w:rsid w:val="005E6487"/>
    <w:rsid w:val="005E651F"/>
    <w:rsid w:val="005E65F4"/>
    <w:rsid w:val="005E664C"/>
    <w:rsid w:val="005E6971"/>
    <w:rsid w:val="005E6B5F"/>
    <w:rsid w:val="005E6D4E"/>
    <w:rsid w:val="005E70FB"/>
    <w:rsid w:val="005E73CE"/>
    <w:rsid w:val="005E7553"/>
    <w:rsid w:val="005E77E3"/>
    <w:rsid w:val="005E782C"/>
    <w:rsid w:val="005E78FA"/>
    <w:rsid w:val="005E7B0A"/>
    <w:rsid w:val="005F032D"/>
    <w:rsid w:val="005F0616"/>
    <w:rsid w:val="005F0727"/>
    <w:rsid w:val="005F077C"/>
    <w:rsid w:val="005F07DC"/>
    <w:rsid w:val="005F085E"/>
    <w:rsid w:val="005F09F7"/>
    <w:rsid w:val="005F0C34"/>
    <w:rsid w:val="005F0DC0"/>
    <w:rsid w:val="005F0EAB"/>
    <w:rsid w:val="005F0F0C"/>
    <w:rsid w:val="005F0FB4"/>
    <w:rsid w:val="005F13BD"/>
    <w:rsid w:val="005F14A5"/>
    <w:rsid w:val="005F1859"/>
    <w:rsid w:val="005F191C"/>
    <w:rsid w:val="005F19BE"/>
    <w:rsid w:val="005F1A8D"/>
    <w:rsid w:val="005F1AC8"/>
    <w:rsid w:val="005F1B25"/>
    <w:rsid w:val="005F21AF"/>
    <w:rsid w:val="005F21FB"/>
    <w:rsid w:val="005F2531"/>
    <w:rsid w:val="005F257C"/>
    <w:rsid w:val="005F25E2"/>
    <w:rsid w:val="005F27E3"/>
    <w:rsid w:val="005F2B4F"/>
    <w:rsid w:val="005F2B7C"/>
    <w:rsid w:val="005F2C9C"/>
    <w:rsid w:val="005F347F"/>
    <w:rsid w:val="005F358F"/>
    <w:rsid w:val="005F35AA"/>
    <w:rsid w:val="005F38CE"/>
    <w:rsid w:val="005F40DE"/>
    <w:rsid w:val="005F4229"/>
    <w:rsid w:val="005F43BB"/>
    <w:rsid w:val="005F4421"/>
    <w:rsid w:val="005F4927"/>
    <w:rsid w:val="005F492D"/>
    <w:rsid w:val="005F49F4"/>
    <w:rsid w:val="005F4ABD"/>
    <w:rsid w:val="005F4B7D"/>
    <w:rsid w:val="005F4BCB"/>
    <w:rsid w:val="005F4D34"/>
    <w:rsid w:val="005F4DB6"/>
    <w:rsid w:val="005F4E65"/>
    <w:rsid w:val="005F4F77"/>
    <w:rsid w:val="005F557D"/>
    <w:rsid w:val="005F56F3"/>
    <w:rsid w:val="005F572A"/>
    <w:rsid w:val="005F5872"/>
    <w:rsid w:val="005F59E5"/>
    <w:rsid w:val="005F5A0F"/>
    <w:rsid w:val="005F5EDF"/>
    <w:rsid w:val="005F5F45"/>
    <w:rsid w:val="005F6035"/>
    <w:rsid w:val="005F6096"/>
    <w:rsid w:val="005F61C5"/>
    <w:rsid w:val="005F63D8"/>
    <w:rsid w:val="005F64FB"/>
    <w:rsid w:val="005F6548"/>
    <w:rsid w:val="005F67EC"/>
    <w:rsid w:val="005F683C"/>
    <w:rsid w:val="005F6A3F"/>
    <w:rsid w:val="005F6BBB"/>
    <w:rsid w:val="005F6C45"/>
    <w:rsid w:val="005F71EC"/>
    <w:rsid w:val="005F71F4"/>
    <w:rsid w:val="005F729D"/>
    <w:rsid w:val="005F74FC"/>
    <w:rsid w:val="005F75B9"/>
    <w:rsid w:val="005F77DC"/>
    <w:rsid w:val="005F7804"/>
    <w:rsid w:val="005F789F"/>
    <w:rsid w:val="005F78C0"/>
    <w:rsid w:val="005F78FC"/>
    <w:rsid w:val="005F7A0F"/>
    <w:rsid w:val="005F7AFF"/>
    <w:rsid w:val="005F7CAA"/>
    <w:rsid w:val="005F7E5E"/>
    <w:rsid w:val="005F7F9C"/>
    <w:rsid w:val="006000CD"/>
    <w:rsid w:val="006000FB"/>
    <w:rsid w:val="00600265"/>
    <w:rsid w:val="006006E4"/>
    <w:rsid w:val="00600754"/>
    <w:rsid w:val="00600D88"/>
    <w:rsid w:val="0060119A"/>
    <w:rsid w:val="006017EC"/>
    <w:rsid w:val="00601AC3"/>
    <w:rsid w:val="006022C1"/>
    <w:rsid w:val="006022D0"/>
    <w:rsid w:val="0060251E"/>
    <w:rsid w:val="00602905"/>
    <w:rsid w:val="00602A68"/>
    <w:rsid w:val="00602C95"/>
    <w:rsid w:val="00602DDE"/>
    <w:rsid w:val="00602E0C"/>
    <w:rsid w:val="00602E7C"/>
    <w:rsid w:val="0060339B"/>
    <w:rsid w:val="006034DC"/>
    <w:rsid w:val="00603552"/>
    <w:rsid w:val="0060382F"/>
    <w:rsid w:val="00603DFE"/>
    <w:rsid w:val="00603F1B"/>
    <w:rsid w:val="00604042"/>
    <w:rsid w:val="00604188"/>
    <w:rsid w:val="00604335"/>
    <w:rsid w:val="006046E4"/>
    <w:rsid w:val="00604972"/>
    <w:rsid w:val="00604AA2"/>
    <w:rsid w:val="00604BC5"/>
    <w:rsid w:val="00604D85"/>
    <w:rsid w:val="00604FA3"/>
    <w:rsid w:val="00605037"/>
    <w:rsid w:val="00605074"/>
    <w:rsid w:val="0060577C"/>
    <w:rsid w:val="006058B4"/>
    <w:rsid w:val="006059B6"/>
    <w:rsid w:val="00605E04"/>
    <w:rsid w:val="00605E0D"/>
    <w:rsid w:val="00605E1D"/>
    <w:rsid w:val="00605FFE"/>
    <w:rsid w:val="006063F2"/>
    <w:rsid w:val="0060650C"/>
    <w:rsid w:val="00606525"/>
    <w:rsid w:val="00606664"/>
    <w:rsid w:val="00606B37"/>
    <w:rsid w:val="00606B49"/>
    <w:rsid w:val="00606FD0"/>
    <w:rsid w:val="00606FF6"/>
    <w:rsid w:val="00607252"/>
    <w:rsid w:val="00607624"/>
    <w:rsid w:val="00607AAB"/>
    <w:rsid w:val="00607C2E"/>
    <w:rsid w:val="00607C54"/>
    <w:rsid w:val="00607ECC"/>
    <w:rsid w:val="00610137"/>
    <w:rsid w:val="0061038C"/>
    <w:rsid w:val="006106C1"/>
    <w:rsid w:val="006106F4"/>
    <w:rsid w:val="00610B28"/>
    <w:rsid w:val="00610D30"/>
    <w:rsid w:val="00610E4B"/>
    <w:rsid w:val="00610F52"/>
    <w:rsid w:val="0061124A"/>
    <w:rsid w:val="006112A0"/>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2FD"/>
    <w:rsid w:val="00613356"/>
    <w:rsid w:val="006133A6"/>
    <w:rsid w:val="006134CA"/>
    <w:rsid w:val="006136FB"/>
    <w:rsid w:val="006137C7"/>
    <w:rsid w:val="00613846"/>
    <w:rsid w:val="00613914"/>
    <w:rsid w:val="00613EBB"/>
    <w:rsid w:val="00613ECE"/>
    <w:rsid w:val="0061461E"/>
    <w:rsid w:val="00614646"/>
    <w:rsid w:val="006148C3"/>
    <w:rsid w:val="0061494C"/>
    <w:rsid w:val="00614B35"/>
    <w:rsid w:val="00614DE8"/>
    <w:rsid w:val="00614EC3"/>
    <w:rsid w:val="006152D6"/>
    <w:rsid w:val="006154A0"/>
    <w:rsid w:val="006154EE"/>
    <w:rsid w:val="00615686"/>
    <w:rsid w:val="006157D2"/>
    <w:rsid w:val="00615A35"/>
    <w:rsid w:val="00615C73"/>
    <w:rsid w:val="006161CA"/>
    <w:rsid w:val="006165A9"/>
    <w:rsid w:val="00616755"/>
    <w:rsid w:val="00616B8C"/>
    <w:rsid w:val="00616BC0"/>
    <w:rsid w:val="00616E25"/>
    <w:rsid w:val="00616FF8"/>
    <w:rsid w:val="00617108"/>
    <w:rsid w:val="00617211"/>
    <w:rsid w:val="00617264"/>
    <w:rsid w:val="0061750E"/>
    <w:rsid w:val="006175A7"/>
    <w:rsid w:val="00617652"/>
    <w:rsid w:val="0061784D"/>
    <w:rsid w:val="00617B71"/>
    <w:rsid w:val="00617B8B"/>
    <w:rsid w:val="00617C18"/>
    <w:rsid w:val="00617C50"/>
    <w:rsid w:val="00617F79"/>
    <w:rsid w:val="00620231"/>
    <w:rsid w:val="006207B2"/>
    <w:rsid w:val="006207ED"/>
    <w:rsid w:val="00620AFF"/>
    <w:rsid w:val="00620B98"/>
    <w:rsid w:val="00620DB2"/>
    <w:rsid w:val="00621037"/>
    <w:rsid w:val="0062140E"/>
    <w:rsid w:val="00621753"/>
    <w:rsid w:val="00622143"/>
    <w:rsid w:val="00622388"/>
    <w:rsid w:val="00622669"/>
    <w:rsid w:val="0062286A"/>
    <w:rsid w:val="006228D2"/>
    <w:rsid w:val="0062299D"/>
    <w:rsid w:val="00622B1A"/>
    <w:rsid w:val="00622E0B"/>
    <w:rsid w:val="00622E5B"/>
    <w:rsid w:val="00622EFD"/>
    <w:rsid w:val="00622FE1"/>
    <w:rsid w:val="00623062"/>
    <w:rsid w:val="006230E8"/>
    <w:rsid w:val="0062325B"/>
    <w:rsid w:val="00623438"/>
    <w:rsid w:val="006237DE"/>
    <w:rsid w:val="0062382A"/>
    <w:rsid w:val="00623835"/>
    <w:rsid w:val="00623960"/>
    <w:rsid w:val="006239FD"/>
    <w:rsid w:val="00623F3E"/>
    <w:rsid w:val="006240FF"/>
    <w:rsid w:val="0062416C"/>
    <w:rsid w:val="006241BC"/>
    <w:rsid w:val="00624470"/>
    <w:rsid w:val="00624510"/>
    <w:rsid w:val="006246F3"/>
    <w:rsid w:val="006247CE"/>
    <w:rsid w:val="0062488E"/>
    <w:rsid w:val="006249B1"/>
    <w:rsid w:val="00624CAC"/>
    <w:rsid w:val="00624F4E"/>
    <w:rsid w:val="00624F7C"/>
    <w:rsid w:val="006253B7"/>
    <w:rsid w:val="006257E4"/>
    <w:rsid w:val="00625A04"/>
    <w:rsid w:val="00625A69"/>
    <w:rsid w:val="00625C1A"/>
    <w:rsid w:val="00625C77"/>
    <w:rsid w:val="00625CDB"/>
    <w:rsid w:val="00625CE5"/>
    <w:rsid w:val="00625EE0"/>
    <w:rsid w:val="00625EE9"/>
    <w:rsid w:val="00626071"/>
    <w:rsid w:val="00626095"/>
    <w:rsid w:val="00626216"/>
    <w:rsid w:val="00626652"/>
    <w:rsid w:val="006267E9"/>
    <w:rsid w:val="006268CF"/>
    <w:rsid w:val="00626905"/>
    <w:rsid w:val="00626C10"/>
    <w:rsid w:val="00626C37"/>
    <w:rsid w:val="00626C39"/>
    <w:rsid w:val="00626E45"/>
    <w:rsid w:val="00626F07"/>
    <w:rsid w:val="00626FCF"/>
    <w:rsid w:val="0062707D"/>
    <w:rsid w:val="006270D9"/>
    <w:rsid w:val="006274F5"/>
    <w:rsid w:val="00627767"/>
    <w:rsid w:val="0063001E"/>
    <w:rsid w:val="00630142"/>
    <w:rsid w:val="00630256"/>
    <w:rsid w:val="0063071F"/>
    <w:rsid w:val="0063075D"/>
    <w:rsid w:val="006309D8"/>
    <w:rsid w:val="00630C5E"/>
    <w:rsid w:val="00630CFB"/>
    <w:rsid w:val="00630F4F"/>
    <w:rsid w:val="00631056"/>
    <w:rsid w:val="006311F6"/>
    <w:rsid w:val="00631638"/>
    <w:rsid w:val="00631655"/>
    <w:rsid w:val="00631828"/>
    <w:rsid w:val="00631873"/>
    <w:rsid w:val="00631891"/>
    <w:rsid w:val="006318C0"/>
    <w:rsid w:val="00631B5A"/>
    <w:rsid w:val="00631BCE"/>
    <w:rsid w:val="00631DC7"/>
    <w:rsid w:val="00631E00"/>
    <w:rsid w:val="00631E43"/>
    <w:rsid w:val="00632111"/>
    <w:rsid w:val="00632181"/>
    <w:rsid w:val="00632459"/>
    <w:rsid w:val="006324BB"/>
    <w:rsid w:val="0063251C"/>
    <w:rsid w:val="006326DF"/>
    <w:rsid w:val="0063276D"/>
    <w:rsid w:val="006327CF"/>
    <w:rsid w:val="00632A61"/>
    <w:rsid w:val="00632B0E"/>
    <w:rsid w:val="00632E50"/>
    <w:rsid w:val="00632FD8"/>
    <w:rsid w:val="006334AC"/>
    <w:rsid w:val="0063352E"/>
    <w:rsid w:val="0063399B"/>
    <w:rsid w:val="00633C36"/>
    <w:rsid w:val="00633C83"/>
    <w:rsid w:val="00633DBE"/>
    <w:rsid w:val="0063426D"/>
    <w:rsid w:val="0063440B"/>
    <w:rsid w:val="0063461D"/>
    <w:rsid w:val="006347E7"/>
    <w:rsid w:val="006347F4"/>
    <w:rsid w:val="00634826"/>
    <w:rsid w:val="00634AA9"/>
    <w:rsid w:val="00634B42"/>
    <w:rsid w:val="00634D4F"/>
    <w:rsid w:val="00634D53"/>
    <w:rsid w:val="00635027"/>
    <w:rsid w:val="006354EB"/>
    <w:rsid w:val="00635560"/>
    <w:rsid w:val="006355C4"/>
    <w:rsid w:val="00635916"/>
    <w:rsid w:val="00635CB0"/>
    <w:rsid w:val="00635D4B"/>
    <w:rsid w:val="006361C4"/>
    <w:rsid w:val="00636284"/>
    <w:rsid w:val="00636486"/>
    <w:rsid w:val="006365CC"/>
    <w:rsid w:val="0063660C"/>
    <w:rsid w:val="00636664"/>
    <w:rsid w:val="00636694"/>
    <w:rsid w:val="00636896"/>
    <w:rsid w:val="00636EBB"/>
    <w:rsid w:val="00637170"/>
    <w:rsid w:val="00637208"/>
    <w:rsid w:val="006374E0"/>
    <w:rsid w:val="00637764"/>
    <w:rsid w:val="00637912"/>
    <w:rsid w:val="00637C38"/>
    <w:rsid w:val="00637CA7"/>
    <w:rsid w:val="00637CBA"/>
    <w:rsid w:val="00637F59"/>
    <w:rsid w:val="00637F64"/>
    <w:rsid w:val="006403B1"/>
    <w:rsid w:val="0064047E"/>
    <w:rsid w:val="00640576"/>
    <w:rsid w:val="0064059A"/>
    <w:rsid w:val="00640716"/>
    <w:rsid w:val="00640962"/>
    <w:rsid w:val="00640AC5"/>
    <w:rsid w:val="00640AFA"/>
    <w:rsid w:val="006410AF"/>
    <w:rsid w:val="0064126C"/>
    <w:rsid w:val="00641334"/>
    <w:rsid w:val="006413AA"/>
    <w:rsid w:val="006416D2"/>
    <w:rsid w:val="00641800"/>
    <w:rsid w:val="00641944"/>
    <w:rsid w:val="00641A83"/>
    <w:rsid w:val="00641D62"/>
    <w:rsid w:val="00641D96"/>
    <w:rsid w:val="006423AA"/>
    <w:rsid w:val="006425CA"/>
    <w:rsid w:val="0064278C"/>
    <w:rsid w:val="00642A3F"/>
    <w:rsid w:val="00642B48"/>
    <w:rsid w:val="00642E37"/>
    <w:rsid w:val="00642F08"/>
    <w:rsid w:val="0064319B"/>
    <w:rsid w:val="00643ABF"/>
    <w:rsid w:val="00643AF4"/>
    <w:rsid w:val="00643E35"/>
    <w:rsid w:val="00644178"/>
    <w:rsid w:val="006441F6"/>
    <w:rsid w:val="0064422A"/>
    <w:rsid w:val="0064425B"/>
    <w:rsid w:val="006449BD"/>
    <w:rsid w:val="00644A7B"/>
    <w:rsid w:val="00644B8F"/>
    <w:rsid w:val="00644D3A"/>
    <w:rsid w:val="00644D80"/>
    <w:rsid w:val="00644DE9"/>
    <w:rsid w:val="00644FC4"/>
    <w:rsid w:val="0064516B"/>
    <w:rsid w:val="00645240"/>
    <w:rsid w:val="006453C9"/>
    <w:rsid w:val="006455AF"/>
    <w:rsid w:val="00645BDE"/>
    <w:rsid w:val="00645E59"/>
    <w:rsid w:val="00645F5B"/>
    <w:rsid w:val="00645F94"/>
    <w:rsid w:val="0064603A"/>
    <w:rsid w:val="00646073"/>
    <w:rsid w:val="0064633D"/>
    <w:rsid w:val="00646528"/>
    <w:rsid w:val="006465C3"/>
    <w:rsid w:val="00646635"/>
    <w:rsid w:val="0064669D"/>
    <w:rsid w:val="006467D1"/>
    <w:rsid w:val="00646C6F"/>
    <w:rsid w:val="006470C4"/>
    <w:rsid w:val="00647163"/>
    <w:rsid w:val="0064720C"/>
    <w:rsid w:val="0064722E"/>
    <w:rsid w:val="00647236"/>
    <w:rsid w:val="00647271"/>
    <w:rsid w:val="006473BB"/>
    <w:rsid w:val="006478DF"/>
    <w:rsid w:val="00647980"/>
    <w:rsid w:val="00647A7F"/>
    <w:rsid w:val="00647E22"/>
    <w:rsid w:val="00650806"/>
    <w:rsid w:val="00650941"/>
    <w:rsid w:val="00650C28"/>
    <w:rsid w:val="00650E6D"/>
    <w:rsid w:val="006510C1"/>
    <w:rsid w:val="006510CE"/>
    <w:rsid w:val="006512D6"/>
    <w:rsid w:val="0065136C"/>
    <w:rsid w:val="00651812"/>
    <w:rsid w:val="0065196B"/>
    <w:rsid w:val="00651BBB"/>
    <w:rsid w:val="00651C08"/>
    <w:rsid w:val="00651C59"/>
    <w:rsid w:val="00651D74"/>
    <w:rsid w:val="006521AB"/>
    <w:rsid w:val="006522A8"/>
    <w:rsid w:val="00652880"/>
    <w:rsid w:val="00652994"/>
    <w:rsid w:val="00652B41"/>
    <w:rsid w:val="00652C3A"/>
    <w:rsid w:val="00652DB7"/>
    <w:rsid w:val="00652FCE"/>
    <w:rsid w:val="0065300C"/>
    <w:rsid w:val="00653030"/>
    <w:rsid w:val="00653253"/>
    <w:rsid w:val="0065381A"/>
    <w:rsid w:val="0065394F"/>
    <w:rsid w:val="00653B1B"/>
    <w:rsid w:val="00653E23"/>
    <w:rsid w:val="006541F5"/>
    <w:rsid w:val="006543BA"/>
    <w:rsid w:val="006544AB"/>
    <w:rsid w:val="00654926"/>
    <w:rsid w:val="00654A58"/>
    <w:rsid w:val="00654B83"/>
    <w:rsid w:val="00654D72"/>
    <w:rsid w:val="00654E85"/>
    <w:rsid w:val="006553F3"/>
    <w:rsid w:val="006556B3"/>
    <w:rsid w:val="006556BD"/>
    <w:rsid w:val="006556D1"/>
    <w:rsid w:val="006556D9"/>
    <w:rsid w:val="00655AEE"/>
    <w:rsid w:val="00655BB2"/>
    <w:rsid w:val="00655CE4"/>
    <w:rsid w:val="00655D24"/>
    <w:rsid w:val="0065607A"/>
    <w:rsid w:val="006564CB"/>
    <w:rsid w:val="006565F7"/>
    <w:rsid w:val="006566BF"/>
    <w:rsid w:val="0065671E"/>
    <w:rsid w:val="00656964"/>
    <w:rsid w:val="00656CDB"/>
    <w:rsid w:val="00656DA0"/>
    <w:rsid w:val="00657123"/>
    <w:rsid w:val="00657189"/>
    <w:rsid w:val="0065724E"/>
    <w:rsid w:val="00657502"/>
    <w:rsid w:val="006576BF"/>
    <w:rsid w:val="006576EC"/>
    <w:rsid w:val="00657F90"/>
    <w:rsid w:val="0066002D"/>
    <w:rsid w:val="006600DB"/>
    <w:rsid w:val="00660596"/>
    <w:rsid w:val="0066064E"/>
    <w:rsid w:val="00660BD2"/>
    <w:rsid w:val="00660FC5"/>
    <w:rsid w:val="0066124C"/>
    <w:rsid w:val="006613C0"/>
    <w:rsid w:val="006613DD"/>
    <w:rsid w:val="0066194E"/>
    <w:rsid w:val="00661C46"/>
    <w:rsid w:val="0066202F"/>
    <w:rsid w:val="006622A8"/>
    <w:rsid w:val="006626BE"/>
    <w:rsid w:val="006626C4"/>
    <w:rsid w:val="00662A32"/>
    <w:rsid w:val="00662B41"/>
    <w:rsid w:val="006630FC"/>
    <w:rsid w:val="00663147"/>
    <w:rsid w:val="00663344"/>
    <w:rsid w:val="00663B2D"/>
    <w:rsid w:val="00663C1F"/>
    <w:rsid w:val="00663C93"/>
    <w:rsid w:val="00663DFB"/>
    <w:rsid w:val="00663F28"/>
    <w:rsid w:val="0066414E"/>
    <w:rsid w:val="00664416"/>
    <w:rsid w:val="006644E1"/>
    <w:rsid w:val="006645EC"/>
    <w:rsid w:val="00664642"/>
    <w:rsid w:val="00664674"/>
    <w:rsid w:val="00664974"/>
    <w:rsid w:val="00664AB0"/>
    <w:rsid w:val="00664C0C"/>
    <w:rsid w:val="00664CB7"/>
    <w:rsid w:val="0066506E"/>
    <w:rsid w:val="006652D3"/>
    <w:rsid w:val="0066540D"/>
    <w:rsid w:val="00665888"/>
    <w:rsid w:val="00665ACD"/>
    <w:rsid w:val="0066616B"/>
    <w:rsid w:val="006664C9"/>
    <w:rsid w:val="0066653C"/>
    <w:rsid w:val="00666541"/>
    <w:rsid w:val="006667D9"/>
    <w:rsid w:val="00666CBE"/>
    <w:rsid w:val="00667409"/>
    <w:rsid w:val="00667767"/>
    <w:rsid w:val="00667B59"/>
    <w:rsid w:val="00667BC6"/>
    <w:rsid w:val="00667C3E"/>
    <w:rsid w:val="00667CF3"/>
    <w:rsid w:val="00667F94"/>
    <w:rsid w:val="00670380"/>
    <w:rsid w:val="0067050A"/>
    <w:rsid w:val="006705D5"/>
    <w:rsid w:val="006706B5"/>
    <w:rsid w:val="00670722"/>
    <w:rsid w:val="00670A5F"/>
    <w:rsid w:val="00670C07"/>
    <w:rsid w:val="00670F00"/>
    <w:rsid w:val="00670F72"/>
    <w:rsid w:val="00670F81"/>
    <w:rsid w:val="00671047"/>
    <w:rsid w:val="0067120E"/>
    <w:rsid w:val="0067158A"/>
    <w:rsid w:val="00671738"/>
    <w:rsid w:val="006719B2"/>
    <w:rsid w:val="00671FF4"/>
    <w:rsid w:val="00672B3C"/>
    <w:rsid w:val="00672C45"/>
    <w:rsid w:val="00672F79"/>
    <w:rsid w:val="0067319C"/>
    <w:rsid w:val="006736B7"/>
    <w:rsid w:val="00673941"/>
    <w:rsid w:val="00673AD4"/>
    <w:rsid w:val="00673DC1"/>
    <w:rsid w:val="00673F42"/>
    <w:rsid w:val="00674042"/>
    <w:rsid w:val="006742E2"/>
    <w:rsid w:val="0067443E"/>
    <w:rsid w:val="006744B2"/>
    <w:rsid w:val="00674629"/>
    <w:rsid w:val="00674D58"/>
    <w:rsid w:val="0067504E"/>
    <w:rsid w:val="00675355"/>
    <w:rsid w:val="006758C9"/>
    <w:rsid w:val="00675A5F"/>
    <w:rsid w:val="006764BC"/>
    <w:rsid w:val="006769C4"/>
    <w:rsid w:val="00676C6F"/>
    <w:rsid w:val="00677456"/>
    <w:rsid w:val="006774B0"/>
    <w:rsid w:val="00677627"/>
    <w:rsid w:val="006776C7"/>
    <w:rsid w:val="00677743"/>
    <w:rsid w:val="006779AA"/>
    <w:rsid w:val="00677A67"/>
    <w:rsid w:val="00677A87"/>
    <w:rsid w:val="00677BD5"/>
    <w:rsid w:val="00677CD8"/>
    <w:rsid w:val="00677DC9"/>
    <w:rsid w:val="00677E3C"/>
    <w:rsid w:val="0068020B"/>
    <w:rsid w:val="0068025E"/>
    <w:rsid w:val="0068051B"/>
    <w:rsid w:val="006805D9"/>
    <w:rsid w:val="00680912"/>
    <w:rsid w:val="00680E8B"/>
    <w:rsid w:val="0068150F"/>
    <w:rsid w:val="0068181C"/>
    <w:rsid w:val="006818D0"/>
    <w:rsid w:val="006819A3"/>
    <w:rsid w:val="00681D51"/>
    <w:rsid w:val="00681E2F"/>
    <w:rsid w:val="00682129"/>
    <w:rsid w:val="00682474"/>
    <w:rsid w:val="0068266C"/>
    <w:rsid w:val="00682C83"/>
    <w:rsid w:val="00682E55"/>
    <w:rsid w:val="0068340E"/>
    <w:rsid w:val="00683528"/>
    <w:rsid w:val="00683701"/>
    <w:rsid w:val="00683722"/>
    <w:rsid w:val="006838D7"/>
    <w:rsid w:val="00683A93"/>
    <w:rsid w:val="00683BFC"/>
    <w:rsid w:val="00683C5A"/>
    <w:rsid w:val="00683D2F"/>
    <w:rsid w:val="00683E66"/>
    <w:rsid w:val="00684044"/>
    <w:rsid w:val="006840B2"/>
    <w:rsid w:val="006843F6"/>
    <w:rsid w:val="006845FD"/>
    <w:rsid w:val="0068491F"/>
    <w:rsid w:val="00684F4C"/>
    <w:rsid w:val="006851A2"/>
    <w:rsid w:val="0068563E"/>
    <w:rsid w:val="00685DE4"/>
    <w:rsid w:val="00686118"/>
    <w:rsid w:val="00686193"/>
    <w:rsid w:val="006861C0"/>
    <w:rsid w:val="00686596"/>
    <w:rsid w:val="0068666B"/>
    <w:rsid w:val="006866DA"/>
    <w:rsid w:val="00686A3F"/>
    <w:rsid w:val="00686CC2"/>
    <w:rsid w:val="00686F00"/>
    <w:rsid w:val="00686F22"/>
    <w:rsid w:val="00687321"/>
    <w:rsid w:val="0068757B"/>
    <w:rsid w:val="00687C97"/>
    <w:rsid w:val="00687D5A"/>
    <w:rsid w:val="00690324"/>
    <w:rsid w:val="006904C2"/>
    <w:rsid w:val="006904DD"/>
    <w:rsid w:val="00690524"/>
    <w:rsid w:val="00690E71"/>
    <w:rsid w:val="006911C8"/>
    <w:rsid w:val="00691459"/>
    <w:rsid w:val="00691974"/>
    <w:rsid w:val="00692D12"/>
    <w:rsid w:val="00693109"/>
    <w:rsid w:val="00693137"/>
    <w:rsid w:val="006932E4"/>
    <w:rsid w:val="00693531"/>
    <w:rsid w:val="006937C7"/>
    <w:rsid w:val="00693842"/>
    <w:rsid w:val="00693888"/>
    <w:rsid w:val="00693C87"/>
    <w:rsid w:val="00693D3E"/>
    <w:rsid w:val="00694027"/>
    <w:rsid w:val="0069457A"/>
    <w:rsid w:val="006945DE"/>
    <w:rsid w:val="006946A6"/>
    <w:rsid w:val="006946D1"/>
    <w:rsid w:val="006949A7"/>
    <w:rsid w:val="00694B53"/>
    <w:rsid w:val="00694B55"/>
    <w:rsid w:val="00694B65"/>
    <w:rsid w:val="00694C69"/>
    <w:rsid w:val="00694D53"/>
    <w:rsid w:val="00694E58"/>
    <w:rsid w:val="00694F7F"/>
    <w:rsid w:val="00694FD4"/>
    <w:rsid w:val="006951CE"/>
    <w:rsid w:val="006951E5"/>
    <w:rsid w:val="006951FF"/>
    <w:rsid w:val="006955D5"/>
    <w:rsid w:val="00695B5A"/>
    <w:rsid w:val="00695D1E"/>
    <w:rsid w:val="00695D9A"/>
    <w:rsid w:val="00695D9E"/>
    <w:rsid w:val="00695DBB"/>
    <w:rsid w:val="00695F58"/>
    <w:rsid w:val="00695FCA"/>
    <w:rsid w:val="00696335"/>
    <w:rsid w:val="00696838"/>
    <w:rsid w:val="006968DE"/>
    <w:rsid w:val="00696A4D"/>
    <w:rsid w:val="00696C70"/>
    <w:rsid w:val="00696CA4"/>
    <w:rsid w:val="0069722D"/>
    <w:rsid w:val="00697608"/>
    <w:rsid w:val="00697906"/>
    <w:rsid w:val="00697AC9"/>
    <w:rsid w:val="00697ACD"/>
    <w:rsid w:val="00697D19"/>
    <w:rsid w:val="006A0052"/>
    <w:rsid w:val="006A0505"/>
    <w:rsid w:val="006A05C7"/>
    <w:rsid w:val="006A08CA"/>
    <w:rsid w:val="006A0E43"/>
    <w:rsid w:val="006A102D"/>
    <w:rsid w:val="006A1160"/>
    <w:rsid w:val="006A11E4"/>
    <w:rsid w:val="006A1219"/>
    <w:rsid w:val="006A12BB"/>
    <w:rsid w:val="006A15CF"/>
    <w:rsid w:val="006A1632"/>
    <w:rsid w:val="006A16F0"/>
    <w:rsid w:val="006A20A4"/>
    <w:rsid w:val="006A22E8"/>
    <w:rsid w:val="006A2547"/>
    <w:rsid w:val="006A25FB"/>
    <w:rsid w:val="006A2858"/>
    <w:rsid w:val="006A29FF"/>
    <w:rsid w:val="006A2AB9"/>
    <w:rsid w:val="006A2CF1"/>
    <w:rsid w:val="006A2DB4"/>
    <w:rsid w:val="006A350E"/>
    <w:rsid w:val="006A39C8"/>
    <w:rsid w:val="006A3B7F"/>
    <w:rsid w:val="006A414D"/>
    <w:rsid w:val="006A41F8"/>
    <w:rsid w:val="006A4213"/>
    <w:rsid w:val="006A42A5"/>
    <w:rsid w:val="006A42D0"/>
    <w:rsid w:val="006A451E"/>
    <w:rsid w:val="006A45BB"/>
    <w:rsid w:val="006A47CA"/>
    <w:rsid w:val="006A48E9"/>
    <w:rsid w:val="006A4E52"/>
    <w:rsid w:val="006A4FC8"/>
    <w:rsid w:val="006A50F1"/>
    <w:rsid w:val="006A517B"/>
    <w:rsid w:val="006A55E1"/>
    <w:rsid w:val="006A5E0C"/>
    <w:rsid w:val="006A5F5E"/>
    <w:rsid w:val="006A603D"/>
    <w:rsid w:val="006A607B"/>
    <w:rsid w:val="006A61EC"/>
    <w:rsid w:val="006A620A"/>
    <w:rsid w:val="006A6296"/>
    <w:rsid w:val="006A6378"/>
    <w:rsid w:val="006A696D"/>
    <w:rsid w:val="006A6B65"/>
    <w:rsid w:val="006A6E27"/>
    <w:rsid w:val="006A6EAC"/>
    <w:rsid w:val="006A6ED2"/>
    <w:rsid w:val="006A6FB8"/>
    <w:rsid w:val="006A7097"/>
    <w:rsid w:val="006A72B0"/>
    <w:rsid w:val="006A7300"/>
    <w:rsid w:val="006A74E5"/>
    <w:rsid w:val="006A7AAA"/>
    <w:rsid w:val="006A7AB4"/>
    <w:rsid w:val="006B013D"/>
    <w:rsid w:val="006B02C4"/>
    <w:rsid w:val="006B04FE"/>
    <w:rsid w:val="006B04FF"/>
    <w:rsid w:val="006B05D4"/>
    <w:rsid w:val="006B075C"/>
    <w:rsid w:val="006B0856"/>
    <w:rsid w:val="006B0894"/>
    <w:rsid w:val="006B0932"/>
    <w:rsid w:val="006B18C5"/>
    <w:rsid w:val="006B1932"/>
    <w:rsid w:val="006B1A4A"/>
    <w:rsid w:val="006B1AD9"/>
    <w:rsid w:val="006B1B85"/>
    <w:rsid w:val="006B1C18"/>
    <w:rsid w:val="006B1F47"/>
    <w:rsid w:val="006B1FDA"/>
    <w:rsid w:val="006B26FF"/>
    <w:rsid w:val="006B2759"/>
    <w:rsid w:val="006B2995"/>
    <w:rsid w:val="006B2B2C"/>
    <w:rsid w:val="006B2CFF"/>
    <w:rsid w:val="006B2E3F"/>
    <w:rsid w:val="006B32A4"/>
    <w:rsid w:val="006B36AE"/>
    <w:rsid w:val="006B3980"/>
    <w:rsid w:val="006B3A61"/>
    <w:rsid w:val="006B3E4D"/>
    <w:rsid w:val="006B417B"/>
    <w:rsid w:val="006B4449"/>
    <w:rsid w:val="006B46E7"/>
    <w:rsid w:val="006B474F"/>
    <w:rsid w:val="006B4972"/>
    <w:rsid w:val="006B4A2B"/>
    <w:rsid w:val="006B4AD1"/>
    <w:rsid w:val="006B4C0C"/>
    <w:rsid w:val="006B4EAB"/>
    <w:rsid w:val="006B4F07"/>
    <w:rsid w:val="006B5091"/>
    <w:rsid w:val="006B50B8"/>
    <w:rsid w:val="006B50F9"/>
    <w:rsid w:val="006B5756"/>
    <w:rsid w:val="006B593B"/>
    <w:rsid w:val="006B5A61"/>
    <w:rsid w:val="006B5A6E"/>
    <w:rsid w:val="006B5ADC"/>
    <w:rsid w:val="006B5C4C"/>
    <w:rsid w:val="006B5D79"/>
    <w:rsid w:val="006B5FBC"/>
    <w:rsid w:val="006B64E8"/>
    <w:rsid w:val="006B654C"/>
    <w:rsid w:val="006B6AEF"/>
    <w:rsid w:val="006B6DA1"/>
    <w:rsid w:val="006B76C2"/>
    <w:rsid w:val="006B7877"/>
    <w:rsid w:val="006B7C8E"/>
    <w:rsid w:val="006B7CBC"/>
    <w:rsid w:val="006B7E44"/>
    <w:rsid w:val="006B7EB0"/>
    <w:rsid w:val="006C00A8"/>
    <w:rsid w:val="006C02CD"/>
    <w:rsid w:val="006C06A9"/>
    <w:rsid w:val="006C0DFA"/>
    <w:rsid w:val="006C106C"/>
    <w:rsid w:val="006C132E"/>
    <w:rsid w:val="006C13A3"/>
    <w:rsid w:val="006C1482"/>
    <w:rsid w:val="006C157B"/>
    <w:rsid w:val="006C1822"/>
    <w:rsid w:val="006C1B59"/>
    <w:rsid w:val="006C1CB5"/>
    <w:rsid w:val="006C21F1"/>
    <w:rsid w:val="006C23EC"/>
    <w:rsid w:val="006C242B"/>
    <w:rsid w:val="006C2ABA"/>
    <w:rsid w:val="006C2B59"/>
    <w:rsid w:val="006C2C86"/>
    <w:rsid w:val="006C2C8B"/>
    <w:rsid w:val="006C2D1A"/>
    <w:rsid w:val="006C2D93"/>
    <w:rsid w:val="006C30A6"/>
    <w:rsid w:val="006C33AF"/>
    <w:rsid w:val="006C34A1"/>
    <w:rsid w:val="006C3669"/>
    <w:rsid w:val="006C3686"/>
    <w:rsid w:val="006C38EF"/>
    <w:rsid w:val="006C390C"/>
    <w:rsid w:val="006C3BCF"/>
    <w:rsid w:val="006C3BEF"/>
    <w:rsid w:val="006C3C80"/>
    <w:rsid w:val="006C3EBC"/>
    <w:rsid w:val="006C4043"/>
    <w:rsid w:val="006C41C1"/>
    <w:rsid w:val="006C41ED"/>
    <w:rsid w:val="006C4310"/>
    <w:rsid w:val="006C43FB"/>
    <w:rsid w:val="006C4713"/>
    <w:rsid w:val="006C4950"/>
    <w:rsid w:val="006C49AF"/>
    <w:rsid w:val="006C4D2C"/>
    <w:rsid w:val="006C4F0A"/>
    <w:rsid w:val="006C52B9"/>
    <w:rsid w:val="006C559A"/>
    <w:rsid w:val="006C55C4"/>
    <w:rsid w:val="006C5714"/>
    <w:rsid w:val="006C58E3"/>
    <w:rsid w:val="006C5A8D"/>
    <w:rsid w:val="006C5CDD"/>
    <w:rsid w:val="006C5D0C"/>
    <w:rsid w:val="006C6346"/>
    <w:rsid w:val="006C6B24"/>
    <w:rsid w:val="006C6ED1"/>
    <w:rsid w:val="006C6F68"/>
    <w:rsid w:val="006C748E"/>
    <w:rsid w:val="006C7B08"/>
    <w:rsid w:val="006C7FB8"/>
    <w:rsid w:val="006C7FF1"/>
    <w:rsid w:val="006D00A5"/>
    <w:rsid w:val="006D01D6"/>
    <w:rsid w:val="006D02AA"/>
    <w:rsid w:val="006D0E96"/>
    <w:rsid w:val="006D0F0A"/>
    <w:rsid w:val="006D0F89"/>
    <w:rsid w:val="006D0FE6"/>
    <w:rsid w:val="006D192F"/>
    <w:rsid w:val="006D1A50"/>
    <w:rsid w:val="006D1DFE"/>
    <w:rsid w:val="006D1E84"/>
    <w:rsid w:val="006D20A4"/>
    <w:rsid w:val="006D24C7"/>
    <w:rsid w:val="006D2560"/>
    <w:rsid w:val="006D2BCD"/>
    <w:rsid w:val="006D328B"/>
    <w:rsid w:val="006D3620"/>
    <w:rsid w:val="006D41CE"/>
    <w:rsid w:val="006D4208"/>
    <w:rsid w:val="006D43D8"/>
    <w:rsid w:val="006D4404"/>
    <w:rsid w:val="006D460E"/>
    <w:rsid w:val="006D472A"/>
    <w:rsid w:val="006D4BF3"/>
    <w:rsid w:val="006D4CA2"/>
    <w:rsid w:val="006D50F6"/>
    <w:rsid w:val="006D5100"/>
    <w:rsid w:val="006D5176"/>
    <w:rsid w:val="006D5201"/>
    <w:rsid w:val="006D5313"/>
    <w:rsid w:val="006D535C"/>
    <w:rsid w:val="006D5510"/>
    <w:rsid w:val="006D556C"/>
    <w:rsid w:val="006D55C0"/>
    <w:rsid w:val="006D5820"/>
    <w:rsid w:val="006D5886"/>
    <w:rsid w:val="006D5F9A"/>
    <w:rsid w:val="006D61F0"/>
    <w:rsid w:val="006D6703"/>
    <w:rsid w:val="006D6944"/>
    <w:rsid w:val="006D6989"/>
    <w:rsid w:val="006D6CD5"/>
    <w:rsid w:val="006D6EEC"/>
    <w:rsid w:val="006D6F24"/>
    <w:rsid w:val="006D7094"/>
    <w:rsid w:val="006D71E7"/>
    <w:rsid w:val="006D74ED"/>
    <w:rsid w:val="006D7785"/>
    <w:rsid w:val="006D78DC"/>
    <w:rsid w:val="006D78EB"/>
    <w:rsid w:val="006D7C12"/>
    <w:rsid w:val="006D7C6D"/>
    <w:rsid w:val="006D7EF3"/>
    <w:rsid w:val="006D7F5B"/>
    <w:rsid w:val="006E009F"/>
    <w:rsid w:val="006E058C"/>
    <w:rsid w:val="006E0922"/>
    <w:rsid w:val="006E0B0D"/>
    <w:rsid w:val="006E0ED9"/>
    <w:rsid w:val="006E0EF4"/>
    <w:rsid w:val="006E0F5D"/>
    <w:rsid w:val="006E0FA4"/>
    <w:rsid w:val="006E13A6"/>
    <w:rsid w:val="006E13C3"/>
    <w:rsid w:val="006E1629"/>
    <w:rsid w:val="006E16D5"/>
    <w:rsid w:val="006E16F2"/>
    <w:rsid w:val="006E17A8"/>
    <w:rsid w:val="006E2008"/>
    <w:rsid w:val="006E201A"/>
    <w:rsid w:val="006E2427"/>
    <w:rsid w:val="006E2429"/>
    <w:rsid w:val="006E2656"/>
    <w:rsid w:val="006E28FF"/>
    <w:rsid w:val="006E2BB3"/>
    <w:rsid w:val="006E3385"/>
    <w:rsid w:val="006E3848"/>
    <w:rsid w:val="006E38A2"/>
    <w:rsid w:val="006E3A41"/>
    <w:rsid w:val="006E3D01"/>
    <w:rsid w:val="006E3DA4"/>
    <w:rsid w:val="006E3F4B"/>
    <w:rsid w:val="006E4021"/>
    <w:rsid w:val="006E402D"/>
    <w:rsid w:val="006E42CD"/>
    <w:rsid w:val="006E4654"/>
    <w:rsid w:val="006E4690"/>
    <w:rsid w:val="006E48EE"/>
    <w:rsid w:val="006E4A43"/>
    <w:rsid w:val="006E4B4C"/>
    <w:rsid w:val="006E509E"/>
    <w:rsid w:val="006E50E1"/>
    <w:rsid w:val="006E5147"/>
    <w:rsid w:val="006E5269"/>
    <w:rsid w:val="006E5509"/>
    <w:rsid w:val="006E5934"/>
    <w:rsid w:val="006E5BC2"/>
    <w:rsid w:val="006E5D5F"/>
    <w:rsid w:val="006E5D74"/>
    <w:rsid w:val="006E5DDC"/>
    <w:rsid w:val="006E5F40"/>
    <w:rsid w:val="006E5F44"/>
    <w:rsid w:val="006E65EF"/>
    <w:rsid w:val="006E6685"/>
    <w:rsid w:val="006E6779"/>
    <w:rsid w:val="006E6BC2"/>
    <w:rsid w:val="006E6CE7"/>
    <w:rsid w:val="006E7025"/>
    <w:rsid w:val="006E744A"/>
    <w:rsid w:val="006E75CE"/>
    <w:rsid w:val="006E77A5"/>
    <w:rsid w:val="006E77BB"/>
    <w:rsid w:val="006E780C"/>
    <w:rsid w:val="006E7A16"/>
    <w:rsid w:val="006E7BD2"/>
    <w:rsid w:val="006E7EF3"/>
    <w:rsid w:val="006E7FB6"/>
    <w:rsid w:val="006F020F"/>
    <w:rsid w:val="006F0292"/>
    <w:rsid w:val="006F03E5"/>
    <w:rsid w:val="006F061C"/>
    <w:rsid w:val="006F0800"/>
    <w:rsid w:val="006F08FA"/>
    <w:rsid w:val="006F0A30"/>
    <w:rsid w:val="006F0C3D"/>
    <w:rsid w:val="006F0DD2"/>
    <w:rsid w:val="006F1024"/>
    <w:rsid w:val="006F129F"/>
    <w:rsid w:val="006F13E0"/>
    <w:rsid w:val="006F1488"/>
    <w:rsid w:val="006F18F5"/>
    <w:rsid w:val="006F1C2B"/>
    <w:rsid w:val="006F1C4E"/>
    <w:rsid w:val="006F1F36"/>
    <w:rsid w:val="006F252E"/>
    <w:rsid w:val="006F26A0"/>
    <w:rsid w:val="006F26B4"/>
    <w:rsid w:val="006F26FB"/>
    <w:rsid w:val="006F2A0D"/>
    <w:rsid w:val="006F2D0A"/>
    <w:rsid w:val="006F2D32"/>
    <w:rsid w:val="006F2D7F"/>
    <w:rsid w:val="006F319D"/>
    <w:rsid w:val="006F3549"/>
    <w:rsid w:val="006F3ABE"/>
    <w:rsid w:val="006F3C1F"/>
    <w:rsid w:val="006F41F0"/>
    <w:rsid w:val="006F45A4"/>
    <w:rsid w:val="006F474D"/>
    <w:rsid w:val="006F4C65"/>
    <w:rsid w:val="006F4CC9"/>
    <w:rsid w:val="006F4FB4"/>
    <w:rsid w:val="006F5191"/>
    <w:rsid w:val="006F51D4"/>
    <w:rsid w:val="006F53C2"/>
    <w:rsid w:val="006F56B5"/>
    <w:rsid w:val="006F5A7C"/>
    <w:rsid w:val="006F5CC2"/>
    <w:rsid w:val="006F5E69"/>
    <w:rsid w:val="006F6176"/>
    <w:rsid w:val="006F6303"/>
    <w:rsid w:val="006F6316"/>
    <w:rsid w:val="006F63C7"/>
    <w:rsid w:val="006F65A2"/>
    <w:rsid w:val="006F6885"/>
    <w:rsid w:val="006F6B3B"/>
    <w:rsid w:val="006F6C31"/>
    <w:rsid w:val="006F71EA"/>
    <w:rsid w:val="006F74B5"/>
    <w:rsid w:val="006F7609"/>
    <w:rsid w:val="006F76D1"/>
    <w:rsid w:val="006F7A56"/>
    <w:rsid w:val="006F7DEF"/>
    <w:rsid w:val="00700127"/>
    <w:rsid w:val="00700533"/>
    <w:rsid w:val="0070084F"/>
    <w:rsid w:val="00700C5F"/>
    <w:rsid w:val="00700CF2"/>
    <w:rsid w:val="00700ECE"/>
    <w:rsid w:val="00700F0E"/>
    <w:rsid w:val="00700F78"/>
    <w:rsid w:val="007011CC"/>
    <w:rsid w:val="007012D2"/>
    <w:rsid w:val="0070150E"/>
    <w:rsid w:val="007016DD"/>
    <w:rsid w:val="00701735"/>
    <w:rsid w:val="00701CC3"/>
    <w:rsid w:val="00702381"/>
    <w:rsid w:val="007024FB"/>
    <w:rsid w:val="00702577"/>
    <w:rsid w:val="0070269A"/>
    <w:rsid w:val="007028A3"/>
    <w:rsid w:val="00702C03"/>
    <w:rsid w:val="00702F8D"/>
    <w:rsid w:val="00703238"/>
    <w:rsid w:val="00703253"/>
    <w:rsid w:val="007032EF"/>
    <w:rsid w:val="007034C6"/>
    <w:rsid w:val="00703F05"/>
    <w:rsid w:val="00703F11"/>
    <w:rsid w:val="007043D6"/>
    <w:rsid w:val="007043DD"/>
    <w:rsid w:val="00704557"/>
    <w:rsid w:val="00704661"/>
    <w:rsid w:val="00704788"/>
    <w:rsid w:val="00704C5B"/>
    <w:rsid w:val="00704E76"/>
    <w:rsid w:val="0070504E"/>
    <w:rsid w:val="00705212"/>
    <w:rsid w:val="007055E4"/>
    <w:rsid w:val="00705DB8"/>
    <w:rsid w:val="00705F50"/>
    <w:rsid w:val="0070625C"/>
    <w:rsid w:val="0070638E"/>
    <w:rsid w:val="007066F3"/>
    <w:rsid w:val="00706852"/>
    <w:rsid w:val="0070688D"/>
    <w:rsid w:val="00706929"/>
    <w:rsid w:val="00706BD9"/>
    <w:rsid w:val="00706BE3"/>
    <w:rsid w:val="00706C8C"/>
    <w:rsid w:val="00706D61"/>
    <w:rsid w:val="00707137"/>
    <w:rsid w:val="0070746A"/>
    <w:rsid w:val="0070748A"/>
    <w:rsid w:val="007076A2"/>
    <w:rsid w:val="00707840"/>
    <w:rsid w:val="007079E4"/>
    <w:rsid w:val="00707A4C"/>
    <w:rsid w:val="00707A98"/>
    <w:rsid w:val="00707C85"/>
    <w:rsid w:val="00707E5B"/>
    <w:rsid w:val="00707F24"/>
    <w:rsid w:val="00707F73"/>
    <w:rsid w:val="00707FE1"/>
    <w:rsid w:val="00710278"/>
    <w:rsid w:val="00710349"/>
    <w:rsid w:val="0071035A"/>
    <w:rsid w:val="0071049B"/>
    <w:rsid w:val="00710E62"/>
    <w:rsid w:val="00710ECE"/>
    <w:rsid w:val="00711412"/>
    <w:rsid w:val="00711738"/>
    <w:rsid w:val="0071179B"/>
    <w:rsid w:val="00711A1C"/>
    <w:rsid w:val="00711C71"/>
    <w:rsid w:val="00711D57"/>
    <w:rsid w:val="007125C2"/>
    <w:rsid w:val="007127C1"/>
    <w:rsid w:val="00712ACA"/>
    <w:rsid w:val="00713225"/>
    <w:rsid w:val="00713AD3"/>
    <w:rsid w:val="00713B79"/>
    <w:rsid w:val="00713BB3"/>
    <w:rsid w:val="007140E8"/>
    <w:rsid w:val="007141F4"/>
    <w:rsid w:val="00714972"/>
    <w:rsid w:val="00714BCD"/>
    <w:rsid w:val="00714F97"/>
    <w:rsid w:val="0071529D"/>
    <w:rsid w:val="0071542B"/>
    <w:rsid w:val="0071548F"/>
    <w:rsid w:val="00715606"/>
    <w:rsid w:val="0071567F"/>
    <w:rsid w:val="00715751"/>
    <w:rsid w:val="00715F7B"/>
    <w:rsid w:val="0071682C"/>
    <w:rsid w:val="00716BF5"/>
    <w:rsid w:val="00716FE6"/>
    <w:rsid w:val="0071717E"/>
    <w:rsid w:val="007171E9"/>
    <w:rsid w:val="007175A7"/>
    <w:rsid w:val="00717B3E"/>
    <w:rsid w:val="00717CC8"/>
    <w:rsid w:val="00720232"/>
    <w:rsid w:val="007205E1"/>
    <w:rsid w:val="00720956"/>
    <w:rsid w:val="0072095F"/>
    <w:rsid w:val="007209B9"/>
    <w:rsid w:val="0072108E"/>
    <w:rsid w:val="007215E5"/>
    <w:rsid w:val="007216B7"/>
    <w:rsid w:val="00721767"/>
    <w:rsid w:val="00721826"/>
    <w:rsid w:val="007218DE"/>
    <w:rsid w:val="00721A20"/>
    <w:rsid w:val="00721C77"/>
    <w:rsid w:val="007223D1"/>
    <w:rsid w:val="0072299A"/>
    <w:rsid w:val="00722B70"/>
    <w:rsid w:val="00722D6F"/>
    <w:rsid w:val="00723062"/>
    <w:rsid w:val="007231DD"/>
    <w:rsid w:val="007236CB"/>
    <w:rsid w:val="00723770"/>
    <w:rsid w:val="00723948"/>
    <w:rsid w:val="007239B1"/>
    <w:rsid w:val="007241BE"/>
    <w:rsid w:val="00724440"/>
    <w:rsid w:val="00724786"/>
    <w:rsid w:val="0072490A"/>
    <w:rsid w:val="00724941"/>
    <w:rsid w:val="007249CE"/>
    <w:rsid w:val="00724FEE"/>
    <w:rsid w:val="0072512A"/>
    <w:rsid w:val="00725356"/>
    <w:rsid w:val="007254E0"/>
    <w:rsid w:val="00725966"/>
    <w:rsid w:val="00725FE7"/>
    <w:rsid w:val="007261CF"/>
    <w:rsid w:val="00726307"/>
    <w:rsid w:val="00726384"/>
    <w:rsid w:val="007264B1"/>
    <w:rsid w:val="007266FA"/>
    <w:rsid w:val="00726C80"/>
    <w:rsid w:val="00726F11"/>
    <w:rsid w:val="00726FDC"/>
    <w:rsid w:val="00727529"/>
    <w:rsid w:val="00727930"/>
    <w:rsid w:val="00727AAD"/>
    <w:rsid w:val="00730160"/>
    <w:rsid w:val="0073020B"/>
    <w:rsid w:val="007305AB"/>
    <w:rsid w:val="0073072C"/>
    <w:rsid w:val="007310D8"/>
    <w:rsid w:val="0073130B"/>
    <w:rsid w:val="00731721"/>
    <w:rsid w:val="00731769"/>
    <w:rsid w:val="00731812"/>
    <w:rsid w:val="007319F8"/>
    <w:rsid w:val="00731A5A"/>
    <w:rsid w:val="00731EBC"/>
    <w:rsid w:val="00731EE6"/>
    <w:rsid w:val="0073211A"/>
    <w:rsid w:val="0073271E"/>
    <w:rsid w:val="00732C26"/>
    <w:rsid w:val="00732C2F"/>
    <w:rsid w:val="00732D7D"/>
    <w:rsid w:val="00732DBE"/>
    <w:rsid w:val="00733081"/>
    <w:rsid w:val="00733216"/>
    <w:rsid w:val="007332DE"/>
    <w:rsid w:val="00733356"/>
    <w:rsid w:val="0073347A"/>
    <w:rsid w:val="007334B5"/>
    <w:rsid w:val="0073356D"/>
    <w:rsid w:val="0073359C"/>
    <w:rsid w:val="007336AE"/>
    <w:rsid w:val="00733B88"/>
    <w:rsid w:val="007341BF"/>
    <w:rsid w:val="00734249"/>
    <w:rsid w:val="007343D5"/>
    <w:rsid w:val="00734420"/>
    <w:rsid w:val="0073443B"/>
    <w:rsid w:val="00734440"/>
    <w:rsid w:val="00734D16"/>
    <w:rsid w:val="00734F40"/>
    <w:rsid w:val="00734FA3"/>
    <w:rsid w:val="00735025"/>
    <w:rsid w:val="007355A6"/>
    <w:rsid w:val="00735A44"/>
    <w:rsid w:val="00735ADC"/>
    <w:rsid w:val="00735B64"/>
    <w:rsid w:val="00735C36"/>
    <w:rsid w:val="00735F43"/>
    <w:rsid w:val="0073661A"/>
    <w:rsid w:val="00736675"/>
    <w:rsid w:val="007368D0"/>
    <w:rsid w:val="00736915"/>
    <w:rsid w:val="00736AAD"/>
    <w:rsid w:val="00736E5C"/>
    <w:rsid w:val="007371C6"/>
    <w:rsid w:val="007371D7"/>
    <w:rsid w:val="00737503"/>
    <w:rsid w:val="00737995"/>
    <w:rsid w:val="00737BFB"/>
    <w:rsid w:val="00737E19"/>
    <w:rsid w:val="00737E76"/>
    <w:rsid w:val="00737F87"/>
    <w:rsid w:val="00740368"/>
    <w:rsid w:val="007403DA"/>
    <w:rsid w:val="00740410"/>
    <w:rsid w:val="007404D8"/>
    <w:rsid w:val="007406B3"/>
    <w:rsid w:val="00740A71"/>
    <w:rsid w:val="00740E94"/>
    <w:rsid w:val="00740FA6"/>
    <w:rsid w:val="00741167"/>
    <w:rsid w:val="0074146C"/>
    <w:rsid w:val="00741A31"/>
    <w:rsid w:val="00741B46"/>
    <w:rsid w:val="00741F79"/>
    <w:rsid w:val="007420C7"/>
    <w:rsid w:val="0074223A"/>
    <w:rsid w:val="00742532"/>
    <w:rsid w:val="00742648"/>
    <w:rsid w:val="00742D11"/>
    <w:rsid w:val="00742EBB"/>
    <w:rsid w:val="00743047"/>
    <w:rsid w:val="0074352A"/>
    <w:rsid w:val="007439CC"/>
    <w:rsid w:val="00743CAC"/>
    <w:rsid w:val="00743CC3"/>
    <w:rsid w:val="00743E88"/>
    <w:rsid w:val="00743F25"/>
    <w:rsid w:val="00744015"/>
    <w:rsid w:val="00744041"/>
    <w:rsid w:val="00744062"/>
    <w:rsid w:val="0074436B"/>
    <w:rsid w:val="0074449C"/>
    <w:rsid w:val="007446F4"/>
    <w:rsid w:val="00744C8B"/>
    <w:rsid w:val="00744E10"/>
    <w:rsid w:val="00744F3B"/>
    <w:rsid w:val="007450A5"/>
    <w:rsid w:val="0074516C"/>
    <w:rsid w:val="007453BE"/>
    <w:rsid w:val="007453E9"/>
    <w:rsid w:val="00745697"/>
    <w:rsid w:val="007456CD"/>
    <w:rsid w:val="00745722"/>
    <w:rsid w:val="007458D5"/>
    <w:rsid w:val="00745937"/>
    <w:rsid w:val="00745A7A"/>
    <w:rsid w:val="00745C92"/>
    <w:rsid w:val="00745DB9"/>
    <w:rsid w:val="007460DA"/>
    <w:rsid w:val="0074622A"/>
    <w:rsid w:val="00746977"/>
    <w:rsid w:val="00746D8B"/>
    <w:rsid w:val="00746EF4"/>
    <w:rsid w:val="00747126"/>
    <w:rsid w:val="007476A0"/>
    <w:rsid w:val="007476B1"/>
    <w:rsid w:val="007477C5"/>
    <w:rsid w:val="0074792C"/>
    <w:rsid w:val="00747938"/>
    <w:rsid w:val="00747FB0"/>
    <w:rsid w:val="00747FBD"/>
    <w:rsid w:val="007504F3"/>
    <w:rsid w:val="007504FC"/>
    <w:rsid w:val="00750C85"/>
    <w:rsid w:val="00750EC3"/>
    <w:rsid w:val="00750F50"/>
    <w:rsid w:val="00750FCF"/>
    <w:rsid w:val="007512B3"/>
    <w:rsid w:val="00751551"/>
    <w:rsid w:val="007515D1"/>
    <w:rsid w:val="007517DA"/>
    <w:rsid w:val="00751B95"/>
    <w:rsid w:val="00751EDC"/>
    <w:rsid w:val="0075204A"/>
    <w:rsid w:val="007521C4"/>
    <w:rsid w:val="00752489"/>
    <w:rsid w:val="007525CB"/>
    <w:rsid w:val="00752A2A"/>
    <w:rsid w:val="00752BEB"/>
    <w:rsid w:val="00752D13"/>
    <w:rsid w:val="00752DD8"/>
    <w:rsid w:val="00752F48"/>
    <w:rsid w:val="0075304D"/>
    <w:rsid w:val="0075312C"/>
    <w:rsid w:val="0075319E"/>
    <w:rsid w:val="007532FA"/>
    <w:rsid w:val="00753671"/>
    <w:rsid w:val="00753757"/>
    <w:rsid w:val="0075377A"/>
    <w:rsid w:val="0075398A"/>
    <w:rsid w:val="00753A38"/>
    <w:rsid w:val="00753D0A"/>
    <w:rsid w:val="00753D3E"/>
    <w:rsid w:val="00753D40"/>
    <w:rsid w:val="00753F0B"/>
    <w:rsid w:val="007541E4"/>
    <w:rsid w:val="0075469A"/>
    <w:rsid w:val="00754A6C"/>
    <w:rsid w:val="00754A9C"/>
    <w:rsid w:val="00755467"/>
    <w:rsid w:val="00755817"/>
    <w:rsid w:val="00755A32"/>
    <w:rsid w:val="00755B12"/>
    <w:rsid w:val="00755D93"/>
    <w:rsid w:val="00755DCB"/>
    <w:rsid w:val="00755E5C"/>
    <w:rsid w:val="00756A7B"/>
    <w:rsid w:val="00756BFE"/>
    <w:rsid w:val="00756CCC"/>
    <w:rsid w:val="00756EF9"/>
    <w:rsid w:val="00757035"/>
    <w:rsid w:val="00757186"/>
    <w:rsid w:val="007573D6"/>
    <w:rsid w:val="007574A3"/>
    <w:rsid w:val="007578E1"/>
    <w:rsid w:val="00757A6A"/>
    <w:rsid w:val="00757CF3"/>
    <w:rsid w:val="00757D01"/>
    <w:rsid w:val="0076006D"/>
    <w:rsid w:val="00760768"/>
    <w:rsid w:val="007609C3"/>
    <w:rsid w:val="00760A35"/>
    <w:rsid w:val="00760AB5"/>
    <w:rsid w:val="00760BCC"/>
    <w:rsid w:val="00761027"/>
    <w:rsid w:val="0076106B"/>
    <w:rsid w:val="00761320"/>
    <w:rsid w:val="00761492"/>
    <w:rsid w:val="007617FB"/>
    <w:rsid w:val="00761830"/>
    <w:rsid w:val="00761A7B"/>
    <w:rsid w:val="00761B62"/>
    <w:rsid w:val="007621FF"/>
    <w:rsid w:val="007624F8"/>
    <w:rsid w:val="00762AFB"/>
    <w:rsid w:val="00762E35"/>
    <w:rsid w:val="007630F5"/>
    <w:rsid w:val="00763275"/>
    <w:rsid w:val="00763388"/>
    <w:rsid w:val="007637BC"/>
    <w:rsid w:val="007639D9"/>
    <w:rsid w:val="007640AF"/>
    <w:rsid w:val="0076440A"/>
    <w:rsid w:val="00764575"/>
    <w:rsid w:val="0076475B"/>
    <w:rsid w:val="00764AC3"/>
    <w:rsid w:val="00764B31"/>
    <w:rsid w:val="00764B5D"/>
    <w:rsid w:val="00764B79"/>
    <w:rsid w:val="00764D00"/>
    <w:rsid w:val="00764FD5"/>
    <w:rsid w:val="0076517D"/>
    <w:rsid w:val="007651FD"/>
    <w:rsid w:val="007655A9"/>
    <w:rsid w:val="007656A1"/>
    <w:rsid w:val="007656CA"/>
    <w:rsid w:val="00765956"/>
    <w:rsid w:val="00765A07"/>
    <w:rsid w:val="00765AD8"/>
    <w:rsid w:val="00765BA8"/>
    <w:rsid w:val="00766007"/>
    <w:rsid w:val="00766378"/>
    <w:rsid w:val="007664F7"/>
    <w:rsid w:val="00766BDF"/>
    <w:rsid w:val="00766C39"/>
    <w:rsid w:val="00766F0C"/>
    <w:rsid w:val="00767193"/>
    <w:rsid w:val="007672EC"/>
    <w:rsid w:val="007673C8"/>
    <w:rsid w:val="00767768"/>
    <w:rsid w:val="0076784F"/>
    <w:rsid w:val="00767B5B"/>
    <w:rsid w:val="00767BF3"/>
    <w:rsid w:val="00767CB6"/>
    <w:rsid w:val="00767D63"/>
    <w:rsid w:val="00767D9C"/>
    <w:rsid w:val="00767FFC"/>
    <w:rsid w:val="0077018F"/>
    <w:rsid w:val="0077076D"/>
    <w:rsid w:val="00770A26"/>
    <w:rsid w:val="00770B1F"/>
    <w:rsid w:val="00770FA5"/>
    <w:rsid w:val="007713BF"/>
    <w:rsid w:val="00771608"/>
    <w:rsid w:val="0077163A"/>
    <w:rsid w:val="007717E4"/>
    <w:rsid w:val="00771FB5"/>
    <w:rsid w:val="007724A7"/>
    <w:rsid w:val="00772657"/>
    <w:rsid w:val="007726FA"/>
    <w:rsid w:val="00772945"/>
    <w:rsid w:val="00772B73"/>
    <w:rsid w:val="0077307A"/>
    <w:rsid w:val="00773088"/>
    <w:rsid w:val="007730BE"/>
    <w:rsid w:val="007730CE"/>
    <w:rsid w:val="007731BC"/>
    <w:rsid w:val="0077330B"/>
    <w:rsid w:val="00773328"/>
    <w:rsid w:val="00773481"/>
    <w:rsid w:val="00773913"/>
    <w:rsid w:val="007739CF"/>
    <w:rsid w:val="00773C3D"/>
    <w:rsid w:val="007741E7"/>
    <w:rsid w:val="007741ED"/>
    <w:rsid w:val="00774257"/>
    <w:rsid w:val="007746ED"/>
    <w:rsid w:val="00774814"/>
    <w:rsid w:val="00774B93"/>
    <w:rsid w:val="00774EAF"/>
    <w:rsid w:val="00774FC7"/>
    <w:rsid w:val="00775231"/>
    <w:rsid w:val="007754C3"/>
    <w:rsid w:val="0077554D"/>
    <w:rsid w:val="00775567"/>
    <w:rsid w:val="007757C6"/>
    <w:rsid w:val="007757C9"/>
    <w:rsid w:val="00775806"/>
    <w:rsid w:val="00775C40"/>
    <w:rsid w:val="00775C59"/>
    <w:rsid w:val="007760B8"/>
    <w:rsid w:val="0077629F"/>
    <w:rsid w:val="0077645D"/>
    <w:rsid w:val="00776542"/>
    <w:rsid w:val="007765D0"/>
    <w:rsid w:val="00776749"/>
    <w:rsid w:val="00776856"/>
    <w:rsid w:val="00776869"/>
    <w:rsid w:val="00776BC4"/>
    <w:rsid w:val="00776E2E"/>
    <w:rsid w:val="00777442"/>
    <w:rsid w:val="00777451"/>
    <w:rsid w:val="0077791A"/>
    <w:rsid w:val="007779A3"/>
    <w:rsid w:val="00777ADC"/>
    <w:rsid w:val="007802B2"/>
    <w:rsid w:val="007802E7"/>
    <w:rsid w:val="007807CF"/>
    <w:rsid w:val="00780B1A"/>
    <w:rsid w:val="00780D45"/>
    <w:rsid w:val="00780F3F"/>
    <w:rsid w:val="007812E7"/>
    <w:rsid w:val="00781315"/>
    <w:rsid w:val="0078159F"/>
    <w:rsid w:val="007819ED"/>
    <w:rsid w:val="00781A97"/>
    <w:rsid w:val="00781E7D"/>
    <w:rsid w:val="00781E8E"/>
    <w:rsid w:val="0078204F"/>
    <w:rsid w:val="00782065"/>
    <w:rsid w:val="007822F0"/>
    <w:rsid w:val="0078238E"/>
    <w:rsid w:val="00782419"/>
    <w:rsid w:val="007824BC"/>
    <w:rsid w:val="0078251D"/>
    <w:rsid w:val="007825BB"/>
    <w:rsid w:val="0078274B"/>
    <w:rsid w:val="00782D2D"/>
    <w:rsid w:val="00782DFC"/>
    <w:rsid w:val="00782EC4"/>
    <w:rsid w:val="00782EEE"/>
    <w:rsid w:val="00783153"/>
    <w:rsid w:val="00783315"/>
    <w:rsid w:val="00783331"/>
    <w:rsid w:val="0078345E"/>
    <w:rsid w:val="00783A74"/>
    <w:rsid w:val="00783AE5"/>
    <w:rsid w:val="0078451A"/>
    <w:rsid w:val="00784B98"/>
    <w:rsid w:val="0078502F"/>
    <w:rsid w:val="0078539C"/>
    <w:rsid w:val="007855AF"/>
    <w:rsid w:val="00785705"/>
    <w:rsid w:val="00785777"/>
    <w:rsid w:val="007857DC"/>
    <w:rsid w:val="00785AEF"/>
    <w:rsid w:val="00785C78"/>
    <w:rsid w:val="00785C7C"/>
    <w:rsid w:val="00785C83"/>
    <w:rsid w:val="00785DFE"/>
    <w:rsid w:val="00785F60"/>
    <w:rsid w:val="00785F91"/>
    <w:rsid w:val="0078603B"/>
    <w:rsid w:val="00786322"/>
    <w:rsid w:val="007864DA"/>
    <w:rsid w:val="007866C6"/>
    <w:rsid w:val="00786ED8"/>
    <w:rsid w:val="007871B9"/>
    <w:rsid w:val="00787491"/>
    <w:rsid w:val="0078759B"/>
    <w:rsid w:val="007875D7"/>
    <w:rsid w:val="00787807"/>
    <w:rsid w:val="00787825"/>
    <w:rsid w:val="007879B9"/>
    <w:rsid w:val="00787A15"/>
    <w:rsid w:val="00787CF3"/>
    <w:rsid w:val="00787D20"/>
    <w:rsid w:val="00787EB0"/>
    <w:rsid w:val="00787FD1"/>
    <w:rsid w:val="0079001F"/>
    <w:rsid w:val="00790362"/>
    <w:rsid w:val="007904EA"/>
    <w:rsid w:val="0079065C"/>
    <w:rsid w:val="007906A9"/>
    <w:rsid w:val="00790767"/>
    <w:rsid w:val="0079097A"/>
    <w:rsid w:val="00790A3B"/>
    <w:rsid w:val="00790B5F"/>
    <w:rsid w:val="0079108A"/>
    <w:rsid w:val="007911B6"/>
    <w:rsid w:val="007913AC"/>
    <w:rsid w:val="00791433"/>
    <w:rsid w:val="007915BC"/>
    <w:rsid w:val="00791641"/>
    <w:rsid w:val="00791A51"/>
    <w:rsid w:val="00791B98"/>
    <w:rsid w:val="00791BF5"/>
    <w:rsid w:val="00791CE1"/>
    <w:rsid w:val="0079201D"/>
    <w:rsid w:val="00792061"/>
    <w:rsid w:val="007920FE"/>
    <w:rsid w:val="00792284"/>
    <w:rsid w:val="007923A4"/>
    <w:rsid w:val="007923A7"/>
    <w:rsid w:val="007923B6"/>
    <w:rsid w:val="00792431"/>
    <w:rsid w:val="00792C4B"/>
    <w:rsid w:val="007930B7"/>
    <w:rsid w:val="00793237"/>
    <w:rsid w:val="00793541"/>
    <w:rsid w:val="0079366E"/>
    <w:rsid w:val="00793723"/>
    <w:rsid w:val="00793C8C"/>
    <w:rsid w:val="007941A4"/>
    <w:rsid w:val="00794291"/>
    <w:rsid w:val="007946AA"/>
    <w:rsid w:val="0079479F"/>
    <w:rsid w:val="00794A45"/>
    <w:rsid w:val="00794CA5"/>
    <w:rsid w:val="00794CD1"/>
    <w:rsid w:val="00794D41"/>
    <w:rsid w:val="00794E6A"/>
    <w:rsid w:val="00794F5F"/>
    <w:rsid w:val="00794F92"/>
    <w:rsid w:val="007950F1"/>
    <w:rsid w:val="00795389"/>
    <w:rsid w:val="007953AE"/>
    <w:rsid w:val="007954CF"/>
    <w:rsid w:val="00795730"/>
    <w:rsid w:val="007958E5"/>
    <w:rsid w:val="00795DF5"/>
    <w:rsid w:val="00795E2E"/>
    <w:rsid w:val="0079691E"/>
    <w:rsid w:val="007969E4"/>
    <w:rsid w:val="00796CD0"/>
    <w:rsid w:val="00796E5B"/>
    <w:rsid w:val="00796E96"/>
    <w:rsid w:val="00797093"/>
    <w:rsid w:val="007970C0"/>
    <w:rsid w:val="00797102"/>
    <w:rsid w:val="0079776F"/>
    <w:rsid w:val="007978BD"/>
    <w:rsid w:val="00797CD7"/>
    <w:rsid w:val="00797FD5"/>
    <w:rsid w:val="007A0003"/>
    <w:rsid w:val="007A0131"/>
    <w:rsid w:val="007A0395"/>
    <w:rsid w:val="007A04E1"/>
    <w:rsid w:val="007A06CB"/>
    <w:rsid w:val="007A08CD"/>
    <w:rsid w:val="007A08CE"/>
    <w:rsid w:val="007A092C"/>
    <w:rsid w:val="007A0BC8"/>
    <w:rsid w:val="007A0F3F"/>
    <w:rsid w:val="007A106A"/>
    <w:rsid w:val="007A1364"/>
    <w:rsid w:val="007A1785"/>
    <w:rsid w:val="007A1889"/>
    <w:rsid w:val="007A1939"/>
    <w:rsid w:val="007A1BA4"/>
    <w:rsid w:val="007A1F2D"/>
    <w:rsid w:val="007A2286"/>
    <w:rsid w:val="007A2485"/>
    <w:rsid w:val="007A24A0"/>
    <w:rsid w:val="007A251F"/>
    <w:rsid w:val="007A258F"/>
    <w:rsid w:val="007A2720"/>
    <w:rsid w:val="007A2769"/>
    <w:rsid w:val="007A2824"/>
    <w:rsid w:val="007A28EC"/>
    <w:rsid w:val="007A2938"/>
    <w:rsid w:val="007A29D1"/>
    <w:rsid w:val="007A2CCB"/>
    <w:rsid w:val="007A2D38"/>
    <w:rsid w:val="007A2DB0"/>
    <w:rsid w:val="007A2E83"/>
    <w:rsid w:val="007A332C"/>
    <w:rsid w:val="007A35AC"/>
    <w:rsid w:val="007A3B9A"/>
    <w:rsid w:val="007A3E5B"/>
    <w:rsid w:val="007A3FC1"/>
    <w:rsid w:val="007A4094"/>
    <w:rsid w:val="007A4171"/>
    <w:rsid w:val="007A41A1"/>
    <w:rsid w:val="007A41B9"/>
    <w:rsid w:val="007A4377"/>
    <w:rsid w:val="007A4637"/>
    <w:rsid w:val="007A48CA"/>
    <w:rsid w:val="007A4AB2"/>
    <w:rsid w:val="007A4E13"/>
    <w:rsid w:val="007A526E"/>
    <w:rsid w:val="007A58DD"/>
    <w:rsid w:val="007A5E68"/>
    <w:rsid w:val="007A5F60"/>
    <w:rsid w:val="007A602B"/>
    <w:rsid w:val="007A63C9"/>
    <w:rsid w:val="007A64DE"/>
    <w:rsid w:val="007A6518"/>
    <w:rsid w:val="007A672F"/>
    <w:rsid w:val="007A6945"/>
    <w:rsid w:val="007A6CFC"/>
    <w:rsid w:val="007A6EA5"/>
    <w:rsid w:val="007A6EEE"/>
    <w:rsid w:val="007A6FDE"/>
    <w:rsid w:val="007A71CE"/>
    <w:rsid w:val="007A7442"/>
    <w:rsid w:val="007A7825"/>
    <w:rsid w:val="007A7925"/>
    <w:rsid w:val="007A7E8C"/>
    <w:rsid w:val="007B08C9"/>
    <w:rsid w:val="007B091E"/>
    <w:rsid w:val="007B0A22"/>
    <w:rsid w:val="007B0CAC"/>
    <w:rsid w:val="007B0CD6"/>
    <w:rsid w:val="007B0E20"/>
    <w:rsid w:val="007B1206"/>
    <w:rsid w:val="007B14FD"/>
    <w:rsid w:val="007B15A6"/>
    <w:rsid w:val="007B18D5"/>
    <w:rsid w:val="007B1B6D"/>
    <w:rsid w:val="007B1BF7"/>
    <w:rsid w:val="007B1DA8"/>
    <w:rsid w:val="007B203B"/>
    <w:rsid w:val="007B2234"/>
    <w:rsid w:val="007B265A"/>
    <w:rsid w:val="007B27BE"/>
    <w:rsid w:val="007B2892"/>
    <w:rsid w:val="007B2965"/>
    <w:rsid w:val="007B2E7E"/>
    <w:rsid w:val="007B2FD6"/>
    <w:rsid w:val="007B321C"/>
    <w:rsid w:val="007B33E5"/>
    <w:rsid w:val="007B36BF"/>
    <w:rsid w:val="007B372D"/>
    <w:rsid w:val="007B3C14"/>
    <w:rsid w:val="007B3D0B"/>
    <w:rsid w:val="007B3DF6"/>
    <w:rsid w:val="007B454A"/>
    <w:rsid w:val="007B45DE"/>
    <w:rsid w:val="007B46A6"/>
    <w:rsid w:val="007B4757"/>
    <w:rsid w:val="007B4A47"/>
    <w:rsid w:val="007B4A59"/>
    <w:rsid w:val="007B4D42"/>
    <w:rsid w:val="007B4FD1"/>
    <w:rsid w:val="007B51AA"/>
    <w:rsid w:val="007B5502"/>
    <w:rsid w:val="007B55CE"/>
    <w:rsid w:val="007B56A8"/>
    <w:rsid w:val="007B577C"/>
    <w:rsid w:val="007B598C"/>
    <w:rsid w:val="007B5A2F"/>
    <w:rsid w:val="007B5B27"/>
    <w:rsid w:val="007B5B32"/>
    <w:rsid w:val="007B5C75"/>
    <w:rsid w:val="007B5E58"/>
    <w:rsid w:val="007B610F"/>
    <w:rsid w:val="007B629E"/>
    <w:rsid w:val="007B63CF"/>
    <w:rsid w:val="007B69D8"/>
    <w:rsid w:val="007B6A2C"/>
    <w:rsid w:val="007B6AEE"/>
    <w:rsid w:val="007B6CA9"/>
    <w:rsid w:val="007B6F53"/>
    <w:rsid w:val="007B713D"/>
    <w:rsid w:val="007B71E3"/>
    <w:rsid w:val="007B7331"/>
    <w:rsid w:val="007B7447"/>
    <w:rsid w:val="007B745C"/>
    <w:rsid w:val="007B7472"/>
    <w:rsid w:val="007B7573"/>
    <w:rsid w:val="007B783B"/>
    <w:rsid w:val="007B7A13"/>
    <w:rsid w:val="007B7AAB"/>
    <w:rsid w:val="007C03BB"/>
    <w:rsid w:val="007C06B2"/>
    <w:rsid w:val="007C0E3A"/>
    <w:rsid w:val="007C1152"/>
    <w:rsid w:val="007C124F"/>
    <w:rsid w:val="007C14A9"/>
    <w:rsid w:val="007C1959"/>
    <w:rsid w:val="007C1BB6"/>
    <w:rsid w:val="007C1C82"/>
    <w:rsid w:val="007C1D9D"/>
    <w:rsid w:val="007C1F26"/>
    <w:rsid w:val="007C2198"/>
    <w:rsid w:val="007C223B"/>
    <w:rsid w:val="007C229C"/>
    <w:rsid w:val="007C2304"/>
    <w:rsid w:val="007C25FD"/>
    <w:rsid w:val="007C263D"/>
    <w:rsid w:val="007C28CF"/>
    <w:rsid w:val="007C2941"/>
    <w:rsid w:val="007C29D7"/>
    <w:rsid w:val="007C2A9E"/>
    <w:rsid w:val="007C2E93"/>
    <w:rsid w:val="007C2F32"/>
    <w:rsid w:val="007C2FC6"/>
    <w:rsid w:val="007C314F"/>
    <w:rsid w:val="007C3215"/>
    <w:rsid w:val="007C34DE"/>
    <w:rsid w:val="007C36CD"/>
    <w:rsid w:val="007C38B5"/>
    <w:rsid w:val="007C3B38"/>
    <w:rsid w:val="007C404B"/>
    <w:rsid w:val="007C4077"/>
    <w:rsid w:val="007C4122"/>
    <w:rsid w:val="007C4187"/>
    <w:rsid w:val="007C41A0"/>
    <w:rsid w:val="007C42EC"/>
    <w:rsid w:val="007C4579"/>
    <w:rsid w:val="007C4A68"/>
    <w:rsid w:val="007C4BAE"/>
    <w:rsid w:val="007C4BEE"/>
    <w:rsid w:val="007C4D64"/>
    <w:rsid w:val="007C4EF0"/>
    <w:rsid w:val="007C4FAE"/>
    <w:rsid w:val="007C5AEB"/>
    <w:rsid w:val="007C5B43"/>
    <w:rsid w:val="007C5BA9"/>
    <w:rsid w:val="007C62AC"/>
    <w:rsid w:val="007C667A"/>
    <w:rsid w:val="007C6A89"/>
    <w:rsid w:val="007C6D50"/>
    <w:rsid w:val="007C6F2E"/>
    <w:rsid w:val="007C6FF9"/>
    <w:rsid w:val="007C729C"/>
    <w:rsid w:val="007C73CF"/>
    <w:rsid w:val="007C764E"/>
    <w:rsid w:val="007C77C5"/>
    <w:rsid w:val="007C7D1A"/>
    <w:rsid w:val="007C7E37"/>
    <w:rsid w:val="007D0085"/>
    <w:rsid w:val="007D01AF"/>
    <w:rsid w:val="007D039C"/>
    <w:rsid w:val="007D044C"/>
    <w:rsid w:val="007D0ABB"/>
    <w:rsid w:val="007D0C38"/>
    <w:rsid w:val="007D0FFB"/>
    <w:rsid w:val="007D10C8"/>
    <w:rsid w:val="007D1269"/>
    <w:rsid w:val="007D1406"/>
    <w:rsid w:val="007D1B45"/>
    <w:rsid w:val="007D1C9D"/>
    <w:rsid w:val="007D1CE2"/>
    <w:rsid w:val="007D1D3B"/>
    <w:rsid w:val="007D1DF0"/>
    <w:rsid w:val="007D1E79"/>
    <w:rsid w:val="007D20B0"/>
    <w:rsid w:val="007D2102"/>
    <w:rsid w:val="007D24CF"/>
    <w:rsid w:val="007D24F3"/>
    <w:rsid w:val="007D2A15"/>
    <w:rsid w:val="007D3122"/>
    <w:rsid w:val="007D3165"/>
    <w:rsid w:val="007D31C1"/>
    <w:rsid w:val="007D32B3"/>
    <w:rsid w:val="007D345F"/>
    <w:rsid w:val="007D3560"/>
    <w:rsid w:val="007D37B9"/>
    <w:rsid w:val="007D383D"/>
    <w:rsid w:val="007D3DF2"/>
    <w:rsid w:val="007D4068"/>
    <w:rsid w:val="007D41C3"/>
    <w:rsid w:val="007D41E0"/>
    <w:rsid w:val="007D4284"/>
    <w:rsid w:val="007D43E4"/>
    <w:rsid w:val="007D4621"/>
    <w:rsid w:val="007D47A8"/>
    <w:rsid w:val="007D47D3"/>
    <w:rsid w:val="007D4982"/>
    <w:rsid w:val="007D4A60"/>
    <w:rsid w:val="007D4D87"/>
    <w:rsid w:val="007D4E55"/>
    <w:rsid w:val="007D52F0"/>
    <w:rsid w:val="007D54A2"/>
    <w:rsid w:val="007D54FA"/>
    <w:rsid w:val="007D5696"/>
    <w:rsid w:val="007D5787"/>
    <w:rsid w:val="007D5960"/>
    <w:rsid w:val="007D5A97"/>
    <w:rsid w:val="007D6002"/>
    <w:rsid w:val="007D606A"/>
    <w:rsid w:val="007D6193"/>
    <w:rsid w:val="007D65F6"/>
    <w:rsid w:val="007D68E7"/>
    <w:rsid w:val="007D6C0C"/>
    <w:rsid w:val="007D6C2B"/>
    <w:rsid w:val="007D7075"/>
    <w:rsid w:val="007D7882"/>
    <w:rsid w:val="007D7C3C"/>
    <w:rsid w:val="007D7D31"/>
    <w:rsid w:val="007E025A"/>
    <w:rsid w:val="007E0451"/>
    <w:rsid w:val="007E0498"/>
    <w:rsid w:val="007E0521"/>
    <w:rsid w:val="007E065C"/>
    <w:rsid w:val="007E0976"/>
    <w:rsid w:val="007E0D25"/>
    <w:rsid w:val="007E114E"/>
    <w:rsid w:val="007E1524"/>
    <w:rsid w:val="007E15F0"/>
    <w:rsid w:val="007E1609"/>
    <w:rsid w:val="007E1737"/>
    <w:rsid w:val="007E17FA"/>
    <w:rsid w:val="007E1883"/>
    <w:rsid w:val="007E19F8"/>
    <w:rsid w:val="007E2695"/>
    <w:rsid w:val="007E2868"/>
    <w:rsid w:val="007E2B46"/>
    <w:rsid w:val="007E2B82"/>
    <w:rsid w:val="007E2DD3"/>
    <w:rsid w:val="007E33B9"/>
    <w:rsid w:val="007E3460"/>
    <w:rsid w:val="007E3588"/>
    <w:rsid w:val="007E36ED"/>
    <w:rsid w:val="007E378E"/>
    <w:rsid w:val="007E3B21"/>
    <w:rsid w:val="007E3C9D"/>
    <w:rsid w:val="007E42E6"/>
    <w:rsid w:val="007E43D5"/>
    <w:rsid w:val="007E45AD"/>
    <w:rsid w:val="007E46BF"/>
    <w:rsid w:val="007E487F"/>
    <w:rsid w:val="007E4A0D"/>
    <w:rsid w:val="007E4B2D"/>
    <w:rsid w:val="007E4C3F"/>
    <w:rsid w:val="007E5265"/>
    <w:rsid w:val="007E5388"/>
    <w:rsid w:val="007E54E0"/>
    <w:rsid w:val="007E587D"/>
    <w:rsid w:val="007E58C0"/>
    <w:rsid w:val="007E5A40"/>
    <w:rsid w:val="007E5B6B"/>
    <w:rsid w:val="007E5CE8"/>
    <w:rsid w:val="007E5D40"/>
    <w:rsid w:val="007E5F42"/>
    <w:rsid w:val="007E60C0"/>
    <w:rsid w:val="007E63C3"/>
    <w:rsid w:val="007E6447"/>
    <w:rsid w:val="007E665E"/>
    <w:rsid w:val="007E6749"/>
    <w:rsid w:val="007E6757"/>
    <w:rsid w:val="007E68C0"/>
    <w:rsid w:val="007E6CE0"/>
    <w:rsid w:val="007E6D75"/>
    <w:rsid w:val="007E6D9B"/>
    <w:rsid w:val="007E6DE7"/>
    <w:rsid w:val="007E6F7D"/>
    <w:rsid w:val="007E6FC3"/>
    <w:rsid w:val="007E7124"/>
    <w:rsid w:val="007E7147"/>
    <w:rsid w:val="007E71AA"/>
    <w:rsid w:val="007E71E9"/>
    <w:rsid w:val="007E74E3"/>
    <w:rsid w:val="007E76CB"/>
    <w:rsid w:val="007E7721"/>
    <w:rsid w:val="007E77E9"/>
    <w:rsid w:val="007E7B1C"/>
    <w:rsid w:val="007E7C5C"/>
    <w:rsid w:val="007E7CB2"/>
    <w:rsid w:val="007E7CF2"/>
    <w:rsid w:val="007F0075"/>
    <w:rsid w:val="007F02B2"/>
    <w:rsid w:val="007F02C7"/>
    <w:rsid w:val="007F032B"/>
    <w:rsid w:val="007F03FE"/>
    <w:rsid w:val="007F0468"/>
    <w:rsid w:val="007F05E5"/>
    <w:rsid w:val="007F092E"/>
    <w:rsid w:val="007F0CBE"/>
    <w:rsid w:val="007F10CC"/>
    <w:rsid w:val="007F11E8"/>
    <w:rsid w:val="007F11ED"/>
    <w:rsid w:val="007F12E0"/>
    <w:rsid w:val="007F160D"/>
    <w:rsid w:val="007F17F7"/>
    <w:rsid w:val="007F1873"/>
    <w:rsid w:val="007F18C4"/>
    <w:rsid w:val="007F1BFB"/>
    <w:rsid w:val="007F1D06"/>
    <w:rsid w:val="007F1D2C"/>
    <w:rsid w:val="007F1ECD"/>
    <w:rsid w:val="007F2B59"/>
    <w:rsid w:val="007F2C72"/>
    <w:rsid w:val="007F2DFD"/>
    <w:rsid w:val="007F2EB2"/>
    <w:rsid w:val="007F2F7E"/>
    <w:rsid w:val="007F3034"/>
    <w:rsid w:val="007F31E0"/>
    <w:rsid w:val="007F344C"/>
    <w:rsid w:val="007F3745"/>
    <w:rsid w:val="007F4E39"/>
    <w:rsid w:val="007F5287"/>
    <w:rsid w:val="007F5799"/>
    <w:rsid w:val="007F57C9"/>
    <w:rsid w:val="007F583B"/>
    <w:rsid w:val="007F5909"/>
    <w:rsid w:val="007F5A11"/>
    <w:rsid w:val="007F5BF1"/>
    <w:rsid w:val="007F6167"/>
    <w:rsid w:val="007F62F3"/>
    <w:rsid w:val="007F651C"/>
    <w:rsid w:val="007F66F4"/>
    <w:rsid w:val="007F68DC"/>
    <w:rsid w:val="007F68DF"/>
    <w:rsid w:val="007F6AA0"/>
    <w:rsid w:val="007F6AC4"/>
    <w:rsid w:val="007F6B28"/>
    <w:rsid w:val="007F6D6C"/>
    <w:rsid w:val="007F70A8"/>
    <w:rsid w:val="007F70B9"/>
    <w:rsid w:val="007F7137"/>
    <w:rsid w:val="007F72A5"/>
    <w:rsid w:val="007F731F"/>
    <w:rsid w:val="007F7679"/>
    <w:rsid w:val="007F7812"/>
    <w:rsid w:val="007F7A75"/>
    <w:rsid w:val="007F7C48"/>
    <w:rsid w:val="007F7ECC"/>
    <w:rsid w:val="0080006E"/>
    <w:rsid w:val="00800462"/>
    <w:rsid w:val="0080048C"/>
    <w:rsid w:val="00800598"/>
    <w:rsid w:val="00800E62"/>
    <w:rsid w:val="00800F35"/>
    <w:rsid w:val="008010D7"/>
    <w:rsid w:val="0080128D"/>
    <w:rsid w:val="0080147D"/>
    <w:rsid w:val="008016CA"/>
    <w:rsid w:val="008017B6"/>
    <w:rsid w:val="00801D7E"/>
    <w:rsid w:val="00801DB0"/>
    <w:rsid w:val="008021F3"/>
    <w:rsid w:val="00802575"/>
    <w:rsid w:val="008025D3"/>
    <w:rsid w:val="00802689"/>
    <w:rsid w:val="00802754"/>
    <w:rsid w:val="00802A65"/>
    <w:rsid w:val="00802DF1"/>
    <w:rsid w:val="00802F4C"/>
    <w:rsid w:val="00802F99"/>
    <w:rsid w:val="008030EB"/>
    <w:rsid w:val="0080318A"/>
    <w:rsid w:val="00803432"/>
    <w:rsid w:val="00803443"/>
    <w:rsid w:val="008036C0"/>
    <w:rsid w:val="008037E5"/>
    <w:rsid w:val="008038A7"/>
    <w:rsid w:val="00803F2E"/>
    <w:rsid w:val="00804131"/>
    <w:rsid w:val="00804144"/>
    <w:rsid w:val="008041DE"/>
    <w:rsid w:val="008042B1"/>
    <w:rsid w:val="0080450E"/>
    <w:rsid w:val="00804530"/>
    <w:rsid w:val="008047AC"/>
    <w:rsid w:val="008048F5"/>
    <w:rsid w:val="008049DB"/>
    <w:rsid w:val="00804A6F"/>
    <w:rsid w:val="00804AD2"/>
    <w:rsid w:val="00804B1E"/>
    <w:rsid w:val="00804C3C"/>
    <w:rsid w:val="00804D52"/>
    <w:rsid w:val="00804D7A"/>
    <w:rsid w:val="00805159"/>
    <w:rsid w:val="0080516A"/>
    <w:rsid w:val="00805930"/>
    <w:rsid w:val="00805D9C"/>
    <w:rsid w:val="00805F32"/>
    <w:rsid w:val="008061D6"/>
    <w:rsid w:val="00806302"/>
    <w:rsid w:val="00806347"/>
    <w:rsid w:val="0080646D"/>
    <w:rsid w:val="0080680D"/>
    <w:rsid w:val="00806DFA"/>
    <w:rsid w:val="00806E2F"/>
    <w:rsid w:val="00806E75"/>
    <w:rsid w:val="00807138"/>
    <w:rsid w:val="0080786A"/>
    <w:rsid w:val="00807AA3"/>
    <w:rsid w:val="00807F10"/>
    <w:rsid w:val="00810139"/>
    <w:rsid w:val="00810552"/>
    <w:rsid w:val="008105B3"/>
    <w:rsid w:val="00810BC0"/>
    <w:rsid w:val="008111CF"/>
    <w:rsid w:val="0081163F"/>
    <w:rsid w:val="00811CEA"/>
    <w:rsid w:val="00811D79"/>
    <w:rsid w:val="008127F9"/>
    <w:rsid w:val="00812945"/>
    <w:rsid w:val="00812A4B"/>
    <w:rsid w:val="00812C05"/>
    <w:rsid w:val="00812CBA"/>
    <w:rsid w:val="00812DF0"/>
    <w:rsid w:val="00812FA4"/>
    <w:rsid w:val="008130B3"/>
    <w:rsid w:val="008130C4"/>
    <w:rsid w:val="0081322A"/>
    <w:rsid w:val="00813454"/>
    <w:rsid w:val="008134B3"/>
    <w:rsid w:val="00813678"/>
    <w:rsid w:val="0081367C"/>
    <w:rsid w:val="008137B6"/>
    <w:rsid w:val="0081391C"/>
    <w:rsid w:val="00813A02"/>
    <w:rsid w:val="00813B8D"/>
    <w:rsid w:val="00813C26"/>
    <w:rsid w:val="00813DC6"/>
    <w:rsid w:val="00813DC9"/>
    <w:rsid w:val="00813F34"/>
    <w:rsid w:val="0081423C"/>
    <w:rsid w:val="00814693"/>
    <w:rsid w:val="00814746"/>
    <w:rsid w:val="00814884"/>
    <w:rsid w:val="008148C2"/>
    <w:rsid w:val="00814D2B"/>
    <w:rsid w:val="00814E16"/>
    <w:rsid w:val="00814FFC"/>
    <w:rsid w:val="00815055"/>
    <w:rsid w:val="008151CC"/>
    <w:rsid w:val="0081521F"/>
    <w:rsid w:val="008153C9"/>
    <w:rsid w:val="00815617"/>
    <w:rsid w:val="0081566B"/>
    <w:rsid w:val="00815708"/>
    <w:rsid w:val="008157CA"/>
    <w:rsid w:val="00815E12"/>
    <w:rsid w:val="00816008"/>
    <w:rsid w:val="008162AB"/>
    <w:rsid w:val="008164EB"/>
    <w:rsid w:val="008167A6"/>
    <w:rsid w:val="008169C0"/>
    <w:rsid w:val="008169E7"/>
    <w:rsid w:val="00816E7C"/>
    <w:rsid w:val="0081732F"/>
    <w:rsid w:val="0081743A"/>
    <w:rsid w:val="0081766B"/>
    <w:rsid w:val="00817A08"/>
    <w:rsid w:val="00817A68"/>
    <w:rsid w:val="00817E81"/>
    <w:rsid w:val="00817EA8"/>
    <w:rsid w:val="00820071"/>
    <w:rsid w:val="00820281"/>
    <w:rsid w:val="008203C0"/>
    <w:rsid w:val="00820BC4"/>
    <w:rsid w:val="00820C75"/>
    <w:rsid w:val="00820CB3"/>
    <w:rsid w:val="0082130E"/>
    <w:rsid w:val="00821747"/>
    <w:rsid w:val="00821C6A"/>
    <w:rsid w:val="00821EDE"/>
    <w:rsid w:val="00821EE3"/>
    <w:rsid w:val="00821F8F"/>
    <w:rsid w:val="00822048"/>
    <w:rsid w:val="00822208"/>
    <w:rsid w:val="0082253F"/>
    <w:rsid w:val="00822896"/>
    <w:rsid w:val="00822AEA"/>
    <w:rsid w:val="00822B6B"/>
    <w:rsid w:val="00822C58"/>
    <w:rsid w:val="00822D96"/>
    <w:rsid w:val="00823043"/>
    <w:rsid w:val="008233E7"/>
    <w:rsid w:val="0082353F"/>
    <w:rsid w:val="00823611"/>
    <w:rsid w:val="008236F4"/>
    <w:rsid w:val="00823A06"/>
    <w:rsid w:val="00823AC3"/>
    <w:rsid w:val="00823AEB"/>
    <w:rsid w:val="00823B79"/>
    <w:rsid w:val="00823C4B"/>
    <w:rsid w:val="00823E43"/>
    <w:rsid w:val="00823F22"/>
    <w:rsid w:val="00824188"/>
    <w:rsid w:val="008249A1"/>
    <w:rsid w:val="00824A6F"/>
    <w:rsid w:val="00824AEE"/>
    <w:rsid w:val="00824E21"/>
    <w:rsid w:val="00824EBE"/>
    <w:rsid w:val="008252C7"/>
    <w:rsid w:val="008253BF"/>
    <w:rsid w:val="0082558D"/>
    <w:rsid w:val="008256B0"/>
    <w:rsid w:val="008256FF"/>
    <w:rsid w:val="00825890"/>
    <w:rsid w:val="0082589E"/>
    <w:rsid w:val="00825933"/>
    <w:rsid w:val="00825DA5"/>
    <w:rsid w:val="00825FFF"/>
    <w:rsid w:val="0082604B"/>
    <w:rsid w:val="00826220"/>
    <w:rsid w:val="00826431"/>
    <w:rsid w:val="008264F4"/>
    <w:rsid w:val="0082658E"/>
    <w:rsid w:val="00826747"/>
    <w:rsid w:val="008267DA"/>
    <w:rsid w:val="00826AFB"/>
    <w:rsid w:val="00826C83"/>
    <w:rsid w:val="00826D47"/>
    <w:rsid w:val="00827368"/>
    <w:rsid w:val="00827754"/>
    <w:rsid w:val="008277E0"/>
    <w:rsid w:val="00827AAC"/>
    <w:rsid w:val="00827C83"/>
    <w:rsid w:val="00827D6E"/>
    <w:rsid w:val="00827DC0"/>
    <w:rsid w:val="00827DEF"/>
    <w:rsid w:val="00827F0B"/>
    <w:rsid w:val="00827F65"/>
    <w:rsid w:val="00830040"/>
    <w:rsid w:val="0083010F"/>
    <w:rsid w:val="008302B7"/>
    <w:rsid w:val="00830340"/>
    <w:rsid w:val="008303A5"/>
    <w:rsid w:val="008307EC"/>
    <w:rsid w:val="00830A36"/>
    <w:rsid w:val="00830F45"/>
    <w:rsid w:val="0083115E"/>
    <w:rsid w:val="0083117D"/>
    <w:rsid w:val="008311BC"/>
    <w:rsid w:val="00831279"/>
    <w:rsid w:val="00831308"/>
    <w:rsid w:val="00831358"/>
    <w:rsid w:val="0083154C"/>
    <w:rsid w:val="00831864"/>
    <w:rsid w:val="00831924"/>
    <w:rsid w:val="00831BE4"/>
    <w:rsid w:val="00831F0B"/>
    <w:rsid w:val="00831FC2"/>
    <w:rsid w:val="00831FE3"/>
    <w:rsid w:val="00832056"/>
    <w:rsid w:val="0083256E"/>
    <w:rsid w:val="0083269B"/>
    <w:rsid w:val="00832881"/>
    <w:rsid w:val="00832A6B"/>
    <w:rsid w:val="00832B42"/>
    <w:rsid w:val="00832BB0"/>
    <w:rsid w:val="00832BB1"/>
    <w:rsid w:val="00832D79"/>
    <w:rsid w:val="00832F98"/>
    <w:rsid w:val="008330FE"/>
    <w:rsid w:val="008333AF"/>
    <w:rsid w:val="0083347D"/>
    <w:rsid w:val="00833682"/>
    <w:rsid w:val="00833791"/>
    <w:rsid w:val="008337D2"/>
    <w:rsid w:val="00833A60"/>
    <w:rsid w:val="00833B23"/>
    <w:rsid w:val="00833DDB"/>
    <w:rsid w:val="00833E6F"/>
    <w:rsid w:val="00833F3F"/>
    <w:rsid w:val="0083438F"/>
    <w:rsid w:val="00834608"/>
    <w:rsid w:val="008346F0"/>
    <w:rsid w:val="008349B6"/>
    <w:rsid w:val="00834C54"/>
    <w:rsid w:val="00834CCE"/>
    <w:rsid w:val="0083508E"/>
    <w:rsid w:val="0083582D"/>
    <w:rsid w:val="00835B07"/>
    <w:rsid w:val="00835D78"/>
    <w:rsid w:val="00835F6A"/>
    <w:rsid w:val="0083608A"/>
    <w:rsid w:val="0083639B"/>
    <w:rsid w:val="00836D98"/>
    <w:rsid w:val="00837563"/>
    <w:rsid w:val="0083793B"/>
    <w:rsid w:val="00837AA4"/>
    <w:rsid w:val="00837FBB"/>
    <w:rsid w:val="008400E6"/>
    <w:rsid w:val="0084089D"/>
    <w:rsid w:val="00840A12"/>
    <w:rsid w:val="00840A83"/>
    <w:rsid w:val="00840CA5"/>
    <w:rsid w:val="00841251"/>
    <w:rsid w:val="00841455"/>
    <w:rsid w:val="0084147D"/>
    <w:rsid w:val="00841533"/>
    <w:rsid w:val="00841A52"/>
    <w:rsid w:val="00841B13"/>
    <w:rsid w:val="00841E92"/>
    <w:rsid w:val="00841F43"/>
    <w:rsid w:val="0084298E"/>
    <w:rsid w:val="00842AB6"/>
    <w:rsid w:val="00842E09"/>
    <w:rsid w:val="00843016"/>
    <w:rsid w:val="008431BC"/>
    <w:rsid w:val="008432AB"/>
    <w:rsid w:val="00843577"/>
    <w:rsid w:val="00843A8A"/>
    <w:rsid w:val="00843CE5"/>
    <w:rsid w:val="00843E6F"/>
    <w:rsid w:val="008441CE"/>
    <w:rsid w:val="008443E7"/>
    <w:rsid w:val="00844562"/>
    <w:rsid w:val="00844890"/>
    <w:rsid w:val="00844A90"/>
    <w:rsid w:val="00844E7A"/>
    <w:rsid w:val="00844F83"/>
    <w:rsid w:val="0084524A"/>
    <w:rsid w:val="0084541E"/>
    <w:rsid w:val="00845487"/>
    <w:rsid w:val="00845499"/>
    <w:rsid w:val="008454CC"/>
    <w:rsid w:val="008456CE"/>
    <w:rsid w:val="00845881"/>
    <w:rsid w:val="00845B35"/>
    <w:rsid w:val="00846006"/>
    <w:rsid w:val="00846076"/>
    <w:rsid w:val="008460D6"/>
    <w:rsid w:val="0084685E"/>
    <w:rsid w:val="00846C00"/>
    <w:rsid w:val="00846E05"/>
    <w:rsid w:val="00846E4A"/>
    <w:rsid w:val="008471D5"/>
    <w:rsid w:val="00847517"/>
    <w:rsid w:val="008478FF"/>
    <w:rsid w:val="00847C2B"/>
    <w:rsid w:val="00847DA2"/>
    <w:rsid w:val="00850128"/>
    <w:rsid w:val="008503D0"/>
    <w:rsid w:val="00850581"/>
    <w:rsid w:val="00850832"/>
    <w:rsid w:val="00850948"/>
    <w:rsid w:val="00850A66"/>
    <w:rsid w:val="00851046"/>
    <w:rsid w:val="00851100"/>
    <w:rsid w:val="00851111"/>
    <w:rsid w:val="008511A9"/>
    <w:rsid w:val="00851201"/>
    <w:rsid w:val="0085127C"/>
    <w:rsid w:val="008512B5"/>
    <w:rsid w:val="0085159D"/>
    <w:rsid w:val="00851654"/>
    <w:rsid w:val="00851AF5"/>
    <w:rsid w:val="00851DAA"/>
    <w:rsid w:val="00851E3A"/>
    <w:rsid w:val="00851EA9"/>
    <w:rsid w:val="00851FB5"/>
    <w:rsid w:val="008521DB"/>
    <w:rsid w:val="008522D5"/>
    <w:rsid w:val="008523B5"/>
    <w:rsid w:val="00852677"/>
    <w:rsid w:val="00852766"/>
    <w:rsid w:val="0085276B"/>
    <w:rsid w:val="008527D1"/>
    <w:rsid w:val="00852864"/>
    <w:rsid w:val="00852984"/>
    <w:rsid w:val="00852A40"/>
    <w:rsid w:val="00852B97"/>
    <w:rsid w:val="00852DB9"/>
    <w:rsid w:val="00852EC6"/>
    <w:rsid w:val="00853243"/>
    <w:rsid w:val="008532B1"/>
    <w:rsid w:val="008533EE"/>
    <w:rsid w:val="0085388D"/>
    <w:rsid w:val="00853921"/>
    <w:rsid w:val="00853B1F"/>
    <w:rsid w:val="0085404C"/>
    <w:rsid w:val="00854328"/>
    <w:rsid w:val="00854332"/>
    <w:rsid w:val="008543AB"/>
    <w:rsid w:val="00854670"/>
    <w:rsid w:val="00854724"/>
    <w:rsid w:val="00854AC8"/>
    <w:rsid w:val="00854CBF"/>
    <w:rsid w:val="00854DAA"/>
    <w:rsid w:val="008550CB"/>
    <w:rsid w:val="008554E6"/>
    <w:rsid w:val="00855513"/>
    <w:rsid w:val="00855761"/>
    <w:rsid w:val="00855B60"/>
    <w:rsid w:val="00855BEE"/>
    <w:rsid w:val="00855E0B"/>
    <w:rsid w:val="008560B9"/>
    <w:rsid w:val="008561E8"/>
    <w:rsid w:val="00856306"/>
    <w:rsid w:val="00856A20"/>
    <w:rsid w:val="00856D81"/>
    <w:rsid w:val="00856D89"/>
    <w:rsid w:val="008570DB"/>
    <w:rsid w:val="0085710F"/>
    <w:rsid w:val="0085718B"/>
    <w:rsid w:val="0085776F"/>
    <w:rsid w:val="00857897"/>
    <w:rsid w:val="00857A69"/>
    <w:rsid w:val="00857B40"/>
    <w:rsid w:val="00857F8C"/>
    <w:rsid w:val="0086028E"/>
    <w:rsid w:val="008603CB"/>
    <w:rsid w:val="00860589"/>
    <w:rsid w:val="008605A3"/>
    <w:rsid w:val="00860793"/>
    <w:rsid w:val="008608A3"/>
    <w:rsid w:val="0086092E"/>
    <w:rsid w:val="00860A8F"/>
    <w:rsid w:val="00860B4C"/>
    <w:rsid w:val="00860D6C"/>
    <w:rsid w:val="00860F5F"/>
    <w:rsid w:val="008612B7"/>
    <w:rsid w:val="0086169D"/>
    <w:rsid w:val="00861B3D"/>
    <w:rsid w:val="00861B74"/>
    <w:rsid w:val="00861B8D"/>
    <w:rsid w:val="0086210C"/>
    <w:rsid w:val="00862196"/>
    <w:rsid w:val="008622FB"/>
    <w:rsid w:val="0086242C"/>
    <w:rsid w:val="0086256A"/>
    <w:rsid w:val="008626B9"/>
    <w:rsid w:val="00862721"/>
    <w:rsid w:val="00862BB2"/>
    <w:rsid w:val="00862E31"/>
    <w:rsid w:val="00863389"/>
    <w:rsid w:val="0086362C"/>
    <w:rsid w:val="0086396F"/>
    <w:rsid w:val="00863993"/>
    <w:rsid w:val="00863A17"/>
    <w:rsid w:val="00864444"/>
    <w:rsid w:val="0086447F"/>
    <w:rsid w:val="008647DE"/>
    <w:rsid w:val="0086499A"/>
    <w:rsid w:val="00864A8A"/>
    <w:rsid w:val="00864B95"/>
    <w:rsid w:val="00864C3F"/>
    <w:rsid w:val="00864DEB"/>
    <w:rsid w:val="00864E48"/>
    <w:rsid w:val="0086549E"/>
    <w:rsid w:val="008654C1"/>
    <w:rsid w:val="008656A2"/>
    <w:rsid w:val="00865737"/>
    <w:rsid w:val="00865931"/>
    <w:rsid w:val="00865D1C"/>
    <w:rsid w:val="00865E72"/>
    <w:rsid w:val="00865F33"/>
    <w:rsid w:val="00865F57"/>
    <w:rsid w:val="00866142"/>
    <w:rsid w:val="00866277"/>
    <w:rsid w:val="0086631B"/>
    <w:rsid w:val="0086663F"/>
    <w:rsid w:val="00866788"/>
    <w:rsid w:val="008667B8"/>
    <w:rsid w:val="00866864"/>
    <w:rsid w:val="008668F6"/>
    <w:rsid w:val="00866933"/>
    <w:rsid w:val="00866958"/>
    <w:rsid w:val="00866A85"/>
    <w:rsid w:val="00866CC0"/>
    <w:rsid w:val="00866E93"/>
    <w:rsid w:val="00866EFA"/>
    <w:rsid w:val="00867003"/>
    <w:rsid w:val="008671AC"/>
    <w:rsid w:val="00867488"/>
    <w:rsid w:val="00867560"/>
    <w:rsid w:val="008675B1"/>
    <w:rsid w:val="0086774E"/>
    <w:rsid w:val="008679FA"/>
    <w:rsid w:val="00867D85"/>
    <w:rsid w:val="00867DA2"/>
    <w:rsid w:val="00870122"/>
    <w:rsid w:val="008705D6"/>
    <w:rsid w:val="00870715"/>
    <w:rsid w:val="00870BFB"/>
    <w:rsid w:val="00870C2B"/>
    <w:rsid w:val="00870E05"/>
    <w:rsid w:val="008712E0"/>
    <w:rsid w:val="008713BA"/>
    <w:rsid w:val="0087169E"/>
    <w:rsid w:val="00871C23"/>
    <w:rsid w:val="00871C8A"/>
    <w:rsid w:val="00871C95"/>
    <w:rsid w:val="00871DDA"/>
    <w:rsid w:val="00872175"/>
    <w:rsid w:val="00872295"/>
    <w:rsid w:val="0087237F"/>
    <w:rsid w:val="008723B7"/>
    <w:rsid w:val="00872480"/>
    <w:rsid w:val="008724D1"/>
    <w:rsid w:val="00872735"/>
    <w:rsid w:val="008727F1"/>
    <w:rsid w:val="0087295E"/>
    <w:rsid w:val="008729A1"/>
    <w:rsid w:val="008731B8"/>
    <w:rsid w:val="00873620"/>
    <w:rsid w:val="00873B95"/>
    <w:rsid w:val="00873BDE"/>
    <w:rsid w:val="00873BE7"/>
    <w:rsid w:val="00873C67"/>
    <w:rsid w:val="00873EFF"/>
    <w:rsid w:val="00874159"/>
    <w:rsid w:val="008743F0"/>
    <w:rsid w:val="008745A5"/>
    <w:rsid w:val="0087462F"/>
    <w:rsid w:val="0087466A"/>
    <w:rsid w:val="008747A6"/>
    <w:rsid w:val="00874ABD"/>
    <w:rsid w:val="00874DB0"/>
    <w:rsid w:val="00874DC9"/>
    <w:rsid w:val="00874E64"/>
    <w:rsid w:val="008757CB"/>
    <w:rsid w:val="00875A5A"/>
    <w:rsid w:val="00875A72"/>
    <w:rsid w:val="00875AA2"/>
    <w:rsid w:val="00875F57"/>
    <w:rsid w:val="008760EF"/>
    <w:rsid w:val="00876363"/>
    <w:rsid w:val="00876567"/>
    <w:rsid w:val="008767E6"/>
    <w:rsid w:val="0087693A"/>
    <w:rsid w:val="00876B8D"/>
    <w:rsid w:val="00876F19"/>
    <w:rsid w:val="00877051"/>
    <w:rsid w:val="008771EA"/>
    <w:rsid w:val="00877277"/>
    <w:rsid w:val="008772DE"/>
    <w:rsid w:val="0087739A"/>
    <w:rsid w:val="008773A1"/>
    <w:rsid w:val="00877727"/>
    <w:rsid w:val="0087795C"/>
    <w:rsid w:val="00877A14"/>
    <w:rsid w:val="00877A66"/>
    <w:rsid w:val="00877B1A"/>
    <w:rsid w:val="00877E7E"/>
    <w:rsid w:val="00877E9C"/>
    <w:rsid w:val="00880017"/>
    <w:rsid w:val="008800D3"/>
    <w:rsid w:val="00880159"/>
    <w:rsid w:val="008806AF"/>
    <w:rsid w:val="00880C56"/>
    <w:rsid w:val="00880C84"/>
    <w:rsid w:val="00880CC3"/>
    <w:rsid w:val="00880D8E"/>
    <w:rsid w:val="00880E6D"/>
    <w:rsid w:val="00880F1A"/>
    <w:rsid w:val="008812AB"/>
    <w:rsid w:val="0088141F"/>
    <w:rsid w:val="00881550"/>
    <w:rsid w:val="008816A8"/>
    <w:rsid w:val="00881ADB"/>
    <w:rsid w:val="00881B11"/>
    <w:rsid w:val="00881B16"/>
    <w:rsid w:val="00881C85"/>
    <w:rsid w:val="00882181"/>
    <w:rsid w:val="008822AC"/>
    <w:rsid w:val="00882308"/>
    <w:rsid w:val="0088236F"/>
    <w:rsid w:val="00882748"/>
    <w:rsid w:val="008827C7"/>
    <w:rsid w:val="00882D12"/>
    <w:rsid w:val="008831D1"/>
    <w:rsid w:val="0088323B"/>
    <w:rsid w:val="008832FE"/>
    <w:rsid w:val="0088336C"/>
    <w:rsid w:val="008836B6"/>
    <w:rsid w:val="00883A62"/>
    <w:rsid w:val="00883B56"/>
    <w:rsid w:val="00883CA4"/>
    <w:rsid w:val="00883E2B"/>
    <w:rsid w:val="00883EC1"/>
    <w:rsid w:val="00883FA3"/>
    <w:rsid w:val="008841C5"/>
    <w:rsid w:val="00884395"/>
    <w:rsid w:val="00884A3C"/>
    <w:rsid w:val="00884EA2"/>
    <w:rsid w:val="00885218"/>
    <w:rsid w:val="00885306"/>
    <w:rsid w:val="008853B4"/>
    <w:rsid w:val="008853C7"/>
    <w:rsid w:val="00885825"/>
    <w:rsid w:val="008859E8"/>
    <w:rsid w:val="00885B9B"/>
    <w:rsid w:val="00885D5E"/>
    <w:rsid w:val="00885DA7"/>
    <w:rsid w:val="00885F39"/>
    <w:rsid w:val="00886030"/>
    <w:rsid w:val="00886501"/>
    <w:rsid w:val="00886531"/>
    <w:rsid w:val="008869D2"/>
    <w:rsid w:val="00886CDD"/>
    <w:rsid w:val="00886F36"/>
    <w:rsid w:val="00886F38"/>
    <w:rsid w:val="00886FF6"/>
    <w:rsid w:val="00887462"/>
    <w:rsid w:val="008879A9"/>
    <w:rsid w:val="00887A37"/>
    <w:rsid w:val="00887E1E"/>
    <w:rsid w:val="00890079"/>
    <w:rsid w:val="008914FB"/>
    <w:rsid w:val="008915B6"/>
    <w:rsid w:val="00891A8C"/>
    <w:rsid w:val="00891D47"/>
    <w:rsid w:val="00891DD9"/>
    <w:rsid w:val="008920F6"/>
    <w:rsid w:val="0089214D"/>
    <w:rsid w:val="008921A7"/>
    <w:rsid w:val="008922AD"/>
    <w:rsid w:val="008925D5"/>
    <w:rsid w:val="00892778"/>
    <w:rsid w:val="00892829"/>
    <w:rsid w:val="00892B2D"/>
    <w:rsid w:val="00892F68"/>
    <w:rsid w:val="00892FD1"/>
    <w:rsid w:val="0089394F"/>
    <w:rsid w:val="00893950"/>
    <w:rsid w:val="00893C0D"/>
    <w:rsid w:val="00893D72"/>
    <w:rsid w:val="00894081"/>
    <w:rsid w:val="00894125"/>
    <w:rsid w:val="00894143"/>
    <w:rsid w:val="0089435A"/>
    <w:rsid w:val="00894767"/>
    <w:rsid w:val="00894781"/>
    <w:rsid w:val="0089485F"/>
    <w:rsid w:val="00894A50"/>
    <w:rsid w:val="00894AA7"/>
    <w:rsid w:val="00894B6F"/>
    <w:rsid w:val="00894E3A"/>
    <w:rsid w:val="008950EF"/>
    <w:rsid w:val="008954F9"/>
    <w:rsid w:val="00895653"/>
    <w:rsid w:val="008957DD"/>
    <w:rsid w:val="00895E30"/>
    <w:rsid w:val="00895F49"/>
    <w:rsid w:val="00896168"/>
    <w:rsid w:val="008961BF"/>
    <w:rsid w:val="00896449"/>
    <w:rsid w:val="00897194"/>
    <w:rsid w:val="0089724F"/>
    <w:rsid w:val="0089754C"/>
    <w:rsid w:val="00897B5E"/>
    <w:rsid w:val="00897BC6"/>
    <w:rsid w:val="00897D8B"/>
    <w:rsid w:val="00897DC3"/>
    <w:rsid w:val="008A002A"/>
    <w:rsid w:val="008A0102"/>
    <w:rsid w:val="008A014D"/>
    <w:rsid w:val="008A02EC"/>
    <w:rsid w:val="008A0E11"/>
    <w:rsid w:val="008A10E5"/>
    <w:rsid w:val="008A12ED"/>
    <w:rsid w:val="008A1B0F"/>
    <w:rsid w:val="008A20AC"/>
    <w:rsid w:val="008A20DA"/>
    <w:rsid w:val="008A21C0"/>
    <w:rsid w:val="008A22FC"/>
    <w:rsid w:val="008A287D"/>
    <w:rsid w:val="008A28B1"/>
    <w:rsid w:val="008A298B"/>
    <w:rsid w:val="008A2D0B"/>
    <w:rsid w:val="008A2D18"/>
    <w:rsid w:val="008A3068"/>
    <w:rsid w:val="008A3163"/>
    <w:rsid w:val="008A3610"/>
    <w:rsid w:val="008A36C1"/>
    <w:rsid w:val="008A3CC4"/>
    <w:rsid w:val="008A3D8F"/>
    <w:rsid w:val="008A4019"/>
    <w:rsid w:val="008A431B"/>
    <w:rsid w:val="008A436D"/>
    <w:rsid w:val="008A4424"/>
    <w:rsid w:val="008A4D27"/>
    <w:rsid w:val="008A534C"/>
    <w:rsid w:val="008A5616"/>
    <w:rsid w:val="008A581A"/>
    <w:rsid w:val="008A59C5"/>
    <w:rsid w:val="008A5FB5"/>
    <w:rsid w:val="008A612D"/>
    <w:rsid w:val="008A6395"/>
    <w:rsid w:val="008A6B2C"/>
    <w:rsid w:val="008A6B43"/>
    <w:rsid w:val="008A6BE1"/>
    <w:rsid w:val="008A6D58"/>
    <w:rsid w:val="008A71FC"/>
    <w:rsid w:val="008A7878"/>
    <w:rsid w:val="008A7C16"/>
    <w:rsid w:val="008A7CA8"/>
    <w:rsid w:val="008A7FE2"/>
    <w:rsid w:val="008B0164"/>
    <w:rsid w:val="008B0254"/>
    <w:rsid w:val="008B044E"/>
    <w:rsid w:val="008B0526"/>
    <w:rsid w:val="008B062C"/>
    <w:rsid w:val="008B08AF"/>
    <w:rsid w:val="008B0D2D"/>
    <w:rsid w:val="008B0F41"/>
    <w:rsid w:val="008B1614"/>
    <w:rsid w:val="008B1ABF"/>
    <w:rsid w:val="008B1F63"/>
    <w:rsid w:val="008B20E3"/>
    <w:rsid w:val="008B22E8"/>
    <w:rsid w:val="008B240D"/>
    <w:rsid w:val="008B259C"/>
    <w:rsid w:val="008B261F"/>
    <w:rsid w:val="008B2636"/>
    <w:rsid w:val="008B2B14"/>
    <w:rsid w:val="008B2BEE"/>
    <w:rsid w:val="008B3612"/>
    <w:rsid w:val="008B36DC"/>
    <w:rsid w:val="008B3745"/>
    <w:rsid w:val="008B3750"/>
    <w:rsid w:val="008B3C5E"/>
    <w:rsid w:val="008B4026"/>
    <w:rsid w:val="008B406E"/>
    <w:rsid w:val="008B4093"/>
    <w:rsid w:val="008B40F2"/>
    <w:rsid w:val="008B4573"/>
    <w:rsid w:val="008B4B8C"/>
    <w:rsid w:val="008B5137"/>
    <w:rsid w:val="008B516B"/>
    <w:rsid w:val="008B52C3"/>
    <w:rsid w:val="008B5456"/>
    <w:rsid w:val="008B56A3"/>
    <w:rsid w:val="008B5C8F"/>
    <w:rsid w:val="008B5DD6"/>
    <w:rsid w:val="008B5F16"/>
    <w:rsid w:val="008B6078"/>
    <w:rsid w:val="008B636C"/>
    <w:rsid w:val="008B6582"/>
    <w:rsid w:val="008B6A05"/>
    <w:rsid w:val="008B6AF5"/>
    <w:rsid w:val="008B6B1E"/>
    <w:rsid w:val="008B6F7C"/>
    <w:rsid w:val="008B7183"/>
    <w:rsid w:val="008B722F"/>
    <w:rsid w:val="008B723A"/>
    <w:rsid w:val="008B7451"/>
    <w:rsid w:val="008B75CE"/>
    <w:rsid w:val="008B7722"/>
    <w:rsid w:val="008B77CE"/>
    <w:rsid w:val="008B7868"/>
    <w:rsid w:val="008B786F"/>
    <w:rsid w:val="008B792C"/>
    <w:rsid w:val="008B7CA2"/>
    <w:rsid w:val="008B7EAB"/>
    <w:rsid w:val="008B7F9A"/>
    <w:rsid w:val="008B7FA9"/>
    <w:rsid w:val="008C001D"/>
    <w:rsid w:val="008C0025"/>
    <w:rsid w:val="008C0175"/>
    <w:rsid w:val="008C02BE"/>
    <w:rsid w:val="008C02E7"/>
    <w:rsid w:val="008C0475"/>
    <w:rsid w:val="008C07DA"/>
    <w:rsid w:val="008C0AFA"/>
    <w:rsid w:val="008C0DAB"/>
    <w:rsid w:val="008C0E5C"/>
    <w:rsid w:val="008C12CF"/>
    <w:rsid w:val="008C170D"/>
    <w:rsid w:val="008C184B"/>
    <w:rsid w:val="008C18BC"/>
    <w:rsid w:val="008C1ADE"/>
    <w:rsid w:val="008C1B45"/>
    <w:rsid w:val="008C1E2C"/>
    <w:rsid w:val="008C2510"/>
    <w:rsid w:val="008C26EC"/>
    <w:rsid w:val="008C26ED"/>
    <w:rsid w:val="008C28D0"/>
    <w:rsid w:val="008C2981"/>
    <w:rsid w:val="008C2A3E"/>
    <w:rsid w:val="008C2AA5"/>
    <w:rsid w:val="008C2BB5"/>
    <w:rsid w:val="008C2C93"/>
    <w:rsid w:val="008C343F"/>
    <w:rsid w:val="008C36BD"/>
    <w:rsid w:val="008C3920"/>
    <w:rsid w:val="008C39E1"/>
    <w:rsid w:val="008C3B3A"/>
    <w:rsid w:val="008C3C63"/>
    <w:rsid w:val="008C3F60"/>
    <w:rsid w:val="008C4206"/>
    <w:rsid w:val="008C43E2"/>
    <w:rsid w:val="008C4581"/>
    <w:rsid w:val="008C489E"/>
    <w:rsid w:val="008C4EF6"/>
    <w:rsid w:val="008C4FA9"/>
    <w:rsid w:val="008C504D"/>
    <w:rsid w:val="008C5434"/>
    <w:rsid w:val="008C56E7"/>
    <w:rsid w:val="008C59DF"/>
    <w:rsid w:val="008C5D76"/>
    <w:rsid w:val="008C5EE3"/>
    <w:rsid w:val="008C6829"/>
    <w:rsid w:val="008C6889"/>
    <w:rsid w:val="008C6B32"/>
    <w:rsid w:val="008C6E40"/>
    <w:rsid w:val="008C6E6E"/>
    <w:rsid w:val="008C6F52"/>
    <w:rsid w:val="008C6FBE"/>
    <w:rsid w:val="008C7138"/>
    <w:rsid w:val="008C73B9"/>
    <w:rsid w:val="008C7584"/>
    <w:rsid w:val="008C79A1"/>
    <w:rsid w:val="008C7C57"/>
    <w:rsid w:val="008D0273"/>
    <w:rsid w:val="008D0369"/>
    <w:rsid w:val="008D0519"/>
    <w:rsid w:val="008D06C2"/>
    <w:rsid w:val="008D0902"/>
    <w:rsid w:val="008D0B43"/>
    <w:rsid w:val="008D0ED4"/>
    <w:rsid w:val="008D100D"/>
    <w:rsid w:val="008D1168"/>
    <w:rsid w:val="008D1497"/>
    <w:rsid w:val="008D15B6"/>
    <w:rsid w:val="008D15FB"/>
    <w:rsid w:val="008D1C1A"/>
    <w:rsid w:val="008D1FB9"/>
    <w:rsid w:val="008D2099"/>
    <w:rsid w:val="008D248E"/>
    <w:rsid w:val="008D25AF"/>
    <w:rsid w:val="008D264B"/>
    <w:rsid w:val="008D283F"/>
    <w:rsid w:val="008D31F3"/>
    <w:rsid w:val="008D32FC"/>
    <w:rsid w:val="008D335A"/>
    <w:rsid w:val="008D348B"/>
    <w:rsid w:val="008D3BA8"/>
    <w:rsid w:val="008D3C94"/>
    <w:rsid w:val="008D3EDA"/>
    <w:rsid w:val="008D4269"/>
    <w:rsid w:val="008D4398"/>
    <w:rsid w:val="008D4629"/>
    <w:rsid w:val="008D4658"/>
    <w:rsid w:val="008D46EE"/>
    <w:rsid w:val="008D4766"/>
    <w:rsid w:val="008D4837"/>
    <w:rsid w:val="008D4A17"/>
    <w:rsid w:val="008D4E5B"/>
    <w:rsid w:val="008D5391"/>
    <w:rsid w:val="008D55D1"/>
    <w:rsid w:val="008D5624"/>
    <w:rsid w:val="008D5705"/>
    <w:rsid w:val="008D57FE"/>
    <w:rsid w:val="008D5986"/>
    <w:rsid w:val="008D60A7"/>
    <w:rsid w:val="008D635F"/>
    <w:rsid w:val="008D6600"/>
    <w:rsid w:val="008D6782"/>
    <w:rsid w:val="008D6C04"/>
    <w:rsid w:val="008D6D34"/>
    <w:rsid w:val="008D6D46"/>
    <w:rsid w:val="008D7CD8"/>
    <w:rsid w:val="008D7E57"/>
    <w:rsid w:val="008D7EE9"/>
    <w:rsid w:val="008E006C"/>
    <w:rsid w:val="008E027A"/>
    <w:rsid w:val="008E0337"/>
    <w:rsid w:val="008E036E"/>
    <w:rsid w:val="008E048C"/>
    <w:rsid w:val="008E0629"/>
    <w:rsid w:val="008E07DC"/>
    <w:rsid w:val="008E07EB"/>
    <w:rsid w:val="008E088B"/>
    <w:rsid w:val="008E097D"/>
    <w:rsid w:val="008E10FE"/>
    <w:rsid w:val="008E1289"/>
    <w:rsid w:val="008E13C9"/>
    <w:rsid w:val="008E14F9"/>
    <w:rsid w:val="008E1619"/>
    <w:rsid w:val="008E174F"/>
    <w:rsid w:val="008E1905"/>
    <w:rsid w:val="008E1B8E"/>
    <w:rsid w:val="008E1BF5"/>
    <w:rsid w:val="008E1FC2"/>
    <w:rsid w:val="008E2136"/>
    <w:rsid w:val="008E21BD"/>
    <w:rsid w:val="008E230B"/>
    <w:rsid w:val="008E248A"/>
    <w:rsid w:val="008E24E6"/>
    <w:rsid w:val="008E27A2"/>
    <w:rsid w:val="008E2AA2"/>
    <w:rsid w:val="008E2BE4"/>
    <w:rsid w:val="008E2CBC"/>
    <w:rsid w:val="008E2D39"/>
    <w:rsid w:val="008E2D87"/>
    <w:rsid w:val="008E2E75"/>
    <w:rsid w:val="008E302A"/>
    <w:rsid w:val="008E307E"/>
    <w:rsid w:val="008E3191"/>
    <w:rsid w:val="008E3357"/>
    <w:rsid w:val="008E345C"/>
    <w:rsid w:val="008E34D8"/>
    <w:rsid w:val="008E3A3F"/>
    <w:rsid w:val="008E3AAD"/>
    <w:rsid w:val="008E3B97"/>
    <w:rsid w:val="008E3DD7"/>
    <w:rsid w:val="008E3ED5"/>
    <w:rsid w:val="008E41BE"/>
    <w:rsid w:val="008E4254"/>
    <w:rsid w:val="008E43B9"/>
    <w:rsid w:val="008E456A"/>
    <w:rsid w:val="008E461D"/>
    <w:rsid w:val="008E4875"/>
    <w:rsid w:val="008E49F3"/>
    <w:rsid w:val="008E4A5B"/>
    <w:rsid w:val="008E4FAE"/>
    <w:rsid w:val="008E5047"/>
    <w:rsid w:val="008E5175"/>
    <w:rsid w:val="008E538E"/>
    <w:rsid w:val="008E53A2"/>
    <w:rsid w:val="008E564D"/>
    <w:rsid w:val="008E5786"/>
    <w:rsid w:val="008E58F0"/>
    <w:rsid w:val="008E5912"/>
    <w:rsid w:val="008E59E6"/>
    <w:rsid w:val="008E5B20"/>
    <w:rsid w:val="008E621E"/>
    <w:rsid w:val="008E62D2"/>
    <w:rsid w:val="008E66B3"/>
    <w:rsid w:val="008E68E5"/>
    <w:rsid w:val="008E6B4E"/>
    <w:rsid w:val="008E6B79"/>
    <w:rsid w:val="008E6CE6"/>
    <w:rsid w:val="008E6DC0"/>
    <w:rsid w:val="008E6F90"/>
    <w:rsid w:val="008E72EE"/>
    <w:rsid w:val="008E731B"/>
    <w:rsid w:val="008E7455"/>
    <w:rsid w:val="008E7970"/>
    <w:rsid w:val="008E7B02"/>
    <w:rsid w:val="008E7B40"/>
    <w:rsid w:val="008E7C14"/>
    <w:rsid w:val="008E7C34"/>
    <w:rsid w:val="008E7C97"/>
    <w:rsid w:val="008E7D67"/>
    <w:rsid w:val="008E7F4A"/>
    <w:rsid w:val="008F0155"/>
    <w:rsid w:val="008F0340"/>
    <w:rsid w:val="008F03A7"/>
    <w:rsid w:val="008F0487"/>
    <w:rsid w:val="008F0B57"/>
    <w:rsid w:val="008F0C36"/>
    <w:rsid w:val="008F0EB2"/>
    <w:rsid w:val="008F1016"/>
    <w:rsid w:val="008F107F"/>
    <w:rsid w:val="008F10B3"/>
    <w:rsid w:val="008F10D9"/>
    <w:rsid w:val="008F10DD"/>
    <w:rsid w:val="008F12B8"/>
    <w:rsid w:val="008F14BC"/>
    <w:rsid w:val="008F1959"/>
    <w:rsid w:val="008F1B28"/>
    <w:rsid w:val="008F1BDA"/>
    <w:rsid w:val="008F1C38"/>
    <w:rsid w:val="008F1E3C"/>
    <w:rsid w:val="008F20F7"/>
    <w:rsid w:val="008F21B8"/>
    <w:rsid w:val="008F2451"/>
    <w:rsid w:val="008F258F"/>
    <w:rsid w:val="008F2847"/>
    <w:rsid w:val="008F2A00"/>
    <w:rsid w:val="008F2F7D"/>
    <w:rsid w:val="008F2FE9"/>
    <w:rsid w:val="008F328D"/>
    <w:rsid w:val="008F344B"/>
    <w:rsid w:val="008F344E"/>
    <w:rsid w:val="008F36E2"/>
    <w:rsid w:val="008F377B"/>
    <w:rsid w:val="008F3C4B"/>
    <w:rsid w:val="008F3D94"/>
    <w:rsid w:val="008F4033"/>
    <w:rsid w:val="008F42B0"/>
    <w:rsid w:val="008F43F5"/>
    <w:rsid w:val="008F4453"/>
    <w:rsid w:val="008F44BF"/>
    <w:rsid w:val="008F4823"/>
    <w:rsid w:val="008F4835"/>
    <w:rsid w:val="008F48F6"/>
    <w:rsid w:val="008F4E23"/>
    <w:rsid w:val="008F4FC9"/>
    <w:rsid w:val="008F50A6"/>
    <w:rsid w:val="008F51DA"/>
    <w:rsid w:val="008F542E"/>
    <w:rsid w:val="008F56DE"/>
    <w:rsid w:val="008F57A0"/>
    <w:rsid w:val="008F5D89"/>
    <w:rsid w:val="008F5E4C"/>
    <w:rsid w:val="008F61A0"/>
    <w:rsid w:val="008F621C"/>
    <w:rsid w:val="008F65EA"/>
    <w:rsid w:val="008F67CC"/>
    <w:rsid w:val="008F6AD6"/>
    <w:rsid w:val="008F751E"/>
    <w:rsid w:val="008F7A6D"/>
    <w:rsid w:val="00900259"/>
    <w:rsid w:val="009002D4"/>
    <w:rsid w:val="009007FC"/>
    <w:rsid w:val="009009A4"/>
    <w:rsid w:val="00900B47"/>
    <w:rsid w:val="00900C35"/>
    <w:rsid w:val="00901012"/>
    <w:rsid w:val="009010C2"/>
    <w:rsid w:val="009011CE"/>
    <w:rsid w:val="00901574"/>
    <w:rsid w:val="009017A1"/>
    <w:rsid w:val="009017F7"/>
    <w:rsid w:val="00901C5A"/>
    <w:rsid w:val="00901D41"/>
    <w:rsid w:val="00902050"/>
    <w:rsid w:val="0090252A"/>
    <w:rsid w:val="0090258C"/>
    <w:rsid w:val="009025AB"/>
    <w:rsid w:val="009027F4"/>
    <w:rsid w:val="00902C00"/>
    <w:rsid w:val="00902CA5"/>
    <w:rsid w:val="00902D4F"/>
    <w:rsid w:val="009030E3"/>
    <w:rsid w:val="00903406"/>
    <w:rsid w:val="009034B9"/>
    <w:rsid w:val="00903797"/>
    <w:rsid w:val="00903DFC"/>
    <w:rsid w:val="00903FB3"/>
    <w:rsid w:val="00904690"/>
    <w:rsid w:val="009047A8"/>
    <w:rsid w:val="00904FC7"/>
    <w:rsid w:val="009052C6"/>
    <w:rsid w:val="00905336"/>
    <w:rsid w:val="009056DB"/>
    <w:rsid w:val="009060FF"/>
    <w:rsid w:val="009066DC"/>
    <w:rsid w:val="00906B6B"/>
    <w:rsid w:val="00906BEC"/>
    <w:rsid w:val="00906E22"/>
    <w:rsid w:val="00906E85"/>
    <w:rsid w:val="0090728D"/>
    <w:rsid w:val="00907329"/>
    <w:rsid w:val="00907441"/>
    <w:rsid w:val="009074D8"/>
    <w:rsid w:val="00907583"/>
    <w:rsid w:val="0090758F"/>
    <w:rsid w:val="0090766F"/>
    <w:rsid w:val="0090779A"/>
    <w:rsid w:val="0090780A"/>
    <w:rsid w:val="0090787E"/>
    <w:rsid w:val="00907C30"/>
    <w:rsid w:val="00907C33"/>
    <w:rsid w:val="009102B4"/>
    <w:rsid w:val="0091052B"/>
    <w:rsid w:val="009106DE"/>
    <w:rsid w:val="00910715"/>
    <w:rsid w:val="009107FF"/>
    <w:rsid w:val="00910873"/>
    <w:rsid w:val="0091091D"/>
    <w:rsid w:val="009109E1"/>
    <w:rsid w:val="00910AF6"/>
    <w:rsid w:val="00910BF0"/>
    <w:rsid w:val="00910E8C"/>
    <w:rsid w:val="009110E2"/>
    <w:rsid w:val="00911327"/>
    <w:rsid w:val="00911406"/>
    <w:rsid w:val="009114AB"/>
    <w:rsid w:val="009118EF"/>
    <w:rsid w:val="00911B8D"/>
    <w:rsid w:val="00911ED8"/>
    <w:rsid w:val="00911F7E"/>
    <w:rsid w:val="009122CA"/>
    <w:rsid w:val="009122DB"/>
    <w:rsid w:val="00912848"/>
    <w:rsid w:val="00912B56"/>
    <w:rsid w:val="00912C6F"/>
    <w:rsid w:val="00912E50"/>
    <w:rsid w:val="00912E6B"/>
    <w:rsid w:val="00913131"/>
    <w:rsid w:val="009133D4"/>
    <w:rsid w:val="009133EA"/>
    <w:rsid w:val="009136D9"/>
    <w:rsid w:val="00913795"/>
    <w:rsid w:val="0091387D"/>
    <w:rsid w:val="00913B9C"/>
    <w:rsid w:val="00913DFF"/>
    <w:rsid w:val="00913F98"/>
    <w:rsid w:val="009145AF"/>
    <w:rsid w:val="009147D3"/>
    <w:rsid w:val="00914D25"/>
    <w:rsid w:val="00914D48"/>
    <w:rsid w:val="00914EB5"/>
    <w:rsid w:val="00915512"/>
    <w:rsid w:val="0091568F"/>
    <w:rsid w:val="009156CB"/>
    <w:rsid w:val="009157A1"/>
    <w:rsid w:val="00915D4D"/>
    <w:rsid w:val="00915EF5"/>
    <w:rsid w:val="00916223"/>
    <w:rsid w:val="00916269"/>
    <w:rsid w:val="009163A0"/>
    <w:rsid w:val="009165A9"/>
    <w:rsid w:val="00916622"/>
    <w:rsid w:val="0091696F"/>
    <w:rsid w:val="00916AAB"/>
    <w:rsid w:val="00916C99"/>
    <w:rsid w:val="00916EE9"/>
    <w:rsid w:val="00916FB3"/>
    <w:rsid w:val="00917159"/>
    <w:rsid w:val="0091720F"/>
    <w:rsid w:val="00917210"/>
    <w:rsid w:val="00917690"/>
    <w:rsid w:val="00917C84"/>
    <w:rsid w:val="00917D6B"/>
    <w:rsid w:val="0092094A"/>
    <w:rsid w:val="00920CC1"/>
    <w:rsid w:val="00920D45"/>
    <w:rsid w:val="00920FCF"/>
    <w:rsid w:val="0092119F"/>
    <w:rsid w:val="009218A2"/>
    <w:rsid w:val="0092191B"/>
    <w:rsid w:val="00921D86"/>
    <w:rsid w:val="00921F1C"/>
    <w:rsid w:val="00921FE8"/>
    <w:rsid w:val="0092241F"/>
    <w:rsid w:val="009224A3"/>
    <w:rsid w:val="009224B7"/>
    <w:rsid w:val="0092261B"/>
    <w:rsid w:val="00922A44"/>
    <w:rsid w:val="00922E3B"/>
    <w:rsid w:val="00922FD8"/>
    <w:rsid w:val="009230B4"/>
    <w:rsid w:val="00923261"/>
    <w:rsid w:val="00923281"/>
    <w:rsid w:val="009233CC"/>
    <w:rsid w:val="00923509"/>
    <w:rsid w:val="00923551"/>
    <w:rsid w:val="00923633"/>
    <w:rsid w:val="00923651"/>
    <w:rsid w:val="00923C11"/>
    <w:rsid w:val="009240D8"/>
    <w:rsid w:val="009240FF"/>
    <w:rsid w:val="0092417A"/>
    <w:rsid w:val="009242AE"/>
    <w:rsid w:val="00924502"/>
    <w:rsid w:val="0092461A"/>
    <w:rsid w:val="00924879"/>
    <w:rsid w:val="00924AA7"/>
    <w:rsid w:val="00924EC9"/>
    <w:rsid w:val="0092518C"/>
    <w:rsid w:val="0092523D"/>
    <w:rsid w:val="0092571D"/>
    <w:rsid w:val="0092586A"/>
    <w:rsid w:val="009259B7"/>
    <w:rsid w:val="00925AD3"/>
    <w:rsid w:val="00925EF6"/>
    <w:rsid w:val="00925F7F"/>
    <w:rsid w:val="009260FB"/>
    <w:rsid w:val="00926354"/>
    <w:rsid w:val="009264CA"/>
    <w:rsid w:val="00926F34"/>
    <w:rsid w:val="00927038"/>
    <w:rsid w:val="00927164"/>
    <w:rsid w:val="0092785A"/>
    <w:rsid w:val="0092789F"/>
    <w:rsid w:val="00927A08"/>
    <w:rsid w:val="00927D54"/>
    <w:rsid w:val="00927F26"/>
    <w:rsid w:val="00927FCB"/>
    <w:rsid w:val="009301E9"/>
    <w:rsid w:val="009303C3"/>
    <w:rsid w:val="0093066B"/>
    <w:rsid w:val="0093069F"/>
    <w:rsid w:val="00930745"/>
    <w:rsid w:val="00930812"/>
    <w:rsid w:val="00930948"/>
    <w:rsid w:val="00930A39"/>
    <w:rsid w:val="00930A74"/>
    <w:rsid w:val="00930AC7"/>
    <w:rsid w:val="00930D94"/>
    <w:rsid w:val="00930E1C"/>
    <w:rsid w:val="00930EA1"/>
    <w:rsid w:val="009310EB"/>
    <w:rsid w:val="00931112"/>
    <w:rsid w:val="00931313"/>
    <w:rsid w:val="00931338"/>
    <w:rsid w:val="009313A5"/>
    <w:rsid w:val="0093141A"/>
    <w:rsid w:val="009316A4"/>
    <w:rsid w:val="0093176E"/>
    <w:rsid w:val="00931852"/>
    <w:rsid w:val="00931B5E"/>
    <w:rsid w:val="00931F81"/>
    <w:rsid w:val="00932100"/>
    <w:rsid w:val="009322E1"/>
    <w:rsid w:val="00932352"/>
    <w:rsid w:val="00932509"/>
    <w:rsid w:val="00932929"/>
    <w:rsid w:val="00932983"/>
    <w:rsid w:val="009329B0"/>
    <w:rsid w:val="009329B2"/>
    <w:rsid w:val="009331A1"/>
    <w:rsid w:val="009332E2"/>
    <w:rsid w:val="00933339"/>
    <w:rsid w:val="00933341"/>
    <w:rsid w:val="00933636"/>
    <w:rsid w:val="00933675"/>
    <w:rsid w:val="00933817"/>
    <w:rsid w:val="00933A35"/>
    <w:rsid w:val="00933D8F"/>
    <w:rsid w:val="00933E4A"/>
    <w:rsid w:val="00933FE3"/>
    <w:rsid w:val="009341EE"/>
    <w:rsid w:val="00934A79"/>
    <w:rsid w:val="00934B9E"/>
    <w:rsid w:val="00934CE0"/>
    <w:rsid w:val="00934D72"/>
    <w:rsid w:val="00934EAC"/>
    <w:rsid w:val="009350E4"/>
    <w:rsid w:val="009354E5"/>
    <w:rsid w:val="00935753"/>
    <w:rsid w:val="009359DF"/>
    <w:rsid w:val="00935A5A"/>
    <w:rsid w:val="0093603E"/>
    <w:rsid w:val="009360D7"/>
    <w:rsid w:val="009362C9"/>
    <w:rsid w:val="00936768"/>
    <w:rsid w:val="00936E59"/>
    <w:rsid w:val="00937212"/>
    <w:rsid w:val="0093743C"/>
    <w:rsid w:val="00937498"/>
    <w:rsid w:val="00937509"/>
    <w:rsid w:val="0093753F"/>
    <w:rsid w:val="00937935"/>
    <w:rsid w:val="00937AB6"/>
    <w:rsid w:val="00937BF3"/>
    <w:rsid w:val="00937E54"/>
    <w:rsid w:val="009404D7"/>
    <w:rsid w:val="009405A4"/>
    <w:rsid w:val="009407AA"/>
    <w:rsid w:val="009408CC"/>
    <w:rsid w:val="00940AD1"/>
    <w:rsid w:val="00940E50"/>
    <w:rsid w:val="00941026"/>
    <w:rsid w:val="009414CB"/>
    <w:rsid w:val="00941505"/>
    <w:rsid w:val="00941536"/>
    <w:rsid w:val="00941754"/>
    <w:rsid w:val="00941769"/>
    <w:rsid w:val="00941D13"/>
    <w:rsid w:val="00942058"/>
    <w:rsid w:val="0094218A"/>
    <w:rsid w:val="00942226"/>
    <w:rsid w:val="00942387"/>
    <w:rsid w:val="009428BE"/>
    <w:rsid w:val="009428CA"/>
    <w:rsid w:val="009429BD"/>
    <w:rsid w:val="00942A1E"/>
    <w:rsid w:val="00942D49"/>
    <w:rsid w:val="0094380C"/>
    <w:rsid w:val="0094385A"/>
    <w:rsid w:val="009438FE"/>
    <w:rsid w:val="00943AD9"/>
    <w:rsid w:val="00943AE3"/>
    <w:rsid w:val="00944236"/>
    <w:rsid w:val="00944614"/>
    <w:rsid w:val="00944753"/>
    <w:rsid w:val="00944900"/>
    <w:rsid w:val="0094494B"/>
    <w:rsid w:val="00944959"/>
    <w:rsid w:val="00944EAE"/>
    <w:rsid w:val="00944F9F"/>
    <w:rsid w:val="00944FA8"/>
    <w:rsid w:val="00944FC9"/>
    <w:rsid w:val="00945120"/>
    <w:rsid w:val="0094517F"/>
    <w:rsid w:val="009451A4"/>
    <w:rsid w:val="00945223"/>
    <w:rsid w:val="0094553C"/>
    <w:rsid w:val="00945613"/>
    <w:rsid w:val="0094573D"/>
    <w:rsid w:val="009457B0"/>
    <w:rsid w:val="00945B2C"/>
    <w:rsid w:val="00945BEC"/>
    <w:rsid w:val="00945D86"/>
    <w:rsid w:val="00945EF3"/>
    <w:rsid w:val="00946019"/>
    <w:rsid w:val="0094626F"/>
    <w:rsid w:val="009462D2"/>
    <w:rsid w:val="0094692B"/>
    <w:rsid w:val="00946A1D"/>
    <w:rsid w:val="00946FF2"/>
    <w:rsid w:val="0094743A"/>
    <w:rsid w:val="009476AB"/>
    <w:rsid w:val="009479A6"/>
    <w:rsid w:val="009479D8"/>
    <w:rsid w:val="009479F5"/>
    <w:rsid w:val="00947E56"/>
    <w:rsid w:val="00947FC4"/>
    <w:rsid w:val="009502CD"/>
    <w:rsid w:val="00950723"/>
    <w:rsid w:val="00950A20"/>
    <w:rsid w:val="00950CD5"/>
    <w:rsid w:val="00950D16"/>
    <w:rsid w:val="0095101B"/>
    <w:rsid w:val="0095118D"/>
    <w:rsid w:val="009513AE"/>
    <w:rsid w:val="0095144C"/>
    <w:rsid w:val="009515F4"/>
    <w:rsid w:val="0095165B"/>
    <w:rsid w:val="00951758"/>
    <w:rsid w:val="00951B49"/>
    <w:rsid w:val="00951BD0"/>
    <w:rsid w:val="00951D17"/>
    <w:rsid w:val="00952007"/>
    <w:rsid w:val="00952548"/>
    <w:rsid w:val="00952654"/>
    <w:rsid w:val="00952844"/>
    <w:rsid w:val="00952C49"/>
    <w:rsid w:val="00952D8A"/>
    <w:rsid w:val="009531B5"/>
    <w:rsid w:val="00953825"/>
    <w:rsid w:val="00953832"/>
    <w:rsid w:val="009538C2"/>
    <w:rsid w:val="00953D79"/>
    <w:rsid w:val="00953D91"/>
    <w:rsid w:val="00954003"/>
    <w:rsid w:val="00954148"/>
    <w:rsid w:val="009542ED"/>
    <w:rsid w:val="0095434A"/>
    <w:rsid w:val="00954939"/>
    <w:rsid w:val="00954A8B"/>
    <w:rsid w:val="009553DD"/>
    <w:rsid w:val="009554B5"/>
    <w:rsid w:val="0095554D"/>
    <w:rsid w:val="00955943"/>
    <w:rsid w:val="009559B8"/>
    <w:rsid w:val="00955AC4"/>
    <w:rsid w:val="00955DF3"/>
    <w:rsid w:val="009561A6"/>
    <w:rsid w:val="009562DA"/>
    <w:rsid w:val="0095654C"/>
    <w:rsid w:val="009566A5"/>
    <w:rsid w:val="0095686C"/>
    <w:rsid w:val="0095696B"/>
    <w:rsid w:val="00956C4E"/>
    <w:rsid w:val="00956FA7"/>
    <w:rsid w:val="0095714C"/>
    <w:rsid w:val="009571F7"/>
    <w:rsid w:val="0095751D"/>
    <w:rsid w:val="00957569"/>
    <w:rsid w:val="00957A77"/>
    <w:rsid w:val="00957CC7"/>
    <w:rsid w:val="00957D5D"/>
    <w:rsid w:val="0096002A"/>
    <w:rsid w:val="00960246"/>
    <w:rsid w:val="009608B3"/>
    <w:rsid w:val="00960E96"/>
    <w:rsid w:val="00960FA7"/>
    <w:rsid w:val="00961623"/>
    <w:rsid w:val="0096176C"/>
    <w:rsid w:val="00961863"/>
    <w:rsid w:val="009619B3"/>
    <w:rsid w:val="00961E6D"/>
    <w:rsid w:val="00961F98"/>
    <w:rsid w:val="00961F9F"/>
    <w:rsid w:val="00961FAE"/>
    <w:rsid w:val="00961FF0"/>
    <w:rsid w:val="00962150"/>
    <w:rsid w:val="00962323"/>
    <w:rsid w:val="009626AC"/>
    <w:rsid w:val="0096297B"/>
    <w:rsid w:val="00962AD8"/>
    <w:rsid w:val="00963209"/>
    <w:rsid w:val="00963269"/>
    <w:rsid w:val="009633D7"/>
    <w:rsid w:val="009637F5"/>
    <w:rsid w:val="00963959"/>
    <w:rsid w:val="00963ACD"/>
    <w:rsid w:val="00963B85"/>
    <w:rsid w:val="00963C1F"/>
    <w:rsid w:val="009644AA"/>
    <w:rsid w:val="00964723"/>
    <w:rsid w:val="00964A1C"/>
    <w:rsid w:val="00964A79"/>
    <w:rsid w:val="00964C14"/>
    <w:rsid w:val="00964C2F"/>
    <w:rsid w:val="00964CF1"/>
    <w:rsid w:val="009652D5"/>
    <w:rsid w:val="00966329"/>
    <w:rsid w:val="009664FD"/>
    <w:rsid w:val="009666AF"/>
    <w:rsid w:val="00966C16"/>
    <w:rsid w:val="00966CA9"/>
    <w:rsid w:val="00966D01"/>
    <w:rsid w:val="00967048"/>
    <w:rsid w:val="009673BF"/>
    <w:rsid w:val="0096761A"/>
    <w:rsid w:val="009676D7"/>
    <w:rsid w:val="009677F8"/>
    <w:rsid w:val="00967D3A"/>
    <w:rsid w:val="0097018D"/>
    <w:rsid w:val="0097036B"/>
    <w:rsid w:val="0097054C"/>
    <w:rsid w:val="009705FE"/>
    <w:rsid w:val="00970910"/>
    <w:rsid w:val="00970C46"/>
    <w:rsid w:val="00970D1A"/>
    <w:rsid w:val="00970E55"/>
    <w:rsid w:val="00970EF1"/>
    <w:rsid w:val="00970F09"/>
    <w:rsid w:val="00970F7A"/>
    <w:rsid w:val="00971146"/>
    <w:rsid w:val="0097127A"/>
    <w:rsid w:val="009713E2"/>
    <w:rsid w:val="009713EB"/>
    <w:rsid w:val="009717BC"/>
    <w:rsid w:val="009717F0"/>
    <w:rsid w:val="009718C4"/>
    <w:rsid w:val="0097198B"/>
    <w:rsid w:val="00971AA1"/>
    <w:rsid w:val="00971C26"/>
    <w:rsid w:val="00971C3A"/>
    <w:rsid w:val="00971DC0"/>
    <w:rsid w:val="00971F9D"/>
    <w:rsid w:val="00972278"/>
    <w:rsid w:val="0097229F"/>
    <w:rsid w:val="009723EC"/>
    <w:rsid w:val="0097255B"/>
    <w:rsid w:val="009725F2"/>
    <w:rsid w:val="00972636"/>
    <w:rsid w:val="00972789"/>
    <w:rsid w:val="00972847"/>
    <w:rsid w:val="00972916"/>
    <w:rsid w:val="00972A04"/>
    <w:rsid w:val="00972A9A"/>
    <w:rsid w:val="00972AFF"/>
    <w:rsid w:val="00972B99"/>
    <w:rsid w:val="009730F0"/>
    <w:rsid w:val="009734EE"/>
    <w:rsid w:val="009735FB"/>
    <w:rsid w:val="00973738"/>
    <w:rsid w:val="0097374B"/>
    <w:rsid w:val="00973C85"/>
    <w:rsid w:val="00974091"/>
    <w:rsid w:val="0097429B"/>
    <w:rsid w:val="009746C6"/>
    <w:rsid w:val="0097498A"/>
    <w:rsid w:val="009749F7"/>
    <w:rsid w:val="00974D9C"/>
    <w:rsid w:val="009757B3"/>
    <w:rsid w:val="00975B8C"/>
    <w:rsid w:val="0097600B"/>
    <w:rsid w:val="00976407"/>
    <w:rsid w:val="0097691F"/>
    <w:rsid w:val="009769C3"/>
    <w:rsid w:val="00976F1E"/>
    <w:rsid w:val="00977263"/>
    <w:rsid w:val="00977A34"/>
    <w:rsid w:val="00977AAA"/>
    <w:rsid w:val="00977D75"/>
    <w:rsid w:val="009805DD"/>
    <w:rsid w:val="00980651"/>
    <w:rsid w:val="009809DC"/>
    <w:rsid w:val="00980AAB"/>
    <w:rsid w:val="00980C4C"/>
    <w:rsid w:val="00980E6A"/>
    <w:rsid w:val="00981126"/>
    <w:rsid w:val="00981301"/>
    <w:rsid w:val="0098151D"/>
    <w:rsid w:val="009815CA"/>
    <w:rsid w:val="0098169F"/>
    <w:rsid w:val="0098193C"/>
    <w:rsid w:val="00981C05"/>
    <w:rsid w:val="00981D37"/>
    <w:rsid w:val="00981D7C"/>
    <w:rsid w:val="00981E75"/>
    <w:rsid w:val="009821F9"/>
    <w:rsid w:val="00982435"/>
    <w:rsid w:val="00982559"/>
    <w:rsid w:val="00982627"/>
    <w:rsid w:val="00982719"/>
    <w:rsid w:val="00982745"/>
    <w:rsid w:val="0098280F"/>
    <w:rsid w:val="0098291E"/>
    <w:rsid w:val="00982BCB"/>
    <w:rsid w:val="00982D4E"/>
    <w:rsid w:val="0098307E"/>
    <w:rsid w:val="00983096"/>
    <w:rsid w:val="0098338D"/>
    <w:rsid w:val="009837CE"/>
    <w:rsid w:val="00983847"/>
    <w:rsid w:val="00983A0F"/>
    <w:rsid w:val="00983C31"/>
    <w:rsid w:val="00983DFB"/>
    <w:rsid w:val="00983E7E"/>
    <w:rsid w:val="00983EF1"/>
    <w:rsid w:val="0098401C"/>
    <w:rsid w:val="009841C1"/>
    <w:rsid w:val="009842AA"/>
    <w:rsid w:val="0098461A"/>
    <w:rsid w:val="00984801"/>
    <w:rsid w:val="00984833"/>
    <w:rsid w:val="00984835"/>
    <w:rsid w:val="00984A1E"/>
    <w:rsid w:val="00984E8C"/>
    <w:rsid w:val="00984EDB"/>
    <w:rsid w:val="00985121"/>
    <w:rsid w:val="0098513A"/>
    <w:rsid w:val="00985203"/>
    <w:rsid w:val="00985CF9"/>
    <w:rsid w:val="00985E04"/>
    <w:rsid w:val="00986090"/>
    <w:rsid w:val="009861B6"/>
    <w:rsid w:val="009865DA"/>
    <w:rsid w:val="009866A4"/>
    <w:rsid w:val="0098675B"/>
    <w:rsid w:val="00986DA8"/>
    <w:rsid w:val="00987008"/>
    <w:rsid w:val="00987347"/>
    <w:rsid w:val="009874D7"/>
    <w:rsid w:val="0098765E"/>
    <w:rsid w:val="00987A6D"/>
    <w:rsid w:val="00987BAC"/>
    <w:rsid w:val="00987BB1"/>
    <w:rsid w:val="00987C50"/>
    <w:rsid w:val="00990169"/>
    <w:rsid w:val="009902F9"/>
    <w:rsid w:val="009905FF"/>
    <w:rsid w:val="00990672"/>
    <w:rsid w:val="009909B3"/>
    <w:rsid w:val="00990CF1"/>
    <w:rsid w:val="00990D40"/>
    <w:rsid w:val="00990F98"/>
    <w:rsid w:val="00991357"/>
    <w:rsid w:val="00991675"/>
    <w:rsid w:val="00991683"/>
    <w:rsid w:val="0099171F"/>
    <w:rsid w:val="0099188C"/>
    <w:rsid w:val="00991B04"/>
    <w:rsid w:val="00991FFA"/>
    <w:rsid w:val="00992008"/>
    <w:rsid w:val="0099219C"/>
    <w:rsid w:val="009928FE"/>
    <w:rsid w:val="00992A0D"/>
    <w:rsid w:val="00992B05"/>
    <w:rsid w:val="00992BBD"/>
    <w:rsid w:val="00992BC7"/>
    <w:rsid w:val="00993266"/>
    <w:rsid w:val="00993387"/>
    <w:rsid w:val="00993431"/>
    <w:rsid w:val="00993EC9"/>
    <w:rsid w:val="00993F9C"/>
    <w:rsid w:val="009940BB"/>
    <w:rsid w:val="009941A0"/>
    <w:rsid w:val="00994395"/>
    <w:rsid w:val="009944D2"/>
    <w:rsid w:val="00994540"/>
    <w:rsid w:val="0099478E"/>
    <w:rsid w:val="0099499F"/>
    <w:rsid w:val="00994B8D"/>
    <w:rsid w:val="0099513F"/>
    <w:rsid w:val="00995563"/>
    <w:rsid w:val="0099566F"/>
    <w:rsid w:val="00995A04"/>
    <w:rsid w:val="00995D8B"/>
    <w:rsid w:val="00995E55"/>
    <w:rsid w:val="00995F67"/>
    <w:rsid w:val="00995F72"/>
    <w:rsid w:val="0099606C"/>
    <w:rsid w:val="00996409"/>
    <w:rsid w:val="00996499"/>
    <w:rsid w:val="009965BC"/>
    <w:rsid w:val="00996750"/>
    <w:rsid w:val="0099699D"/>
    <w:rsid w:val="009969D4"/>
    <w:rsid w:val="00996A9F"/>
    <w:rsid w:val="00996ACD"/>
    <w:rsid w:val="00996BB0"/>
    <w:rsid w:val="00996D00"/>
    <w:rsid w:val="00996D57"/>
    <w:rsid w:val="00996F47"/>
    <w:rsid w:val="0099752F"/>
    <w:rsid w:val="0099767C"/>
    <w:rsid w:val="009976DF"/>
    <w:rsid w:val="00997721"/>
    <w:rsid w:val="00997B48"/>
    <w:rsid w:val="00997B82"/>
    <w:rsid w:val="00997ED6"/>
    <w:rsid w:val="009A0382"/>
    <w:rsid w:val="009A03DC"/>
    <w:rsid w:val="009A0481"/>
    <w:rsid w:val="009A058D"/>
    <w:rsid w:val="009A0A3E"/>
    <w:rsid w:val="009A0F37"/>
    <w:rsid w:val="009A0FD4"/>
    <w:rsid w:val="009A11CB"/>
    <w:rsid w:val="009A14D4"/>
    <w:rsid w:val="009A1683"/>
    <w:rsid w:val="009A16C3"/>
    <w:rsid w:val="009A2217"/>
    <w:rsid w:val="009A228E"/>
    <w:rsid w:val="009A2700"/>
    <w:rsid w:val="009A2C92"/>
    <w:rsid w:val="009A3215"/>
    <w:rsid w:val="009A32AC"/>
    <w:rsid w:val="009A34D9"/>
    <w:rsid w:val="009A3589"/>
    <w:rsid w:val="009A35F7"/>
    <w:rsid w:val="009A38F0"/>
    <w:rsid w:val="009A3B8A"/>
    <w:rsid w:val="009A3D6B"/>
    <w:rsid w:val="009A41A1"/>
    <w:rsid w:val="009A4815"/>
    <w:rsid w:val="009A48BF"/>
    <w:rsid w:val="009A4D74"/>
    <w:rsid w:val="009A5505"/>
    <w:rsid w:val="009A567A"/>
    <w:rsid w:val="009A618E"/>
    <w:rsid w:val="009A62F0"/>
    <w:rsid w:val="009A643D"/>
    <w:rsid w:val="009A66E4"/>
    <w:rsid w:val="009A6CF3"/>
    <w:rsid w:val="009A7199"/>
    <w:rsid w:val="009A7397"/>
    <w:rsid w:val="009A74E4"/>
    <w:rsid w:val="009A769A"/>
    <w:rsid w:val="009A76F7"/>
    <w:rsid w:val="009A7999"/>
    <w:rsid w:val="009A7C41"/>
    <w:rsid w:val="009B0134"/>
    <w:rsid w:val="009B03EA"/>
    <w:rsid w:val="009B0655"/>
    <w:rsid w:val="009B08A0"/>
    <w:rsid w:val="009B0E88"/>
    <w:rsid w:val="009B1300"/>
    <w:rsid w:val="009B15D3"/>
    <w:rsid w:val="009B1A42"/>
    <w:rsid w:val="009B1A57"/>
    <w:rsid w:val="009B1C3C"/>
    <w:rsid w:val="009B1D4E"/>
    <w:rsid w:val="009B1E69"/>
    <w:rsid w:val="009B2020"/>
    <w:rsid w:val="009B241C"/>
    <w:rsid w:val="009B24F2"/>
    <w:rsid w:val="009B252F"/>
    <w:rsid w:val="009B2785"/>
    <w:rsid w:val="009B27A4"/>
    <w:rsid w:val="009B285C"/>
    <w:rsid w:val="009B2BD1"/>
    <w:rsid w:val="009B2DBA"/>
    <w:rsid w:val="009B2F62"/>
    <w:rsid w:val="009B3133"/>
    <w:rsid w:val="009B3302"/>
    <w:rsid w:val="009B3504"/>
    <w:rsid w:val="009B366F"/>
    <w:rsid w:val="009B38BC"/>
    <w:rsid w:val="009B3DA4"/>
    <w:rsid w:val="009B42DD"/>
    <w:rsid w:val="009B43BF"/>
    <w:rsid w:val="009B449D"/>
    <w:rsid w:val="009B4693"/>
    <w:rsid w:val="009B4A2D"/>
    <w:rsid w:val="009B4A90"/>
    <w:rsid w:val="009B4AF6"/>
    <w:rsid w:val="009B4C12"/>
    <w:rsid w:val="009B540B"/>
    <w:rsid w:val="009B54E0"/>
    <w:rsid w:val="009B56F9"/>
    <w:rsid w:val="009B591D"/>
    <w:rsid w:val="009B5A07"/>
    <w:rsid w:val="009B5CD6"/>
    <w:rsid w:val="009B5F45"/>
    <w:rsid w:val="009B6196"/>
    <w:rsid w:val="009B624F"/>
    <w:rsid w:val="009B64D1"/>
    <w:rsid w:val="009B655D"/>
    <w:rsid w:val="009B6884"/>
    <w:rsid w:val="009B6BC6"/>
    <w:rsid w:val="009B6EAB"/>
    <w:rsid w:val="009B72A4"/>
    <w:rsid w:val="009B73E4"/>
    <w:rsid w:val="009B74D3"/>
    <w:rsid w:val="009B7504"/>
    <w:rsid w:val="009B757A"/>
    <w:rsid w:val="009B78E5"/>
    <w:rsid w:val="009C01A9"/>
    <w:rsid w:val="009C065D"/>
    <w:rsid w:val="009C0807"/>
    <w:rsid w:val="009C09C4"/>
    <w:rsid w:val="009C0D78"/>
    <w:rsid w:val="009C0E2C"/>
    <w:rsid w:val="009C0E96"/>
    <w:rsid w:val="009C1363"/>
    <w:rsid w:val="009C14A4"/>
    <w:rsid w:val="009C1632"/>
    <w:rsid w:val="009C16B9"/>
    <w:rsid w:val="009C18B8"/>
    <w:rsid w:val="009C1B3C"/>
    <w:rsid w:val="009C1B99"/>
    <w:rsid w:val="009C1E01"/>
    <w:rsid w:val="009C1E0B"/>
    <w:rsid w:val="009C2018"/>
    <w:rsid w:val="009C2036"/>
    <w:rsid w:val="009C2259"/>
    <w:rsid w:val="009C26C9"/>
    <w:rsid w:val="009C2871"/>
    <w:rsid w:val="009C2C90"/>
    <w:rsid w:val="009C2EC7"/>
    <w:rsid w:val="009C2F02"/>
    <w:rsid w:val="009C321C"/>
    <w:rsid w:val="009C3750"/>
    <w:rsid w:val="009C412C"/>
    <w:rsid w:val="009C442C"/>
    <w:rsid w:val="009C4851"/>
    <w:rsid w:val="009C4884"/>
    <w:rsid w:val="009C4A9D"/>
    <w:rsid w:val="009C4AD3"/>
    <w:rsid w:val="009C52A7"/>
    <w:rsid w:val="009C5421"/>
    <w:rsid w:val="009C5665"/>
    <w:rsid w:val="009C56C2"/>
    <w:rsid w:val="009C571C"/>
    <w:rsid w:val="009C577F"/>
    <w:rsid w:val="009C57A4"/>
    <w:rsid w:val="009C5ABE"/>
    <w:rsid w:val="009C5AFF"/>
    <w:rsid w:val="009C5DFA"/>
    <w:rsid w:val="009C601F"/>
    <w:rsid w:val="009C6171"/>
    <w:rsid w:val="009C621E"/>
    <w:rsid w:val="009C62E7"/>
    <w:rsid w:val="009C62F8"/>
    <w:rsid w:val="009C64AF"/>
    <w:rsid w:val="009C679F"/>
    <w:rsid w:val="009C6A90"/>
    <w:rsid w:val="009C6DEA"/>
    <w:rsid w:val="009C7132"/>
    <w:rsid w:val="009C73CB"/>
    <w:rsid w:val="009C7951"/>
    <w:rsid w:val="009C7A06"/>
    <w:rsid w:val="009C7A69"/>
    <w:rsid w:val="009C7B7D"/>
    <w:rsid w:val="009C7CFE"/>
    <w:rsid w:val="009C7EC0"/>
    <w:rsid w:val="009D029B"/>
    <w:rsid w:val="009D02EB"/>
    <w:rsid w:val="009D03E1"/>
    <w:rsid w:val="009D057F"/>
    <w:rsid w:val="009D0581"/>
    <w:rsid w:val="009D078F"/>
    <w:rsid w:val="009D07C3"/>
    <w:rsid w:val="009D0946"/>
    <w:rsid w:val="009D097D"/>
    <w:rsid w:val="009D09FF"/>
    <w:rsid w:val="009D0B8E"/>
    <w:rsid w:val="009D0D3A"/>
    <w:rsid w:val="009D0F03"/>
    <w:rsid w:val="009D15C6"/>
    <w:rsid w:val="009D1685"/>
    <w:rsid w:val="009D17B9"/>
    <w:rsid w:val="009D1928"/>
    <w:rsid w:val="009D1A67"/>
    <w:rsid w:val="009D1BB2"/>
    <w:rsid w:val="009D1ED1"/>
    <w:rsid w:val="009D1F23"/>
    <w:rsid w:val="009D1F25"/>
    <w:rsid w:val="009D1F69"/>
    <w:rsid w:val="009D2362"/>
    <w:rsid w:val="009D23F9"/>
    <w:rsid w:val="009D2788"/>
    <w:rsid w:val="009D3001"/>
    <w:rsid w:val="009D38F7"/>
    <w:rsid w:val="009D3B10"/>
    <w:rsid w:val="009D3B4C"/>
    <w:rsid w:val="009D3DD0"/>
    <w:rsid w:val="009D406F"/>
    <w:rsid w:val="009D4088"/>
    <w:rsid w:val="009D4631"/>
    <w:rsid w:val="009D4755"/>
    <w:rsid w:val="009D5196"/>
    <w:rsid w:val="009D5219"/>
    <w:rsid w:val="009D545A"/>
    <w:rsid w:val="009D558A"/>
    <w:rsid w:val="009D56C8"/>
    <w:rsid w:val="009D578D"/>
    <w:rsid w:val="009D5BCD"/>
    <w:rsid w:val="009D5BF0"/>
    <w:rsid w:val="009D5E81"/>
    <w:rsid w:val="009D5FA0"/>
    <w:rsid w:val="009D631E"/>
    <w:rsid w:val="009D6321"/>
    <w:rsid w:val="009D6606"/>
    <w:rsid w:val="009D669A"/>
    <w:rsid w:val="009D6745"/>
    <w:rsid w:val="009D6994"/>
    <w:rsid w:val="009D6B83"/>
    <w:rsid w:val="009D6B9B"/>
    <w:rsid w:val="009D6CDA"/>
    <w:rsid w:val="009D6D44"/>
    <w:rsid w:val="009D6E91"/>
    <w:rsid w:val="009D70A5"/>
    <w:rsid w:val="009D7225"/>
    <w:rsid w:val="009E00EA"/>
    <w:rsid w:val="009E01D7"/>
    <w:rsid w:val="009E02E3"/>
    <w:rsid w:val="009E031A"/>
    <w:rsid w:val="009E037D"/>
    <w:rsid w:val="009E0506"/>
    <w:rsid w:val="009E0593"/>
    <w:rsid w:val="009E0CC9"/>
    <w:rsid w:val="009E0D9D"/>
    <w:rsid w:val="009E0F4D"/>
    <w:rsid w:val="009E10D6"/>
    <w:rsid w:val="009E11F6"/>
    <w:rsid w:val="009E165F"/>
    <w:rsid w:val="009E1829"/>
    <w:rsid w:val="009E1CCF"/>
    <w:rsid w:val="009E1F4C"/>
    <w:rsid w:val="009E1F85"/>
    <w:rsid w:val="009E1FED"/>
    <w:rsid w:val="009E22FA"/>
    <w:rsid w:val="009E2D9C"/>
    <w:rsid w:val="009E2E6B"/>
    <w:rsid w:val="009E323E"/>
    <w:rsid w:val="009E3F46"/>
    <w:rsid w:val="009E3F5A"/>
    <w:rsid w:val="009E3FA9"/>
    <w:rsid w:val="009E4351"/>
    <w:rsid w:val="009E4496"/>
    <w:rsid w:val="009E44DA"/>
    <w:rsid w:val="009E4744"/>
    <w:rsid w:val="009E47E0"/>
    <w:rsid w:val="009E4878"/>
    <w:rsid w:val="009E48F0"/>
    <w:rsid w:val="009E4947"/>
    <w:rsid w:val="009E4CB5"/>
    <w:rsid w:val="009E4CBA"/>
    <w:rsid w:val="009E4EC9"/>
    <w:rsid w:val="009E4FA3"/>
    <w:rsid w:val="009E5145"/>
    <w:rsid w:val="009E5542"/>
    <w:rsid w:val="009E58B0"/>
    <w:rsid w:val="009E5B9F"/>
    <w:rsid w:val="009E5D00"/>
    <w:rsid w:val="009E5D5A"/>
    <w:rsid w:val="009E676C"/>
    <w:rsid w:val="009E67F6"/>
    <w:rsid w:val="009E6876"/>
    <w:rsid w:val="009E6D30"/>
    <w:rsid w:val="009E6DB6"/>
    <w:rsid w:val="009E6F99"/>
    <w:rsid w:val="009E71BC"/>
    <w:rsid w:val="009E784E"/>
    <w:rsid w:val="009E7F68"/>
    <w:rsid w:val="009F0191"/>
    <w:rsid w:val="009F0630"/>
    <w:rsid w:val="009F0984"/>
    <w:rsid w:val="009F0B36"/>
    <w:rsid w:val="009F0F33"/>
    <w:rsid w:val="009F0F87"/>
    <w:rsid w:val="009F1180"/>
    <w:rsid w:val="009F14DC"/>
    <w:rsid w:val="009F1758"/>
    <w:rsid w:val="009F1C84"/>
    <w:rsid w:val="009F1C87"/>
    <w:rsid w:val="009F1D68"/>
    <w:rsid w:val="009F2114"/>
    <w:rsid w:val="009F2262"/>
    <w:rsid w:val="009F2827"/>
    <w:rsid w:val="009F28E2"/>
    <w:rsid w:val="009F299F"/>
    <w:rsid w:val="009F2BCD"/>
    <w:rsid w:val="009F2C2D"/>
    <w:rsid w:val="009F3315"/>
    <w:rsid w:val="009F3377"/>
    <w:rsid w:val="009F3BCC"/>
    <w:rsid w:val="009F3DC8"/>
    <w:rsid w:val="009F4171"/>
    <w:rsid w:val="009F42E8"/>
    <w:rsid w:val="009F4364"/>
    <w:rsid w:val="009F441E"/>
    <w:rsid w:val="009F4583"/>
    <w:rsid w:val="009F47CE"/>
    <w:rsid w:val="009F4A66"/>
    <w:rsid w:val="009F4ADA"/>
    <w:rsid w:val="009F4BA8"/>
    <w:rsid w:val="009F4BFE"/>
    <w:rsid w:val="009F52CE"/>
    <w:rsid w:val="009F5858"/>
    <w:rsid w:val="009F5A3D"/>
    <w:rsid w:val="009F6239"/>
    <w:rsid w:val="009F6349"/>
    <w:rsid w:val="009F6658"/>
    <w:rsid w:val="009F6A0D"/>
    <w:rsid w:val="009F6BF2"/>
    <w:rsid w:val="009F6C05"/>
    <w:rsid w:val="009F6F8D"/>
    <w:rsid w:val="009F7100"/>
    <w:rsid w:val="009F7127"/>
    <w:rsid w:val="009F727D"/>
    <w:rsid w:val="009F7294"/>
    <w:rsid w:val="009F72E4"/>
    <w:rsid w:val="009F734C"/>
    <w:rsid w:val="009F746A"/>
    <w:rsid w:val="009F7A94"/>
    <w:rsid w:val="009F7C9B"/>
    <w:rsid w:val="009F7E8C"/>
    <w:rsid w:val="009F7FB3"/>
    <w:rsid w:val="00A00114"/>
    <w:rsid w:val="00A00345"/>
    <w:rsid w:val="00A00721"/>
    <w:rsid w:val="00A00BA5"/>
    <w:rsid w:val="00A011B6"/>
    <w:rsid w:val="00A015CF"/>
    <w:rsid w:val="00A017A8"/>
    <w:rsid w:val="00A01AAD"/>
    <w:rsid w:val="00A01B15"/>
    <w:rsid w:val="00A01BA3"/>
    <w:rsid w:val="00A01D0D"/>
    <w:rsid w:val="00A01EAA"/>
    <w:rsid w:val="00A0206C"/>
    <w:rsid w:val="00A022E0"/>
    <w:rsid w:val="00A02624"/>
    <w:rsid w:val="00A027F9"/>
    <w:rsid w:val="00A028E5"/>
    <w:rsid w:val="00A02F04"/>
    <w:rsid w:val="00A02FD1"/>
    <w:rsid w:val="00A0313B"/>
    <w:rsid w:val="00A033EA"/>
    <w:rsid w:val="00A03595"/>
    <w:rsid w:val="00A0373A"/>
    <w:rsid w:val="00A03D76"/>
    <w:rsid w:val="00A03F67"/>
    <w:rsid w:val="00A043A7"/>
    <w:rsid w:val="00A045B4"/>
    <w:rsid w:val="00A04712"/>
    <w:rsid w:val="00A04CFA"/>
    <w:rsid w:val="00A04D9F"/>
    <w:rsid w:val="00A05069"/>
    <w:rsid w:val="00A05093"/>
    <w:rsid w:val="00A050D7"/>
    <w:rsid w:val="00A0534B"/>
    <w:rsid w:val="00A055B0"/>
    <w:rsid w:val="00A0638A"/>
    <w:rsid w:val="00A069D1"/>
    <w:rsid w:val="00A069F4"/>
    <w:rsid w:val="00A06C04"/>
    <w:rsid w:val="00A06E2E"/>
    <w:rsid w:val="00A070B7"/>
    <w:rsid w:val="00A074B7"/>
    <w:rsid w:val="00A07991"/>
    <w:rsid w:val="00A079A5"/>
    <w:rsid w:val="00A07ACD"/>
    <w:rsid w:val="00A07B27"/>
    <w:rsid w:val="00A07F1F"/>
    <w:rsid w:val="00A1008B"/>
    <w:rsid w:val="00A102FE"/>
    <w:rsid w:val="00A104CE"/>
    <w:rsid w:val="00A106AC"/>
    <w:rsid w:val="00A1092B"/>
    <w:rsid w:val="00A10CDE"/>
    <w:rsid w:val="00A1111A"/>
    <w:rsid w:val="00A1135A"/>
    <w:rsid w:val="00A11545"/>
    <w:rsid w:val="00A117A9"/>
    <w:rsid w:val="00A11E9D"/>
    <w:rsid w:val="00A11EAA"/>
    <w:rsid w:val="00A12722"/>
    <w:rsid w:val="00A1283D"/>
    <w:rsid w:val="00A12DE8"/>
    <w:rsid w:val="00A12F1D"/>
    <w:rsid w:val="00A12FE0"/>
    <w:rsid w:val="00A13215"/>
    <w:rsid w:val="00A132B8"/>
    <w:rsid w:val="00A139FC"/>
    <w:rsid w:val="00A13A89"/>
    <w:rsid w:val="00A13CB1"/>
    <w:rsid w:val="00A13E76"/>
    <w:rsid w:val="00A143E1"/>
    <w:rsid w:val="00A143F0"/>
    <w:rsid w:val="00A14598"/>
    <w:rsid w:val="00A14748"/>
    <w:rsid w:val="00A14887"/>
    <w:rsid w:val="00A148D4"/>
    <w:rsid w:val="00A14DE8"/>
    <w:rsid w:val="00A15008"/>
    <w:rsid w:val="00A150BE"/>
    <w:rsid w:val="00A152E5"/>
    <w:rsid w:val="00A152E7"/>
    <w:rsid w:val="00A15446"/>
    <w:rsid w:val="00A15636"/>
    <w:rsid w:val="00A15BD1"/>
    <w:rsid w:val="00A15F04"/>
    <w:rsid w:val="00A15F6E"/>
    <w:rsid w:val="00A160A9"/>
    <w:rsid w:val="00A1680D"/>
    <w:rsid w:val="00A168D9"/>
    <w:rsid w:val="00A16CA1"/>
    <w:rsid w:val="00A16D2F"/>
    <w:rsid w:val="00A16EA7"/>
    <w:rsid w:val="00A1716C"/>
    <w:rsid w:val="00A1749D"/>
    <w:rsid w:val="00A176FF"/>
    <w:rsid w:val="00A17A38"/>
    <w:rsid w:val="00A17CC1"/>
    <w:rsid w:val="00A205F4"/>
    <w:rsid w:val="00A21028"/>
    <w:rsid w:val="00A212CF"/>
    <w:rsid w:val="00A2190F"/>
    <w:rsid w:val="00A21962"/>
    <w:rsid w:val="00A21B20"/>
    <w:rsid w:val="00A21D6F"/>
    <w:rsid w:val="00A21DA9"/>
    <w:rsid w:val="00A21DDD"/>
    <w:rsid w:val="00A21EDD"/>
    <w:rsid w:val="00A22037"/>
    <w:rsid w:val="00A221C5"/>
    <w:rsid w:val="00A222CC"/>
    <w:rsid w:val="00A2233E"/>
    <w:rsid w:val="00A22432"/>
    <w:rsid w:val="00A2264A"/>
    <w:rsid w:val="00A22BA1"/>
    <w:rsid w:val="00A23012"/>
    <w:rsid w:val="00A23122"/>
    <w:rsid w:val="00A23718"/>
    <w:rsid w:val="00A23764"/>
    <w:rsid w:val="00A23773"/>
    <w:rsid w:val="00A238F3"/>
    <w:rsid w:val="00A23AB0"/>
    <w:rsid w:val="00A23D54"/>
    <w:rsid w:val="00A241A2"/>
    <w:rsid w:val="00A243B4"/>
    <w:rsid w:val="00A24949"/>
    <w:rsid w:val="00A2507A"/>
    <w:rsid w:val="00A255A4"/>
    <w:rsid w:val="00A25D3B"/>
    <w:rsid w:val="00A25EE5"/>
    <w:rsid w:val="00A266C5"/>
    <w:rsid w:val="00A26704"/>
    <w:rsid w:val="00A26B02"/>
    <w:rsid w:val="00A26B03"/>
    <w:rsid w:val="00A26C43"/>
    <w:rsid w:val="00A26D60"/>
    <w:rsid w:val="00A26E70"/>
    <w:rsid w:val="00A27101"/>
    <w:rsid w:val="00A2712F"/>
    <w:rsid w:val="00A27303"/>
    <w:rsid w:val="00A27448"/>
    <w:rsid w:val="00A278DB"/>
    <w:rsid w:val="00A3020D"/>
    <w:rsid w:val="00A304F0"/>
    <w:rsid w:val="00A3052D"/>
    <w:rsid w:val="00A308B2"/>
    <w:rsid w:val="00A309C6"/>
    <w:rsid w:val="00A30BC0"/>
    <w:rsid w:val="00A30C55"/>
    <w:rsid w:val="00A30E45"/>
    <w:rsid w:val="00A30E91"/>
    <w:rsid w:val="00A30F98"/>
    <w:rsid w:val="00A3115A"/>
    <w:rsid w:val="00A31196"/>
    <w:rsid w:val="00A312AD"/>
    <w:rsid w:val="00A313F8"/>
    <w:rsid w:val="00A31657"/>
    <w:rsid w:val="00A31734"/>
    <w:rsid w:val="00A31778"/>
    <w:rsid w:val="00A317A3"/>
    <w:rsid w:val="00A3187D"/>
    <w:rsid w:val="00A318E4"/>
    <w:rsid w:val="00A31B65"/>
    <w:rsid w:val="00A31C8F"/>
    <w:rsid w:val="00A3227D"/>
    <w:rsid w:val="00A32388"/>
    <w:rsid w:val="00A326F2"/>
    <w:rsid w:val="00A3277F"/>
    <w:rsid w:val="00A329C5"/>
    <w:rsid w:val="00A32AFC"/>
    <w:rsid w:val="00A32E4E"/>
    <w:rsid w:val="00A32F85"/>
    <w:rsid w:val="00A33019"/>
    <w:rsid w:val="00A3301F"/>
    <w:rsid w:val="00A333F6"/>
    <w:rsid w:val="00A33490"/>
    <w:rsid w:val="00A336E7"/>
    <w:rsid w:val="00A33B24"/>
    <w:rsid w:val="00A33B7D"/>
    <w:rsid w:val="00A33BAE"/>
    <w:rsid w:val="00A33D3C"/>
    <w:rsid w:val="00A33E28"/>
    <w:rsid w:val="00A33EEC"/>
    <w:rsid w:val="00A33FDE"/>
    <w:rsid w:val="00A3407D"/>
    <w:rsid w:val="00A3430F"/>
    <w:rsid w:val="00A3443F"/>
    <w:rsid w:val="00A344AA"/>
    <w:rsid w:val="00A34538"/>
    <w:rsid w:val="00A347CC"/>
    <w:rsid w:val="00A34882"/>
    <w:rsid w:val="00A349DD"/>
    <w:rsid w:val="00A34D12"/>
    <w:rsid w:val="00A34DF9"/>
    <w:rsid w:val="00A35011"/>
    <w:rsid w:val="00A35365"/>
    <w:rsid w:val="00A3537A"/>
    <w:rsid w:val="00A354E8"/>
    <w:rsid w:val="00A3553E"/>
    <w:rsid w:val="00A357C1"/>
    <w:rsid w:val="00A358C4"/>
    <w:rsid w:val="00A3598A"/>
    <w:rsid w:val="00A35A31"/>
    <w:rsid w:val="00A35ACA"/>
    <w:rsid w:val="00A35B2C"/>
    <w:rsid w:val="00A35B65"/>
    <w:rsid w:val="00A35EA5"/>
    <w:rsid w:val="00A35F88"/>
    <w:rsid w:val="00A3624E"/>
    <w:rsid w:val="00A36400"/>
    <w:rsid w:val="00A36430"/>
    <w:rsid w:val="00A3647F"/>
    <w:rsid w:val="00A36493"/>
    <w:rsid w:val="00A36584"/>
    <w:rsid w:val="00A36842"/>
    <w:rsid w:val="00A36B76"/>
    <w:rsid w:val="00A36C43"/>
    <w:rsid w:val="00A36C9C"/>
    <w:rsid w:val="00A372A5"/>
    <w:rsid w:val="00A37574"/>
    <w:rsid w:val="00A3778E"/>
    <w:rsid w:val="00A37F90"/>
    <w:rsid w:val="00A40325"/>
    <w:rsid w:val="00A4089E"/>
    <w:rsid w:val="00A408EE"/>
    <w:rsid w:val="00A40C0E"/>
    <w:rsid w:val="00A40EC0"/>
    <w:rsid w:val="00A40FE5"/>
    <w:rsid w:val="00A4103C"/>
    <w:rsid w:val="00A4109C"/>
    <w:rsid w:val="00A4132F"/>
    <w:rsid w:val="00A415E6"/>
    <w:rsid w:val="00A41726"/>
    <w:rsid w:val="00A41B00"/>
    <w:rsid w:val="00A41B9F"/>
    <w:rsid w:val="00A41CAF"/>
    <w:rsid w:val="00A41D03"/>
    <w:rsid w:val="00A42026"/>
    <w:rsid w:val="00A420D6"/>
    <w:rsid w:val="00A4213F"/>
    <w:rsid w:val="00A427D6"/>
    <w:rsid w:val="00A429B1"/>
    <w:rsid w:val="00A42AF7"/>
    <w:rsid w:val="00A42BED"/>
    <w:rsid w:val="00A42D88"/>
    <w:rsid w:val="00A42EFE"/>
    <w:rsid w:val="00A4327B"/>
    <w:rsid w:val="00A4345B"/>
    <w:rsid w:val="00A43819"/>
    <w:rsid w:val="00A43E70"/>
    <w:rsid w:val="00A43EF4"/>
    <w:rsid w:val="00A44066"/>
    <w:rsid w:val="00A445E5"/>
    <w:rsid w:val="00A44625"/>
    <w:rsid w:val="00A4487E"/>
    <w:rsid w:val="00A44C91"/>
    <w:rsid w:val="00A44E0B"/>
    <w:rsid w:val="00A44EA7"/>
    <w:rsid w:val="00A44EFE"/>
    <w:rsid w:val="00A451A0"/>
    <w:rsid w:val="00A452A1"/>
    <w:rsid w:val="00A4542B"/>
    <w:rsid w:val="00A45444"/>
    <w:rsid w:val="00A45D10"/>
    <w:rsid w:val="00A45D15"/>
    <w:rsid w:val="00A45ECB"/>
    <w:rsid w:val="00A45FF3"/>
    <w:rsid w:val="00A464C8"/>
    <w:rsid w:val="00A46989"/>
    <w:rsid w:val="00A469FE"/>
    <w:rsid w:val="00A4711E"/>
    <w:rsid w:val="00A471DE"/>
    <w:rsid w:val="00A47281"/>
    <w:rsid w:val="00A4765F"/>
    <w:rsid w:val="00A47868"/>
    <w:rsid w:val="00A47B26"/>
    <w:rsid w:val="00A47D63"/>
    <w:rsid w:val="00A47DB7"/>
    <w:rsid w:val="00A47ECE"/>
    <w:rsid w:val="00A5017A"/>
    <w:rsid w:val="00A50328"/>
    <w:rsid w:val="00A504C0"/>
    <w:rsid w:val="00A505DE"/>
    <w:rsid w:val="00A5075B"/>
    <w:rsid w:val="00A5075C"/>
    <w:rsid w:val="00A509BD"/>
    <w:rsid w:val="00A50BEB"/>
    <w:rsid w:val="00A50CDF"/>
    <w:rsid w:val="00A50D3F"/>
    <w:rsid w:val="00A50D81"/>
    <w:rsid w:val="00A50D97"/>
    <w:rsid w:val="00A50DBB"/>
    <w:rsid w:val="00A5102B"/>
    <w:rsid w:val="00A51164"/>
    <w:rsid w:val="00A512DD"/>
    <w:rsid w:val="00A515C9"/>
    <w:rsid w:val="00A516A6"/>
    <w:rsid w:val="00A51818"/>
    <w:rsid w:val="00A51839"/>
    <w:rsid w:val="00A51A3F"/>
    <w:rsid w:val="00A525F4"/>
    <w:rsid w:val="00A52857"/>
    <w:rsid w:val="00A529E8"/>
    <w:rsid w:val="00A5314F"/>
    <w:rsid w:val="00A531BB"/>
    <w:rsid w:val="00A5327C"/>
    <w:rsid w:val="00A53615"/>
    <w:rsid w:val="00A53925"/>
    <w:rsid w:val="00A53A7F"/>
    <w:rsid w:val="00A53AE7"/>
    <w:rsid w:val="00A53F6A"/>
    <w:rsid w:val="00A54056"/>
    <w:rsid w:val="00A54439"/>
    <w:rsid w:val="00A544F2"/>
    <w:rsid w:val="00A5455A"/>
    <w:rsid w:val="00A545C6"/>
    <w:rsid w:val="00A5491C"/>
    <w:rsid w:val="00A549DA"/>
    <w:rsid w:val="00A54A5D"/>
    <w:rsid w:val="00A54BA0"/>
    <w:rsid w:val="00A54F9E"/>
    <w:rsid w:val="00A550D2"/>
    <w:rsid w:val="00A5511E"/>
    <w:rsid w:val="00A558F9"/>
    <w:rsid w:val="00A55B2C"/>
    <w:rsid w:val="00A55D23"/>
    <w:rsid w:val="00A55DBA"/>
    <w:rsid w:val="00A55FC3"/>
    <w:rsid w:val="00A562AA"/>
    <w:rsid w:val="00A563C2"/>
    <w:rsid w:val="00A56A4A"/>
    <w:rsid w:val="00A56AC3"/>
    <w:rsid w:val="00A56AC9"/>
    <w:rsid w:val="00A56C71"/>
    <w:rsid w:val="00A56D2A"/>
    <w:rsid w:val="00A56EEF"/>
    <w:rsid w:val="00A5721C"/>
    <w:rsid w:val="00A57434"/>
    <w:rsid w:val="00A574FA"/>
    <w:rsid w:val="00A57592"/>
    <w:rsid w:val="00A57B1A"/>
    <w:rsid w:val="00A57EB4"/>
    <w:rsid w:val="00A57F95"/>
    <w:rsid w:val="00A604D6"/>
    <w:rsid w:val="00A60563"/>
    <w:rsid w:val="00A607AA"/>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335"/>
    <w:rsid w:val="00A62713"/>
    <w:rsid w:val="00A62781"/>
    <w:rsid w:val="00A62D5D"/>
    <w:rsid w:val="00A62F7B"/>
    <w:rsid w:val="00A62FC9"/>
    <w:rsid w:val="00A6304E"/>
    <w:rsid w:val="00A632BF"/>
    <w:rsid w:val="00A63410"/>
    <w:rsid w:val="00A63924"/>
    <w:rsid w:val="00A63D22"/>
    <w:rsid w:val="00A63F85"/>
    <w:rsid w:val="00A6468D"/>
    <w:rsid w:val="00A64769"/>
    <w:rsid w:val="00A64B32"/>
    <w:rsid w:val="00A64D24"/>
    <w:rsid w:val="00A64F06"/>
    <w:rsid w:val="00A65106"/>
    <w:rsid w:val="00A654E7"/>
    <w:rsid w:val="00A6591E"/>
    <w:rsid w:val="00A65C29"/>
    <w:rsid w:val="00A65C97"/>
    <w:rsid w:val="00A65DAD"/>
    <w:rsid w:val="00A65E23"/>
    <w:rsid w:val="00A6608F"/>
    <w:rsid w:val="00A661CC"/>
    <w:rsid w:val="00A66234"/>
    <w:rsid w:val="00A6633A"/>
    <w:rsid w:val="00A664BA"/>
    <w:rsid w:val="00A66776"/>
    <w:rsid w:val="00A668D6"/>
    <w:rsid w:val="00A669AF"/>
    <w:rsid w:val="00A66A07"/>
    <w:rsid w:val="00A66C65"/>
    <w:rsid w:val="00A66C73"/>
    <w:rsid w:val="00A66D34"/>
    <w:rsid w:val="00A66DE4"/>
    <w:rsid w:val="00A67080"/>
    <w:rsid w:val="00A67215"/>
    <w:rsid w:val="00A673ED"/>
    <w:rsid w:val="00A676A8"/>
    <w:rsid w:val="00A67913"/>
    <w:rsid w:val="00A67969"/>
    <w:rsid w:val="00A67A73"/>
    <w:rsid w:val="00A67B22"/>
    <w:rsid w:val="00A67DAB"/>
    <w:rsid w:val="00A70569"/>
    <w:rsid w:val="00A70A56"/>
    <w:rsid w:val="00A70C05"/>
    <w:rsid w:val="00A70D18"/>
    <w:rsid w:val="00A7113E"/>
    <w:rsid w:val="00A714FB"/>
    <w:rsid w:val="00A716BA"/>
    <w:rsid w:val="00A71869"/>
    <w:rsid w:val="00A71A6C"/>
    <w:rsid w:val="00A71BFE"/>
    <w:rsid w:val="00A71D19"/>
    <w:rsid w:val="00A71F67"/>
    <w:rsid w:val="00A722A2"/>
    <w:rsid w:val="00A723D8"/>
    <w:rsid w:val="00A72432"/>
    <w:rsid w:val="00A7276A"/>
    <w:rsid w:val="00A734F3"/>
    <w:rsid w:val="00A7358E"/>
    <w:rsid w:val="00A73704"/>
    <w:rsid w:val="00A7391E"/>
    <w:rsid w:val="00A73AFC"/>
    <w:rsid w:val="00A73E86"/>
    <w:rsid w:val="00A74064"/>
    <w:rsid w:val="00A74260"/>
    <w:rsid w:val="00A743F8"/>
    <w:rsid w:val="00A74599"/>
    <w:rsid w:val="00A7466E"/>
    <w:rsid w:val="00A746C8"/>
    <w:rsid w:val="00A746E5"/>
    <w:rsid w:val="00A7483E"/>
    <w:rsid w:val="00A748F0"/>
    <w:rsid w:val="00A74934"/>
    <w:rsid w:val="00A74951"/>
    <w:rsid w:val="00A74B9B"/>
    <w:rsid w:val="00A74F50"/>
    <w:rsid w:val="00A750EE"/>
    <w:rsid w:val="00A75892"/>
    <w:rsid w:val="00A759D5"/>
    <w:rsid w:val="00A75A1F"/>
    <w:rsid w:val="00A75AFC"/>
    <w:rsid w:val="00A75B02"/>
    <w:rsid w:val="00A766E4"/>
    <w:rsid w:val="00A766FF"/>
    <w:rsid w:val="00A769B4"/>
    <w:rsid w:val="00A76BF0"/>
    <w:rsid w:val="00A76BFF"/>
    <w:rsid w:val="00A76CC0"/>
    <w:rsid w:val="00A770B4"/>
    <w:rsid w:val="00A776EE"/>
    <w:rsid w:val="00A77AEA"/>
    <w:rsid w:val="00A77C21"/>
    <w:rsid w:val="00A77C47"/>
    <w:rsid w:val="00A77D6D"/>
    <w:rsid w:val="00A80023"/>
    <w:rsid w:val="00A8014C"/>
    <w:rsid w:val="00A80629"/>
    <w:rsid w:val="00A808DB"/>
    <w:rsid w:val="00A80B2C"/>
    <w:rsid w:val="00A80B3C"/>
    <w:rsid w:val="00A80E71"/>
    <w:rsid w:val="00A80FF2"/>
    <w:rsid w:val="00A81252"/>
    <w:rsid w:val="00A81A83"/>
    <w:rsid w:val="00A81A94"/>
    <w:rsid w:val="00A81ADE"/>
    <w:rsid w:val="00A81D28"/>
    <w:rsid w:val="00A81D45"/>
    <w:rsid w:val="00A82029"/>
    <w:rsid w:val="00A82108"/>
    <w:rsid w:val="00A8223B"/>
    <w:rsid w:val="00A82526"/>
    <w:rsid w:val="00A82534"/>
    <w:rsid w:val="00A826D7"/>
    <w:rsid w:val="00A82754"/>
    <w:rsid w:val="00A827F0"/>
    <w:rsid w:val="00A82948"/>
    <w:rsid w:val="00A82B2E"/>
    <w:rsid w:val="00A82BA1"/>
    <w:rsid w:val="00A82C5B"/>
    <w:rsid w:val="00A83117"/>
    <w:rsid w:val="00A8329D"/>
    <w:rsid w:val="00A8352D"/>
    <w:rsid w:val="00A8364E"/>
    <w:rsid w:val="00A837C5"/>
    <w:rsid w:val="00A83ACF"/>
    <w:rsid w:val="00A83CBD"/>
    <w:rsid w:val="00A83E4F"/>
    <w:rsid w:val="00A843C4"/>
    <w:rsid w:val="00A845F6"/>
    <w:rsid w:val="00A84C0B"/>
    <w:rsid w:val="00A84D50"/>
    <w:rsid w:val="00A84E12"/>
    <w:rsid w:val="00A85346"/>
    <w:rsid w:val="00A85810"/>
    <w:rsid w:val="00A85975"/>
    <w:rsid w:val="00A85C38"/>
    <w:rsid w:val="00A85CF1"/>
    <w:rsid w:val="00A85D0F"/>
    <w:rsid w:val="00A85D7E"/>
    <w:rsid w:val="00A85E26"/>
    <w:rsid w:val="00A85EDA"/>
    <w:rsid w:val="00A86039"/>
    <w:rsid w:val="00A860BF"/>
    <w:rsid w:val="00A860F3"/>
    <w:rsid w:val="00A86506"/>
    <w:rsid w:val="00A865B9"/>
    <w:rsid w:val="00A8667B"/>
    <w:rsid w:val="00A86ABD"/>
    <w:rsid w:val="00A86C7B"/>
    <w:rsid w:val="00A86E2E"/>
    <w:rsid w:val="00A87332"/>
    <w:rsid w:val="00A87359"/>
    <w:rsid w:val="00A878B9"/>
    <w:rsid w:val="00A87BE8"/>
    <w:rsid w:val="00A87DD8"/>
    <w:rsid w:val="00A87FF6"/>
    <w:rsid w:val="00A90040"/>
    <w:rsid w:val="00A901A5"/>
    <w:rsid w:val="00A90442"/>
    <w:rsid w:val="00A904F1"/>
    <w:rsid w:val="00A90503"/>
    <w:rsid w:val="00A90AE8"/>
    <w:rsid w:val="00A90B5D"/>
    <w:rsid w:val="00A90B83"/>
    <w:rsid w:val="00A9108B"/>
    <w:rsid w:val="00A9119A"/>
    <w:rsid w:val="00A911F3"/>
    <w:rsid w:val="00A91263"/>
    <w:rsid w:val="00A91283"/>
    <w:rsid w:val="00A917EC"/>
    <w:rsid w:val="00A917F7"/>
    <w:rsid w:val="00A9194C"/>
    <w:rsid w:val="00A92037"/>
    <w:rsid w:val="00A9221F"/>
    <w:rsid w:val="00A927C2"/>
    <w:rsid w:val="00A9289F"/>
    <w:rsid w:val="00A92A30"/>
    <w:rsid w:val="00A93036"/>
    <w:rsid w:val="00A930D5"/>
    <w:rsid w:val="00A93636"/>
    <w:rsid w:val="00A93749"/>
    <w:rsid w:val="00A9396C"/>
    <w:rsid w:val="00A93DAA"/>
    <w:rsid w:val="00A93EED"/>
    <w:rsid w:val="00A9404B"/>
    <w:rsid w:val="00A94078"/>
    <w:rsid w:val="00A9409A"/>
    <w:rsid w:val="00A9440A"/>
    <w:rsid w:val="00A9453E"/>
    <w:rsid w:val="00A946EC"/>
    <w:rsid w:val="00A949AE"/>
    <w:rsid w:val="00A94C15"/>
    <w:rsid w:val="00A94E68"/>
    <w:rsid w:val="00A94F3E"/>
    <w:rsid w:val="00A9501B"/>
    <w:rsid w:val="00A950DB"/>
    <w:rsid w:val="00A951CD"/>
    <w:rsid w:val="00A9522D"/>
    <w:rsid w:val="00A952C2"/>
    <w:rsid w:val="00A95300"/>
    <w:rsid w:val="00A9560E"/>
    <w:rsid w:val="00A956B1"/>
    <w:rsid w:val="00A95932"/>
    <w:rsid w:val="00A95A19"/>
    <w:rsid w:val="00A95C95"/>
    <w:rsid w:val="00A95D13"/>
    <w:rsid w:val="00A95DED"/>
    <w:rsid w:val="00A9618D"/>
    <w:rsid w:val="00A961DE"/>
    <w:rsid w:val="00A962F1"/>
    <w:rsid w:val="00A9663C"/>
    <w:rsid w:val="00A9681E"/>
    <w:rsid w:val="00A96A38"/>
    <w:rsid w:val="00A96CDB"/>
    <w:rsid w:val="00A96E4B"/>
    <w:rsid w:val="00A96EF1"/>
    <w:rsid w:val="00A96F0C"/>
    <w:rsid w:val="00A971F3"/>
    <w:rsid w:val="00A97670"/>
    <w:rsid w:val="00A97948"/>
    <w:rsid w:val="00A97B74"/>
    <w:rsid w:val="00A97B82"/>
    <w:rsid w:val="00A97C2A"/>
    <w:rsid w:val="00A97D18"/>
    <w:rsid w:val="00A97E96"/>
    <w:rsid w:val="00AA007A"/>
    <w:rsid w:val="00AA0235"/>
    <w:rsid w:val="00AA02FE"/>
    <w:rsid w:val="00AA0B11"/>
    <w:rsid w:val="00AA0D6A"/>
    <w:rsid w:val="00AA0D9E"/>
    <w:rsid w:val="00AA0E8A"/>
    <w:rsid w:val="00AA12B3"/>
    <w:rsid w:val="00AA12C5"/>
    <w:rsid w:val="00AA16B2"/>
    <w:rsid w:val="00AA16D3"/>
    <w:rsid w:val="00AA19CA"/>
    <w:rsid w:val="00AA1C89"/>
    <w:rsid w:val="00AA1E89"/>
    <w:rsid w:val="00AA234F"/>
    <w:rsid w:val="00AA235C"/>
    <w:rsid w:val="00AA255D"/>
    <w:rsid w:val="00AA274B"/>
    <w:rsid w:val="00AA2C21"/>
    <w:rsid w:val="00AA353F"/>
    <w:rsid w:val="00AA35B4"/>
    <w:rsid w:val="00AA3603"/>
    <w:rsid w:val="00AA384A"/>
    <w:rsid w:val="00AA3B49"/>
    <w:rsid w:val="00AA3B57"/>
    <w:rsid w:val="00AA3D53"/>
    <w:rsid w:val="00AA3EC6"/>
    <w:rsid w:val="00AA4187"/>
    <w:rsid w:val="00AA46F0"/>
    <w:rsid w:val="00AA4B9A"/>
    <w:rsid w:val="00AA4DB7"/>
    <w:rsid w:val="00AA4DD2"/>
    <w:rsid w:val="00AA4E64"/>
    <w:rsid w:val="00AA5069"/>
    <w:rsid w:val="00AA530C"/>
    <w:rsid w:val="00AA5443"/>
    <w:rsid w:val="00AA58D3"/>
    <w:rsid w:val="00AA58DA"/>
    <w:rsid w:val="00AA5A57"/>
    <w:rsid w:val="00AA5BD7"/>
    <w:rsid w:val="00AA5CF6"/>
    <w:rsid w:val="00AA5F1A"/>
    <w:rsid w:val="00AA603A"/>
    <w:rsid w:val="00AA607B"/>
    <w:rsid w:val="00AA6586"/>
    <w:rsid w:val="00AA685A"/>
    <w:rsid w:val="00AA6BC3"/>
    <w:rsid w:val="00AA6C3C"/>
    <w:rsid w:val="00AA6DA0"/>
    <w:rsid w:val="00AA7167"/>
    <w:rsid w:val="00AA71BB"/>
    <w:rsid w:val="00AA71C6"/>
    <w:rsid w:val="00AA7225"/>
    <w:rsid w:val="00AA726D"/>
    <w:rsid w:val="00AA73C3"/>
    <w:rsid w:val="00AA756E"/>
    <w:rsid w:val="00AA75F7"/>
    <w:rsid w:val="00AA76F1"/>
    <w:rsid w:val="00AA7713"/>
    <w:rsid w:val="00AA78B4"/>
    <w:rsid w:val="00AA7DB5"/>
    <w:rsid w:val="00AA7DEE"/>
    <w:rsid w:val="00AA7E3A"/>
    <w:rsid w:val="00AA7FF4"/>
    <w:rsid w:val="00AB067C"/>
    <w:rsid w:val="00AB073E"/>
    <w:rsid w:val="00AB0950"/>
    <w:rsid w:val="00AB0989"/>
    <w:rsid w:val="00AB0AAB"/>
    <w:rsid w:val="00AB13AF"/>
    <w:rsid w:val="00AB14AE"/>
    <w:rsid w:val="00AB14D7"/>
    <w:rsid w:val="00AB164D"/>
    <w:rsid w:val="00AB16B0"/>
    <w:rsid w:val="00AB18AA"/>
    <w:rsid w:val="00AB1A13"/>
    <w:rsid w:val="00AB1D66"/>
    <w:rsid w:val="00AB240C"/>
    <w:rsid w:val="00AB24C5"/>
    <w:rsid w:val="00AB2582"/>
    <w:rsid w:val="00AB25BF"/>
    <w:rsid w:val="00AB26C5"/>
    <w:rsid w:val="00AB29E8"/>
    <w:rsid w:val="00AB2C61"/>
    <w:rsid w:val="00AB2D65"/>
    <w:rsid w:val="00AB2E87"/>
    <w:rsid w:val="00AB314D"/>
    <w:rsid w:val="00AB3173"/>
    <w:rsid w:val="00AB31BC"/>
    <w:rsid w:val="00AB354C"/>
    <w:rsid w:val="00AB3C6E"/>
    <w:rsid w:val="00AB3D7C"/>
    <w:rsid w:val="00AB3E40"/>
    <w:rsid w:val="00AB3EA4"/>
    <w:rsid w:val="00AB3FB0"/>
    <w:rsid w:val="00AB3FBA"/>
    <w:rsid w:val="00AB424B"/>
    <w:rsid w:val="00AB4567"/>
    <w:rsid w:val="00AB47DC"/>
    <w:rsid w:val="00AB4E79"/>
    <w:rsid w:val="00AB4E9F"/>
    <w:rsid w:val="00AB506E"/>
    <w:rsid w:val="00AB5493"/>
    <w:rsid w:val="00AB54D6"/>
    <w:rsid w:val="00AB5520"/>
    <w:rsid w:val="00AB5666"/>
    <w:rsid w:val="00AB56BE"/>
    <w:rsid w:val="00AB5B9D"/>
    <w:rsid w:val="00AB5CDF"/>
    <w:rsid w:val="00AB5E1F"/>
    <w:rsid w:val="00AB60E2"/>
    <w:rsid w:val="00AB6268"/>
    <w:rsid w:val="00AB63B3"/>
    <w:rsid w:val="00AB6641"/>
    <w:rsid w:val="00AB699C"/>
    <w:rsid w:val="00AB6B3F"/>
    <w:rsid w:val="00AB6C69"/>
    <w:rsid w:val="00AB6C9F"/>
    <w:rsid w:val="00AB6D35"/>
    <w:rsid w:val="00AB6D65"/>
    <w:rsid w:val="00AB6E87"/>
    <w:rsid w:val="00AB6FFE"/>
    <w:rsid w:val="00AB7A2F"/>
    <w:rsid w:val="00AC00C4"/>
    <w:rsid w:val="00AC0529"/>
    <w:rsid w:val="00AC07DD"/>
    <w:rsid w:val="00AC0901"/>
    <w:rsid w:val="00AC098A"/>
    <w:rsid w:val="00AC0A1D"/>
    <w:rsid w:val="00AC0B0B"/>
    <w:rsid w:val="00AC0CE2"/>
    <w:rsid w:val="00AC126F"/>
    <w:rsid w:val="00AC1736"/>
    <w:rsid w:val="00AC1771"/>
    <w:rsid w:val="00AC190C"/>
    <w:rsid w:val="00AC1B8A"/>
    <w:rsid w:val="00AC1C55"/>
    <w:rsid w:val="00AC1D2B"/>
    <w:rsid w:val="00AC1E98"/>
    <w:rsid w:val="00AC210F"/>
    <w:rsid w:val="00AC2700"/>
    <w:rsid w:val="00AC27FF"/>
    <w:rsid w:val="00AC2A31"/>
    <w:rsid w:val="00AC2AD1"/>
    <w:rsid w:val="00AC2F92"/>
    <w:rsid w:val="00AC3010"/>
    <w:rsid w:val="00AC315E"/>
    <w:rsid w:val="00AC319E"/>
    <w:rsid w:val="00AC328F"/>
    <w:rsid w:val="00AC3592"/>
    <w:rsid w:val="00AC35FD"/>
    <w:rsid w:val="00AC3685"/>
    <w:rsid w:val="00AC3B80"/>
    <w:rsid w:val="00AC3D80"/>
    <w:rsid w:val="00AC3F70"/>
    <w:rsid w:val="00AC3FA1"/>
    <w:rsid w:val="00AC42ED"/>
    <w:rsid w:val="00AC446F"/>
    <w:rsid w:val="00AC4659"/>
    <w:rsid w:val="00AC48B8"/>
    <w:rsid w:val="00AC48FC"/>
    <w:rsid w:val="00AC4AA2"/>
    <w:rsid w:val="00AC4BB9"/>
    <w:rsid w:val="00AC4C6F"/>
    <w:rsid w:val="00AC4CC2"/>
    <w:rsid w:val="00AC5B1B"/>
    <w:rsid w:val="00AC5D5A"/>
    <w:rsid w:val="00AC5D6E"/>
    <w:rsid w:val="00AC5DCB"/>
    <w:rsid w:val="00AC5FD6"/>
    <w:rsid w:val="00AC624F"/>
    <w:rsid w:val="00AC63D5"/>
    <w:rsid w:val="00AC6BCD"/>
    <w:rsid w:val="00AC6C7E"/>
    <w:rsid w:val="00AC6DF3"/>
    <w:rsid w:val="00AC6F02"/>
    <w:rsid w:val="00AC6F7A"/>
    <w:rsid w:val="00AC71D8"/>
    <w:rsid w:val="00AC739C"/>
    <w:rsid w:val="00AC7665"/>
    <w:rsid w:val="00AC7812"/>
    <w:rsid w:val="00AC79CC"/>
    <w:rsid w:val="00AC7D5E"/>
    <w:rsid w:val="00AC7D89"/>
    <w:rsid w:val="00AD0306"/>
    <w:rsid w:val="00AD0326"/>
    <w:rsid w:val="00AD06BC"/>
    <w:rsid w:val="00AD09B3"/>
    <w:rsid w:val="00AD0CF7"/>
    <w:rsid w:val="00AD1274"/>
    <w:rsid w:val="00AD129A"/>
    <w:rsid w:val="00AD1713"/>
    <w:rsid w:val="00AD1837"/>
    <w:rsid w:val="00AD1AA1"/>
    <w:rsid w:val="00AD1C47"/>
    <w:rsid w:val="00AD21A1"/>
    <w:rsid w:val="00AD222C"/>
    <w:rsid w:val="00AD2294"/>
    <w:rsid w:val="00AD2AC9"/>
    <w:rsid w:val="00AD30A0"/>
    <w:rsid w:val="00AD31D1"/>
    <w:rsid w:val="00AD3336"/>
    <w:rsid w:val="00AD34F4"/>
    <w:rsid w:val="00AD353F"/>
    <w:rsid w:val="00AD371A"/>
    <w:rsid w:val="00AD379A"/>
    <w:rsid w:val="00AD386C"/>
    <w:rsid w:val="00AD3AFA"/>
    <w:rsid w:val="00AD3B30"/>
    <w:rsid w:val="00AD3CE7"/>
    <w:rsid w:val="00AD3F5E"/>
    <w:rsid w:val="00AD3FC6"/>
    <w:rsid w:val="00AD4054"/>
    <w:rsid w:val="00AD4234"/>
    <w:rsid w:val="00AD426B"/>
    <w:rsid w:val="00AD463A"/>
    <w:rsid w:val="00AD47E6"/>
    <w:rsid w:val="00AD494E"/>
    <w:rsid w:val="00AD4BE5"/>
    <w:rsid w:val="00AD4ED4"/>
    <w:rsid w:val="00AD50AD"/>
    <w:rsid w:val="00AD52DF"/>
    <w:rsid w:val="00AD56D7"/>
    <w:rsid w:val="00AD593B"/>
    <w:rsid w:val="00AD5A30"/>
    <w:rsid w:val="00AD5AD1"/>
    <w:rsid w:val="00AD5EEC"/>
    <w:rsid w:val="00AD5F24"/>
    <w:rsid w:val="00AD5F52"/>
    <w:rsid w:val="00AD5FE2"/>
    <w:rsid w:val="00AD600A"/>
    <w:rsid w:val="00AD6131"/>
    <w:rsid w:val="00AD66BE"/>
    <w:rsid w:val="00AD675E"/>
    <w:rsid w:val="00AD681E"/>
    <w:rsid w:val="00AD6AD3"/>
    <w:rsid w:val="00AD6D52"/>
    <w:rsid w:val="00AD6E42"/>
    <w:rsid w:val="00AD722A"/>
    <w:rsid w:val="00AD7286"/>
    <w:rsid w:val="00AD7362"/>
    <w:rsid w:val="00AD7F4A"/>
    <w:rsid w:val="00AD7F70"/>
    <w:rsid w:val="00AD7FE9"/>
    <w:rsid w:val="00AE0177"/>
    <w:rsid w:val="00AE0356"/>
    <w:rsid w:val="00AE04BC"/>
    <w:rsid w:val="00AE0961"/>
    <w:rsid w:val="00AE09FB"/>
    <w:rsid w:val="00AE0A2D"/>
    <w:rsid w:val="00AE0A3B"/>
    <w:rsid w:val="00AE0B90"/>
    <w:rsid w:val="00AE0E62"/>
    <w:rsid w:val="00AE0EA0"/>
    <w:rsid w:val="00AE1057"/>
    <w:rsid w:val="00AE1529"/>
    <w:rsid w:val="00AE19D9"/>
    <w:rsid w:val="00AE1A70"/>
    <w:rsid w:val="00AE1B01"/>
    <w:rsid w:val="00AE2000"/>
    <w:rsid w:val="00AE2227"/>
    <w:rsid w:val="00AE2710"/>
    <w:rsid w:val="00AE28E4"/>
    <w:rsid w:val="00AE2AF7"/>
    <w:rsid w:val="00AE2B5B"/>
    <w:rsid w:val="00AE309D"/>
    <w:rsid w:val="00AE313D"/>
    <w:rsid w:val="00AE3455"/>
    <w:rsid w:val="00AE3739"/>
    <w:rsid w:val="00AE3A1E"/>
    <w:rsid w:val="00AE3AA3"/>
    <w:rsid w:val="00AE3D37"/>
    <w:rsid w:val="00AE427E"/>
    <w:rsid w:val="00AE4395"/>
    <w:rsid w:val="00AE45BF"/>
    <w:rsid w:val="00AE4673"/>
    <w:rsid w:val="00AE4834"/>
    <w:rsid w:val="00AE48BC"/>
    <w:rsid w:val="00AE4AC3"/>
    <w:rsid w:val="00AE578C"/>
    <w:rsid w:val="00AE5BFC"/>
    <w:rsid w:val="00AE5F32"/>
    <w:rsid w:val="00AE5F4E"/>
    <w:rsid w:val="00AE6034"/>
    <w:rsid w:val="00AE62A6"/>
    <w:rsid w:val="00AE6559"/>
    <w:rsid w:val="00AE6898"/>
    <w:rsid w:val="00AE68F7"/>
    <w:rsid w:val="00AE69A7"/>
    <w:rsid w:val="00AE69E3"/>
    <w:rsid w:val="00AE6C1E"/>
    <w:rsid w:val="00AE6CD0"/>
    <w:rsid w:val="00AE72E2"/>
    <w:rsid w:val="00AE734F"/>
    <w:rsid w:val="00AE7661"/>
    <w:rsid w:val="00AE7766"/>
    <w:rsid w:val="00AE798B"/>
    <w:rsid w:val="00AE7B67"/>
    <w:rsid w:val="00AE7F77"/>
    <w:rsid w:val="00AF0308"/>
    <w:rsid w:val="00AF030B"/>
    <w:rsid w:val="00AF0626"/>
    <w:rsid w:val="00AF067A"/>
    <w:rsid w:val="00AF07B2"/>
    <w:rsid w:val="00AF0D96"/>
    <w:rsid w:val="00AF109E"/>
    <w:rsid w:val="00AF12C6"/>
    <w:rsid w:val="00AF1302"/>
    <w:rsid w:val="00AF18AB"/>
    <w:rsid w:val="00AF1A2D"/>
    <w:rsid w:val="00AF2656"/>
    <w:rsid w:val="00AF27BC"/>
    <w:rsid w:val="00AF294A"/>
    <w:rsid w:val="00AF2C0B"/>
    <w:rsid w:val="00AF2DA7"/>
    <w:rsid w:val="00AF2DBC"/>
    <w:rsid w:val="00AF2FCC"/>
    <w:rsid w:val="00AF300E"/>
    <w:rsid w:val="00AF3824"/>
    <w:rsid w:val="00AF3961"/>
    <w:rsid w:val="00AF3D60"/>
    <w:rsid w:val="00AF3DFE"/>
    <w:rsid w:val="00AF3E8F"/>
    <w:rsid w:val="00AF4019"/>
    <w:rsid w:val="00AF4170"/>
    <w:rsid w:val="00AF47EB"/>
    <w:rsid w:val="00AF4966"/>
    <w:rsid w:val="00AF4AAC"/>
    <w:rsid w:val="00AF4DAE"/>
    <w:rsid w:val="00AF4DBF"/>
    <w:rsid w:val="00AF4FD5"/>
    <w:rsid w:val="00AF5650"/>
    <w:rsid w:val="00AF57E0"/>
    <w:rsid w:val="00AF5A7E"/>
    <w:rsid w:val="00AF5ACD"/>
    <w:rsid w:val="00AF607D"/>
    <w:rsid w:val="00AF6110"/>
    <w:rsid w:val="00AF6226"/>
    <w:rsid w:val="00AF63E9"/>
    <w:rsid w:val="00AF6425"/>
    <w:rsid w:val="00AF646E"/>
    <w:rsid w:val="00AF685D"/>
    <w:rsid w:val="00AF6AC6"/>
    <w:rsid w:val="00AF7095"/>
    <w:rsid w:val="00AF70D8"/>
    <w:rsid w:val="00AF719C"/>
    <w:rsid w:val="00AF71C9"/>
    <w:rsid w:val="00AF72E9"/>
    <w:rsid w:val="00AF73D4"/>
    <w:rsid w:val="00AF7D99"/>
    <w:rsid w:val="00AF7E82"/>
    <w:rsid w:val="00B00014"/>
    <w:rsid w:val="00B005B2"/>
    <w:rsid w:val="00B005CC"/>
    <w:rsid w:val="00B00611"/>
    <w:rsid w:val="00B0096D"/>
    <w:rsid w:val="00B013E3"/>
    <w:rsid w:val="00B01750"/>
    <w:rsid w:val="00B01C4E"/>
    <w:rsid w:val="00B01F1F"/>
    <w:rsid w:val="00B01F9A"/>
    <w:rsid w:val="00B02141"/>
    <w:rsid w:val="00B02B88"/>
    <w:rsid w:val="00B02DD8"/>
    <w:rsid w:val="00B02ED2"/>
    <w:rsid w:val="00B03037"/>
    <w:rsid w:val="00B0334E"/>
    <w:rsid w:val="00B03484"/>
    <w:rsid w:val="00B03719"/>
    <w:rsid w:val="00B03A5A"/>
    <w:rsid w:val="00B03A82"/>
    <w:rsid w:val="00B03C5A"/>
    <w:rsid w:val="00B03C70"/>
    <w:rsid w:val="00B03CED"/>
    <w:rsid w:val="00B03D16"/>
    <w:rsid w:val="00B04199"/>
    <w:rsid w:val="00B0424F"/>
    <w:rsid w:val="00B042F1"/>
    <w:rsid w:val="00B04354"/>
    <w:rsid w:val="00B0461C"/>
    <w:rsid w:val="00B04663"/>
    <w:rsid w:val="00B048DB"/>
    <w:rsid w:val="00B049AD"/>
    <w:rsid w:val="00B049C5"/>
    <w:rsid w:val="00B04AB7"/>
    <w:rsid w:val="00B04BAA"/>
    <w:rsid w:val="00B04FD7"/>
    <w:rsid w:val="00B051A9"/>
    <w:rsid w:val="00B05316"/>
    <w:rsid w:val="00B05686"/>
    <w:rsid w:val="00B05B9D"/>
    <w:rsid w:val="00B06224"/>
    <w:rsid w:val="00B065B9"/>
    <w:rsid w:val="00B067BF"/>
    <w:rsid w:val="00B0684A"/>
    <w:rsid w:val="00B06BA4"/>
    <w:rsid w:val="00B06BDC"/>
    <w:rsid w:val="00B06C9E"/>
    <w:rsid w:val="00B0770C"/>
    <w:rsid w:val="00B07886"/>
    <w:rsid w:val="00B07D14"/>
    <w:rsid w:val="00B07DB8"/>
    <w:rsid w:val="00B07F2C"/>
    <w:rsid w:val="00B07F54"/>
    <w:rsid w:val="00B10118"/>
    <w:rsid w:val="00B101C7"/>
    <w:rsid w:val="00B101D9"/>
    <w:rsid w:val="00B101E6"/>
    <w:rsid w:val="00B10367"/>
    <w:rsid w:val="00B10737"/>
    <w:rsid w:val="00B1089C"/>
    <w:rsid w:val="00B10AD2"/>
    <w:rsid w:val="00B10D0C"/>
    <w:rsid w:val="00B10D51"/>
    <w:rsid w:val="00B10D6B"/>
    <w:rsid w:val="00B11186"/>
    <w:rsid w:val="00B11706"/>
    <w:rsid w:val="00B11B7E"/>
    <w:rsid w:val="00B11BAA"/>
    <w:rsid w:val="00B11BCB"/>
    <w:rsid w:val="00B11BE4"/>
    <w:rsid w:val="00B11CAB"/>
    <w:rsid w:val="00B11D09"/>
    <w:rsid w:val="00B11E11"/>
    <w:rsid w:val="00B11E5A"/>
    <w:rsid w:val="00B1232A"/>
    <w:rsid w:val="00B1232B"/>
    <w:rsid w:val="00B12918"/>
    <w:rsid w:val="00B12FD0"/>
    <w:rsid w:val="00B13013"/>
    <w:rsid w:val="00B130FC"/>
    <w:rsid w:val="00B1325A"/>
    <w:rsid w:val="00B1361C"/>
    <w:rsid w:val="00B1372B"/>
    <w:rsid w:val="00B13C94"/>
    <w:rsid w:val="00B13DCB"/>
    <w:rsid w:val="00B14BB1"/>
    <w:rsid w:val="00B15246"/>
    <w:rsid w:val="00B154F0"/>
    <w:rsid w:val="00B157A5"/>
    <w:rsid w:val="00B157B6"/>
    <w:rsid w:val="00B15B1B"/>
    <w:rsid w:val="00B15BA3"/>
    <w:rsid w:val="00B15BAF"/>
    <w:rsid w:val="00B15DFC"/>
    <w:rsid w:val="00B15EBB"/>
    <w:rsid w:val="00B15ED6"/>
    <w:rsid w:val="00B160CA"/>
    <w:rsid w:val="00B16126"/>
    <w:rsid w:val="00B162C1"/>
    <w:rsid w:val="00B16374"/>
    <w:rsid w:val="00B163DB"/>
    <w:rsid w:val="00B16420"/>
    <w:rsid w:val="00B164E0"/>
    <w:rsid w:val="00B16BCB"/>
    <w:rsid w:val="00B16D7F"/>
    <w:rsid w:val="00B16F6B"/>
    <w:rsid w:val="00B171B0"/>
    <w:rsid w:val="00B17D28"/>
    <w:rsid w:val="00B17EC5"/>
    <w:rsid w:val="00B17FBC"/>
    <w:rsid w:val="00B203BC"/>
    <w:rsid w:val="00B20726"/>
    <w:rsid w:val="00B20C13"/>
    <w:rsid w:val="00B20CCB"/>
    <w:rsid w:val="00B20FDA"/>
    <w:rsid w:val="00B21357"/>
    <w:rsid w:val="00B2162D"/>
    <w:rsid w:val="00B22173"/>
    <w:rsid w:val="00B221B5"/>
    <w:rsid w:val="00B2234B"/>
    <w:rsid w:val="00B223EF"/>
    <w:rsid w:val="00B2283A"/>
    <w:rsid w:val="00B22B22"/>
    <w:rsid w:val="00B22C34"/>
    <w:rsid w:val="00B2310F"/>
    <w:rsid w:val="00B2324E"/>
    <w:rsid w:val="00B23320"/>
    <w:rsid w:val="00B23435"/>
    <w:rsid w:val="00B2354A"/>
    <w:rsid w:val="00B2372F"/>
    <w:rsid w:val="00B238E4"/>
    <w:rsid w:val="00B23A5B"/>
    <w:rsid w:val="00B23A6B"/>
    <w:rsid w:val="00B23C92"/>
    <w:rsid w:val="00B243B0"/>
    <w:rsid w:val="00B2457E"/>
    <w:rsid w:val="00B2462E"/>
    <w:rsid w:val="00B24831"/>
    <w:rsid w:val="00B2484E"/>
    <w:rsid w:val="00B249E4"/>
    <w:rsid w:val="00B249FC"/>
    <w:rsid w:val="00B24CE9"/>
    <w:rsid w:val="00B25147"/>
    <w:rsid w:val="00B251E1"/>
    <w:rsid w:val="00B252C8"/>
    <w:rsid w:val="00B254B8"/>
    <w:rsid w:val="00B2564E"/>
    <w:rsid w:val="00B259DE"/>
    <w:rsid w:val="00B25C8C"/>
    <w:rsid w:val="00B260E6"/>
    <w:rsid w:val="00B261A5"/>
    <w:rsid w:val="00B2640D"/>
    <w:rsid w:val="00B26527"/>
    <w:rsid w:val="00B268A9"/>
    <w:rsid w:val="00B26EA8"/>
    <w:rsid w:val="00B26EB8"/>
    <w:rsid w:val="00B2718A"/>
    <w:rsid w:val="00B27212"/>
    <w:rsid w:val="00B27239"/>
    <w:rsid w:val="00B27740"/>
    <w:rsid w:val="00B2781C"/>
    <w:rsid w:val="00B27975"/>
    <w:rsid w:val="00B27FC2"/>
    <w:rsid w:val="00B3014D"/>
    <w:rsid w:val="00B30983"/>
    <w:rsid w:val="00B30BA2"/>
    <w:rsid w:val="00B30D78"/>
    <w:rsid w:val="00B31035"/>
    <w:rsid w:val="00B31215"/>
    <w:rsid w:val="00B31552"/>
    <w:rsid w:val="00B31744"/>
    <w:rsid w:val="00B317E7"/>
    <w:rsid w:val="00B31A96"/>
    <w:rsid w:val="00B31BE9"/>
    <w:rsid w:val="00B31C0F"/>
    <w:rsid w:val="00B31D0C"/>
    <w:rsid w:val="00B31E66"/>
    <w:rsid w:val="00B32315"/>
    <w:rsid w:val="00B328AA"/>
    <w:rsid w:val="00B32B64"/>
    <w:rsid w:val="00B32FB1"/>
    <w:rsid w:val="00B335BB"/>
    <w:rsid w:val="00B338FB"/>
    <w:rsid w:val="00B33A0F"/>
    <w:rsid w:val="00B33A57"/>
    <w:rsid w:val="00B33F74"/>
    <w:rsid w:val="00B34083"/>
    <w:rsid w:val="00B34226"/>
    <w:rsid w:val="00B34744"/>
    <w:rsid w:val="00B34BD6"/>
    <w:rsid w:val="00B34C57"/>
    <w:rsid w:val="00B34C6E"/>
    <w:rsid w:val="00B34F90"/>
    <w:rsid w:val="00B34FFF"/>
    <w:rsid w:val="00B35056"/>
    <w:rsid w:val="00B3514C"/>
    <w:rsid w:val="00B3521C"/>
    <w:rsid w:val="00B35392"/>
    <w:rsid w:val="00B35BC4"/>
    <w:rsid w:val="00B364DC"/>
    <w:rsid w:val="00B36704"/>
    <w:rsid w:val="00B3678D"/>
    <w:rsid w:val="00B3693B"/>
    <w:rsid w:val="00B36C36"/>
    <w:rsid w:val="00B36E37"/>
    <w:rsid w:val="00B36EA6"/>
    <w:rsid w:val="00B36F34"/>
    <w:rsid w:val="00B37514"/>
    <w:rsid w:val="00B37728"/>
    <w:rsid w:val="00B37921"/>
    <w:rsid w:val="00B37935"/>
    <w:rsid w:val="00B37CB4"/>
    <w:rsid w:val="00B37DDC"/>
    <w:rsid w:val="00B37E37"/>
    <w:rsid w:val="00B37E88"/>
    <w:rsid w:val="00B4020A"/>
    <w:rsid w:val="00B404C4"/>
    <w:rsid w:val="00B40949"/>
    <w:rsid w:val="00B40B58"/>
    <w:rsid w:val="00B40BEA"/>
    <w:rsid w:val="00B40CC4"/>
    <w:rsid w:val="00B41288"/>
    <w:rsid w:val="00B41AF4"/>
    <w:rsid w:val="00B41B52"/>
    <w:rsid w:val="00B41C3F"/>
    <w:rsid w:val="00B41D5E"/>
    <w:rsid w:val="00B423E0"/>
    <w:rsid w:val="00B42683"/>
    <w:rsid w:val="00B4291E"/>
    <w:rsid w:val="00B4296A"/>
    <w:rsid w:val="00B429B8"/>
    <w:rsid w:val="00B42ADE"/>
    <w:rsid w:val="00B42D55"/>
    <w:rsid w:val="00B42DCB"/>
    <w:rsid w:val="00B42EA7"/>
    <w:rsid w:val="00B42F07"/>
    <w:rsid w:val="00B432C6"/>
    <w:rsid w:val="00B4338B"/>
    <w:rsid w:val="00B435E3"/>
    <w:rsid w:val="00B435E6"/>
    <w:rsid w:val="00B43827"/>
    <w:rsid w:val="00B43C7F"/>
    <w:rsid w:val="00B43E60"/>
    <w:rsid w:val="00B43EEA"/>
    <w:rsid w:val="00B44205"/>
    <w:rsid w:val="00B444AF"/>
    <w:rsid w:val="00B449E9"/>
    <w:rsid w:val="00B44C35"/>
    <w:rsid w:val="00B44C94"/>
    <w:rsid w:val="00B44CBF"/>
    <w:rsid w:val="00B44F50"/>
    <w:rsid w:val="00B44F9C"/>
    <w:rsid w:val="00B450AB"/>
    <w:rsid w:val="00B4527E"/>
    <w:rsid w:val="00B452DE"/>
    <w:rsid w:val="00B45373"/>
    <w:rsid w:val="00B4541C"/>
    <w:rsid w:val="00B454B7"/>
    <w:rsid w:val="00B45702"/>
    <w:rsid w:val="00B457A0"/>
    <w:rsid w:val="00B458E7"/>
    <w:rsid w:val="00B45A00"/>
    <w:rsid w:val="00B45C64"/>
    <w:rsid w:val="00B45DB8"/>
    <w:rsid w:val="00B45EFD"/>
    <w:rsid w:val="00B46207"/>
    <w:rsid w:val="00B466F6"/>
    <w:rsid w:val="00B4678F"/>
    <w:rsid w:val="00B46A32"/>
    <w:rsid w:val="00B46A3F"/>
    <w:rsid w:val="00B46B29"/>
    <w:rsid w:val="00B46EF4"/>
    <w:rsid w:val="00B46FE3"/>
    <w:rsid w:val="00B47298"/>
    <w:rsid w:val="00B476B0"/>
    <w:rsid w:val="00B476E0"/>
    <w:rsid w:val="00B47896"/>
    <w:rsid w:val="00B47954"/>
    <w:rsid w:val="00B47BF7"/>
    <w:rsid w:val="00B47C01"/>
    <w:rsid w:val="00B47D56"/>
    <w:rsid w:val="00B50765"/>
    <w:rsid w:val="00B50A40"/>
    <w:rsid w:val="00B50A54"/>
    <w:rsid w:val="00B50A6F"/>
    <w:rsid w:val="00B50BF6"/>
    <w:rsid w:val="00B50C7F"/>
    <w:rsid w:val="00B50E9E"/>
    <w:rsid w:val="00B50F70"/>
    <w:rsid w:val="00B51177"/>
    <w:rsid w:val="00B511BF"/>
    <w:rsid w:val="00B518F4"/>
    <w:rsid w:val="00B51B18"/>
    <w:rsid w:val="00B51D59"/>
    <w:rsid w:val="00B51E1A"/>
    <w:rsid w:val="00B51EEE"/>
    <w:rsid w:val="00B52073"/>
    <w:rsid w:val="00B5230B"/>
    <w:rsid w:val="00B5243D"/>
    <w:rsid w:val="00B527CC"/>
    <w:rsid w:val="00B528DF"/>
    <w:rsid w:val="00B529FF"/>
    <w:rsid w:val="00B52AAB"/>
    <w:rsid w:val="00B52ABC"/>
    <w:rsid w:val="00B52BE4"/>
    <w:rsid w:val="00B52E18"/>
    <w:rsid w:val="00B5307E"/>
    <w:rsid w:val="00B53547"/>
    <w:rsid w:val="00B53597"/>
    <w:rsid w:val="00B53784"/>
    <w:rsid w:val="00B537EF"/>
    <w:rsid w:val="00B539BA"/>
    <w:rsid w:val="00B53C0D"/>
    <w:rsid w:val="00B54690"/>
    <w:rsid w:val="00B5494B"/>
    <w:rsid w:val="00B54A2D"/>
    <w:rsid w:val="00B54C75"/>
    <w:rsid w:val="00B55006"/>
    <w:rsid w:val="00B550D8"/>
    <w:rsid w:val="00B55114"/>
    <w:rsid w:val="00B5524F"/>
    <w:rsid w:val="00B55322"/>
    <w:rsid w:val="00B55347"/>
    <w:rsid w:val="00B55371"/>
    <w:rsid w:val="00B55A8B"/>
    <w:rsid w:val="00B55BA9"/>
    <w:rsid w:val="00B55D3E"/>
    <w:rsid w:val="00B56EEC"/>
    <w:rsid w:val="00B56F38"/>
    <w:rsid w:val="00B5711C"/>
    <w:rsid w:val="00B57642"/>
    <w:rsid w:val="00B5781D"/>
    <w:rsid w:val="00B5791A"/>
    <w:rsid w:val="00B57921"/>
    <w:rsid w:val="00B57938"/>
    <w:rsid w:val="00B57B8D"/>
    <w:rsid w:val="00B60122"/>
    <w:rsid w:val="00B60474"/>
    <w:rsid w:val="00B60586"/>
    <w:rsid w:val="00B60BF9"/>
    <w:rsid w:val="00B610F4"/>
    <w:rsid w:val="00B6141E"/>
    <w:rsid w:val="00B6160B"/>
    <w:rsid w:val="00B61619"/>
    <w:rsid w:val="00B616F8"/>
    <w:rsid w:val="00B619F4"/>
    <w:rsid w:val="00B61A01"/>
    <w:rsid w:val="00B61F4E"/>
    <w:rsid w:val="00B62298"/>
    <w:rsid w:val="00B62412"/>
    <w:rsid w:val="00B62590"/>
    <w:rsid w:val="00B626C0"/>
    <w:rsid w:val="00B62700"/>
    <w:rsid w:val="00B62C3C"/>
    <w:rsid w:val="00B62C47"/>
    <w:rsid w:val="00B62F20"/>
    <w:rsid w:val="00B6327D"/>
    <w:rsid w:val="00B632FF"/>
    <w:rsid w:val="00B6393A"/>
    <w:rsid w:val="00B63970"/>
    <w:rsid w:val="00B63B5B"/>
    <w:rsid w:val="00B63F3D"/>
    <w:rsid w:val="00B641C4"/>
    <w:rsid w:val="00B6433B"/>
    <w:rsid w:val="00B644F3"/>
    <w:rsid w:val="00B644FE"/>
    <w:rsid w:val="00B646A9"/>
    <w:rsid w:val="00B64989"/>
    <w:rsid w:val="00B64AA0"/>
    <w:rsid w:val="00B64C7F"/>
    <w:rsid w:val="00B651B5"/>
    <w:rsid w:val="00B65397"/>
    <w:rsid w:val="00B65630"/>
    <w:rsid w:val="00B65AF3"/>
    <w:rsid w:val="00B6634B"/>
    <w:rsid w:val="00B66371"/>
    <w:rsid w:val="00B66381"/>
    <w:rsid w:val="00B663F1"/>
    <w:rsid w:val="00B667CE"/>
    <w:rsid w:val="00B6684C"/>
    <w:rsid w:val="00B668C8"/>
    <w:rsid w:val="00B669D8"/>
    <w:rsid w:val="00B67097"/>
    <w:rsid w:val="00B670BA"/>
    <w:rsid w:val="00B67210"/>
    <w:rsid w:val="00B67271"/>
    <w:rsid w:val="00B6729F"/>
    <w:rsid w:val="00B676E1"/>
    <w:rsid w:val="00B67776"/>
    <w:rsid w:val="00B7006C"/>
    <w:rsid w:val="00B7013B"/>
    <w:rsid w:val="00B706E2"/>
    <w:rsid w:val="00B707C5"/>
    <w:rsid w:val="00B70A8C"/>
    <w:rsid w:val="00B70AD8"/>
    <w:rsid w:val="00B71002"/>
    <w:rsid w:val="00B720D4"/>
    <w:rsid w:val="00B72151"/>
    <w:rsid w:val="00B721B4"/>
    <w:rsid w:val="00B7222D"/>
    <w:rsid w:val="00B7267A"/>
    <w:rsid w:val="00B7276B"/>
    <w:rsid w:val="00B72988"/>
    <w:rsid w:val="00B72C4F"/>
    <w:rsid w:val="00B72CC1"/>
    <w:rsid w:val="00B730C2"/>
    <w:rsid w:val="00B7361F"/>
    <w:rsid w:val="00B73776"/>
    <w:rsid w:val="00B73788"/>
    <w:rsid w:val="00B73919"/>
    <w:rsid w:val="00B742DF"/>
    <w:rsid w:val="00B7463E"/>
    <w:rsid w:val="00B747F1"/>
    <w:rsid w:val="00B74BA0"/>
    <w:rsid w:val="00B74D89"/>
    <w:rsid w:val="00B74E9A"/>
    <w:rsid w:val="00B754A4"/>
    <w:rsid w:val="00B755ED"/>
    <w:rsid w:val="00B75608"/>
    <w:rsid w:val="00B75682"/>
    <w:rsid w:val="00B757F1"/>
    <w:rsid w:val="00B759AA"/>
    <w:rsid w:val="00B75B4F"/>
    <w:rsid w:val="00B75DB8"/>
    <w:rsid w:val="00B760B4"/>
    <w:rsid w:val="00B76240"/>
    <w:rsid w:val="00B76292"/>
    <w:rsid w:val="00B768C2"/>
    <w:rsid w:val="00B76BDD"/>
    <w:rsid w:val="00B76C7B"/>
    <w:rsid w:val="00B76D3B"/>
    <w:rsid w:val="00B76DBB"/>
    <w:rsid w:val="00B77342"/>
    <w:rsid w:val="00B77560"/>
    <w:rsid w:val="00B775FE"/>
    <w:rsid w:val="00B77A40"/>
    <w:rsid w:val="00B77B49"/>
    <w:rsid w:val="00B77BBF"/>
    <w:rsid w:val="00B77D2C"/>
    <w:rsid w:val="00B77F1D"/>
    <w:rsid w:val="00B77F57"/>
    <w:rsid w:val="00B77F9E"/>
    <w:rsid w:val="00B80772"/>
    <w:rsid w:val="00B80B50"/>
    <w:rsid w:val="00B80C85"/>
    <w:rsid w:val="00B812BB"/>
    <w:rsid w:val="00B81389"/>
    <w:rsid w:val="00B81AA6"/>
    <w:rsid w:val="00B81C48"/>
    <w:rsid w:val="00B81D8D"/>
    <w:rsid w:val="00B81F24"/>
    <w:rsid w:val="00B823A7"/>
    <w:rsid w:val="00B82567"/>
    <w:rsid w:val="00B82627"/>
    <w:rsid w:val="00B82947"/>
    <w:rsid w:val="00B82D02"/>
    <w:rsid w:val="00B83298"/>
    <w:rsid w:val="00B83403"/>
    <w:rsid w:val="00B83409"/>
    <w:rsid w:val="00B8358F"/>
    <w:rsid w:val="00B83A4B"/>
    <w:rsid w:val="00B83ACA"/>
    <w:rsid w:val="00B84331"/>
    <w:rsid w:val="00B84913"/>
    <w:rsid w:val="00B84A8E"/>
    <w:rsid w:val="00B84AB1"/>
    <w:rsid w:val="00B84B30"/>
    <w:rsid w:val="00B84B6C"/>
    <w:rsid w:val="00B84CD3"/>
    <w:rsid w:val="00B84DB6"/>
    <w:rsid w:val="00B84EED"/>
    <w:rsid w:val="00B84F29"/>
    <w:rsid w:val="00B85271"/>
    <w:rsid w:val="00B8528E"/>
    <w:rsid w:val="00B8542F"/>
    <w:rsid w:val="00B8578C"/>
    <w:rsid w:val="00B8599D"/>
    <w:rsid w:val="00B85C56"/>
    <w:rsid w:val="00B8624B"/>
    <w:rsid w:val="00B86441"/>
    <w:rsid w:val="00B86627"/>
    <w:rsid w:val="00B86804"/>
    <w:rsid w:val="00B8693B"/>
    <w:rsid w:val="00B86978"/>
    <w:rsid w:val="00B8699D"/>
    <w:rsid w:val="00B86AF9"/>
    <w:rsid w:val="00B86C79"/>
    <w:rsid w:val="00B86D8B"/>
    <w:rsid w:val="00B86D9E"/>
    <w:rsid w:val="00B8716C"/>
    <w:rsid w:val="00B871F0"/>
    <w:rsid w:val="00B87403"/>
    <w:rsid w:val="00B87478"/>
    <w:rsid w:val="00B8751C"/>
    <w:rsid w:val="00B87802"/>
    <w:rsid w:val="00B878BC"/>
    <w:rsid w:val="00B87951"/>
    <w:rsid w:val="00B879CE"/>
    <w:rsid w:val="00B87BCE"/>
    <w:rsid w:val="00B90010"/>
    <w:rsid w:val="00B90141"/>
    <w:rsid w:val="00B904BC"/>
    <w:rsid w:val="00B90A0B"/>
    <w:rsid w:val="00B90A91"/>
    <w:rsid w:val="00B90AA7"/>
    <w:rsid w:val="00B90D03"/>
    <w:rsid w:val="00B9137B"/>
    <w:rsid w:val="00B91453"/>
    <w:rsid w:val="00B9145A"/>
    <w:rsid w:val="00B91A26"/>
    <w:rsid w:val="00B91BBA"/>
    <w:rsid w:val="00B91FAE"/>
    <w:rsid w:val="00B92214"/>
    <w:rsid w:val="00B9230F"/>
    <w:rsid w:val="00B92368"/>
    <w:rsid w:val="00B923CA"/>
    <w:rsid w:val="00B925CD"/>
    <w:rsid w:val="00B92825"/>
    <w:rsid w:val="00B92B39"/>
    <w:rsid w:val="00B930D9"/>
    <w:rsid w:val="00B9312A"/>
    <w:rsid w:val="00B931D3"/>
    <w:rsid w:val="00B93311"/>
    <w:rsid w:val="00B9360C"/>
    <w:rsid w:val="00B936F3"/>
    <w:rsid w:val="00B93798"/>
    <w:rsid w:val="00B937BA"/>
    <w:rsid w:val="00B93809"/>
    <w:rsid w:val="00B938DC"/>
    <w:rsid w:val="00B93A3D"/>
    <w:rsid w:val="00B940D0"/>
    <w:rsid w:val="00B941ED"/>
    <w:rsid w:val="00B94335"/>
    <w:rsid w:val="00B944A0"/>
    <w:rsid w:val="00B94569"/>
    <w:rsid w:val="00B94879"/>
    <w:rsid w:val="00B94887"/>
    <w:rsid w:val="00B94D92"/>
    <w:rsid w:val="00B94DEF"/>
    <w:rsid w:val="00B94F73"/>
    <w:rsid w:val="00B95273"/>
    <w:rsid w:val="00B95510"/>
    <w:rsid w:val="00B957B9"/>
    <w:rsid w:val="00B959A1"/>
    <w:rsid w:val="00B95AD0"/>
    <w:rsid w:val="00B95D09"/>
    <w:rsid w:val="00B95FBC"/>
    <w:rsid w:val="00B962CD"/>
    <w:rsid w:val="00B9655A"/>
    <w:rsid w:val="00B9670F"/>
    <w:rsid w:val="00B96777"/>
    <w:rsid w:val="00B96782"/>
    <w:rsid w:val="00B96A15"/>
    <w:rsid w:val="00B96CDE"/>
    <w:rsid w:val="00B96E12"/>
    <w:rsid w:val="00B96FAE"/>
    <w:rsid w:val="00B977EA"/>
    <w:rsid w:val="00B97943"/>
    <w:rsid w:val="00B979EE"/>
    <w:rsid w:val="00B97A8A"/>
    <w:rsid w:val="00B97ACA"/>
    <w:rsid w:val="00B97AD7"/>
    <w:rsid w:val="00B97D68"/>
    <w:rsid w:val="00BA0002"/>
    <w:rsid w:val="00BA0033"/>
    <w:rsid w:val="00BA012A"/>
    <w:rsid w:val="00BA0152"/>
    <w:rsid w:val="00BA0485"/>
    <w:rsid w:val="00BA084F"/>
    <w:rsid w:val="00BA0B59"/>
    <w:rsid w:val="00BA0D13"/>
    <w:rsid w:val="00BA0FC7"/>
    <w:rsid w:val="00BA12A2"/>
    <w:rsid w:val="00BA136C"/>
    <w:rsid w:val="00BA168B"/>
    <w:rsid w:val="00BA17DE"/>
    <w:rsid w:val="00BA1810"/>
    <w:rsid w:val="00BA18C8"/>
    <w:rsid w:val="00BA1BA8"/>
    <w:rsid w:val="00BA206E"/>
    <w:rsid w:val="00BA230D"/>
    <w:rsid w:val="00BA23CC"/>
    <w:rsid w:val="00BA24E0"/>
    <w:rsid w:val="00BA24EC"/>
    <w:rsid w:val="00BA2837"/>
    <w:rsid w:val="00BA2952"/>
    <w:rsid w:val="00BA2964"/>
    <w:rsid w:val="00BA2C95"/>
    <w:rsid w:val="00BA2F9B"/>
    <w:rsid w:val="00BA303A"/>
    <w:rsid w:val="00BA32B2"/>
    <w:rsid w:val="00BA3359"/>
    <w:rsid w:val="00BA35C7"/>
    <w:rsid w:val="00BA3717"/>
    <w:rsid w:val="00BA386D"/>
    <w:rsid w:val="00BA38F6"/>
    <w:rsid w:val="00BA3DA3"/>
    <w:rsid w:val="00BA3F4C"/>
    <w:rsid w:val="00BA40EA"/>
    <w:rsid w:val="00BA413B"/>
    <w:rsid w:val="00BA41B2"/>
    <w:rsid w:val="00BA41E5"/>
    <w:rsid w:val="00BA481F"/>
    <w:rsid w:val="00BA498F"/>
    <w:rsid w:val="00BA4AE5"/>
    <w:rsid w:val="00BA4C59"/>
    <w:rsid w:val="00BA4C9E"/>
    <w:rsid w:val="00BA4D92"/>
    <w:rsid w:val="00BA4EC4"/>
    <w:rsid w:val="00BA5160"/>
    <w:rsid w:val="00BA554D"/>
    <w:rsid w:val="00BA55A6"/>
    <w:rsid w:val="00BA56C3"/>
    <w:rsid w:val="00BA5A58"/>
    <w:rsid w:val="00BA5BD5"/>
    <w:rsid w:val="00BA60C8"/>
    <w:rsid w:val="00BA659D"/>
    <w:rsid w:val="00BA65E5"/>
    <w:rsid w:val="00BA68D1"/>
    <w:rsid w:val="00BA6CEE"/>
    <w:rsid w:val="00BA709C"/>
    <w:rsid w:val="00BA70B4"/>
    <w:rsid w:val="00BA7135"/>
    <w:rsid w:val="00BA7406"/>
    <w:rsid w:val="00BA75E4"/>
    <w:rsid w:val="00BA75FC"/>
    <w:rsid w:val="00BA7903"/>
    <w:rsid w:val="00BA7A62"/>
    <w:rsid w:val="00BA7D37"/>
    <w:rsid w:val="00BA7DA7"/>
    <w:rsid w:val="00BA7DB3"/>
    <w:rsid w:val="00BB0386"/>
    <w:rsid w:val="00BB09DF"/>
    <w:rsid w:val="00BB0C49"/>
    <w:rsid w:val="00BB0D58"/>
    <w:rsid w:val="00BB0F75"/>
    <w:rsid w:val="00BB128A"/>
    <w:rsid w:val="00BB12BE"/>
    <w:rsid w:val="00BB13D3"/>
    <w:rsid w:val="00BB15EE"/>
    <w:rsid w:val="00BB1700"/>
    <w:rsid w:val="00BB188C"/>
    <w:rsid w:val="00BB19BA"/>
    <w:rsid w:val="00BB1A4A"/>
    <w:rsid w:val="00BB1B43"/>
    <w:rsid w:val="00BB1B4C"/>
    <w:rsid w:val="00BB1F1D"/>
    <w:rsid w:val="00BB2028"/>
    <w:rsid w:val="00BB210A"/>
    <w:rsid w:val="00BB2ACB"/>
    <w:rsid w:val="00BB2B29"/>
    <w:rsid w:val="00BB2BBC"/>
    <w:rsid w:val="00BB2E2F"/>
    <w:rsid w:val="00BB355F"/>
    <w:rsid w:val="00BB36E3"/>
    <w:rsid w:val="00BB37D9"/>
    <w:rsid w:val="00BB3FB0"/>
    <w:rsid w:val="00BB3FC5"/>
    <w:rsid w:val="00BB4226"/>
    <w:rsid w:val="00BB444B"/>
    <w:rsid w:val="00BB4456"/>
    <w:rsid w:val="00BB45B4"/>
    <w:rsid w:val="00BB4627"/>
    <w:rsid w:val="00BB48D2"/>
    <w:rsid w:val="00BB4A61"/>
    <w:rsid w:val="00BB4BCA"/>
    <w:rsid w:val="00BB4C11"/>
    <w:rsid w:val="00BB4D0B"/>
    <w:rsid w:val="00BB4F7B"/>
    <w:rsid w:val="00BB52DA"/>
    <w:rsid w:val="00BB551D"/>
    <w:rsid w:val="00BB5D8E"/>
    <w:rsid w:val="00BB6016"/>
    <w:rsid w:val="00BB60A2"/>
    <w:rsid w:val="00BB6281"/>
    <w:rsid w:val="00BB64D6"/>
    <w:rsid w:val="00BB6B54"/>
    <w:rsid w:val="00BB6C3E"/>
    <w:rsid w:val="00BB6DE6"/>
    <w:rsid w:val="00BB702E"/>
    <w:rsid w:val="00BB707E"/>
    <w:rsid w:val="00BB7751"/>
    <w:rsid w:val="00BB7B9C"/>
    <w:rsid w:val="00BB7BC5"/>
    <w:rsid w:val="00BB7CA4"/>
    <w:rsid w:val="00BB7CF6"/>
    <w:rsid w:val="00BC0104"/>
    <w:rsid w:val="00BC09FB"/>
    <w:rsid w:val="00BC0A2C"/>
    <w:rsid w:val="00BC0A61"/>
    <w:rsid w:val="00BC1016"/>
    <w:rsid w:val="00BC15D7"/>
    <w:rsid w:val="00BC18F3"/>
    <w:rsid w:val="00BC1E27"/>
    <w:rsid w:val="00BC2087"/>
    <w:rsid w:val="00BC2098"/>
    <w:rsid w:val="00BC20C8"/>
    <w:rsid w:val="00BC2260"/>
    <w:rsid w:val="00BC226F"/>
    <w:rsid w:val="00BC24D8"/>
    <w:rsid w:val="00BC2605"/>
    <w:rsid w:val="00BC2790"/>
    <w:rsid w:val="00BC28D1"/>
    <w:rsid w:val="00BC2B3B"/>
    <w:rsid w:val="00BC2B7D"/>
    <w:rsid w:val="00BC2EFC"/>
    <w:rsid w:val="00BC31AA"/>
    <w:rsid w:val="00BC3232"/>
    <w:rsid w:val="00BC36A7"/>
    <w:rsid w:val="00BC38DF"/>
    <w:rsid w:val="00BC38E4"/>
    <w:rsid w:val="00BC39FC"/>
    <w:rsid w:val="00BC3A6A"/>
    <w:rsid w:val="00BC3AF9"/>
    <w:rsid w:val="00BC4008"/>
    <w:rsid w:val="00BC4198"/>
    <w:rsid w:val="00BC4579"/>
    <w:rsid w:val="00BC463D"/>
    <w:rsid w:val="00BC4661"/>
    <w:rsid w:val="00BC47A1"/>
    <w:rsid w:val="00BC47AE"/>
    <w:rsid w:val="00BC49B1"/>
    <w:rsid w:val="00BC4ACA"/>
    <w:rsid w:val="00BC4F8B"/>
    <w:rsid w:val="00BC50AB"/>
    <w:rsid w:val="00BC51A4"/>
    <w:rsid w:val="00BC55C4"/>
    <w:rsid w:val="00BC5799"/>
    <w:rsid w:val="00BC5C8F"/>
    <w:rsid w:val="00BC5F89"/>
    <w:rsid w:val="00BC5F9A"/>
    <w:rsid w:val="00BC6254"/>
    <w:rsid w:val="00BC65C6"/>
    <w:rsid w:val="00BC673A"/>
    <w:rsid w:val="00BC6956"/>
    <w:rsid w:val="00BC695E"/>
    <w:rsid w:val="00BC6DB1"/>
    <w:rsid w:val="00BC6E8B"/>
    <w:rsid w:val="00BC6EBC"/>
    <w:rsid w:val="00BC72DD"/>
    <w:rsid w:val="00BC7606"/>
    <w:rsid w:val="00BC79D1"/>
    <w:rsid w:val="00BC7A0C"/>
    <w:rsid w:val="00BC7A3C"/>
    <w:rsid w:val="00BC7A5E"/>
    <w:rsid w:val="00BC7C2B"/>
    <w:rsid w:val="00BC7D96"/>
    <w:rsid w:val="00BD01BF"/>
    <w:rsid w:val="00BD01D8"/>
    <w:rsid w:val="00BD0B1B"/>
    <w:rsid w:val="00BD0BB6"/>
    <w:rsid w:val="00BD0E68"/>
    <w:rsid w:val="00BD11CD"/>
    <w:rsid w:val="00BD11D4"/>
    <w:rsid w:val="00BD13E7"/>
    <w:rsid w:val="00BD1464"/>
    <w:rsid w:val="00BD165F"/>
    <w:rsid w:val="00BD1940"/>
    <w:rsid w:val="00BD1ABC"/>
    <w:rsid w:val="00BD1BDE"/>
    <w:rsid w:val="00BD1BE0"/>
    <w:rsid w:val="00BD1BF9"/>
    <w:rsid w:val="00BD1FEF"/>
    <w:rsid w:val="00BD21B0"/>
    <w:rsid w:val="00BD21E6"/>
    <w:rsid w:val="00BD2853"/>
    <w:rsid w:val="00BD2A1F"/>
    <w:rsid w:val="00BD2F79"/>
    <w:rsid w:val="00BD3737"/>
    <w:rsid w:val="00BD39FD"/>
    <w:rsid w:val="00BD3AE0"/>
    <w:rsid w:val="00BD3B2A"/>
    <w:rsid w:val="00BD3D24"/>
    <w:rsid w:val="00BD3E1A"/>
    <w:rsid w:val="00BD414F"/>
    <w:rsid w:val="00BD435C"/>
    <w:rsid w:val="00BD4490"/>
    <w:rsid w:val="00BD469D"/>
    <w:rsid w:val="00BD49FD"/>
    <w:rsid w:val="00BD4A85"/>
    <w:rsid w:val="00BD4B1A"/>
    <w:rsid w:val="00BD4B24"/>
    <w:rsid w:val="00BD5155"/>
    <w:rsid w:val="00BD54C8"/>
    <w:rsid w:val="00BD599C"/>
    <w:rsid w:val="00BD5C5C"/>
    <w:rsid w:val="00BD5F85"/>
    <w:rsid w:val="00BD6288"/>
    <w:rsid w:val="00BD62E0"/>
    <w:rsid w:val="00BD640F"/>
    <w:rsid w:val="00BD6551"/>
    <w:rsid w:val="00BD67FF"/>
    <w:rsid w:val="00BD682F"/>
    <w:rsid w:val="00BD6A77"/>
    <w:rsid w:val="00BD6C22"/>
    <w:rsid w:val="00BD6C77"/>
    <w:rsid w:val="00BD6C86"/>
    <w:rsid w:val="00BD6EEE"/>
    <w:rsid w:val="00BD78A5"/>
    <w:rsid w:val="00BD7B2F"/>
    <w:rsid w:val="00BD7B3E"/>
    <w:rsid w:val="00BD7C26"/>
    <w:rsid w:val="00BD7CD7"/>
    <w:rsid w:val="00BD7DD8"/>
    <w:rsid w:val="00BE0854"/>
    <w:rsid w:val="00BE0C60"/>
    <w:rsid w:val="00BE0CA9"/>
    <w:rsid w:val="00BE0E4C"/>
    <w:rsid w:val="00BE105B"/>
    <w:rsid w:val="00BE1650"/>
    <w:rsid w:val="00BE195F"/>
    <w:rsid w:val="00BE1C3A"/>
    <w:rsid w:val="00BE1FDD"/>
    <w:rsid w:val="00BE206D"/>
    <w:rsid w:val="00BE24E5"/>
    <w:rsid w:val="00BE27F2"/>
    <w:rsid w:val="00BE2855"/>
    <w:rsid w:val="00BE2ACF"/>
    <w:rsid w:val="00BE2C97"/>
    <w:rsid w:val="00BE2FE9"/>
    <w:rsid w:val="00BE36E0"/>
    <w:rsid w:val="00BE3825"/>
    <w:rsid w:val="00BE3AD0"/>
    <w:rsid w:val="00BE3CCE"/>
    <w:rsid w:val="00BE3E6B"/>
    <w:rsid w:val="00BE3FDF"/>
    <w:rsid w:val="00BE409A"/>
    <w:rsid w:val="00BE467F"/>
    <w:rsid w:val="00BE4768"/>
    <w:rsid w:val="00BE48AD"/>
    <w:rsid w:val="00BE491C"/>
    <w:rsid w:val="00BE4C2E"/>
    <w:rsid w:val="00BE4D48"/>
    <w:rsid w:val="00BE4E93"/>
    <w:rsid w:val="00BE5436"/>
    <w:rsid w:val="00BE5447"/>
    <w:rsid w:val="00BE55AE"/>
    <w:rsid w:val="00BE55F1"/>
    <w:rsid w:val="00BE59A1"/>
    <w:rsid w:val="00BE5A5F"/>
    <w:rsid w:val="00BE6000"/>
    <w:rsid w:val="00BE619D"/>
    <w:rsid w:val="00BE63AF"/>
    <w:rsid w:val="00BE66F0"/>
    <w:rsid w:val="00BE6ADE"/>
    <w:rsid w:val="00BE6BB4"/>
    <w:rsid w:val="00BE6BCF"/>
    <w:rsid w:val="00BE6C86"/>
    <w:rsid w:val="00BE6EC8"/>
    <w:rsid w:val="00BE6FA7"/>
    <w:rsid w:val="00BE7199"/>
    <w:rsid w:val="00BE71AE"/>
    <w:rsid w:val="00BE7238"/>
    <w:rsid w:val="00BE7398"/>
    <w:rsid w:val="00BE7465"/>
    <w:rsid w:val="00BE769B"/>
    <w:rsid w:val="00BE7C40"/>
    <w:rsid w:val="00BF00B3"/>
    <w:rsid w:val="00BF01CB"/>
    <w:rsid w:val="00BF02A3"/>
    <w:rsid w:val="00BF05DE"/>
    <w:rsid w:val="00BF083B"/>
    <w:rsid w:val="00BF0BA7"/>
    <w:rsid w:val="00BF0BD7"/>
    <w:rsid w:val="00BF0C46"/>
    <w:rsid w:val="00BF0CD1"/>
    <w:rsid w:val="00BF0D9D"/>
    <w:rsid w:val="00BF0DED"/>
    <w:rsid w:val="00BF1335"/>
    <w:rsid w:val="00BF169C"/>
    <w:rsid w:val="00BF1899"/>
    <w:rsid w:val="00BF1AF1"/>
    <w:rsid w:val="00BF1CBD"/>
    <w:rsid w:val="00BF1FD8"/>
    <w:rsid w:val="00BF20E8"/>
    <w:rsid w:val="00BF22CC"/>
    <w:rsid w:val="00BF2C44"/>
    <w:rsid w:val="00BF2D81"/>
    <w:rsid w:val="00BF30EC"/>
    <w:rsid w:val="00BF3518"/>
    <w:rsid w:val="00BF3782"/>
    <w:rsid w:val="00BF38CD"/>
    <w:rsid w:val="00BF38DC"/>
    <w:rsid w:val="00BF3BCA"/>
    <w:rsid w:val="00BF4A70"/>
    <w:rsid w:val="00BF4BAD"/>
    <w:rsid w:val="00BF51BE"/>
    <w:rsid w:val="00BF56E0"/>
    <w:rsid w:val="00BF5997"/>
    <w:rsid w:val="00BF59CA"/>
    <w:rsid w:val="00BF5B3D"/>
    <w:rsid w:val="00BF5BDD"/>
    <w:rsid w:val="00BF5C35"/>
    <w:rsid w:val="00BF5C7E"/>
    <w:rsid w:val="00BF6050"/>
    <w:rsid w:val="00BF63B6"/>
    <w:rsid w:val="00BF6400"/>
    <w:rsid w:val="00BF6557"/>
    <w:rsid w:val="00BF656B"/>
    <w:rsid w:val="00BF66EE"/>
    <w:rsid w:val="00BF6D46"/>
    <w:rsid w:val="00BF71A3"/>
    <w:rsid w:val="00BF75A1"/>
    <w:rsid w:val="00BF7680"/>
    <w:rsid w:val="00BF7754"/>
    <w:rsid w:val="00BF796C"/>
    <w:rsid w:val="00BF7A2C"/>
    <w:rsid w:val="00BF7A2E"/>
    <w:rsid w:val="00BF7A78"/>
    <w:rsid w:val="00BF7E8C"/>
    <w:rsid w:val="00C0018A"/>
    <w:rsid w:val="00C00262"/>
    <w:rsid w:val="00C0030F"/>
    <w:rsid w:val="00C0037D"/>
    <w:rsid w:val="00C003B9"/>
    <w:rsid w:val="00C003D5"/>
    <w:rsid w:val="00C003ED"/>
    <w:rsid w:val="00C0064F"/>
    <w:rsid w:val="00C00905"/>
    <w:rsid w:val="00C00A7C"/>
    <w:rsid w:val="00C00F22"/>
    <w:rsid w:val="00C0104C"/>
    <w:rsid w:val="00C01170"/>
    <w:rsid w:val="00C01370"/>
    <w:rsid w:val="00C013AB"/>
    <w:rsid w:val="00C0156D"/>
    <w:rsid w:val="00C01614"/>
    <w:rsid w:val="00C01892"/>
    <w:rsid w:val="00C01BBB"/>
    <w:rsid w:val="00C01FD1"/>
    <w:rsid w:val="00C024A5"/>
    <w:rsid w:val="00C02697"/>
    <w:rsid w:val="00C02969"/>
    <w:rsid w:val="00C02CE1"/>
    <w:rsid w:val="00C02D1E"/>
    <w:rsid w:val="00C0314D"/>
    <w:rsid w:val="00C031A7"/>
    <w:rsid w:val="00C03211"/>
    <w:rsid w:val="00C0331F"/>
    <w:rsid w:val="00C03508"/>
    <w:rsid w:val="00C035B5"/>
    <w:rsid w:val="00C035ED"/>
    <w:rsid w:val="00C036AC"/>
    <w:rsid w:val="00C03865"/>
    <w:rsid w:val="00C03D5A"/>
    <w:rsid w:val="00C042BF"/>
    <w:rsid w:val="00C047A1"/>
    <w:rsid w:val="00C049D5"/>
    <w:rsid w:val="00C04A19"/>
    <w:rsid w:val="00C05276"/>
    <w:rsid w:val="00C054A3"/>
    <w:rsid w:val="00C054C7"/>
    <w:rsid w:val="00C05622"/>
    <w:rsid w:val="00C05671"/>
    <w:rsid w:val="00C0582D"/>
    <w:rsid w:val="00C05851"/>
    <w:rsid w:val="00C05892"/>
    <w:rsid w:val="00C05ECD"/>
    <w:rsid w:val="00C05FB4"/>
    <w:rsid w:val="00C060FB"/>
    <w:rsid w:val="00C06BEC"/>
    <w:rsid w:val="00C07380"/>
    <w:rsid w:val="00C07620"/>
    <w:rsid w:val="00C079E8"/>
    <w:rsid w:val="00C07AB6"/>
    <w:rsid w:val="00C07ACB"/>
    <w:rsid w:val="00C07F65"/>
    <w:rsid w:val="00C10055"/>
    <w:rsid w:val="00C10094"/>
    <w:rsid w:val="00C102F3"/>
    <w:rsid w:val="00C106B8"/>
    <w:rsid w:val="00C10AA8"/>
    <w:rsid w:val="00C10AFD"/>
    <w:rsid w:val="00C10B22"/>
    <w:rsid w:val="00C10BCB"/>
    <w:rsid w:val="00C10C3F"/>
    <w:rsid w:val="00C10C52"/>
    <w:rsid w:val="00C11623"/>
    <w:rsid w:val="00C11650"/>
    <w:rsid w:val="00C1172F"/>
    <w:rsid w:val="00C119A0"/>
    <w:rsid w:val="00C11A92"/>
    <w:rsid w:val="00C11ABD"/>
    <w:rsid w:val="00C11C87"/>
    <w:rsid w:val="00C129D9"/>
    <w:rsid w:val="00C13089"/>
    <w:rsid w:val="00C130D6"/>
    <w:rsid w:val="00C134DA"/>
    <w:rsid w:val="00C13527"/>
    <w:rsid w:val="00C13547"/>
    <w:rsid w:val="00C137A7"/>
    <w:rsid w:val="00C13C06"/>
    <w:rsid w:val="00C13C90"/>
    <w:rsid w:val="00C13CF2"/>
    <w:rsid w:val="00C14F19"/>
    <w:rsid w:val="00C14FB2"/>
    <w:rsid w:val="00C15205"/>
    <w:rsid w:val="00C1575F"/>
    <w:rsid w:val="00C159E3"/>
    <w:rsid w:val="00C15B0C"/>
    <w:rsid w:val="00C15DE5"/>
    <w:rsid w:val="00C164C8"/>
    <w:rsid w:val="00C16621"/>
    <w:rsid w:val="00C168CF"/>
    <w:rsid w:val="00C16912"/>
    <w:rsid w:val="00C16D47"/>
    <w:rsid w:val="00C16FEF"/>
    <w:rsid w:val="00C17007"/>
    <w:rsid w:val="00C17204"/>
    <w:rsid w:val="00C17304"/>
    <w:rsid w:val="00C1748F"/>
    <w:rsid w:val="00C176AC"/>
    <w:rsid w:val="00C178EE"/>
    <w:rsid w:val="00C17CE1"/>
    <w:rsid w:val="00C17F08"/>
    <w:rsid w:val="00C20391"/>
    <w:rsid w:val="00C20464"/>
    <w:rsid w:val="00C2058B"/>
    <w:rsid w:val="00C20668"/>
    <w:rsid w:val="00C208B8"/>
    <w:rsid w:val="00C209AD"/>
    <w:rsid w:val="00C20B13"/>
    <w:rsid w:val="00C2103A"/>
    <w:rsid w:val="00C210A2"/>
    <w:rsid w:val="00C212C4"/>
    <w:rsid w:val="00C21311"/>
    <w:rsid w:val="00C21539"/>
    <w:rsid w:val="00C2164B"/>
    <w:rsid w:val="00C21DA3"/>
    <w:rsid w:val="00C21EF9"/>
    <w:rsid w:val="00C21FE6"/>
    <w:rsid w:val="00C221C0"/>
    <w:rsid w:val="00C2226C"/>
    <w:rsid w:val="00C222A1"/>
    <w:rsid w:val="00C222F7"/>
    <w:rsid w:val="00C22397"/>
    <w:rsid w:val="00C224E3"/>
    <w:rsid w:val="00C22690"/>
    <w:rsid w:val="00C227BC"/>
    <w:rsid w:val="00C22AAB"/>
    <w:rsid w:val="00C22B03"/>
    <w:rsid w:val="00C22CDD"/>
    <w:rsid w:val="00C22ECB"/>
    <w:rsid w:val="00C2357E"/>
    <w:rsid w:val="00C2392C"/>
    <w:rsid w:val="00C23B17"/>
    <w:rsid w:val="00C23BB4"/>
    <w:rsid w:val="00C23F47"/>
    <w:rsid w:val="00C23FC4"/>
    <w:rsid w:val="00C242C1"/>
    <w:rsid w:val="00C24589"/>
    <w:rsid w:val="00C246AB"/>
    <w:rsid w:val="00C24707"/>
    <w:rsid w:val="00C24792"/>
    <w:rsid w:val="00C24839"/>
    <w:rsid w:val="00C24BB6"/>
    <w:rsid w:val="00C24D35"/>
    <w:rsid w:val="00C24E28"/>
    <w:rsid w:val="00C24F86"/>
    <w:rsid w:val="00C2525E"/>
    <w:rsid w:val="00C2579C"/>
    <w:rsid w:val="00C2584D"/>
    <w:rsid w:val="00C25F77"/>
    <w:rsid w:val="00C26159"/>
    <w:rsid w:val="00C2629C"/>
    <w:rsid w:val="00C262ED"/>
    <w:rsid w:val="00C265C9"/>
    <w:rsid w:val="00C2664A"/>
    <w:rsid w:val="00C26968"/>
    <w:rsid w:val="00C26A69"/>
    <w:rsid w:val="00C26B47"/>
    <w:rsid w:val="00C26CB4"/>
    <w:rsid w:val="00C26DE9"/>
    <w:rsid w:val="00C26F04"/>
    <w:rsid w:val="00C27037"/>
    <w:rsid w:val="00C277DA"/>
    <w:rsid w:val="00C2787D"/>
    <w:rsid w:val="00C27C23"/>
    <w:rsid w:val="00C27FE1"/>
    <w:rsid w:val="00C30019"/>
    <w:rsid w:val="00C301CF"/>
    <w:rsid w:val="00C307DA"/>
    <w:rsid w:val="00C309E6"/>
    <w:rsid w:val="00C30B6D"/>
    <w:rsid w:val="00C30C46"/>
    <w:rsid w:val="00C30C64"/>
    <w:rsid w:val="00C311E2"/>
    <w:rsid w:val="00C313A5"/>
    <w:rsid w:val="00C31439"/>
    <w:rsid w:val="00C31460"/>
    <w:rsid w:val="00C31808"/>
    <w:rsid w:val="00C31ACA"/>
    <w:rsid w:val="00C31B9C"/>
    <w:rsid w:val="00C31C79"/>
    <w:rsid w:val="00C31D03"/>
    <w:rsid w:val="00C31D26"/>
    <w:rsid w:val="00C31DD4"/>
    <w:rsid w:val="00C31E1D"/>
    <w:rsid w:val="00C32064"/>
    <w:rsid w:val="00C3223A"/>
    <w:rsid w:val="00C328C4"/>
    <w:rsid w:val="00C32CA7"/>
    <w:rsid w:val="00C32E58"/>
    <w:rsid w:val="00C330B7"/>
    <w:rsid w:val="00C330F9"/>
    <w:rsid w:val="00C33183"/>
    <w:rsid w:val="00C33616"/>
    <w:rsid w:val="00C33706"/>
    <w:rsid w:val="00C33A05"/>
    <w:rsid w:val="00C33B39"/>
    <w:rsid w:val="00C33BC7"/>
    <w:rsid w:val="00C33F14"/>
    <w:rsid w:val="00C3465A"/>
    <w:rsid w:val="00C34760"/>
    <w:rsid w:val="00C34962"/>
    <w:rsid w:val="00C34B38"/>
    <w:rsid w:val="00C34D0A"/>
    <w:rsid w:val="00C35028"/>
    <w:rsid w:val="00C355E5"/>
    <w:rsid w:val="00C356CD"/>
    <w:rsid w:val="00C357EA"/>
    <w:rsid w:val="00C35941"/>
    <w:rsid w:val="00C35A3D"/>
    <w:rsid w:val="00C35BCA"/>
    <w:rsid w:val="00C35C11"/>
    <w:rsid w:val="00C3616F"/>
    <w:rsid w:val="00C363FB"/>
    <w:rsid w:val="00C364A6"/>
    <w:rsid w:val="00C36691"/>
    <w:rsid w:val="00C366C6"/>
    <w:rsid w:val="00C369FA"/>
    <w:rsid w:val="00C36A9F"/>
    <w:rsid w:val="00C374C1"/>
    <w:rsid w:val="00C37611"/>
    <w:rsid w:val="00C37666"/>
    <w:rsid w:val="00C37B9E"/>
    <w:rsid w:val="00C37CF3"/>
    <w:rsid w:val="00C37F4E"/>
    <w:rsid w:val="00C37F97"/>
    <w:rsid w:val="00C40013"/>
    <w:rsid w:val="00C40220"/>
    <w:rsid w:val="00C40936"/>
    <w:rsid w:val="00C40B9B"/>
    <w:rsid w:val="00C411E9"/>
    <w:rsid w:val="00C41586"/>
    <w:rsid w:val="00C415DD"/>
    <w:rsid w:val="00C416FD"/>
    <w:rsid w:val="00C417CC"/>
    <w:rsid w:val="00C417F5"/>
    <w:rsid w:val="00C41AA7"/>
    <w:rsid w:val="00C41AFB"/>
    <w:rsid w:val="00C41BD0"/>
    <w:rsid w:val="00C41C84"/>
    <w:rsid w:val="00C41DF7"/>
    <w:rsid w:val="00C41E33"/>
    <w:rsid w:val="00C41F79"/>
    <w:rsid w:val="00C424DF"/>
    <w:rsid w:val="00C426CE"/>
    <w:rsid w:val="00C428FF"/>
    <w:rsid w:val="00C42C84"/>
    <w:rsid w:val="00C42FAA"/>
    <w:rsid w:val="00C43051"/>
    <w:rsid w:val="00C43314"/>
    <w:rsid w:val="00C43B95"/>
    <w:rsid w:val="00C43EA9"/>
    <w:rsid w:val="00C44457"/>
    <w:rsid w:val="00C4473A"/>
    <w:rsid w:val="00C44AE6"/>
    <w:rsid w:val="00C44CDB"/>
    <w:rsid w:val="00C44D46"/>
    <w:rsid w:val="00C44DED"/>
    <w:rsid w:val="00C45289"/>
    <w:rsid w:val="00C45379"/>
    <w:rsid w:val="00C454D9"/>
    <w:rsid w:val="00C45525"/>
    <w:rsid w:val="00C45537"/>
    <w:rsid w:val="00C45779"/>
    <w:rsid w:val="00C45B7E"/>
    <w:rsid w:val="00C45C60"/>
    <w:rsid w:val="00C45C62"/>
    <w:rsid w:val="00C45E5A"/>
    <w:rsid w:val="00C45F0F"/>
    <w:rsid w:val="00C4684C"/>
    <w:rsid w:val="00C469F2"/>
    <w:rsid w:val="00C46A91"/>
    <w:rsid w:val="00C46D29"/>
    <w:rsid w:val="00C46E19"/>
    <w:rsid w:val="00C47028"/>
    <w:rsid w:val="00C47541"/>
    <w:rsid w:val="00C475C7"/>
    <w:rsid w:val="00C47601"/>
    <w:rsid w:val="00C478DA"/>
    <w:rsid w:val="00C47A08"/>
    <w:rsid w:val="00C47B75"/>
    <w:rsid w:val="00C47DF2"/>
    <w:rsid w:val="00C5043B"/>
    <w:rsid w:val="00C50AAE"/>
    <w:rsid w:val="00C50F26"/>
    <w:rsid w:val="00C5119C"/>
    <w:rsid w:val="00C513EA"/>
    <w:rsid w:val="00C51445"/>
    <w:rsid w:val="00C51591"/>
    <w:rsid w:val="00C515B0"/>
    <w:rsid w:val="00C51702"/>
    <w:rsid w:val="00C5171D"/>
    <w:rsid w:val="00C51760"/>
    <w:rsid w:val="00C517E5"/>
    <w:rsid w:val="00C517ED"/>
    <w:rsid w:val="00C51A28"/>
    <w:rsid w:val="00C51B08"/>
    <w:rsid w:val="00C51BA8"/>
    <w:rsid w:val="00C51C23"/>
    <w:rsid w:val="00C51C57"/>
    <w:rsid w:val="00C51DB8"/>
    <w:rsid w:val="00C51FDE"/>
    <w:rsid w:val="00C51FF9"/>
    <w:rsid w:val="00C52259"/>
    <w:rsid w:val="00C5298A"/>
    <w:rsid w:val="00C5304F"/>
    <w:rsid w:val="00C53513"/>
    <w:rsid w:val="00C53730"/>
    <w:rsid w:val="00C53E2C"/>
    <w:rsid w:val="00C53E49"/>
    <w:rsid w:val="00C53EAB"/>
    <w:rsid w:val="00C540B9"/>
    <w:rsid w:val="00C54398"/>
    <w:rsid w:val="00C54411"/>
    <w:rsid w:val="00C54CC3"/>
    <w:rsid w:val="00C54D6E"/>
    <w:rsid w:val="00C54D95"/>
    <w:rsid w:val="00C54EE3"/>
    <w:rsid w:val="00C552F9"/>
    <w:rsid w:val="00C554D4"/>
    <w:rsid w:val="00C554D9"/>
    <w:rsid w:val="00C55864"/>
    <w:rsid w:val="00C560D6"/>
    <w:rsid w:val="00C560DB"/>
    <w:rsid w:val="00C56340"/>
    <w:rsid w:val="00C56532"/>
    <w:rsid w:val="00C565F5"/>
    <w:rsid w:val="00C56B3F"/>
    <w:rsid w:val="00C56D39"/>
    <w:rsid w:val="00C57155"/>
    <w:rsid w:val="00C5715C"/>
    <w:rsid w:val="00C57223"/>
    <w:rsid w:val="00C57A92"/>
    <w:rsid w:val="00C57C0D"/>
    <w:rsid w:val="00C57E63"/>
    <w:rsid w:val="00C602BD"/>
    <w:rsid w:val="00C602CD"/>
    <w:rsid w:val="00C60413"/>
    <w:rsid w:val="00C6069B"/>
    <w:rsid w:val="00C607D1"/>
    <w:rsid w:val="00C6098E"/>
    <w:rsid w:val="00C609B9"/>
    <w:rsid w:val="00C60A86"/>
    <w:rsid w:val="00C60AF5"/>
    <w:rsid w:val="00C60CB5"/>
    <w:rsid w:val="00C60CCA"/>
    <w:rsid w:val="00C60D11"/>
    <w:rsid w:val="00C60FBF"/>
    <w:rsid w:val="00C61030"/>
    <w:rsid w:val="00C61109"/>
    <w:rsid w:val="00C61324"/>
    <w:rsid w:val="00C6183D"/>
    <w:rsid w:val="00C61AB2"/>
    <w:rsid w:val="00C61AD9"/>
    <w:rsid w:val="00C61B02"/>
    <w:rsid w:val="00C61C3B"/>
    <w:rsid w:val="00C61E90"/>
    <w:rsid w:val="00C61F1C"/>
    <w:rsid w:val="00C61FD2"/>
    <w:rsid w:val="00C620B7"/>
    <w:rsid w:val="00C620D4"/>
    <w:rsid w:val="00C6222B"/>
    <w:rsid w:val="00C6276A"/>
    <w:rsid w:val="00C62792"/>
    <w:rsid w:val="00C62798"/>
    <w:rsid w:val="00C6297B"/>
    <w:rsid w:val="00C62AB4"/>
    <w:rsid w:val="00C636BD"/>
    <w:rsid w:val="00C63BFA"/>
    <w:rsid w:val="00C64208"/>
    <w:rsid w:val="00C6432B"/>
    <w:rsid w:val="00C643EB"/>
    <w:rsid w:val="00C644C4"/>
    <w:rsid w:val="00C644F2"/>
    <w:rsid w:val="00C64544"/>
    <w:rsid w:val="00C645FD"/>
    <w:rsid w:val="00C64868"/>
    <w:rsid w:val="00C64DA3"/>
    <w:rsid w:val="00C64E8C"/>
    <w:rsid w:val="00C64EEB"/>
    <w:rsid w:val="00C6539B"/>
    <w:rsid w:val="00C6540F"/>
    <w:rsid w:val="00C65840"/>
    <w:rsid w:val="00C65D6D"/>
    <w:rsid w:val="00C65FF3"/>
    <w:rsid w:val="00C6642E"/>
    <w:rsid w:val="00C66494"/>
    <w:rsid w:val="00C66676"/>
    <w:rsid w:val="00C666B9"/>
    <w:rsid w:val="00C66E98"/>
    <w:rsid w:val="00C670FC"/>
    <w:rsid w:val="00C67796"/>
    <w:rsid w:val="00C67950"/>
    <w:rsid w:val="00C67B32"/>
    <w:rsid w:val="00C67CFD"/>
    <w:rsid w:val="00C70072"/>
    <w:rsid w:val="00C702A2"/>
    <w:rsid w:val="00C70370"/>
    <w:rsid w:val="00C70585"/>
    <w:rsid w:val="00C70639"/>
    <w:rsid w:val="00C70975"/>
    <w:rsid w:val="00C709F0"/>
    <w:rsid w:val="00C71063"/>
    <w:rsid w:val="00C71490"/>
    <w:rsid w:val="00C71737"/>
    <w:rsid w:val="00C71783"/>
    <w:rsid w:val="00C717DA"/>
    <w:rsid w:val="00C719A2"/>
    <w:rsid w:val="00C71AC7"/>
    <w:rsid w:val="00C71DC7"/>
    <w:rsid w:val="00C71F6D"/>
    <w:rsid w:val="00C72165"/>
    <w:rsid w:val="00C72184"/>
    <w:rsid w:val="00C72773"/>
    <w:rsid w:val="00C727EF"/>
    <w:rsid w:val="00C72A19"/>
    <w:rsid w:val="00C72B8E"/>
    <w:rsid w:val="00C72D7B"/>
    <w:rsid w:val="00C72DC8"/>
    <w:rsid w:val="00C73620"/>
    <w:rsid w:val="00C73671"/>
    <w:rsid w:val="00C736AA"/>
    <w:rsid w:val="00C73779"/>
    <w:rsid w:val="00C73781"/>
    <w:rsid w:val="00C73AB0"/>
    <w:rsid w:val="00C73D66"/>
    <w:rsid w:val="00C74167"/>
    <w:rsid w:val="00C741D2"/>
    <w:rsid w:val="00C7486E"/>
    <w:rsid w:val="00C74929"/>
    <w:rsid w:val="00C74A48"/>
    <w:rsid w:val="00C74D98"/>
    <w:rsid w:val="00C74E50"/>
    <w:rsid w:val="00C74FB8"/>
    <w:rsid w:val="00C7503A"/>
    <w:rsid w:val="00C75357"/>
    <w:rsid w:val="00C754E3"/>
    <w:rsid w:val="00C7574B"/>
    <w:rsid w:val="00C757AE"/>
    <w:rsid w:val="00C75821"/>
    <w:rsid w:val="00C758BD"/>
    <w:rsid w:val="00C75A6D"/>
    <w:rsid w:val="00C75CEB"/>
    <w:rsid w:val="00C760F6"/>
    <w:rsid w:val="00C76268"/>
    <w:rsid w:val="00C76400"/>
    <w:rsid w:val="00C76624"/>
    <w:rsid w:val="00C76661"/>
    <w:rsid w:val="00C7692D"/>
    <w:rsid w:val="00C76AAF"/>
    <w:rsid w:val="00C76C46"/>
    <w:rsid w:val="00C76E35"/>
    <w:rsid w:val="00C77478"/>
    <w:rsid w:val="00C774A1"/>
    <w:rsid w:val="00C775A0"/>
    <w:rsid w:val="00C77AC6"/>
    <w:rsid w:val="00C77D86"/>
    <w:rsid w:val="00C8011A"/>
    <w:rsid w:val="00C803A3"/>
    <w:rsid w:val="00C80AAA"/>
    <w:rsid w:val="00C80C41"/>
    <w:rsid w:val="00C80CEF"/>
    <w:rsid w:val="00C80E40"/>
    <w:rsid w:val="00C81120"/>
    <w:rsid w:val="00C81432"/>
    <w:rsid w:val="00C814B8"/>
    <w:rsid w:val="00C8166D"/>
    <w:rsid w:val="00C81817"/>
    <w:rsid w:val="00C81BBE"/>
    <w:rsid w:val="00C81EE2"/>
    <w:rsid w:val="00C828B8"/>
    <w:rsid w:val="00C82958"/>
    <w:rsid w:val="00C82994"/>
    <w:rsid w:val="00C82C2D"/>
    <w:rsid w:val="00C82E07"/>
    <w:rsid w:val="00C82EC5"/>
    <w:rsid w:val="00C83041"/>
    <w:rsid w:val="00C836CF"/>
    <w:rsid w:val="00C838C3"/>
    <w:rsid w:val="00C84499"/>
    <w:rsid w:val="00C8452A"/>
    <w:rsid w:val="00C8487D"/>
    <w:rsid w:val="00C848A7"/>
    <w:rsid w:val="00C849C0"/>
    <w:rsid w:val="00C84ABF"/>
    <w:rsid w:val="00C84DDC"/>
    <w:rsid w:val="00C84F2E"/>
    <w:rsid w:val="00C85035"/>
    <w:rsid w:val="00C851F6"/>
    <w:rsid w:val="00C85535"/>
    <w:rsid w:val="00C858FF"/>
    <w:rsid w:val="00C859DC"/>
    <w:rsid w:val="00C85A06"/>
    <w:rsid w:val="00C85AE0"/>
    <w:rsid w:val="00C85E30"/>
    <w:rsid w:val="00C85F23"/>
    <w:rsid w:val="00C86A2C"/>
    <w:rsid w:val="00C86BFA"/>
    <w:rsid w:val="00C86E8E"/>
    <w:rsid w:val="00C8712F"/>
    <w:rsid w:val="00C876A0"/>
    <w:rsid w:val="00C8779F"/>
    <w:rsid w:val="00C878CA"/>
    <w:rsid w:val="00C879EF"/>
    <w:rsid w:val="00C87AF2"/>
    <w:rsid w:val="00C87B57"/>
    <w:rsid w:val="00C87D93"/>
    <w:rsid w:val="00C87FC6"/>
    <w:rsid w:val="00C908C6"/>
    <w:rsid w:val="00C90B42"/>
    <w:rsid w:val="00C91074"/>
    <w:rsid w:val="00C913F7"/>
    <w:rsid w:val="00C9182B"/>
    <w:rsid w:val="00C91931"/>
    <w:rsid w:val="00C91C5F"/>
    <w:rsid w:val="00C91F09"/>
    <w:rsid w:val="00C9213E"/>
    <w:rsid w:val="00C9225C"/>
    <w:rsid w:val="00C9255D"/>
    <w:rsid w:val="00C9296C"/>
    <w:rsid w:val="00C92A38"/>
    <w:rsid w:val="00C92DFF"/>
    <w:rsid w:val="00C9316F"/>
    <w:rsid w:val="00C9331C"/>
    <w:rsid w:val="00C93384"/>
    <w:rsid w:val="00C93C61"/>
    <w:rsid w:val="00C93EAE"/>
    <w:rsid w:val="00C93FD8"/>
    <w:rsid w:val="00C9404F"/>
    <w:rsid w:val="00C94170"/>
    <w:rsid w:val="00C943DD"/>
    <w:rsid w:val="00C945C2"/>
    <w:rsid w:val="00C946B2"/>
    <w:rsid w:val="00C946F6"/>
    <w:rsid w:val="00C9474D"/>
    <w:rsid w:val="00C9475D"/>
    <w:rsid w:val="00C94B1E"/>
    <w:rsid w:val="00C94FB6"/>
    <w:rsid w:val="00C95056"/>
    <w:rsid w:val="00C95115"/>
    <w:rsid w:val="00C951FD"/>
    <w:rsid w:val="00C952C3"/>
    <w:rsid w:val="00C9536E"/>
    <w:rsid w:val="00C95977"/>
    <w:rsid w:val="00C95A15"/>
    <w:rsid w:val="00C95A37"/>
    <w:rsid w:val="00C95D21"/>
    <w:rsid w:val="00C96048"/>
    <w:rsid w:val="00C961DD"/>
    <w:rsid w:val="00C962F3"/>
    <w:rsid w:val="00C963BF"/>
    <w:rsid w:val="00C964FD"/>
    <w:rsid w:val="00C96516"/>
    <w:rsid w:val="00C96A54"/>
    <w:rsid w:val="00C96B8E"/>
    <w:rsid w:val="00C96DD8"/>
    <w:rsid w:val="00C970A1"/>
    <w:rsid w:val="00C97397"/>
    <w:rsid w:val="00C975E6"/>
    <w:rsid w:val="00C978FE"/>
    <w:rsid w:val="00C97A74"/>
    <w:rsid w:val="00C97B64"/>
    <w:rsid w:val="00C97B77"/>
    <w:rsid w:val="00C97D48"/>
    <w:rsid w:val="00C97EAC"/>
    <w:rsid w:val="00CA0818"/>
    <w:rsid w:val="00CA0897"/>
    <w:rsid w:val="00CA0C2D"/>
    <w:rsid w:val="00CA0E9B"/>
    <w:rsid w:val="00CA10D0"/>
    <w:rsid w:val="00CA1333"/>
    <w:rsid w:val="00CA13DE"/>
    <w:rsid w:val="00CA1458"/>
    <w:rsid w:val="00CA14F6"/>
    <w:rsid w:val="00CA175E"/>
    <w:rsid w:val="00CA19A9"/>
    <w:rsid w:val="00CA1B16"/>
    <w:rsid w:val="00CA1E51"/>
    <w:rsid w:val="00CA21A9"/>
    <w:rsid w:val="00CA25BA"/>
    <w:rsid w:val="00CA38C1"/>
    <w:rsid w:val="00CA3BBB"/>
    <w:rsid w:val="00CA43F9"/>
    <w:rsid w:val="00CA4458"/>
    <w:rsid w:val="00CA45FC"/>
    <w:rsid w:val="00CA46E0"/>
    <w:rsid w:val="00CA481F"/>
    <w:rsid w:val="00CA487E"/>
    <w:rsid w:val="00CA489F"/>
    <w:rsid w:val="00CA48C2"/>
    <w:rsid w:val="00CA4BD8"/>
    <w:rsid w:val="00CA516C"/>
    <w:rsid w:val="00CA52B2"/>
    <w:rsid w:val="00CA53CC"/>
    <w:rsid w:val="00CA55C8"/>
    <w:rsid w:val="00CA56C5"/>
    <w:rsid w:val="00CA59C2"/>
    <w:rsid w:val="00CA5C47"/>
    <w:rsid w:val="00CA5C82"/>
    <w:rsid w:val="00CA62EE"/>
    <w:rsid w:val="00CA65EF"/>
    <w:rsid w:val="00CA6647"/>
    <w:rsid w:val="00CA679A"/>
    <w:rsid w:val="00CA6CFF"/>
    <w:rsid w:val="00CA729C"/>
    <w:rsid w:val="00CA7414"/>
    <w:rsid w:val="00CA744E"/>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768"/>
    <w:rsid w:val="00CB0A1F"/>
    <w:rsid w:val="00CB0CE9"/>
    <w:rsid w:val="00CB0F22"/>
    <w:rsid w:val="00CB131F"/>
    <w:rsid w:val="00CB1320"/>
    <w:rsid w:val="00CB16C4"/>
    <w:rsid w:val="00CB1862"/>
    <w:rsid w:val="00CB19D4"/>
    <w:rsid w:val="00CB1A00"/>
    <w:rsid w:val="00CB1CEB"/>
    <w:rsid w:val="00CB1EF8"/>
    <w:rsid w:val="00CB1EFD"/>
    <w:rsid w:val="00CB20F7"/>
    <w:rsid w:val="00CB2121"/>
    <w:rsid w:val="00CB21AF"/>
    <w:rsid w:val="00CB221C"/>
    <w:rsid w:val="00CB224A"/>
    <w:rsid w:val="00CB2476"/>
    <w:rsid w:val="00CB293C"/>
    <w:rsid w:val="00CB2AA3"/>
    <w:rsid w:val="00CB2B76"/>
    <w:rsid w:val="00CB2E15"/>
    <w:rsid w:val="00CB311F"/>
    <w:rsid w:val="00CB33D0"/>
    <w:rsid w:val="00CB3521"/>
    <w:rsid w:val="00CB3555"/>
    <w:rsid w:val="00CB360A"/>
    <w:rsid w:val="00CB3693"/>
    <w:rsid w:val="00CB372C"/>
    <w:rsid w:val="00CB3BEB"/>
    <w:rsid w:val="00CB3C5D"/>
    <w:rsid w:val="00CB3E69"/>
    <w:rsid w:val="00CB434C"/>
    <w:rsid w:val="00CB439C"/>
    <w:rsid w:val="00CB452B"/>
    <w:rsid w:val="00CB4900"/>
    <w:rsid w:val="00CB4B2D"/>
    <w:rsid w:val="00CB4DC2"/>
    <w:rsid w:val="00CB4DCD"/>
    <w:rsid w:val="00CB4E4B"/>
    <w:rsid w:val="00CB4F2D"/>
    <w:rsid w:val="00CB4F7B"/>
    <w:rsid w:val="00CB51B1"/>
    <w:rsid w:val="00CB535F"/>
    <w:rsid w:val="00CB53F8"/>
    <w:rsid w:val="00CB544A"/>
    <w:rsid w:val="00CB54E5"/>
    <w:rsid w:val="00CB5E59"/>
    <w:rsid w:val="00CB5FF4"/>
    <w:rsid w:val="00CB603C"/>
    <w:rsid w:val="00CB6103"/>
    <w:rsid w:val="00CB6272"/>
    <w:rsid w:val="00CB6610"/>
    <w:rsid w:val="00CB662A"/>
    <w:rsid w:val="00CB6B3F"/>
    <w:rsid w:val="00CB6C9D"/>
    <w:rsid w:val="00CB707A"/>
    <w:rsid w:val="00CB73E2"/>
    <w:rsid w:val="00CB7418"/>
    <w:rsid w:val="00CB779C"/>
    <w:rsid w:val="00CB78DF"/>
    <w:rsid w:val="00CB7A7D"/>
    <w:rsid w:val="00CB7B6E"/>
    <w:rsid w:val="00CB7C49"/>
    <w:rsid w:val="00CB7EC4"/>
    <w:rsid w:val="00CC01EB"/>
    <w:rsid w:val="00CC03FB"/>
    <w:rsid w:val="00CC0670"/>
    <w:rsid w:val="00CC0743"/>
    <w:rsid w:val="00CC0A15"/>
    <w:rsid w:val="00CC0B70"/>
    <w:rsid w:val="00CC0BBE"/>
    <w:rsid w:val="00CC0D24"/>
    <w:rsid w:val="00CC100B"/>
    <w:rsid w:val="00CC1311"/>
    <w:rsid w:val="00CC15A2"/>
    <w:rsid w:val="00CC1690"/>
    <w:rsid w:val="00CC1969"/>
    <w:rsid w:val="00CC19DE"/>
    <w:rsid w:val="00CC1C7E"/>
    <w:rsid w:val="00CC2213"/>
    <w:rsid w:val="00CC2221"/>
    <w:rsid w:val="00CC22A0"/>
    <w:rsid w:val="00CC2320"/>
    <w:rsid w:val="00CC23B3"/>
    <w:rsid w:val="00CC25C1"/>
    <w:rsid w:val="00CC27FE"/>
    <w:rsid w:val="00CC2995"/>
    <w:rsid w:val="00CC2A78"/>
    <w:rsid w:val="00CC2B19"/>
    <w:rsid w:val="00CC2BB0"/>
    <w:rsid w:val="00CC2D98"/>
    <w:rsid w:val="00CC2E06"/>
    <w:rsid w:val="00CC3066"/>
    <w:rsid w:val="00CC31C7"/>
    <w:rsid w:val="00CC367D"/>
    <w:rsid w:val="00CC3A33"/>
    <w:rsid w:val="00CC3D23"/>
    <w:rsid w:val="00CC3D91"/>
    <w:rsid w:val="00CC3F04"/>
    <w:rsid w:val="00CC4210"/>
    <w:rsid w:val="00CC4238"/>
    <w:rsid w:val="00CC44F1"/>
    <w:rsid w:val="00CC44FE"/>
    <w:rsid w:val="00CC4880"/>
    <w:rsid w:val="00CC4921"/>
    <w:rsid w:val="00CC5431"/>
    <w:rsid w:val="00CC5476"/>
    <w:rsid w:val="00CC5E1B"/>
    <w:rsid w:val="00CC5ED1"/>
    <w:rsid w:val="00CC5FAA"/>
    <w:rsid w:val="00CC644D"/>
    <w:rsid w:val="00CC658D"/>
    <w:rsid w:val="00CC665A"/>
    <w:rsid w:val="00CC67EC"/>
    <w:rsid w:val="00CC6D92"/>
    <w:rsid w:val="00CC6FB8"/>
    <w:rsid w:val="00CC6FDC"/>
    <w:rsid w:val="00CC718D"/>
    <w:rsid w:val="00CC7210"/>
    <w:rsid w:val="00CC74A2"/>
    <w:rsid w:val="00CC75E8"/>
    <w:rsid w:val="00CC779C"/>
    <w:rsid w:val="00CC799D"/>
    <w:rsid w:val="00CC7C4B"/>
    <w:rsid w:val="00CC7F36"/>
    <w:rsid w:val="00CD0492"/>
    <w:rsid w:val="00CD0518"/>
    <w:rsid w:val="00CD0593"/>
    <w:rsid w:val="00CD07CA"/>
    <w:rsid w:val="00CD07DE"/>
    <w:rsid w:val="00CD0B28"/>
    <w:rsid w:val="00CD0C78"/>
    <w:rsid w:val="00CD0E02"/>
    <w:rsid w:val="00CD107A"/>
    <w:rsid w:val="00CD1184"/>
    <w:rsid w:val="00CD1311"/>
    <w:rsid w:val="00CD13D0"/>
    <w:rsid w:val="00CD146B"/>
    <w:rsid w:val="00CD155B"/>
    <w:rsid w:val="00CD19CF"/>
    <w:rsid w:val="00CD1A3E"/>
    <w:rsid w:val="00CD1FD1"/>
    <w:rsid w:val="00CD20D4"/>
    <w:rsid w:val="00CD2187"/>
    <w:rsid w:val="00CD2433"/>
    <w:rsid w:val="00CD246B"/>
    <w:rsid w:val="00CD2519"/>
    <w:rsid w:val="00CD251C"/>
    <w:rsid w:val="00CD2986"/>
    <w:rsid w:val="00CD2C94"/>
    <w:rsid w:val="00CD2CDC"/>
    <w:rsid w:val="00CD2CFC"/>
    <w:rsid w:val="00CD2F34"/>
    <w:rsid w:val="00CD3B66"/>
    <w:rsid w:val="00CD47EB"/>
    <w:rsid w:val="00CD4817"/>
    <w:rsid w:val="00CD4CB3"/>
    <w:rsid w:val="00CD4F23"/>
    <w:rsid w:val="00CD4FC6"/>
    <w:rsid w:val="00CD520E"/>
    <w:rsid w:val="00CD5217"/>
    <w:rsid w:val="00CD5562"/>
    <w:rsid w:val="00CD558B"/>
    <w:rsid w:val="00CD55B3"/>
    <w:rsid w:val="00CD5958"/>
    <w:rsid w:val="00CD59D9"/>
    <w:rsid w:val="00CD5A05"/>
    <w:rsid w:val="00CD5B7D"/>
    <w:rsid w:val="00CD5D9A"/>
    <w:rsid w:val="00CD5DBF"/>
    <w:rsid w:val="00CD5F3B"/>
    <w:rsid w:val="00CD671C"/>
    <w:rsid w:val="00CD6ABC"/>
    <w:rsid w:val="00CD6DE9"/>
    <w:rsid w:val="00CD7065"/>
    <w:rsid w:val="00CD7128"/>
    <w:rsid w:val="00CD7288"/>
    <w:rsid w:val="00CD750A"/>
    <w:rsid w:val="00CD76D3"/>
    <w:rsid w:val="00CD786B"/>
    <w:rsid w:val="00CD7C0C"/>
    <w:rsid w:val="00CD7CD0"/>
    <w:rsid w:val="00CD7E16"/>
    <w:rsid w:val="00CD7E5B"/>
    <w:rsid w:val="00CD7EE5"/>
    <w:rsid w:val="00CD7FD7"/>
    <w:rsid w:val="00CE0097"/>
    <w:rsid w:val="00CE04A0"/>
    <w:rsid w:val="00CE04BA"/>
    <w:rsid w:val="00CE0553"/>
    <w:rsid w:val="00CE06BD"/>
    <w:rsid w:val="00CE07A2"/>
    <w:rsid w:val="00CE0855"/>
    <w:rsid w:val="00CE0DB5"/>
    <w:rsid w:val="00CE0E53"/>
    <w:rsid w:val="00CE11B2"/>
    <w:rsid w:val="00CE1333"/>
    <w:rsid w:val="00CE13EA"/>
    <w:rsid w:val="00CE15D7"/>
    <w:rsid w:val="00CE17FD"/>
    <w:rsid w:val="00CE18F5"/>
    <w:rsid w:val="00CE1AAD"/>
    <w:rsid w:val="00CE1D24"/>
    <w:rsid w:val="00CE1EF7"/>
    <w:rsid w:val="00CE2349"/>
    <w:rsid w:val="00CE23B9"/>
    <w:rsid w:val="00CE23BA"/>
    <w:rsid w:val="00CE265B"/>
    <w:rsid w:val="00CE28CA"/>
    <w:rsid w:val="00CE2B37"/>
    <w:rsid w:val="00CE2B4F"/>
    <w:rsid w:val="00CE3042"/>
    <w:rsid w:val="00CE3068"/>
    <w:rsid w:val="00CE30A7"/>
    <w:rsid w:val="00CE30B0"/>
    <w:rsid w:val="00CE30E6"/>
    <w:rsid w:val="00CE333D"/>
    <w:rsid w:val="00CE341F"/>
    <w:rsid w:val="00CE345F"/>
    <w:rsid w:val="00CE34DC"/>
    <w:rsid w:val="00CE368B"/>
    <w:rsid w:val="00CE36DD"/>
    <w:rsid w:val="00CE3BF2"/>
    <w:rsid w:val="00CE3F11"/>
    <w:rsid w:val="00CE419C"/>
    <w:rsid w:val="00CE44F6"/>
    <w:rsid w:val="00CE476B"/>
    <w:rsid w:val="00CE4BBB"/>
    <w:rsid w:val="00CE4D3C"/>
    <w:rsid w:val="00CE4D54"/>
    <w:rsid w:val="00CE4F9C"/>
    <w:rsid w:val="00CE5203"/>
    <w:rsid w:val="00CE5457"/>
    <w:rsid w:val="00CE5899"/>
    <w:rsid w:val="00CE593A"/>
    <w:rsid w:val="00CE593C"/>
    <w:rsid w:val="00CE5B9B"/>
    <w:rsid w:val="00CE5E98"/>
    <w:rsid w:val="00CE5F30"/>
    <w:rsid w:val="00CE60CD"/>
    <w:rsid w:val="00CE6149"/>
    <w:rsid w:val="00CE61B8"/>
    <w:rsid w:val="00CE6389"/>
    <w:rsid w:val="00CE6899"/>
    <w:rsid w:val="00CE69FC"/>
    <w:rsid w:val="00CE6A21"/>
    <w:rsid w:val="00CE6CC6"/>
    <w:rsid w:val="00CE6E7E"/>
    <w:rsid w:val="00CE6E81"/>
    <w:rsid w:val="00CE715B"/>
    <w:rsid w:val="00CE744D"/>
    <w:rsid w:val="00CE793B"/>
    <w:rsid w:val="00CE7957"/>
    <w:rsid w:val="00CF0219"/>
    <w:rsid w:val="00CF04B4"/>
    <w:rsid w:val="00CF05DB"/>
    <w:rsid w:val="00CF07B4"/>
    <w:rsid w:val="00CF0B33"/>
    <w:rsid w:val="00CF0B8C"/>
    <w:rsid w:val="00CF0E9F"/>
    <w:rsid w:val="00CF0F2B"/>
    <w:rsid w:val="00CF0FC4"/>
    <w:rsid w:val="00CF1089"/>
    <w:rsid w:val="00CF15DD"/>
    <w:rsid w:val="00CF1C79"/>
    <w:rsid w:val="00CF1D89"/>
    <w:rsid w:val="00CF2121"/>
    <w:rsid w:val="00CF2157"/>
    <w:rsid w:val="00CF223A"/>
    <w:rsid w:val="00CF225A"/>
    <w:rsid w:val="00CF26C2"/>
    <w:rsid w:val="00CF2708"/>
    <w:rsid w:val="00CF2737"/>
    <w:rsid w:val="00CF2C08"/>
    <w:rsid w:val="00CF2C97"/>
    <w:rsid w:val="00CF2F64"/>
    <w:rsid w:val="00CF311A"/>
    <w:rsid w:val="00CF3359"/>
    <w:rsid w:val="00CF3400"/>
    <w:rsid w:val="00CF379F"/>
    <w:rsid w:val="00CF3C87"/>
    <w:rsid w:val="00CF3DEC"/>
    <w:rsid w:val="00CF42DF"/>
    <w:rsid w:val="00CF4307"/>
    <w:rsid w:val="00CF4F64"/>
    <w:rsid w:val="00CF4FA7"/>
    <w:rsid w:val="00CF5125"/>
    <w:rsid w:val="00CF51F9"/>
    <w:rsid w:val="00CF54E1"/>
    <w:rsid w:val="00CF570D"/>
    <w:rsid w:val="00CF5C0D"/>
    <w:rsid w:val="00CF5CC3"/>
    <w:rsid w:val="00CF5D03"/>
    <w:rsid w:val="00CF5E30"/>
    <w:rsid w:val="00CF6333"/>
    <w:rsid w:val="00CF76E5"/>
    <w:rsid w:val="00CF7913"/>
    <w:rsid w:val="00CF7B62"/>
    <w:rsid w:val="00CF7FAF"/>
    <w:rsid w:val="00D0008E"/>
    <w:rsid w:val="00D007CD"/>
    <w:rsid w:val="00D009E6"/>
    <w:rsid w:val="00D00CA0"/>
    <w:rsid w:val="00D00EEC"/>
    <w:rsid w:val="00D00F9D"/>
    <w:rsid w:val="00D01361"/>
    <w:rsid w:val="00D01453"/>
    <w:rsid w:val="00D015AA"/>
    <w:rsid w:val="00D018FE"/>
    <w:rsid w:val="00D01954"/>
    <w:rsid w:val="00D01A27"/>
    <w:rsid w:val="00D01BE7"/>
    <w:rsid w:val="00D01ED5"/>
    <w:rsid w:val="00D021F0"/>
    <w:rsid w:val="00D02271"/>
    <w:rsid w:val="00D02456"/>
    <w:rsid w:val="00D026BC"/>
    <w:rsid w:val="00D02896"/>
    <w:rsid w:val="00D028C2"/>
    <w:rsid w:val="00D02AD7"/>
    <w:rsid w:val="00D02C47"/>
    <w:rsid w:val="00D02EB9"/>
    <w:rsid w:val="00D03458"/>
    <w:rsid w:val="00D03B3B"/>
    <w:rsid w:val="00D03E7A"/>
    <w:rsid w:val="00D04442"/>
    <w:rsid w:val="00D04603"/>
    <w:rsid w:val="00D046E9"/>
    <w:rsid w:val="00D04827"/>
    <w:rsid w:val="00D049AF"/>
    <w:rsid w:val="00D04EFF"/>
    <w:rsid w:val="00D04F25"/>
    <w:rsid w:val="00D051A6"/>
    <w:rsid w:val="00D051E5"/>
    <w:rsid w:val="00D05245"/>
    <w:rsid w:val="00D05307"/>
    <w:rsid w:val="00D0557D"/>
    <w:rsid w:val="00D05669"/>
    <w:rsid w:val="00D0578F"/>
    <w:rsid w:val="00D05C48"/>
    <w:rsid w:val="00D05D64"/>
    <w:rsid w:val="00D05E2A"/>
    <w:rsid w:val="00D0630F"/>
    <w:rsid w:val="00D0673D"/>
    <w:rsid w:val="00D06878"/>
    <w:rsid w:val="00D06885"/>
    <w:rsid w:val="00D06A55"/>
    <w:rsid w:val="00D06CBF"/>
    <w:rsid w:val="00D0713C"/>
    <w:rsid w:val="00D076A5"/>
    <w:rsid w:val="00D07839"/>
    <w:rsid w:val="00D078C6"/>
    <w:rsid w:val="00D079CC"/>
    <w:rsid w:val="00D07FB4"/>
    <w:rsid w:val="00D101BF"/>
    <w:rsid w:val="00D1036E"/>
    <w:rsid w:val="00D103E5"/>
    <w:rsid w:val="00D1052A"/>
    <w:rsid w:val="00D10541"/>
    <w:rsid w:val="00D1060A"/>
    <w:rsid w:val="00D107E7"/>
    <w:rsid w:val="00D10888"/>
    <w:rsid w:val="00D10D0E"/>
    <w:rsid w:val="00D10E7B"/>
    <w:rsid w:val="00D10E91"/>
    <w:rsid w:val="00D1105A"/>
    <w:rsid w:val="00D1137B"/>
    <w:rsid w:val="00D11DB6"/>
    <w:rsid w:val="00D11F4B"/>
    <w:rsid w:val="00D121FC"/>
    <w:rsid w:val="00D12482"/>
    <w:rsid w:val="00D125BD"/>
    <w:rsid w:val="00D12700"/>
    <w:rsid w:val="00D1298F"/>
    <w:rsid w:val="00D12A9E"/>
    <w:rsid w:val="00D12BB7"/>
    <w:rsid w:val="00D132D5"/>
    <w:rsid w:val="00D13621"/>
    <w:rsid w:val="00D13B56"/>
    <w:rsid w:val="00D13E53"/>
    <w:rsid w:val="00D141FA"/>
    <w:rsid w:val="00D14492"/>
    <w:rsid w:val="00D14AFC"/>
    <w:rsid w:val="00D14B85"/>
    <w:rsid w:val="00D14D8A"/>
    <w:rsid w:val="00D14F85"/>
    <w:rsid w:val="00D151EA"/>
    <w:rsid w:val="00D15303"/>
    <w:rsid w:val="00D15FAD"/>
    <w:rsid w:val="00D16051"/>
    <w:rsid w:val="00D160F7"/>
    <w:rsid w:val="00D16297"/>
    <w:rsid w:val="00D16354"/>
    <w:rsid w:val="00D16867"/>
    <w:rsid w:val="00D168DB"/>
    <w:rsid w:val="00D16A55"/>
    <w:rsid w:val="00D16C83"/>
    <w:rsid w:val="00D16EF2"/>
    <w:rsid w:val="00D1722A"/>
    <w:rsid w:val="00D17788"/>
    <w:rsid w:val="00D20039"/>
    <w:rsid w:val="00D2011C"/>
    <w:rsid w:val="00D20461"/>
    <w:rsid w:val="00D207EA"/>
    <w:rsid w:val="00D20B75"/>
    <w:rsid w:val="00D20EB0"/>
    <w:rsid w:val="00D21163"/>
    <w:rsid w:val="00D2148E"/>
    <w:rsid w:val="00D2173C"/>
    <w:rsid w:val="00D218BB"/>
    <w:rsid w:val="00D21A6E"/>
    <w:rsid w:val="00D21DF7"/>
    <w:rsid w:val="00D21FA8"/>
    <w:rsid w:val="00D220EF"/>
    <w:rsid w:val="00D2211E"/>
    <w:rsid w:val="00D22166"/>
    <w:rsid w:val="00D22469"/>
    <w:rsid w:val="00D22675"/>
    <w:rsid w:val="00D22B80"/>
    <w:rsid w:val="00D22B8A"/>
    <w:rsid w:val="00D22D55"/>
    <w:rsid w:val="00D22EDF"/>
    <w:rsid w:val="00D2314B"/>
    <w:rsid w:val="00D23412"/>
    <w:rsid w:val="00D236B7"/>
    <w:rsid w:val="00D23BE3"/>
    <w:rsid w:val="00D23E48"/>
    <w:rsid w:val="00D23FEC"/>
    <w:rsid w:val="00D23FF7"/>
    <w:rsid w:val="00D2404C"/>
    <w:rsid w:val="00D243EA"/>
    <w:rsid w:val="00D244BE"/>
    <w:rsid w:val="00D244CE"/>
    <w:rsid w:val="00D24537"/>
    <w:rsid w:val="00D24640"/>
    <w:rsid w:val="00D2477D"/>
    <w:rsid w:val="00D2482F"/>
    <w:rsid w:val="00D24B50"/>
    <w:rsid w:val="00D24B54"/>
    <w:rsid w:val="00D24B66"/>
    <w:rsid w:val="00D25352"/>
    <w:rsid w:val="00D25410"/>
    <w:rsid w:val="00D25964"/>
    <w:rsid w:val="00D25EC9"/>
    <w:rsid w:val="00D25FED"/>
    <w:rsid w:val="00D263FE"/>
    <w:rsid w:val="00D26488"/>
    <w:rsid w:val="00D268D9"/>
    <w:rsid w:val="00D2692A"/>
    <w:rsid w:val="00D26A83"/>
    <w:rsid w:val="00D26B2F"/>
    <w:rsid w:val="00D26D2F"/>
    <w:rsid w:val="00D26EF9"/>
    <w:rsid w:val="00D26F36"/>
    <w:rsid w:val="00D2709E"/>
    <w:rsid w:val="00D27232"/>
    <w:rsid w:val="00D2755B"/>
    <w:rsid w:val="00D278E5"/>
    <w:rsid w:val="00D278F4"/>
    <w:rsid w:val="00D27B5B"/>
    <w:rsid w:val="00D27B83"/>
    <w:rsid w:val="00D27F2D"/>
    <w:rsid w:val="00D300C0"/>
    <w:rsid w:val="00D300E9"/>
    <w:rsid w:val="00D30118"/>
    <w:rsid w:val="00D30334"/>
    <w:rsid w:val="00D304CF"/>
    <w:rsid w:val="00D3075D"/>
    <w:rsid w:val="00D30814"/>
    <w:rsid w:val="00D3090A"/>
    <w:rsid w:val="00D30B6D"/>
    <w:rsid w:val="00D310F3"/>
    <w:rsid w:val="00D3111E"/>
    <w:rsid w:val="00D31221"/>
    <w:rsid w:val="00D31268"/>
    <w:rsid w:val="00D31318"/>
    <w:rsid w:val="00D316DF"/>
    <w:rsid w:val="00D31700"/>
    <w:rsid w:val="00D31851"/>
    <w:rsid w:val="00D319A2"/>
    <w:rsid w:val="00D31B3F"/>
    <w:rsid w:val="00D31E11"/>
    <w:rsid w:val="00D31F8D"/>
    <w:rsid w:val="00D323F9"/>
    <w:rsid w:val="00D3243B"/>
    <w:rsid w:val="00D32449"/>
    <w:rsid w:val="00D32664"/>
    <w:rsid w:val="00D326D0"/>
    <w:rsid w:val="00D32D36"/>
    <w:rsid w:val="00D32F32"/>
    <w:rsid w:val="00D32FA5"/>
    <w:rsid w:val="00D3300B"/>
    <w:rsid w:val="00D3332F"/>
    <w:rsid w:val="00D336AD"/>
    <w:rsid w:val="00D33AE9"/>
    <w:rsid w:val="00D33B37"/>
    <w:rsid w:val="00D33C32"/>
    <w:rsid w:val="00D33C38"/>
    <w:rsid w:val="00D33E49"/>
    <w:rsid w:val="00D33EBE"/>
    <w:rsid w:val="00D33F63"/>
    <w:rsid w:val="00D34023"/>
    <w:rsid w:val="00D34058"/>
    <w:rsid w:val="00D34376"/>
    <w:rsid w:val="00D3459B"/>
    <w:rsid w:val="00D34615"/>
    <w:rsid w:val="00D34BC8"/>
    <w:rsid w:val="00D35357"/>
    <w:rsid w:val="00D353B4"/>
    <w:rsid w:val="00D35755"/>
    <w:rsid w:val="00D35D9E"/>
    <w:rsid w:val="00D35E91"/>
    <w:rsid w:val="00D35FE9"/>
    <w:rsid w:val="00D361D6"/>
    <w:rsid w:val="00D361D9"/>
    <w:rsid w:val="00D3633F"/>
    <w:rsid w:val="00D36CB6"/>
    <w:rsid w:val="00D36CC6"/>
    <w:rsid w:val="00D36CFB"/>
    <w:rsid w:val="00D370CA"/>
    <w:rsid w:val="00D3714E"/>
    <w:rsid w:val="00D37228"/>
    <w:rsid w:val="00D3737A"/>
    <w:rsid w:val="00D373FF"/>
    <w:rsid w:val="00D375EF"/>
    <w:rsid w:val="00D376A8"/>
    <w:rsid w:val="00D37775"/>
    <w:rsid w:val="00D37ECC"/>
    <w:rsid w:val="00D401AB"/>
    <w:rsid w:val="00D401C6"/>
    <w:rsid w:val="00D4049E"/>
    <w:rsid w:val="00D40508"/>
    <w:rsid w:val="00D4065B"/>
    <w:rsid w:val="00D406B2"/>
    <w:rsid w:val="00D40B95"/>
    <w:rsid w:val="00D40EAE"/>
    <w:rsid w:val="00D4111E"/>
    <w:rsid w:val="00D414C7"/>
    <w:rsid w:val="00D41955"/>
    <w:rsid w:val="00D41A59"/>
    <w:rsid w:val="00D41CF9"/>
    <w:rsid w:val="00D41E77"/>
    <w:rsid w:val="00D41E82"/>
    <w:rsid w:val="00D422DB"/>
    <w:rsid w:val="00D425A2"/>
    <w:rsid w:val="00D426A5"/>
    <w:rsid w:val="00D427CA"/>
    <w:rsid w:val="00D4281E"/>
    <w:rsid w:val="00D42B97"/>
    <w:rsid w:val="00D43096"/>
    <w:rsid w:val="00D437EA"/>
    <w:rsid w:val="00D43B5E"/>
    <w:rsid w:val="00D43BC4"/>
    <w:rsid w:val="00D43BF2"/>
    <w:rsid w:val="00D43D89"/>
    <w:rsid w:val="00D43DE4"/>
    <w:rsid w:val="00D43F83"/>
    <w:rsid w:val="00D441F6"/>
    <w:rsid w:val="00D44528"/>
    <w:rsid w:val="00D445C3"/>
    <w:rsid w:val="00D445E0"/>
    <w:rsid w:val="00D4465D"/>
    <w:rsid w:val="00D44715"/>
    <w:rsid w:val="00D4484B"/>
    <w:rsid w:val="00D44DEF"/>
    <w:rsid w:val="00D44FC7"/>
    <w:rsid w:val="00D45001"/>
    <w:rsid w:val="00D4512A"/>
    <w:rsid w:val="00D45187"/>
    <w:rsid w:val="00D45278"/>
    <w:rsid w:val="00D452D4"/>
    <w:rsid w:val="00D458E5"/>
    <w:rsid w:val="00D45A0E"/>
    <w:rsid w:val="00D45A7A"/>
    <w:rsid w:val="00D45BCB"/>
    <w:rsid w:val="00D45DA7"/>
    <w:rsid w:val="00D45DA9"/>
    <w:rsid w:val="00D45DEB"/>
    <w:rsid w:val="00D46108"/>
    <w:rsid w:val="00D4610D"/>
    <w:rsid w:val="00D46230"/>
    <w:rsid w:val="00D4624C"/>
    <w:rsid w:val="00D463A2"/>
    <w:rsid w:val="00D4657B"/>
    <w:rsid w:val="00D46593"/>
    <w:rsid w:val="00D46852"/>
    <w:rsid w:val="00D469D9"/>
    <w:rsid w:val="00D46AB2"/>
    <w:rsid w:val="00D46C90"/>
    <w:rsid w:val="00D46D50"/>
    <w:rsid w:val="00D471ED"/>
    <w:rsid w:val="00D471F1"/>
    <w:rsid w:val="00D472D9"/>
    <w:rsid w:val="00D47331"/>
    <w:rsid w:val="00D47604"/>
    <w:rsid w:val="00D47815"/>
    <w:rsid w:val="00D47A4F"/>
    <w:rsid w:val="00D47D2C"/>
    <w:rsid w:val="00D500D3"/>
    <w:rsid w:val="00D501AA"/>
    <w:rsid w:val="00D501FA"/>
    <w:rsid w:val="00D50344"/>
    <w:rsid w:val="00D503A5"/>
    <w:rsid w:val="00D503B2"/>
    <w:rsid w:val="00D5050B"/>
    <w:rsid w:val="00D5069A"/>
    <w:rsid w:val="00D5097A"/>
    <w:rsid w:val="00D5127A"/>
    <w:rsid w:val="00D51285"/>
    <w:rsid w:val="00D513FA"/>
    <w:rsid w:val="00D51477"/>
    <w:rsid w:val="00D51647"/>
    <w:rsid w:val="00D516BD"/>
    <w:rsid w:val="00D518A7"/>
    <w:rsid w:val="00D51F0F"/>
    <w:rsid w:val="00D52283"/>
    <w:rsid w:val="00D526F8"/>
    <w:rsid w:val="00D5276E"/>
    <w:rsid w:val="00D527C8"/>
    <w:rsid w:val="00D5287C"/>
    <w:rsid w:val="00D52B7E"/>
    <w:rsid w:val="00D52BBB"/>
    <w:rsid w:val="00D52BD8"/>
    <w:rsid w:val="00D52E6A"/>
    <w:rsid w:val="00D532AB"/>
    <w:rsid w:val="00D53509"/>
    <w:rsid w:val="00D53637"/>
    <w:rsid w:val="00D5376F"/>
    <w:rsid w:val="00D5392D"/>
    <w:rsid w:val="00D53953"/>
    <w:rsid w:val="00D5396D"/>
    <w:rsid w:val="00D53BC0"/>
    <w:rsid w:val="00D53CE6"/>
    <w:rsid w:val="00D53F54"/>
    <w:rsid w:val="00D5417D"/>
    <w:rsid w:val="00D5439D"/>
    <w:rsid w:val="00D544D2"/>
    <w:rsid w:val="00D54625"/>
    <w:rsid w:val="00D54709"/>
    <w:rsid w:val="00D54840"/>
    <w:rsid w:val="00D54B50"/>
    <w:rsid w:val="00D54D0A"/>
    <w:rsid w:val="00D54E69"/>
    <w:rsid w:val="00D552EE"/>
    <w:rsid w:val="00D553FB"/>
    <w:rsid w:val="00D5567E"/>
    <w:rsid w:val="00D557F0"/>
    <w:rsid w:val="00D55928"/>
    <w:rsid w:val="00D55AF0"/>
    <w:rsid w:val="00D55D5C"/>
    <w:rsid w:val="00D55F0F"/>
    <w:rsid w:val="00D5648E"/>
    <w:rsid w:val="00D565D4"/>
    <w:rsid w:val="00D567A6"/>
    <w:rsid w:val="00D56B70"/>
    <w:rsid w:val="00D56F15"/>
    <w:rsid w:val="00D5713D"/>
    <w:rsid w:val="00D57180"/>
    <w:rsid w:val="00D573EC"/>
    <w:rsid w:val="00D577B7"/>
    <w:rsid w:val="00D578F0"/>
    <w:rsid w:val="00D57AB1"/>
    <w:rsid w:val="00D57B11"/>
    <w:rsid w:val="00D57E27"/>
    <w:rsid w:val="00D60157"/>
    <w:rsid w:val="00D603BB"/>
    <w:rsid w:val="00D6057C"/>
    <w:rsid w:val="00D60805"/>
    <w:rsid w:val="00D60A87"/>
    <w:rsid w:val="00D60F2E"/>
    <w:rsid w:val="00D61217"/>
    <w:rsid w:val="00D61308"/>
    <w:rsid w:val="00D614B7"/>
    <w:rsid w:val="00D616C5"/>
    <w:rsid w:val="00D6173B"/>
    <w:rsid w:val="00D61928"/>
    <w:rsid w:val="00D61981"/>
    <w:rsid w:val="00D619B2"/>
    <w:rsid w:val="00D619FD"/>
    <w:rsid w:val="00D62AC6"/>
    <w:rsid w:val="00D62DB6"/>
    <w:rsid w:val="00D62F7C"/>
    <w:rsid w:val="00D63447"/>
    <w:rsid w:val="00D6347A"/>
    <w:rsid w:val="00D6356D"/>
    <w:rsid w:val="00D635CE"/>
    <w:rsid w:val="00D636D3"/>
    <w:rsid w:val="00D63934"/>
    <w:rsid w:val="00D63B98"/>
    <w:rsid w:val="00D63CE0"/>
    <w:rsid w:val="00D63E3F"/>
    <w:rsid w:val="00D63E85"/>
    <w:rsid w:val="00D63E94"/>
    <w:rsid w:val="00D64059"/>
    <w:rsid w:val="00D64214"/>
    <w:rsid w:val="00D6428D"/>
    <w:rsid w:val="00D6437F"/>
    <w:rsid w:val="00D644C2"/>
    <w:rsid w:val="00D64667"/>
    <w:rsid w:val="00D6473B"/>
    <w:rsid w:val="00D64833"/>
    <w:rsid w:val="00D65165"/>
    <w:rsid w:val="00D6541B"/>
    <w:rsid w:val="00D65425"/>
    <w:rsid w:val="00D6553D"/>
    <w:rsid w:val="00D655E5"/>
    <w:rsid w:val="00D656EB"/>
    <w:rsid w:val="00D6583D"/>
    <w:rsid w:val="00D65A91"/>
    <w:rsid w:val="00D65BF9"/>
    <w:rsid w:val="00D65C69"/>
    <w:rsid w:val="00D65D96"/>
    <w:rsid w:val="00D65F20"/>
    <w:rsid w:val="00D66181"/>
    <w:rsid w:val="00D6686E"/>
    <w:rsid w:val="00D668BF"/>
    <w:rsid w:val="00D66AB2"/>
    <w:rsid w:val="00D66BA4"/>
    <w:rsid w:val="00D66CFF"/>
    <w:rsid w:val="00D66DD4"/>
    <w:rsid w:val="00D675EE"/>
    <w:rsid w:val="00D679FD"/>
    <w:rsid w:val="00D67D0C"/>
    <w:rsid w:val="00D701E8"/>
    <w:rsid w:val="00D70222"/>
    <w:rsid w:val="00D703B9"/>
    <w:rsid w:val="00D707A9"/>
    <w:rsid w:val="00D708E9"/>
    <w:rsid w:val="00D709D6"/>
    <w:rsid w:val="00D709F5"/>
    <w:rsid w:val="00D70E67"/>
    <w:rsid w:val="00D71026"/>
    <w:rsid w:val="00D711E1"/>
    <w:rsid w:val="00D7149A"/>
    <w:rsid w:val="00D71528"/>
    <w:rsid w:val="00D715B2"/>
    <w:rsid w:val="00D7188F"/>
    <w:rsid w:val="00D71941"/>
    <w:rsid w:val="00D71A9F"/>
    <w:rsid w:val="00D71BED"/>
    <w:rsid w:val="00D71C1C"/>
    <w:rsid w:val="00D720DF"/>
    <w:rsid w:val="00D721E0"/>
    <w:rsid w:val="00D7250F"/>
    <w:rsid w:val="00D72544"/>
    <w:rsid w:val="00D72629"/>
    <w:rsid w:val="00D726B3"/>
    <w:rsid w:val="00D72A6C"/>
    <w:rsid w:val="00D72A83"/>
    <w:rsid w:val="00D72B33"/>
    <w:rsid w:val="00D72BF1"/>
    <w:rsid w:val="00D72CBF"/>
    <w:rsid w:val="00D72FDC"/>
    <w:rsid w:val="00D730B0"/>
    <w:rsid w:val="00D73385"/>
    <w:rsid w:val="00D73487"/>
    <w:rsid w:val="00D7373F"/>
    <w:rsid w:val="00D73744"/>
    <w:rsid w:val="00D73DE3"/>
    <w:rsid w:val="00D7424A"/>
    <w:rsid w:val="00D744AB"/>
    <w:rsid w:val="00D749A1"/>
    <w:rsid w:val="00D749C1"/>
    <w:rsid w:val="00D74D67"/>
    <w:rsid w:val="00D74F41"/>
    <w:rsid w:val="00D7506D"/>
    <w:rsid w:val="00D75102"/>
    <w:rsid w:val="00D7563F"/>
    <w:rsid w:val="00D75B70"/>
    <w:rsid w:val="00D76024"/>
    <w:rsid w:val="00D76269"/>
    <w:rsid w:val="00D765A0"/>
    <w:rsid w:val="00D76631"/>
    <w:rsid w:val="00D76684"/>
    <w:rsid w:val="00D766AA"/>
    <w:rsid w:val="00D76998"/>
    <w:rsid w:val="00D76AB5"/>
    <w:rsid w:val="00D76E99"/>
    <w:rsid w:val="00D76FA6"/>
    <w:rsid w:val="00D77114"/>
    <w:rsid w:val="00D771FD"/>
    <w:rsid w:val="00D7748B"/>
    <w:rsid w:val="00D7796D"/>
    <w:rsid w:val="00D779E7"/>
    <w:rsid w:val="00D77FDB"/>
    <w:rsid w:val="00D800F7"/>
    <w:rsid w:val="00D80464"/>
    <w:rsid w:val="00D80625"/>
    <w:rsid w:val="00D80855"/>
    <w:rsid w:val="00D8089F"/>
    <w:rsid w:val="00D80B02"/>
    <w:rsid w:val="00D80B1A"/>
    <w:rsid w:val="00D80BA8"/>
    <w:rsid w:val="00D80C06"/>
    <w:rsid w:val="00D80C18"/>
    <w:rsid w:val="00D80C4C"/>
    <w:rsid w:val="00D80C6F"/>
    <w:rsid w:val="00D8111F"/>
    <w:rsid w:val="00D812C7"/>
    <w:rsid w:val="00D81A45"/>
    <w:rsid w:val="00D81B18"/>
    <w:rsid w:val="00D81EFD"/>
    <w:rsid w:val="00D82253"/>
    <w:rsid w:val="00D8233C"/>
    <w:rsid w:val="00D82666"/>
    <w:rsid w:val="00D8287B"/>
    <w:rsid w:val="00D831DB"/>
    <w:rsid w:val="00D8327F"/>
    <w:rsid w:val="00D8339A"/>
    <w:rsid w:val="00D83541"/>
    <w:rsid w:val="00D836EA"/>
    <w:rsid w:val="00D836F8"/>
    <w:rsid w:val="00D83768"/>
    <w:rsid w:val="00D8435E"/>
    <w:rsid w:val="00D8466B"/>
    <w:rsid w:val="00D846E3"/>
    <w:rsid w:val="00D8487E"/>
    <w:rsid w:val="00D84B4D"/>
    <w:rsid w:val="00D84D05"/>
    <w:rsid w:val="00D8501A"/>
    <w:rsid w:val="00D855C7"/>
    <w:rsid w:val="00D85690"/>
    <w:rsid w:val="00D856AF"/>
    <w:rsid w:val="00D85E1D"/>
    <w:rsid w:val="00D85F1D"/>
    <w:rsid w:val="00D86167"/>
    <w:rsid w:val="00D861BF"/>
    <w:rsid w:val="00D86281"/>
    <w:rsid w:val="00D86421"/>
    <w:rsid w:val="00D8645F"/>
    <w:rsid w:val="00D865F5"/>
    <w:rsid w:val="00D866A4"/>
    <w:rsid w:val="00D86757"/>
    <w:rsid w:val="00D86BED"/>
    <w:rsid w:val="00D86F9B"/>
    <w:rsid w:val="00D873A6"/>
    <w:rsid w:val="00D873DC"/>
    <w:rsid w:val="00D87453"/>
    <w:rsid w:val="00D8779B"/>
    <w:rsid w:val="00D8794E"/>
    <w:rsid w:val="00D87C14"/>
    <w:rsid w:val="00D901AD"/>
    <w:rsid w:val="00D903DE"/>
    <w:rsid w:val="00D906D9"/>
    <w:rsid w:val="00D907F1"/>
    <w:rsid w:val="00D90875"/>
    <w:rsid w:val="00D9096C"/>
    <w:rsid w:val="00D90BAC"/>
    <w:rsid w:val="00D91390"/>
    <w:rsid w:val="00D91424"/>
    <w:rsid w:val="00D91540"/>
    <w:rsid w:val="00D91957"/>
    <w:rsid w:val="00D91985"/>
    <w:rsid w:val="00D91B3E"/>
    <w:rsid w:val="00D91E1A"/>
    <w:rsid w:val="00D91F6E"/>
    <w:rsid w:val="00D92148"/>
    <w:rsid w:val="00D9223B"/>
    <w:rsid w:val="00D922E4"/>
    <w:rsid w:val="00D92745"/>
    <w:rsid w:val="00D927AC"/>
    <w:rsid w:val="00D92832"/>
    <w:rsid w:val="00D92A3A"/>
    <w:rsid w:val="00D92A5A"/>
    <w:rsid w:val="00D92AB4"/>
    <w:rsid w:val="00D92F84"/>
    <w:rsid w:val="00D9340D"/>
    <w:rsid w:val="00D9355C"/>
    <w:rsid w:val="00D939A2"/>
    <w:rsid w:val="00D93A16"/>
    <w:rsid w:val="00D93AB0"/>
    <w:rsid w:val="00D93B28"/>
    <w:rsid w:val="00D93B42"/>
    <w:rsid w:val="00D93B89"/>
    <w:rsid w:val="00D93C1B"/>
    <w:rsid w:val="00D93CD5"/>
    <w:rsid w:val="00D93D55"/>
    <w:rsid w:val="00D93E19"/>
    <w:rsid w:val="00D94187"/>
    <w:rsid w:val="00D944F7"/>
    <w:rsid w:val="00D945AB"/>
    <w:rsid w:val="00D945DF"/>
    <w:rsid w:val="00D9496D"/>
    <w:rsid w:val="00D94DE8"/>
    <w:rsid w:val="00D94E49"/>
    <w:rsid w:val="00D9500A"/>
    <w:rsid w:val="00D957E7"/>
    <w:rsid w:val="00D95E54"/>
    <w:rsid w:val="00D9618E"/>
    <w:rsid w:val="00D96288"/>
    <w:rsid w:val="00D96356"/>
    <w:rsid w:val="00D96699"/>
    <w:rsid w:val="00D96DBC"/>
    <w:rsid w:val="00D96DCC"/>
    <w:rsid w:val="00D96E5F"/>
    <w:rsid w:val="00D96ED8"/>
    <w:rsid w:val="00D97252"/>
    <w:rsid w:val="00D975AB"/>
    <w:rsid w:val="00D9775B"/>
    <w:rsid w:val="00D9781D"/>
    <w:rsid w:val="00D97BEF"/>
    <w:rsid w:val="00D97C9C"/>
    <w:rsid w:val="00D97CAF"/>
    <w:rsid w:val="00D97F6C"/>
    <w:rsid w:val="00D97F6F"/>
    <w:rsid w:val="00D97F9A"/>
    <w:rsid w:val="00DA004C"/>
    <w:rsid w:val="00DA0547"/>
    <w:rsid w:val="00DA05D8"/>
    <w:rsid w:val="00DA0768"/>
    <w:rsid w:val="00DA076C"/>
    <w:rsid w:val="00DA0DE1"/>
    <w:rsid w:val="00DA0E91"/>
    <w:rsid w:val="00DA0F8E"/>
    <w:rsid w:val="00DA123E"/>
    <w:rsid w:val="00DA15C8"/>
    <w:rsid w:val="00DA161A"/>
    <w:rsid w:val="00DA179E"/>
    <w:rsid w:val="00DA1BB0"/>
    <w:rsid w:val="00DA1CB6"/>
    <w:rsid w:val="00DA1CD0"/>
    <w:rsid w:val="00DA20A3"/>
    <w:rsid w:val="00DA21D1"/>
    <w:rsid w:val="00DA2220"/>
    <w:rsid w:val="00DA2886"/>
    <w:rsid w:val="00DA2C18"/>
    <w:rsid w:val="00DA2DFE"/>
    <w:rsid w:val="00DA32A5"/>
    <w:rsid w:val="00DA3494"/>
    <w:rsid w:val="00DA35A6"/>
    <w:rsid w:val="00DA3633"/>
    <w:rsid w:val="00DA3A39"/>
    <w:rsid w:val="00DA3E13"/>
    <w:rsid w:val="00DA3E2F"/>
    <w:rsid w:val="00DA3EEE"/>
    <w:rsid w:val="00DA4039"/>
    <w:rsid w:val="00DA4258"/>
    <w:rsid w:val="00DA430F"/>
    <w:rsid w:val="00DA43A0"/>
    <w:rsid w:val="00DA46CD"/>
    <w:rsid w:val="00DA475F"/>
    <w:rsid w:val="00DA4850"/>
    <w:rsid w:val="00DA4968"/>
    <w:rsid w:val="00DA4F7F"/>
    <w:rsid w:val="00DA5137"/>
    <w:rsid w:val="00DA5A94"/>
    <w:rsid w:val="00DA60F0"/>
    <w:rsid w:val="00DA6514"/>
    <w:rsid w:val="00DA67B8"/>
    <w:rsid w:val="00DA6824"/>
    <w:rsid w:val="00DA684E"/>
    <w:rsid w:val="00DA6A04"/>
    <w:rsid w:val="00DA6C16"/>
    <w:rsid w:val="00DA7191"/>
    <w:rsid w:val="00DA72D9"/>
    <w:rsid w:val="00DA752A"/>
    <w:rsid w:val="00DA7597"/>
    <w:rsid w:val="00DA7634"/>
    <w:rsid w:val="00DA7727"/>
    <w:rsid w:val="00DA7863"/>
    <w:rsid w:val="00DA7953"/>
    <w:rsid w:val="00DA7A46"/>
    <w:rsid w:val="00DA7A60"/>
    <w:rsid w:val="00DA7C81"/>
    <w:rsid w:val="00DA7EFD"/>
    <w:rsid w:val="00DA7F1B"/>
    <w:rsid w:val="00DB012F"/>
    <w:rsid w:val="00DB0195"/>
    <w:rsid w:val="00DB01E8"/>
    <w:rsid w:val="00DB01EA"/>
    <w:rsid w:val="00DB031B"/>
    <w:rsid w:val="00DB0324"/>
    <w:rsid w:val="00DB05B7"/>
    <w:rsid w:val="00DB05BD"/>
    <w:rsid w:val="00DB061A"/>
    <w:rsid w:val="00DB0867"/>
    <w:rsid w:val="00DB0A3C"/>
    <w:rsid w:val="00DB1044"/>
    <w:rsid w:val="00DB1144"/>
    <w:rsid w:val="00DB14EB"/>
    <w:rsid w:val="00DB1B4A"/>
    <w:rsid w:val="00DB1BF7"/>
    <w:rsid w:val="00DB1C73"/>
    <w:rsid w:val="00DB1CBA"/>
    <w:rsid w:val="00DB1FCF"/>
    <w:rsid w:val="00DB2355"/>
    <w:rsid w:val="00DB2914"/>
    <w:rsid w:val="00DB2961"/>
    <w:rsid w:val="00DB2CF9"/>
    <w:rsid w:val="00DB2E7C"/>
    <w:rsid w:val="00DB316D"/>
    <w:rsid w:val="00DB35FF"/>
    <w:rsid w:val="00DB38DC"/>
    <w:rsid w:val="00DB39E0"/>
    <w:rsid w:val="00DB3BB4"/>
    <w:rsid w:val="00DB3EA6"/>
    <w:rsid w:val="00DB40CF"/>
    <w:rsid w:val="00DB40E4"/>
    <w:rsid w:val="00DB41CC"/>
    <w:rsid w:val="00DB43B7"/>
    <w:rsid w:val="00DB4403"/>
    <w:rsid w:val="00DB45AB"/>
    <w:rsid w:val="00DB4717"/>
    <w:rsid w:val="00DB5415"/>
    <w:rsid w:val="00DB541B"/>
    <w:rsid w:val="00DB5620"/>
    <w:rsid w:val="00DB564D"/>
    <w:rsid w:val="00DB56E5"/>
    <w:rsid w:val="00DB5777"/>
    <w:rsid w:val="00DB5889"/>
    <w:rsid w:val="00DB5B8E"/>
    <w:rsid w:val="00DB5E7E"/>
    <w:rsid w:val="00DB5F6C"/>
    <w:rsid w:val="00DB6272"/>
    <w:rsid w:val="00DB62FF"/>
    <w:rsid w:val="00DB63BE"/>
    <w:rsid w:val="00DB6699"/>
    <w:rsid w:val="00DB6A0F"/>
    <w:rsid w:val="00DB6E5A"/>
    <w:rsid w:val="00DB6F15"/>
    <w:rsid w:val="00DB7200"/>
    <w:rsid w:val="00DB73FD"/>
    <w:rsid w:val="00DB74B3"/>
    <w:rsid w:val="00DB75A1"/>
    <w:rsid w:val="00DB762B"/>
    <w:rsid w:val="00DB7920"/>
    <w:rsid w:val="00DB7A2E"/>
    <w:rsid w:val="00DB7CF1"/>
    <w:rsid w:val="00DB7FDD"/>
    <w:rsid w:val="00DC0015"/>
    <w:rsid w:val="00DC0133"/>
    <w:rsid w:val="00DC01F4"/>
    <w:rsid w:val="00DC023A"/>
    <w:rsid w:val="00DC033F"/>
    <w:rsid w:val="00DC07A1"/>
    <w:rsid w:val="00DC0BFE"/>
    <w:rsid w:val="00DC0DB1"/>
    <w:rsid w:val="00DC0F02"/>
    <w:rsid w:val="00DC0F8D"/>
    <w:rsid w:val="00DC106B"/>
    <w:rsid w:val="00DC112C"/>
    <w:rsid w:val="00DC1276"/>
    <w:rsid w:val="00DC1325"/>
    <w:rsid w:val="00DC14D3"/>
    <w:rsid w:val="00DC17BD"/>
    <w:rsid w:val="00DC1816"/>
    <w:rsid w:val="00DC1EAA"/>
    <w:rsid w:val="00DC1FBF"/>
    <w:rsid w:val="00DC20E6"/>
    <w:rsid w:val="00DC2132"/>
    <w:rsid w:val="00DC2284"/>
    <w:rsid w:val="00DC2483"/>
    <w:rsid w:val="00DC24F1"/>
    <w:rsid w:val="00DC2547"/>
    <w:rsid w:val="00DC26E6"/>
    <w:rsid w:val="00DC2956"/>
    <w:rsid w:val="00DC2ABF"/>
    <w:rsid w:val="00DC2D04"/>
    <w:rsid w:val="00DC2D52"/>
    <w:rsid w:val="00DC2DED"/>
    <w:rsid w:val="00DC2DFE"/>
    <w:rsid w:val="00DC2E98"/>
    <w:rsid w:val="00DC2EB4"/>
    <w:rsid w:val="00DC30B3"/>
    <w:rsid w:val="00DC31D8"/>
    <w:rsid w:val="00DC34F2"/>
    <w:rsid w:val="00DC3718"/>
    <w:rsid w:val="00DC3861"/>
    <w:rsid w:val="00DC38AC"/>
    <w:rsid w:val="00DC38DA"/>
    <w:rsid w:val="00DC3CA4"/>
    <w:rsid w:val="00DC3E76"/>
    <w:rsid w:val="00DC40D2"/>
    <w:rsid w:val="00DC410B"/>
    <w:rsid w:val="00DC420E"/>
    <w:rsid w:val="00DC4304"/>
    <w:rsid w:val="00DC486E"/>
    <w:rsid w:val="00DC49F5"/>
    <w:rsid w:val="00DC4F9E"/>
    <w:rsid w:val="00DC4FAF"/>
    <w:rsid w:val="00DC5201"/>
    <w:rsid w:val="00DC53B8"/>
    <w:rsid w:val="00DC556C"/>
    <w:rsid w:val="00DC5A84"/>
    <w:rsid w:val="00DC5AD1"/>
    <w:rsid w:val="00DC5B96"/>
    <w:rsid w:val="00DC5C0D"/>
    <w:rsid w:val="00DC6158"/>
    <w:rsid w:val="00DC63D0"/>
    <w:rsid w:val="00DC7032"/>
    <w:rsid w:val="00DC72A4"/>
    <w:rsid w:val="00DC72D1"/>
    <w:rsid w:val="00DC7435"/>
    <w:rsid w:val="00DC746E"/>
    <w:rsid w:val="00DC75EF"/>
    <w:rsid w:val="00DC76EE"/>
    <w:rsid w:val="00DC7858"/>
    <w:rsid w:val="00DC7D95"/>
    <w:rsid w:val="00DC7EF4"/>
    <w:rsid w:val="00DD01CA"/>
    <w:rsid w:val="00DD01E0"/>
    <w:rsid w:val="00DD0239"/>
    <w:rsid w:val="00DD02F4"/>
    <w:rsid w:val="00DD043A"/>
    <w:rsid w:val="00DD069E"/>
    <w:rsid w:val="00DD1166"/>
    <w:rsid w:val="00DD1176"/>
    <w:rsid w:val="00DD14DB"/>
    <w:rsid w:val="00DD1A7E"/>
    <w:rsid w:val="00DD1AB3"/>
    <w:rsid w:val="00DD1B4E"/>
    <w:rsid w:val="00DD214E"/>
    <w:rsid w:val="00DD21F9"/>
    <w:rsid w:val="00DD245C"/>
    <w:rsid w:val="00DD2484"/>
    <w:rsid w:val="00DD25EB"/>
    <w:rsid w:val="00DD295D"/>
    <w:rsid w:val="00DD2E0D"/>
    <w:rsid w:val="00DD304A"/>
    <w:rsid w:val="00DD30D8"/>
    <w:rsid w:val="00DD3944"/>
    <w:rsid w:val="00DD399A"/>
    <w:rsid w:val="00DD3A13"/>
    <w:rsid w:val="00DD3B61"/>
    <w:rsid w:val="00DD3BDC"/>
    <w:rsid w:val="00DD3CA5"/>
    <w:rsid w:val="00DD40A3"/>
    <w:rsid w:val="00DD4160"/>
    <w:rsid w:val="00DD42F5"/>
    <w:rsid w:val="00DD47B6"/>
    <w:rsid w:val="00DD4A72"/>
    <w:rsid w:val="00DD4C4C"/>
    <w:rsid w:val="00DD4D92"/>
    <w:rsid w:val="00DD51E8"/>
    <w:rsid w:val="00DD552F"/>
    <w:rsid w:val="00DD55DC"/>
    <w:rsid w:val="00DD564B"/>
    <w:rsid w:val="00DD5A48"/>
    <w:rsid w:val="00DD5A72"/>
    <w:rsid w:val="00DD5BF3"/>
    <w:rsid w:val="00DD5CB3"/>
    <w:rsid w:val="00DD6621"/>
    <w:rsid w:val="00DD6705"/>
    <w:rsid w:val="00DD6B1E"/>
    <w:rsid w:val="00DD6D1F"/>
    <w:rsid w:val="00DD6E9C"/>
    <w:rsid w:val="00DD6ED5"/>
    <w:rsid w:val="00DD742C"/>
    <w:rsid w:val="00DD75C0"/>
    <w:rsid w:val="00DD75EF"/>
    <w:rsid w:val="00DD789A"/>
    <w:rsid w:val="00DD7AD5"/>
    <w:rsid w:val="00DD7BC5"/>
    <w:rsid w:val="00DD7CB3"/>
    <w:rsid w:val="00DE03A0"/>
    <w:rsid w:val="00DE077F"/>
    <w:rsid w:val="00DE08C0"/>
    <w:rsid w:val="00DE0B17"/>
    <w:rsid w:val="00DE1255"/>
    <w:rsid w:val="00DE1376"/>
    <w:rsid w:val="00DE1C0E"/>
    <w:rsid w:val="00DE1CF4"/>
    <w:rsid w:val="00DE2193"/>
    <w:rsid w:val="00DE228D"/>
    <w:rsid w:val="00DE2293"/>
    <w:rsid w:val="00DE2417"/>
    <w:rsid w:val="00DE246B"/>
    <w:rsid w:val="00DE25B0"/>
    <w:rsid w:val="00DE26B9"/>
    <w:rsid w:val="00DE2953"/>
    <w:rsid w:val="00DE2C5A"/>
    <w:rsid w:val="00DE2D56"/>
    <w:rsid w:val="00DE2DB1"/>
    <w:rsid w:val="00DE2E9D"/>
    <w:rsid w:val="00DE2ED7"/>
    <w:rsid w:val="00DE306F"/>
    <w:rsid w:val="00DE3440"/>
    <w:rsid w:val="00DE356C"/>
    <w:rsid w:val="00DE36A9"/>
    <w:rsid w:val="00DE36EA"/>
    <w:rsid w:val="00DE374E"/>
    <w:rsid w:val="00DE37BE"/>
    <w:rsid w:val="00DE3B18"/>
    <w:rsid w:val="00DE3D90"/>
    <w:rsid w:val="00DE4103"/>
    <w:rsid w:val="00DE4210"/>
    <w:rsid w:val="00DE42F6"/>
    <w:rsid w:val="00DE4350"/>
    <w:rsid w:val="00DE4578"/>
    <w:rsid w:val="00DE4744"/>
    <w:rsid w:val="00DE4812"/>
    <w:rsid w:val="00DE48C1"/>
    <w:rsid w:val="00DE4C5E"/>
    <w:rsid w:val="00DE4CD1"/>
    <w:rsid w:val="00DE4D10"/>
    <w:rsid w:val="00DE4D81"/>
    <w:rsid w:val="00DE4DA8"/>
    <w:rsid w:val="00DE51B4"/>
    <w:rsid w:val="00DE5403"/>
    <w:rsid w:val="00DE55CB"/>
    <w:rsid w:val="00DE57C5"/>
    <w:rsid w:val="00DE58E6"/>
    <w:rsid w:val="00DE591A"/>
    <w:rsid w:val="00DE59F4"/>
    <w:rsid w:val="00DE5B26"/>
    <w:rsid w:val="00DE5E6A"/>
    <w:rsid w:val="00DE5F7E"/>
    <w:rsid w:val="00DE61A5"/>
    <w:rsid w:val="00DE65A2"/>
    <w:rsid w:val="00DE698C"/>
    <w:rsid w:val="00DE6A61"/>
    <w:rsid w:val="00DE6C97"/>
    <w:rsid w:val="00DE6D23"/>
    <w:rsid w:val="00DE6EE5"/>
    <w:rsid w:val="00DE6F7A"/>
    <w:rsid w:val="00DE70FC"/>
    <w:rsid w:val="00DE7B41"/>
    <w:rsid w:val="00DE7BE9"/>
    <w:rsid w:val="00DE7CC2"/>
    <w:rsid w:val="00DF005A"/>
    <w:rsid w:val="00DF010F"/>
    <w:rsid w:val="00DF0155"/>
    <w:rsid w:val="00DF04EE"/>
    <w:rsid w:val="00DF08AE"/>
    <w:rsid w:val="00DF0D8B"/>
    <w:rsid w:val="00DF12D5"/>
    <w:rsid w:val="00DF13A5"/>
    <w:rsid w:val="00DF1809"/>
    <w:rsid w:val="00DF1879"/>
    <w:rsid w:val="00DF198F"/>
    <w:rsid w:val="00DF1E48"/>
    <w:rsid w:val="00DF1E58"/>
    <w:rsid w:val="00DF1E89"/>
    <w:rsid w:val="00DF1F1E"/>
    <w:rsid w:val="00DF228A"/>
    <w:rsid w:val="00DF2549"/>
    <w:rsid w:val="00DF26FF"/>
    <w:rsid w:val="00DF2741"/>
    <w:rsid w:val="00DF283B"/>
    <w:rsid w:val="00DF2AFA"/>
    <w:rsid w:val="00DF2BD1"/>
    <w:rsid w:val="00DF3038"/>
    <w:rsid w:val="00DF3201"/>
    <w:rsid w:val="00DF32A9"/>
    <w:rsid w:val="00DF32E7"/>
    <w:rsid w:val="00DF33DD"/>
    <w:rsid w:val="00DF3467"/>
    <w:rsid w:val="00DF34EF"/>
    <w:rsid w:val="00DF34FD"/>
    <w:rsid w:val="00DF369B"/>
    <w:rsid w:val="00DF3743"/>
    <w:rsid w:val="00DF3757"/>
    <w:rsid w:val="00DF3D33"/>
    <w:rsid w:val="00DF3D39"/>
    <w:rsid w:val="00DF3DBC"/>
    <w:rsid w:val="00DF3E35"/>
    <w:rsid w:val="00DF40FE"/>
    <w:rsid w:val="00DF42E0"/>
    <w:rsid w:val="00DF441A"/>
    <w:rsid w:val="00DF45E9"/>
    <w:rsid w:val="00DF4742"/>
    <w:rsid w:val="00DF4B26"/>
    <w:rsid w:val="00DF4C0A"/>
    <w:rsid w:val="00DF4DF1"/>
    <w:rsid w:val="00DF5113"/>
    <w:rsid w:val="00DF53A0"/>
    <w:rsid w:val="00DF5507"/>
    <w:rsid w:val="00DF5AF6"/>
    <w:rsid w:val="00DF5B05"/>
    <w:rsid w:val="00DF5B56"/>
    <w:rsid w:val="00DF5DFE"/>
    <w:rsid w:val="00DF6076"/>
    <w:rsid w:val="00DF620E"/>
    <w:rsid w:val="00DF6326"/>
    <w:rsid w:val="00DF66E4"/>
    <w:rsid w:val="00DF7071"/>
    <w:rsid w:val="00DF718E"/>
    <w:rsid w:val="00DF7249"/>
    <w:rsid w:val="00DF75B3"/>
    <w:rsid w:val="00DF75BA"/>
    <w:rsid w:val="00DF78EB"/>
    <w:rsid w:val="00DF7927"/>
    <w:rsid w:val="00DF7D84"/>
    <w:rsid w:val="00DF7FC3"/>
    <w:rsid w:val="00E00460"/>
    <w:rsid w:val="00E004BA"/>
    <w:rsid w:val="00E006E9"/>
    <w:rsid w:val="00E00844"/>
    <w:rsid w:val="00E00C71"/>
    <w:rsid w:val="00E00EAA"/>
    <w:rsid w:val="00E00F12"/>
    <w:rsid w:val="00E01034"/>
    <w:rsid w:val="00E0103C"/>
    <w:rsid w:val="00E013B6"/>
    <w:rsid w:val="00E01934"/>
    <w:rsid w:val="00E01ECD"/>
    <w:rsid w:val="00E0220F"/>
    <w:rsid w:val="00E02399"/>
    <w:rsid w:val="00E0240A"/>
    <w:rsid w:val="00E0274F"/>
    <w:rsid w:val="00E02814"/>
    <w:rsid w:val="00E02BD6"/>
    <w:rsid w:val="00E02D97"/>
    <w:rsid w:val="00E02ED3"/>
    <w:rsid w:val="00E02FD4"/>
    <w:rsid w:val="00E0338D"/>
    <w:rsid w:val="00E0339C"/>
    <w:rsid w:val="00E03783"/>
    <w:rsid w:val="00E038DC"/>
    <w:rsid w:val="00E03A36"/>
    <w:rsid w:val="00E03ED5"/>
    <w:rsid w:val="00E03F68"/>
    <w:rsid w:val="00E04119"/>
    <w:rsid w:val="00E0443B"/>
    <w:rsid w:val="00E04491"/>
    <w:rsid w:val="00E044AB"/>
    <w:rsid w:val="00E0469A"/>
    <w:rsid w:val="00E047D0"/>
    <w:rsid w:val="00E047E5"/>
    <w:rsid w:val="00E04AE7"/>
    <w:rsid w:val="00E04C97"/>
    <w:rsid w:val="00E05160"/>
    <w:rsid w:val="00E05495"/>
    <w:rsid w:val="00E05508"/>
    <w:rsid w:val="00E05A10"/>
    <w:rsid w:val="00E0623D"/>
    <w:rsid w:val="00E06243"/>
    <w:rsid w:val="00E062B6"/>
    <w:rsid w:val="00E0632A"/>
    <w:rsid w:val="00E064E3"/>
    <w:rsid w:val="00E065DF"/>
    <w:rsid w:val="00E0667D"/>
    <w:rsid w:val="00E06853"/>
    <w:rsid w:val="00E068D6"/>
    <w:rsid w:val="00E068ED"/>
    <w:rsid w:val="00E06A06"/>
    <w:rsid w:val="00E06E3E"/>
    <w:rsid w:val="00E07169"/>
    <w:rsid w:val="00E071D5"/>
    <w:rsid w:val="00E0722D"/>
    <w:rsid w:val="00E07358"/>
    <w:rsid w:val="00E077AD"/>
    <w:rsid w:val="00E07828"/>
    <w:rsid w:val="00E0783F"/>
    <w:rsid w:val="00E07ABA"/>
    <w:rsid w:val="00E07B04"/>
    <w:rsid w:val="00E07E10"/>
    <w:rsid w:val="00E105CF"/>
    <w:rsid w:val="00E1096A"/>
    <w:rsid w:val="00E109BB"/>
    <w:rsid w:val="00E109BC"/>
    <w:rsid w:val="00E109C1"/>
    <w:rsid w:val="00E10F9C"/>
    <w:rsid w:val="00E10FB1"/>
    <w:rsid w:val="00E1114D"/>
    <w:rsid w:val="00E11277"/>
    <w:rsid w:val="00E11282"/>
    <w:rsid w:val="00E1144B"/>
    <w:rsid w:val="00E117D6"/>
    <w:rsid w:val="00E11807"/>
    <w:rsid w:val="00E11863"/>
    <w:rsid w:val="00E11BA4"/>
    <w:rsid w:val="00E11D0F"/>
    <w:rsid w:val="00E11DF4"/>
    <w:rsid w:val="00E12185"/>
    <w:rsid w:val="00E12378"/>
    <w:rsid w:val="00E124AF"/>
    <w:rsid w:val="00E12583"/>
    <w:rsid w:val="00E128FF"/>
    <w:rsid w:val="00E12F0C"/>
    <w:rsid w:val="00E130AD"/>
    <w:rsid w:val="00E13601"/>
    <w:rsid w:val="00E136BF"/>
    <w:rsid w:val="00E13C52"/>
    <w:rsid w:val="00E13FCA"/>
    <w:rsid w:val="00E14055"/>
    <w:rsid w:val="00E141A8"/>
    <w:rsid w:val="00E1474C"/>
    <w:rsid w:val="00E14CA6"/>
    <w:rsid w:val="00E14E5A"/>
    <w:rsid w:val="00E14E5F"/>
    <w:rsid w:val="00E15017"/>
    <w:rsid w:val="00E15026"/>
    <w:rsid w:val="00E157D3"/>
    <w:rsid w:val="00E15A4F"/>
    <w:rsid w:val="00E15B71"/>
    <w:rsid w:val="00E15D54"/>
    <w:rsid w:val="00E15E7A"/>
    <w:rsid w:val="00E15FCB"/>
    <w:rsid w:val="00E160C5"/>
    <w:rsid w:val="00E162A4"/>
    <w:rsid w:val="00E162D7"/>
    <w:rsid w:val="00E16569"/>
    <w:rsid w:val="00E16716"/>
    <w:rsid w:val="00E16717"/>
    <w:rsid w:val="00E16869"/>
    <w:rsid w:val="00E16888"/>
    <w:rsid w:val="00E1688C"/>
    <w:rsid w:val="00E1725C"/>
    <w:rsid w:val="00E172C5"/>
    <w:rsid w:val="00E17B5E"/>
    <w:rsid w:val="00E17CFF"/>
    <w:rsid w:val="00E17E0C"/>
    <w:rsid w:val="00E17E8E"/>
    <w:rsid w:val="00E2006F"/>
    <w:rsid w:val="00E20199"/>
    <w:rsid w:val="00E20490"/>
    <w:rsid w:val="00E2082B"/>
    <w:rsid w:val="00E20955"/>
    <w:rsid w:val="00E20995"/>
    <w:rsid w:val="00E20DCA"/>
    <w:rsid w:val="00E20E33"/>
    <w:rsid w:val="00E20E76"/>
    <w:rsid w:val="00E2130B"/>
    <w:rsid w:val="00E21877"/>
    <w:rsid w:val="00E219B4"/>
    <w:rsid w:val="00E21AD0"/>
    <w:rsid w:val="00E21E4C"/>
    <w:rsid w:val="00E220C6"/>
    <w:rsid w:val="00E22212"/>
    <w:rsid w:val="00E22391"/>
    <w:rsid w:val="00E22665"/>
    <w:rsid w:val="00E227AE"/>
    <w:rsid w:val="00E229A8"/>
    <w:rsid w:val="00E229D2"/>
    <w:rsid w:val="00E22BB4"/>
    <w:rsid w:val="00E22CE0"/>
    <w:rsid w:val="00E22E82"/>
    <w:rsid w:val="00E230F1"/>
    <w:rsid w:val="00E23185"/>
    <w:rsid w:val="00E2323B"/>
    <w:rsid w:val="00E233E7"/>
    <w:rsid w:val="00E23526"/>
    <w:rsid w:val="00E235CA"/>
    <w:rsid w:val="00E23CC6"/>
    <w:rsid w:val="00E23D56"/>
    <w:rsid w:val="00E23D8B"/>
    <w:rsid w:val="00E23F4E"/>
    <w:rsid w:val="00E24469"/>
    <w:rsid w:val="00E24799"/>
    <w:rsid w:val="00E2482D"/>
    <w:rsid w:val="00E2486C"/>
    <w:rsid w:val="00E24906"/>
    <w:rsid w:val="00E24A49"/>
    <w:rsid w:val="00E24A60"/>
    <w:rsid w:val="00E24AF1"/>
    <w:rsid w:val="00E24B28"/>
    <w:rsid w:val="00E24B92"/>
    <w:rsid w:val="00E24C10"/>
    <w:rsid w:val="00E24C6A"/>
    <w:rsid w:val="00E24E0C"/>
    <w:rsid w:val="00E24FB5"/>
    <w:rsid w:val="00E25365"/>
    <w:rsid w:val="00E2539E"/>
    <w:rsid w:val="00E25874"/>
    <w:rsid w:val="00E25E05"/>
    <w:rsid w:val="00E263D8"/>
    <w:rsid w:val="00E2642A"/>
    <w:rsid w:val="00E2679A"/>
    <w:rsid w:val="00E26810"/>
    <w:rsid w:val="00E2682C"/>
    <w:rsid w:val="00E269D9"/>
    <w:rsid w:val="00E271C6"/>
    <w:rsid w:val="00E276A9"/>
    <w:rsid w:val="00E2773B"/>
    <w:rsid w:val="00E278F6"/>
    <w:rsid w:val="00E30029"/>
    <w:rsid w:val="00E30037"/>
    <w:rsid w:val="00E3008D"/>
    <w:rsid w:val="00E301A7"/>
    <w:rsid w:val="00E30499"/>
    <w:rsid w:val="00E30A46"/>
    <w:rsid w:val="00E30A4D"/>
    <w:rsid w:val="00E30B51"/>
    <w:rsid w:val="00E30B8E"/>
    <w:rsid w:val="00E30C2C"/>
    <w:rsid w:val="00E3102A"/>
    <w:rsid w:val="00E31092"/>
    <w:rsid w:val="00E31116"/>
    <w:rsid w:val="00E31290"/>
    <w:rsid w:val="00E314C9"/>
    <w:rsid w:val="00E31767"/>
    <w:rsid w:val="00E319C4"/>
    <w:rsid w:val="00E31E90"/>
    <w:rsid w:val="00E32128"/>
    <w:rsid w:val="00E324BB"/>
    <w:rsid w:val="00E326E5"/>
    <w:rsid w:val="00E32A66"/>
    <w:rsid w:val="00E32A7A"/>
    <w:rsid w:val="00E32ECD"/>
    <w:rsid w:val="00E33203"/>
    <w:rsid w:val="00E338C4"/>
    <w:rsid w:val="00E339F0"/>
    <w:rsid w:val="00E33B28"/>
    <w:rsid w:val="00E33C52"/>
    <w:rsid w:val="00E33E0C"/>
    <w:rsid w:val="00E34051"/>
    <w:rsid w:val="00E341F5"/>
    <w:rsid w:val="00E34287"/>
    <w:rsid w:val="00E34324"/>
    <w:rsid w:val="00E344CB"/>
    <w:rsid w:val="00E345EC"/>
    <w:rsid w:val="00E34796"/>
    <w:rsid w:val="00E347A0"/>
    <w:rsid w:val="00E34884"/>
    <w:rsid w:val="00E34B1D"/>
    <w:rsid w:val="00E34CEF"/>
    <w:rsid w:val="00E34D8C"/>
    <w:rsid w:val="00E350DB"/>
    <w:rsid w:val="00E35427"/>
    <w:rsid w:val="00E35718"/>
    <w:rsid w:val="00E357B5"/>
    <w:rsid w:val="00E35E8B"/>
    <w:rsid w:val="00E362D4"/>
    <w:rsid w:val="00E3675D"/>
    <w:rsid w:val="00E36CE6"/>
    <w:rsid w:val="00E36DBB"/>
    <w:rsid w:val="00E37017"/>
    <w:rsid w:val="00E37373"/>
    <w:rsid w:val="00E373AC"/>
    <w:rsid w:val="00E37424"/>
    <w:rsid w:val="00E375C1"/>
    <w:rsid w:val="00E377E8"/>
    <w:rsid w:val="00E37821"/>
    <w:rsid w:val="00E37841"/>
    <w:rsid w:val="00E37970"/>
    <w:rsid w:val="00E37B7F"/>
    <w:rsid w:val="00E37C98"/>
    <w:rsid w:val="00E37E42"/>
    <w:rsid w:val="00E37E88"/>
    <w:rsid w:val="00E40283"/>
    <w:rsid w:val="00E403FB"/>
    <w:rsid w:val="00E40444"/>
    <w:rsid w:val="00E40986"/>
    <w:rsid w:val="00E40D2A"/>
    <w:rsid w:val="00E40D74"/>
    <w:rsid w:val="00E40F22"/>
    <w:rsid w:val="00E415B1"/>
    <w:rsid w:val="00E416FC"/>
    <w:rsid w:val="00E41711"/>
    <w:rsid w:val="00E41C77"/>
    <w:rsid w:val="00E41CA3"/>
    <w:rsid w:val="00E41E0A"/>
    <w:rsid w:val="00E41FB9"/>
    <w:rsid w:val="00E42271"/>
    <w:rsid w:val="00E42445"/>
    <w:rsid w:val="00E4246F"/>
    <w:rsid w:val="00E425D7"/>
    <w:rsid w:val="00E42659"/>
    <w:rsid w:val="00E427F0"/>
    <w:rsid w:val="00E42885"/>
    <w:rsid w:val="00E428E9"/>
    <w:rsid w:val="00E42BE9"/>
    <w:rsid w:val="00E42C72"/>
    <w:rsid w:val="00E42EB4"/>
    <w:rsid w:val="00E42EDF"/>
    <w:rsid w:val="00E42F97"/>
    <w:rsid w:val="00E43055"/>
    <w:rsid w:val="00E430DE"/>
    <w:rsid w:val="00E43464"/>
    <w:rsid w:val="00E43542"/>
    <w:rsid w:val="00E438A7"/>
    <w:rsid w:val="00E4394A"/>
    <w:rsid w:val="00E43A9B"/>
    <w:rsid w:val="00E43AED"/>
    <w:rsid w:val="00E43C11"/>
    <w:rsid w:val="00E43D44"/>
    <w:rsid w:val="00E43DBD"/>
    <w:rsid w:val="00E44270"/>
    <w:rsid w:val="00E44414"/>
    <w:rsid w:val="00E44472"/>
    <w:rsid w:val="00E44511"/>
    <w:rsid w:val="00E4456C"/>
    <w:rsid w:val="00E4481C"/>
    <w:rsid w:val="00E448F1"/>
    <w:rsid w:val="00E449A8"/>
    <w:rsid w:val="00E44AD2"/>
    <w:rsid w:val="00E450B3"/>
    <w:rsid w:val="00E451A6"/>
    <w:rsid w:val="00E451BE"/>
    <w:rsid w:val="00E4564D"/>
    <w:rsid w:val="00E45681"/>
    <w:rsid w:val="00E456B4"/>
    <w:rsid w:val="00E45D54"/>
    <w:rsid w:val="00E45D80"/>
    <w:rsid w:val="00E45EF9"/>
    <w:rsid w:val="00E46181"/>
    <w:rsid w:val="00E46C2F"/>
    <w:rsid w:val="00E46C61"/>
    <w:rsid w:val="00E46DEA"/>
    <w:rsid w:val="00E46DEC"/>
    <w:rsid w:val="00E471D4"/>
    <w:rsid w:val="00E4767B"/>
    <w:rsid w:val="00E477EE"/>
    <w:rsid w:val="00E478D0"/>
    <w:rsid w:val="00E47A69"/>
    <w:rsid w:val="00E47C85"/>
    <w:rsid w:val="00E501F9"/>
    <w:rsid w:val="00E502F3"/>
    <w:rsid w:val="00E503B6"/>
    <w:rsid w:val="00E50A52"/>
    <w:rsid w:val="00E50B87"/>
    <w:rsid w:val="00E50C35"/>
    <w:rsid w:val="00E51472"/>
    <w:rsid w:val="00E516A7"/>
    <w:rsid w:val="00E518D2"/>
    <w:rsid w:val="00E51919"/>
    <w:rsid w:val="00E51AB6"/>
    <w:rsid w:val="00E51E3A"/>
    <w:rsid w:val="00E51EAD"/>
    <w:rsid w:val="00E51EDA"/>
    <w:rsid w:val="00E5216F"/>
    <w:rsid w:val="00E521A6"/>
    <w:rsid w:val="00E523E2"/>
    <w:rsid w:val="00E52681"/>
    <w:rsid w:val="00E52A70"/>
    <w:rsid w:val="00E52B09"/>
    <w:rsid w:val="00E52CF0"/>
    <w:rsid w:val="00E52EB9"/>
    <w:rsid w:val="00E52FAD"/>
    <w:rsid w:val="00E532C7"/>
    <w:rsid w:val="00E5330C"/>
    <w:rsid w:val="00E534C6"/>
    <w:rsid w:val="00E53914"/>
    <w:rsid w:val="00E53967"/>
    <w:rsid w:val="00E53C8D"/>
    <w:rsid w:val="00E53F73"/>
    <w:rsid w:val="00E54168"/>
    <w:rsid w:val="00E54550"/>
    <w:rsid w:val="00E546DA"/>
    <w:rsid w:val="00E549A0"/>
    <w:rsid w:val="00E54D27"/>
    <w:rsid w:val="00E5545A"/>
    <w:rsid w:val="00E5549A"/>
    <w:rsid w:val="00E55533"/>
    <w:rsid w:val="00E55696"/>
    <w:rsid w:val="00E556BD"/>
    <w:rsid w:val="00E556F7"/>
    <w:rsid w:val="00E5574C"/>
    <w:rsid w:val="00E5578F"/>
    <w:rsid w:val="00E55D5A"/>
    <w:rsid w:val="00E5610E"/>
    <w:rsid w:val="00E561DE"/>
    <w:rsid w:val="00E56347"/>
    <w:rsid w:val="00E56410"/>
    <w:rsid w:val="00E564DD"/>
    <w:rsid w:val="00E5650C"/>
    <w:rsid w:val="00E567BB"/>
    <w:rsid w:val="00E56818"/>
    <w:rsid w:val="00E56DAC"/>
    <w:rsid w:val="00E56E74"/>
    <w:rsid w:val="00E571BB"/>
    <w:rsid w:val="00E577C9"/>
    <w:rsid w:val="00E578C8"/>
    <w:rsid w:val="00E57C5B"/>
    <w:rsid w:val="00E57C9A"/>
    <w:rsid w:val="00E60147"/>
    <w:rsid w:val="00E6022C"/>
    <w:rsid w:val="00E603B9"/>
    <w:rsid w:val="00E60430"/>
    <w:rsid w:val="00E60774"/>
    <w:rsid w:val="00E6086D"/>
    <w:rsid w:val="00E6092E"/>
    <w:rsid w:val="00E60A84"/>
    <w:rsid w:val="00E60B92"/>
    <w:rsid w:val="00E61404"/>
    <w:rsid w:val="00E615A7"/>
    <w:rsid w:val="00E615B7"/>
    <w:rsid w:val="00E615CB"/>
    <w:rsid w:val="00E618C7"/>
    <w:rsid w:val="00E61990"/>
    <w:rsid w:val="00E61F08"/>
    <w:rsid w:val="00E620F9"/>
    <w:rsid w:val="00E62298"/>
    <w:rsid w:val="00E62534"/>
    <w:rsid w:val="00E62740"/>
    <w:rsid w:val="00E62C15"/>
    <w:rsid w:val="00E62DFB"/>
    <w:rsid w:val="00E631AB"/>
    <w:rsid w:val="00E63361"/>
    <w:rsid w:val="00E63760"/>
    <w:rsid w:val="00E637D7"/>
    <w:rsid w:val="00E6383D"/>
    <w:rsid w:val="00E63847"/>
    <w:rsid w:val="00E638A3"/>
    <w:rsid w:val="00E63D81"/>
    <w:rsid w:val="00E63E86"/>
    <w:rsid w:val="00E64354"/>
    <w:rsid w:val="00E6435E"/>
    <w:rsid w:val="00E643C6"/>
    <w:rsid w:val="00E644DE"/>
    <w:rsid w:val="00E644ED"/>
    <w:rsid w:val="00E6472E"/>
    <w:rsid w:val="00E64803"/>
    <w:rsid w:val="00E649E6"/>
    <w:rsid w:val="00E64B24"/>
    <w:rsid w:val="00E64D19"/>
    <w:rsid w:val="00E64DF4"/>
    <w:rsid w:val="00E65145"/>
    <w:rsid w:val="00E652D3"/>
    <w:rsid w:val="00E65370"/>
    <w:rsid w:val="00E655E8"/>
    <w:rsid w:val="00E658CD"/>
    <w:rsid w:val="00E65961"/>
    <w:rsid w:val="00E659AD"/>
    <w:rsid w:val="00E65EC0"/>
    <w:rsid w:val="00E6657E"/>
    <w:rsid w:val="00E665F9"/>
    <w:rsid w:val="00E666B9"/>
    <w:rsid w:val="00E6697E"/>
    <w:rsid w:val="00E66D3F"/>
    <w:rsid w:val="00E66F79"/>
    <w:rsid w:val="00E670C0"/>
    <w:rsid w:val="00E67102"/>
    <w:rsid w:val="00E67128"/>
    <w:rsid w:val="00E671B7"/>
    <w:rsid w:val="00E675E0"/>
    <w:rsid w:val="00E67A21"/>
    <w:rsid w:val="00E701FC"/>
    <w:rsid w:val="00E70613"/>
    <w:rsid w:val="00E706CF"/>
    <w:rsid w:val="00E70957"/>
    <w:rsid w:val="00E70BF2"/>
    <w:rsid w:val="00E71C01"/>
    <w:rsid w:val="00E71C50"/>
    <w:rsid w:val="00E71C81"/>
    <w:rsid w:val="00E71D34"/>
    <w:rsid w:val="00E71DA6"/>
    <w:rsid w:val="00E71DDF"/>
    <w:rsid w:val="00E7229E"/>
    <w:rsid w:val="00E72835"/>
    <w:rsid w:val="00E72A82"/>
    <w:rsid w:val="00E72CE0"/>
    <w:rsid w:val="00E730DE"/>
    <w:rsid w:val="00E73434"/>
    <w:rsid w:val="00E7390A"/>
    <w:rsid w:val="00E73B44"/>
    <w:rsid w:val="00E73BE1"/>
    <w:rsid w:val="00E73FD6"/>
    <w:rsid w:val="00E7423F"/>
    <w:rsid w:val="00E742D4"/>
    <w:rsid w:val="00E742F5"/>
    <w:rsid w:val="00E743EC"/>
    <w:rsid w:val="00E74435"/>
    <w:rsid w:val="00E7444B"/>
    <w:rsid w:val="00E74792"/>
    <w:rsid w:val="00E74856"/>
    <w:rsid w:val="00E74860"/>
    <w:rsid w:val="00E74A0E"/>
    <w:rsid w:val="00E74B5D"/>
    <w:rsid w:val="00E74E72"/>
    <w:rsid w:val="00E74F46"/>
    <w:rsid w:val="00E74F92"/>
    <w:rsid w:val="00E75236"/>
    <w:rsid w:val="00E754AE"/>
    <w:rsid w:val="00E7566E"/>
    <w:rsid w:val="00E75796"/>
    <w:rsid w:val="00E75866"/>
    <w:rsid w:val="00E758AD"/>
    <w:rsid w:val="00E75AB5"/>
    <w:rsid w:val="00E75F53"/>
    <w:rsid w:val="00E7608F"/>
    <w:rsid w:val="00E76430"/>
    <w:rsid w:val="00E7672B"/>
    <w:rsid w:val="00E7691E"/>
    <w:rsid w:val="00E76A86"/>
    <w:rsid w:val="00E76DAC"/>
    <w:rsid w:val="00E76E17"/>
    <w:rsid w:val="00E774A2"/>
    <w:rsid w:val="00E77A79"/>
    <w:rsid w:val="00E77C89"/>
    <w:rsid w:val="00E77D4E"/>
    <w:rsid w:val="00E80020"/>
    <w:rsid w:val="00E8010C"/>
    <w:rsid w:val="00E801BC"/>
    <w:rsid w:val="00E8037B"/>
    <w:rsid w:val="00E807DA"/>
    <w:rsid w:val="00E80898"/>
    <w:rsid w:val="00E80AF8"/>
    <w:rsid w:val="00E80D26"/>
    <w:rsid w:val="00E80D4B"/>
    <w:rsid w:val="00E81119"/>
    <w:rsid w:val="00E816B3"/>
    <w:rsid w:val="00E817E4"/>
    <w:rsid w:val="00E81B1A"/>
    <w:rsid w:val="00E81FCC"/>
    <w:rsid w:val="00E82111"/>
    <w:rsid w:val="00E82158"/>
    <w:rsid w:val="00E82880"/>
    <w:rsid w:val="00E82958"/>
    <w:rsid w:val="00E829CA"/>
    <w:rsid w:val="00E82B73"/>
    <w:rsid w:val="00E82E19"/>
    <w:rsid w:val="00E83025"/>
    <w:rsid w:val="00E831E5"/>
    <w:rsid w:val="00E8326B"/>
    <w:rsid w:val="00E83650"/>
    <w:rsid w:val="00E837E6"/>
    <w:rsid w:val="00E83969"/>
    <w:rsid w:val="00E83BA4"/>
    <w:rsid w:val="00E83CC4"/>
    <w:rsid w:val="00E848C5"/>
    <w:rsid w:val="00E84A36"/>
    <w:rsid w:val="00E84B9A"/>
    <w:rsid w:val="00E84CAF"/>
    <w:rsid w:val="00E84E10"/>
    <w:rsid w:val="00E84E40"/>
    <w:rsid w:val="00E8509A"/>
    <w:rsid w:val="00E8529E"/>
    <w:rsid w:val="00E85573"/>
    <w:rsid w:val="00E85A5D"/>
    <w:rsid w:val="00E85EF5"/>
    <w:rsid w:val="00E85F7C"/>
    <w:rsid w:val="00E860BF"/>
    <w:rsid w:val="00E864A7"/>
    <w:rsid w:val="00E86A00"/>
    <w:rsid w:val="00E86B7B"/>
    <w:rsid w:val="00E872E2"/>
    <w:rsid w:val="00E8747D"/>
    <w:rsid w:val="00E874B0"/>
    <w:rsid w:val="00E874FA"/>
    <w:rsid w:val="00E87660"/>
    <w:rsid w:val="00E87908"/>
    <w:rsid w:val="00E87B77"/>
    <w:rsid w:val="00E87BB9"/>
    <w:rsid w:val="00E87F2C"/>
    <w:rsid w:val="00E900F1"/>
    <w:rsid w:val="00E9020C"/>
    <w:rsid w:val="00E90457"/>
    <w:rsid w:val="00E90483"/>
    <w:rsid w:val="00E90533"/>
    <w:rsid w:val="00E90685"/>
    <w:rsid w:val="00E90B49"/>
    <w:rsid w:val="00E90B9C"/>
    <w:rsid w:val="00E90D4C"/>
    <w:rsid w:val="00E9143C"/>
    <w:rsid w:val="00E91860"/>
    <w:rsid w:val="00E919E8"/>
    <w:rsid w:val="00E91BAD"/>
    <w:rsid w:val="00E91BE9"/>
    <w:rsid w:val="00E91C12"/>
    <w:rsid w:val="00E91E3A"/>
    <w:rsid w:val="00E91E4F"/>
    <w:rsid w:val="00E91E5B"/>
    <w:rsid w:val="00E91F2D"/>
    <w:rsid w:val="00E91F71"/>
    <w:rsid w:val="00E92395"/>
    <w:rsid w:val="00E9256D"/>
    <w:rsid w:val="00E9283C"/>
    <w:rsid w:val="00E92A16"/>
    <w:rsid w:val="00E92AC9"/>
    <w:rsid w:val="00E92B67"/>
    <w:rsid w:val="00E92C15"/>
    <w:rsid w:val="00E9304D"/>
    <w:rsid w:val="00E93191"/>
    <w:rsid w:val="00E932AE"/>
    <w:rsid w:val="00E936F6"/>
    <w:rsid w:val="00E937DD"/>
    <w:rsid w:val="00E93C05"/>
    <w:rsid w:val="00E93C55"/>
    <w:rsid w:val="00E93D55"/>
    <w:rsid w:val="00E9402F"/>
    <w:rsid w:val="00E9431A"/>
    <w:rsid w:val="00E944F5"/>
    <w:rsid w:val="00E94501"/>
    <w:rsid w:val="00E9460B"/>
    <w:rsid w:val="00E946F9"/>
    <w:rsid w:val="00E948B7"/>
    <w:rsid w:val="00E948BC"/>
    <w:rsid w:val="00E9498C"/>
    <w:rsid w:val="00E94D4E"/>
    <w:rsid w:val="00E9505D"/>
    <w:rsid w:val="00E950D7"/>
    <w:rsid w:val="00E954B7"/>
    <w:rsid w:val="00E955FC"/>
    <w:rsid w:val="00E95666"/>
    <w:rsid w:val="00E95959"/>
    <w:rsid w:val="00E95CEB"/>
    <w:rsid w:val="00E9627C"/>
    <w:rsid w:val="00E96768"/>
    <w:rsid w:val="00E9695A"/>
    <w:rsid w:val="00E96C15"/>
    <w:rsid w:val="00E96CCA"/>
    <w:rsid w:val="00E96E58"/>
    <w:rsid w:val="00E96FDB"/>
    <w:rsid w:val="00E975E6"/>
    <w:rsid w:val="00E976AC"/>
    <w:rsid w:val="00E9794E"/>
    <w:rsid w:val="00E97C3D"/>
    <w:rsid w:val="00E97CF8"/>
    <w:rsid w:val="00E97E43"/>
    <w:rsid w:val="00EA0075"/>
    <w:rsid w:val="00EA00F9"/>
    <w:rsid w:val="00EA031F"/>
    <w:rsid w:val="00EA032A"/>
    <w:rsid w:val="00EA0491"/>
    <w:rsid w:val="00EA059C"/>
    <w:rsid w:val="00EA06B8"/>
    <w:rsid w:val="00EA06C7"/>
    <w:rsid w:val="00EA071E"/>
    <w:rsid w:val="00EA074A"/>
    <w:rsid w:val="00EA0D29"/>
    <w:rsid w:val="00EA0DBE"/>
    <w:rsid w:val="00EA0EA5"/>
    <w:rsid w:val="00EA107B"/>
    <w:rsid w:val="00EA1186"/>
    <w:rsid w:val="00EA134E"/>
    <w:rsid w:val="00EA155A"/>
    <w:rsid w:val="00EA1C7F"/>
    <w:rsid w:val="00EA1C83"/>
    <w:rsid w:val="00EA2278"/>
    <w:rsid w:val="00EA2328"/>
    <w:rsid w:val="00EA23F6"/>
    <w:rsid w:val="00EA2A96"/>
    <w:rsid w:val="00EA2E80"/>
    <w:rsid w:val="00EA332A"/>
    <w:rsid w:val="00EA34D0"/>
    <w:rsid w:val="00EA3575"/>
    <w:rsid w:val="00EA3CF7"/>
    <w:rsid w:val="00EA3ED8"/>
    <w:rsid w:val="00EA40A6"/>
    <w:rsid w:val="00EA4232"/>
    <w:rsid w:val="00EA42CE"/>
    <w:rsid w:val="00EA43AA"/>
    <w:rsid w:val="00EA43EE"/>
    <w:rsid w:val="00EA44D4"/>
    <w:rsid w:val="00EA4645"/>
    <w:rsid w:val="00EA478E"/>
    <w:rsid w:val="00EA4D40"/>
    <w:rsid w:val="00EA4DB0"/>
    <w:rsid w:val="00EA4DB3"/>
    <w:rsid w:val="00EA59C6"/>
    <w:rsid w:val="00EA5CD0"/>
    <w:rsid w:val="00EA5E02"/>
    <w:rsid w:val="00EA619B"/>
    <w:rsid w:val="00EA624C"/>
    <w:rsid w:val="00EA63C3"/>
    <w:rsid w:val="00EA64A8"/>
    <w:rsid w:val="00EA6BA8"/>
    <w:rsid w:val="00EA6D62"/>
    <w:rsid w:val="00EA75E0"/>
    <w:rsid w:val="00EA76EE"/>
    <w:rsid w:val="00EA79F7"/>
    <w:rsid w:val="00EA7AEE"/>
    <w:rsid w:val="00EA7F09"/>
    <w:rsid w:val="00EB0186"/>
    <w:rsid w:val="00EB0BE2"/>
    <w:rsid w:val="00EB0DA4"/>
    <w:rsid w:val="00EB0E30"/>
    <w:rsid w:val="00EB0E5A"/>
    <w:rsid w:val="00EB1029"/>
    <w:rsid w:val="00EB1098"/>
    <w:rsid w:val="00EB10AC"/>
    <w:rsid w:val="00EB13D5"/>
    <w:rsid w:val="00EB1660"/>
    <w:rsid w:val="00EB196D"/>
    <w:rsid w:val="00EB196F"/>
    <w:rsid w:val="00EB2100"/>
    <w:rsid w:val="00EB22A7"/>
    <w:rsid w:val="00EB22A8"/>
    <w:rsid w:val="00EB2759"/>
    <w:rsid w:val="00EB326A"/>
    <w:rsid w:val="00EB3295"/>
    <w:rsid w:val="00EB356D"/>
    <w:rsid w:val="00EB3CE5"/>
    <w:rsid w:val="00EB3D5C"/>
    <w:rsid w:val="00EB3F40"/>
    <w:rsid w:val="00EB3FDB"/>
    <w:rsid w:val="00EB4125"/>
    <w:rsid w:val="00EB47C0"/>
    <w:rsid w:val="00EB49AB"/>
    <w:rsid w:val="00EB4A21"/>
    <w:rsid w:val="00EB4A93"/>
    <w:rsid w:val="00EB4C29"/>
    <w:rsid w:val="00EB4C7D"/>
    <w:rsid w:val="00EB506B"/>
    <w:rsid w:val="00EB50A1"/>
    <w:rsid w:val="00EB5A97"/>
    <w:rsid w:val="00EB5AB9"/>
    <w:rsid w:val="00EB5C8A"/>
    <w:rsid w:val="00EB5E83"/>
    <w:rsid w:val="00EB5F9E"/>
    <w:rsid w:val="00EB641F"/>
    <w:rsid w:val="00EB6432"/>
    <w:rsid w:val="00EB6750"/>
    <w:rsid w:val="00EB67A9"/>
    <w:rsid w:val="00EB6889"/>
    <w:rsid w:val="00EB69A1"/>
    <w:rsid w:val="00EB6AB9"/>
    <w:rsid w:val="00EB6AC8"/>
    <w:rsid w:val="00EB6D31"/>
    <w:rsid w:val="00EB6D82"/>
    <w:rsid w:val="00EB6F8A"/>
    <w:rsid w:val="00EB745E"/>
    <w:rsid w:val="00EB7503"/>
    <w:rsid w:val="00EB784E"/>
    <w:rsid w:val="00EB7A93"/>
    <w:rsid w:val="00EB7CC6"/>
    <w:rsid w:val="00EB7D5C"/>
    <w:rsid w:val="00EC06CC"/>
    <w:rsid w:val="00EC0DFD"/>
    <w:rsid w:val="00EC109E"/>
    <w:rsid w:val="00EC10A0"/>
    <w:rsid w:val="00EC1195"/>
    <w:rsid w:val="00EC137E"/>
    <w:rsid w:val="00EC1383"/>
    <w:rsid w:val="00EC13D0"/>
    <w:rsid w:val="00EC1591"/>
    <w:rsid w:val="00EC16C6"/>
    <w:rsid w:val="00EC16F1"/>
    <w:rsid w:val="00EC192A"/>
    <w:rsid w:val="00EC1A5C"/>
    <w:rsid w:val="00EC1C26"/>
    <w:rsid w:val="00EC1C8A"/>
    <w:rsid w:val="00EC1DFD"/>
    <w:rsid w:val="00EC1FA4"/>
    <w:rsid w:val="00EC20B4"/>
    <w:rsid w:val="00EC20D8"/>
    <w:rsid w:val="00EC26CB"/>
    <w:rsid w:val="00EC282D"/>
    <w:rsid w:val="00EC2840"/>
    <w:rsid w:val="00EC28EC"/>
    <w:rsid w:val="00EC2B0D"/>
    <w:rsid w:val="00EC2BD6"/>
    <w:rsid w:val="00EC3573"/>
    <w:rsid w:val="00EC38D9"/>
    <w:rsid w:val="00EC410A"/>
    <w:rsid w:val="00EC419F"/>
    <w:rsid w:val="00EC47F4"/>
    <w:rsid w:val="00EC4840"/>
    <w:rsid w:val="00EC50A2"/>
    <w:rsid w:val="00EC518D"/>
    <w:rsid w:val="00EC52B8"/>
    <w:rsid w:val="00EC545A"/>
    <w:rsid w:val="00EC54F8"/>
    <w:rsid w:val="00EC5517"/>
    <w:rsid w:val="00EC5591"/>
    <w:rsid w:val="00EC55F6"/>
    <w:rsid w:val="00EC5791"/>
    <w:rsid w:val="00EC57C6"/>
    <w:rsid w:val="00EC5FB8"/>
    <w:rsid w:val="00EC628D"/>
    <w:rsid w:val="00EC665A"/>
    <w:rsid w:val="00EC669F"/>
    <w:rsid w:val="00EC6763"/>
    <w:rsid w:val="00EC6B9E"/>
    <w:rsid w:val="00EC6C28"/>
    <w:rsid w:val="00EC6D0E"/>
    <w:rsid w:val="00EC6DFD"/>
    <w:rsid w:val="00EC6EF3"/>
    <w:rsid w:val="00EC7048"/>
    <w:rsid w:val="00EC71CB"/>
    <w:rsid w:val="00EC71D1"/>
    <w:rsid w:val="00EC769C"/>
    <w:rsid w:val="00EC76F3"/>
    <w:rsid w:val="00EC7733"/>
    <w:rsid w:val="00EC7797"/>
    <w:rsid w:val="00EC78BC"/>
    <w:rsid w:val="00EC7D87"/>
    <w:rsid w:val="00EC7E17"/>
    <w:rsid w:val="00EC7FA7"/>
    <w:rsid w:val="00ED0247"/>
    <w:rsid w:val="00ED0514"/>
    <w:rsid w:val="00ED05D6"/>
    <w:rsid w:val="00ED060E"/>
    <w:rsid w:val="00ED0C6F"/>
    <w:rsid w:val="00ED0D88"/>
    <w:rsid w:val="00ED102F"/>
    <w:rsid w:val="00ED13D1"/>
    <w:rsid w:val="00ED19C1"/>
    <w:rsid w:val="00ED1AA8"/>
    <w:rsid w:val="00ED1C07"/>
    <w:rsid w:val="00ED233E"/>
    <w:rsid w:val="00ED29F2"/>
    <w:rsid w:val="00ED2D3B"/>
    <w:rsid w:val="00ED2FCC"/>
    <w:rsid w:val="00ED2FEB"/>
    <w:rsid w:val="00ED3028"/>
    <w:rsid w:val="00ED306F"/>
    <w:rsid w:val="00ED36DF"/>
    <w:rsid w:val="00ED3A81"/>
    <w:rsid w:val="00ED3EDC"/>
    <w:rsid w:val="00ED3F32"/>
    <w:rsid w:val="00ED4402"/>
    <w:rsid w:val="00ED4663"/>
    <w:rsid w:val="00ED4697"/>
    <w:rsid w:val="00ED4967"/>
    <w:rsid w:val="00ED4C12"/>
    <w:rsid w:val="00ED4E12"/>
    <w:rsid w:val="00ED50D8"/>
    <w:rsid w:val="00ED53B0"/>
    <w:rsid w:val="00ED53CD"/>
    <w:rsid w:val="00ED5646"/>
    <w:rsid w:val="00ED635F"/>
    <w:rsid w:val="00ED67CE"/>
    <w:rsid w:val="00ED6EDA"/>
    <w:rsid w:val="00ED712D"/>
    <w:rsid w:val="00ED74A6"/>
    <w:rsid w:val="00ED7559"/>
    <w:rsid w:val="00ED7637"/>
    <w:rsid w:val="00ED78B6"/>
    <w:rsid w:val="00ED78FE"/>
    <w:rsid w:val="00ED7A84"/>
    <w:rsid w:val="00ED7BD1"/>
    <w:rsid w:val="00EE0279"/>
    <w:rsid w:val="00EE0538"/>
    <w:rsid w:val="00EE05EC"/>
    <w:rsid w:val="00EE0625"/>
    <w:rsid w:val="00EE073F"/>
    <w:rsid w:val="00EE0A4C"/>
    <w:rsid w:val="00EE0B6E"/>
    <w:rsid w:val="00EE0BA8"/>
    <w:rsid w:val="00EE0F57"/>
    <w:rsid w:val="00EE0F97"/>
    <w:rsid w:val="00EE1046"/>
    <w:rsid w:val="00EE1399"/>
    <w:rsid w:val="00EE1B10"/>
    <w:rsid w:val="00EE1F65"/>
    <w:rsid w:val="00EE2371"/>
    <w:rsid w:val="00EE272A"/>
    <w:rsid w:val="00EE28A4"/>
    <w:rsid w:val="00EE28CE"/>
    <w:rsid w:val="00EE28F4"/>
    <w:rsid w:val="00EE2B14"/>
    <w:rsid w:val="00EE2B3B"/>
    <w:rsid w:val="00EE2D19"/>
    <w:rsid w:val="00EE2D20"/>
    <w:rsid w:val="00EE3021"/>
    <w:rsid w:val="00EE3442"/>
    <w:rsid w:val="00EE3728"/>
    <w:rsid w:val="00EE38B6"/>
    <w:rsid w:val="00EE3E7B"/>
    <w:rsid w:val="00EE3E83"/>
    <w:rsid w:val="00EE3EE7"/>
    <w:rsid w:val="00EE4261"/>
    <w:rsid w:val="00EE4389"/>
    <w:rsid w:val="00EE4493"/>
    <w:rsid w:val="00EE45C5"/>
    <w:rsid w:val="00EE4868"/>
    <w:rsid w:val="00EE4ADF"/>
    <w:rsid w:val="00EE4B3E"/>
    <w:rsid w:val="00EE5035"/>
    <w:rsid w:val="00EE53A5"/>
    <w:rsid w:val="00EE5A6B"/>
    <w:rsid w:val="00EE5B3C"/>
    <w:rsid w:val="00EE5D10"/>
    <w:rsid w:val="00EE5F75"/>
    <w:rsid w:val="00EE63BE"/>
    <w:rsid w:val="00EE640E"/>
    <w:rsid w:val="00EE6972"/>
    <w:rsid w:val="00EE6A2B"/>
    <w:rsid w:val="00EE6B04"/>
    <w:rsid w:val="00EE6B89"/>
    <w:rsid w:val="00EE6BA7"/>
    <w:rsid w:val="00EE6CC8"/>
    <w:rsid w:val="00EE6F9A"/>
    <w:rsid w:val="00EE712F"/>
    <w:rsid w:val="00EE73B5"/>
    <w:rsid w:val="00EE7766"/>
    <w:rsid w:val="00EE7915"/>
    <w:rsid w:val="00EE79AF"/>
    <w:rsid w:val="00EE7CFD"/>
    <w:rsid w:val="00EF0023"/>
    <w:rsid w:val="00EF0024"/>
    <w:rsid w:val="00EF01A1"/>
    <w:rsid w:val="00EF0799"/>
    <w:rsid w:val="00EF09CD"/>
    <w:rsid w:val="00EF0F41"/>
    <w:rsid w:val="00EF10CC"/>
    <w:rsid w:val="00EF11F0"/>
    <w:rsid w:val="00EF12C5"/>
    <w:rsid w:val="00EF1514"/>
    <w:rsid w:val="00EF15F5"/>
    <w:rsid w:val="00EF1807"/>
    <w:rsid w:val="00EF1903"/>
    <w:rsid w:val="00EF1C75"/>
    <w:rsid w:val="00EF1CF5"/>
    <w:rsid w:val="00EF1EB2"/>
    <w:rsid w:val="00EF2006"/>
    <w:rsid w:val="00EF21AF"/>
    <w:rsid w:val="00EF240A"/>
    <w:rsid w:val="00EF24F7"/>
    <w:rsid w:val="00EF2596"/>
    <w:rsid w:val="00EF2722"/>
    <w:rsid w:val="00EF2A35"/>
    <w:rsid w:val="00EF2B93"/>
    <w:rsid w:val="00EF2DB3"/>
    <w:rsid w:val="00EF325B"/>
    <w:rsid w:val="00EF32CE"/>
    <w:rsid w:val="00EF363D"/>
    <w:rsid w:val="00EF3850"/>
    <w:rsid w:val="00EF3CBF"/>
    <w:rsid w:val="00EF3E73"/>
    <w:rsid w:val="00EF40A5"/>
    <w:rsid w:val="00EF40BE"/>
    <w:rsid w:val="00EF416B"/>
    <w:rsid w:val="00EF41D3"/>
    <w:rsid w:val="00EF4469"/>
    <w:rsid w:val="00EF4AE4"/>
    <w:rsid w:val="00EF4F8C"/>
    <w:rsid w:val="00EF5107"/>
    <w:rsid w:val="00EF5192"/>
    <w:rsid w:val="00EF5309"/>
    <w:rsid w:val="00EF5B55"/>
    <w:rsid w:val="00EF5CE4"/>
    <w:rsid w:val="00EF5E9A"/>
    <w:rsid w:val="00EF5EEA"/>
    <w:rsid w:val="00EF5FDF"/>
    <w:rsid w:val="00EF5FF8"/>
    <w:rsid w:val="00EF60A2"/>
    <w:rsid w:val="00EF623C"/>
    <w:rsid w:val="00EF6294"/>
    <w:rsid w:val="00EF6601"/>
    <w:rsid w:val="00EF6805"/>
    <w:rsid w:val="00EF696D"/>
    <w:rsid w:val="00EF6BF5"/>
    <w:rsid w:val="00EF6D9B"/>
    <w:rsid w:val="00EF6EAE"/>
    <w:rsid w:val="00EF711F"/>
    <w:rsid w:val="00EF7138"/>
    <w:rsid w:val="00EF71C5"/>
    <w:rsid w:val="00EF72D5"/>
    <w:rsid w:val="00EF730B"/>
    <w:rsid w:val="00EF768F"/>
    <w:rsid w:val="00EF780A"/>
    <w:rsid w:val="00EF78A0"/>
    <w:rsid w:val="00EF7CF2"/>
    <w:rsid w:val="00EF7D85"/>
    <w:rsid w:val="00EF7F31"/>
    <w:rsid w:val="00F00508"/>
    <w:rsid w:val="00F0060F"/>
    <w:rsid w:val="00F00819"/>
    <w:rsid w:val="00F00B2E"/>
    <w:rsid w:val="00F00F3A"/>
    <w:rsid w:val="00F01490"/>
    <w:rsid w:val="00F017D3"/>
    <w:rsid w:val="00F01820"/>
    <w:rsid w:val="00F0193F"/>
    <w:rsid w:val="00F01C5B"/>
    <w:rsid w:val="00F01C9B"/>
    <w:rsid w:val="00F01DDB"/>
    <w:rsid w:val="00F01E52"/>
    <w:rsid w:val="00F022A8"/>
    <w:rsid w:val="00F02473"/>
    <w:rsid w:val="00F0256E"/>
    <w:rsid w:val="00F0260F"/>
    <w:rsid w:val="00F02B22"/>
    <w:rsid w:val="00F02BB4"/>
    <w:rsid w:val="00F02C7B"/>
    <w:rsid w:val="00F02DCB"/>
    <w:rsid w:val="00F02FB1"/>
    <w:rsid w:val="00F0319D"/>
    <w:rsid w:val="00F0368A"/>
    <w:rsid w:val="00F036F4"/>
    <w:rsid w:val="00F03825"/>
    <w:rsid w:val="00F0389E"/>
    <w:rsid w:val="00F03B02"/>
    <w:rsid w:val="00F03BCD"/>
    <w:rsid w:val="00F04286"/>
    <w:rsid w:val="00F042DC"/>
    <w:rsid w:val="00F04309"/>
    <w:rsid w:val="00F0448B"/>
    <w:rsid w:val="00F0463B"/>
    <w:rsid w:val="00F0464B"/>
    <w:rsid w:val="00F046BD"/>
    <w:rsid w:val="00F04836"/>
    <w:rsid w:val="00F04A1A"/>
    <w:rsid w:val="00F04D63"/>
    <w:rsid w:val="00F04E40"/>
    <w:rsid w:val="00F04E72"/>
    <w:rsid w:val="00F04FEA"/>
    <w:rsid w:val="00F0526B"/>
    <w:rsid w:val="00F0576E"/>
    <w:rsid w:val="00F05778"/>
    <w:rsid w:val="00F057C2"/>
    <w:rsid w:val="00F057D3"/>
    <w:rsid w:val="00F0584D"/>
    <w:rsid w:val="00F05999"/>
    <w:rsid w:val="00F059AB"/>
    <w:rsid w:val="00F05B05"/>
    <w:rsid w:val="00F05D6E"/>
    <w:rsid w:val="00F06322"/>
    <w:rsid w:val="00F06645"/>
    <w:rsid w:val="00F0672B"/>
    <w:rsid w:val="00F06894"/>
    <w:rsid w:val="00F06906"/>
    <w:rsid w:val="00F06C35"/>
    <w:rsid w:val="00F06DDD"/>
    <w:rsid w:val="00F07099"/>
    <w:rsid w:val="00F074FA"/>
    <w:rsid w:val="00F07A90"/>
    <w:rsid w:val="00F07B33"/>
    <w:rsid w:val="00F07B75"/>
    <w:rsid w:val="00F102A7"/>
    <w:rsid w:val="00F103B5"/>
    <w:rsid w:val="00F10532"/>
    <w:rsid w:val="00F105EA"/>
    <w:rsid w:val="00F10656"/>
    <w:rsid w:val="00F107E1"/>
    <w:rsid w:val="00F10960"/>
    <w:rsid w:val="00F10B8A"/>
    <w:rsid w:val="00F10F10"/>
    <w:rsid w:val="00F1106A"/>
    <w:rsid w:val="00F1109A"/>
    <w:rsid w:val="00F11117"/>
    <w:rsid w:val="00F111B8"/>
    <w:rsid w:val="00F112B0"/>
    <w:rsid w:val="00F11304"/>
    <w:rsid w:val="00F1140B"/>
    <w:rsid w:val="00F11768"/>
    <w:rsid w:val="00F11AA7"/>
    <w:rsid w:val="00F11D55"/>
    <w:rsid w:val="00F11DC7"/>
    <w:rsid w:val="00F11FA7"/>
    <w:rsid w:val="00F120D9"/>
    <w:rsid w:val="00F12541"/>
    <w:rsid w:val="00F125A7"/>
    <w:rsid w:val="00F12AC9"/>
    <w:rsid w:val="00F12E0A"/>
    <w:rsid w:val="00F12E11"/>
    <w:rsid w:val="00F133AE"/>
    <w:rsid w:val="00F13580"/>
    <w:rsid w:val="00F13586"/>
    <w:rsid w:val="00F13633"/>
    <w:rsid w:val="00F136FE"/>
    <w:rsid w:val="00F13722"/>
    <w:rsid w:val="00F13BBE"/>
    <w:rsid w:val="00F143EE"/>
    <w:rsid w:val="00F14435"/>
    <w:rsid w:val="00F1477E"/>
    <w:rsid w:val="00F14C45"/>
    <w:rsid w:val="00F14E7D"/>
    <w:rsid w:val="00F14F16"/>
    <w:rsid w:val="00F15033"/>
    <w:rsid w:val="00F1510D"/>
    <w:rsid w:val="00F15233"/>
    <w:rsid w:val="00F15618"/>
    <w:rsid w:val="00F1577F"/>
    <w:rsid w:val="00F15781"/>
    <w:rsid w:val="00F15A6E"/>
    <w:rsid w:val="00F15C03"/>
    <w:rsid w:val="00F15E91"/>
    <w:rsid w:val="00F164D2"/>
    <w:rsid w:val="00F16E72"/>
    <w:rsid w:val="00F16F98"/>
    <w:rsid w:val="00F17122"/>
    <w:rsid w:val="00F1735C"/>
    <w:rsid w:val="00F17473"/>
    <w:rsid w:val="00F178FF"/>
    <w:rsid w:val="00F1792A"/>
    <w:rsid w:val="00F17C97"/>
    <w:rsid w:val="00F17F93"/>
    <w:rsid w:val="00F2064C"/>
    <w:rsid w:val="00F20B53"/>
    <w:rsid w:val="00F20B5F"/>
    <w:rsid w:val="00F21056"/>
    <w:rsid w:val="00F2136C"/>
    <w:rsid w:val="00F217C0"/>
    <w:rsid w:val="00F21961"/>
    <w:rsid w:val="00F219D3"/>
    <w:rsid w:val="00F21A42"/>
    <w:rsid w:val="00F21BA6"/>
    <w:rsid w:val="00F21C71"/>
    <w:rsid w:val="00F21D12"/>
    <w:rsid w:val="00F21FB3"/>
    <w:rsid w:val="00F22035"/>
    <w:rsid w:val="00F221CF"/>
    <w:rsid w:val="00F228B5"/>
    <w:rsid w:val="00F2291C"/>
    <w:rsid w:val="00F229C2"/>
    <w:rsid w:val="00F22A18"/>
    <w:rsid w:val="00F22C19"/>
    <w:rsid w:val="00F22D18"/>
    <w:rsid w:val="00F22FD6"/>
    <w:rsid w:val="00F2300F"/>
    <w:rsid w:val="00F23243"/>
    <w:rsid w:val="00F23350"/>
    <w:rsid w:val="00F23434"/>
    <w:rsid w:val="00F235FB"/>
    <w:rsid w:val="00F23664"/>
    <w:rsid w:val="00F2367A"/>
    <w:rsid w:val="00F23880"/>
    <w:rsid w:val="00F23BFE"/>
    <w:rsid w:val="00F23E4E"/>
    <w:rsid w:val="00F23F3C"/>
    <w:rsid w:val="00F2410A"/>
    <w:rsid w:val="00F241CC"/>
    <w:rsid w:val="00F24450"/>
    <w:rsid w:val="00F24B44"/>
    <w:rsid w:val="00F24C4D"/>
    <w:rsid w:val="00F24DC4"/>
    <w:rsid w:val="00F251AA"/>
    <w:rsid w:val="00F2521E"/>
    <w:rsid w:val="00F257E6"/>
    <w:rsid w:val="00F25B50"/>
    <w:rsid w:val="00F25D28"/>
    <w:rsid w:val="00F25ED2"/>
    <w:rsid w:val="00F26073"/>
    <w:rsid w:val="00F26137"/>
    <w:rsid w:val="00F261A0"/>
    <w:rsid w:val="00F26270"/>
    <w:rsid w:val="00F26385"/>
    <w:rsid w:val="00F26612"/>
    <w:rsid w:val="00F26651"/>
    <w:rsid w:val="00F2678A"/>
    <w:rsid w:val="00F267AE"/>
    <w:rsid w:val="00F2680B"/>
    <w:rsid w:val="00F26AA8"/>
    <w:rsid w:val="00F26AF2"/>
    <w:rsid w:val="00F26B6B"/>
    <w:rsid w:val="00F27182"/>
    <w:rsid w:val="00F27CF0"/>
    <w:rsid w:val="00F27D48"/>
    <w:rsid w:val="00F30227"/>
    <w:rsid w:val="00F3026A"/>
    <w:rsid w:val="00F3028E"/>
    <w:rsid w:val="00F3039A"/>
    <w:rsid w:val="00F307B3"/>
    <w:rsid w:val="00F30A58"/>
    <w:rsid w:val="00F30A91"/>
    <w:rsid w:val="00F30B8E"/>
    <w:rsid w:val="00F30BB4"/>
    <w:rsid w:val="00F30D9A"/>
    <w:rsid w:val="00F30F39"/>
    <w:rsid w:val="00F30F8A"/>
    <w:rsid w:val="00F312B5"/>
    <w:rsid w:val="00F313AB"/>
    <w:rsid w:val="00F313C9"/>
    <w:rsid w:val="00F315B0"/>
    <w:rsid w:val="00F3174C"/>
    <w:rsid w:val="00F31837"/>
    <w:rsid w:val="00F318E5"/>
    <w:rsid w:val="00F31D15"/>
    <w:rsid w:val="00F31DD9"/>
    <w:rsid w:val="00F31E7F"/>
    <w:rsid w:val="00F31EC4"/>
    <w:rsid w:val="00F327CC"/>
    <w:rsid w:val="00F32A89"/>
    <w:rsid w:val="00F32F13"/>
    <w:rsid w:val="00F330D5"/>
    <w:rsid w:val="00F33567"/>
    <w:rsid w:val="00F33789"/>
    <w:rsid w:val="00F33A4A"/>
    <w:rsid w:val="00F33BAD"/>
    <w:rsid w:val="00F33D53"/>
    <w:rsid w:val="00F33F9F"/>
    <w:rsid w:val="00F34042"/>
    <w:rsid w:val="00F34B8B"/>
    <w:rsid w:val="00F34FC3"/>
    <w:rsid w:val="00F35281"/>
    <w:rsid w:val="00F35613"/>
    <w:rsid w:val="00F35738"/>
    <w:rsid w:val="00F35775"/>
    <w:rsid w:val="00F357BC"/>
    <w:rsid w:val="00F361D0"/>
    <w:rsid w:val="00F368E6"/>
    <w:rsid w:val="00F369C2"/>
    <w:rsid w:val="00F36C87"/>
    <w:rsid w:val="00F36CD3"/>
    <w:rsid w:val="00F36E5C"/>
    <w:rsid w:val="00F3740B"/>
    <w:rsid w:val="00F376F4"/>
    <w:rsid w:val="00F37AAC"/>
    <w:rsid w:val="00F37C04"/>
    <w:rsid w:val="00F37D6F"/>
    <w:rsid w:val="00F37DE5"/>
    <w:rsid w:val="00F400BD"/>
    <w:rsid w:val="00F40455"/>
    <w:rsid w:val="00F40460"/>
    <w:rsid w:val="00F40485"/>
    <w:rsid w:val="00F40910"/>
    <w:rsid w:val="00F40931"/>
    <w:rsid w:val="00F40F6D"/>
    <w:rsid w:val="00F411D1"/>
    <w:rsid w:val="00F4156B"/>
    <w:rsid w:val="00F41617"/>
    <w:rsid w:val="00F4165C"/>
    <w:rsid w:val="00F41869"/>
    <w:rsid w:val="00F41A52"/>
    <w:rsid w:val="00F41E2A"/>
    <w:rsid w:val="00F42041"/>
    <w:rsid w:val="00F420C8"/>
    <w:rsid w:val="00F4256F"/>
    <w:rsid w:val="00F427F0"/>
    <w:rsid w:val="00F429C1"/>
    <w:rsid w:val="00F42C4B"/>
    <w:rsid w:val="00F42D97"/>
    <w:rsid w:val="00F4325B"/>
    <w:rsid w:val="00F4348E"/>
    <w:rsid w:val="00F4367D"/>
    <w:rsid w:val="00F439C9"/>
    <w:rsid w:val="00F43AC4"/>
    <w:rsid w:val="00F43DE0"/>
    <w:rsid w:val="00F43E2C"/>
    <w:rsid w:val="00F44094"/>
    <w:rsid w:val="00F44339"/>
    <w:rsid w:val="00F4433B"/>
    <w:rsid w:val="00F44689"/>
    <w:rsid w:val="00F44A07"/>
    <w:rsid w:val="00F44E5E"/>
    <w:rsid w:val="00F44EC9"/>
    <w:rsid w:val="00F44F6F"/>
    <w:rsid w:val="00F45218"/>
    <w:rsid w:val="00F45406"/>
    <w:rsid w:val="00F45A8F"/>
    <w:rsid w:val="00F468D3"/>
    <w:rsid w:val="00F46927"/>
    <w:rsid w:val="00F47062"/>
    <w:rsid w:val="00F4726C"/>
    <w:rsid w:val="00F4771A"/>
    <w:rsid w:val="00F47ABE"/>
    <w:rsid w:val="00F47B6A"/>
    <w:rsid w:val="00F47D2E"/>
    <w:rsid w:val="00F5019F"/>
    <w:rsid w:val="00F50369"/>
    <w:rsid w:val="00F504C3"/>
    <w:rsid w:val="00F504F3"/>
    <w:rsid w:val="00F50688"/>
    <w:rsid w:val="00F50978"/>
    <w:rsid w:val="00F50999"/>
    <w:rsid w:val="00F509D5"/>
    <w:rsid w:val="00F51129"/>
    <w:rsid w:val="00F511BF"/>
    <w:rsid w:val="00F51292"/>
    <w:rsid w:val="00F51302"/>
    <w:rsid w:val="00F51396"/>
    <w:rsid w:val="00F5145B"/>
    <w:rsid w:val="00F5150F"/>
    <w:rsid w:val="00F516AF"/>
    <w:rsid w:val="00F516DA"/>
    <w:rsid w:val="00F518DA"/>
    <w:rsid w:val="00F51AA5"/>
    <w:rsid w:val="00F51C6A"/>
    <w:rsid w:val="00F51C8A"/>
    <w:rsid w:val="00F51C95"/>
    <w:rsid w:val="00F51D13"/>
    <w:rsid w:val="00F51D63"/>
    <w:rsid w:val="00F51E66"/>
    <w:rsid w:val="00F520FF"/>
    <w:rsid w:val="00F52406"/>
    <w:rsid w:val="00F524F0"/>
    <w:rsid w:val="00F5282B"/>
    <w:rsid w:val="00F5285C"/>
    <w:rsid w:val="00F52F32"/>
    <w:rsid w:val="00F53237"/>
    <w:rsid w:val="00F5352E"/>
    <w:rsid w:val="00F5385F"/>
    <w:rsid w:val="00F538BE"/>
    <w:rsid w:val="00F538E9"/>
    <w:rsid w:val="00F53A59"/>
    <w:rsid w:val="00F53CC4"/>
    <w:rsid w:val="00F543CC"/>
    <w:rsid w:val="00F5442F"/>
    <w:rsid w:val="00F54498"/>
    <w:rsid w:val="00F5493B"/>
    <w:rsid w:val="00F54F5E"/>
    <w:rsid w:val="00F55034"/>
    <w:rsid w:val="00F55097"/>
    <w:rsid w:val="00F55854"/>
    <w:rsid w:val="00F55A50"/>
    <w:rsid w:val="00F55A97"/>
    <w:rsid w:val="00F55CEC"/>
    <w:rsid w:val="00F5609A"/>
    <w:rsid w:val="00F5627D"/>
    <w:rsid w:val="00F5634E"/>
    <w:rsid w:val="00F56813"/>
    <w:rsid w:val="00F5686F"/>
    <w:rsid w:val="00F56E52"/>
    <w:rsid w:val="00F56FAE"/>
    <w:rsid w:val="00F571E2"/>
    <w:rsid w:val="00F57301"/>
    <w:rsid w:val="00F574AB"/>
    <w:rsid w:val="00F57665"/>
    <w:rsid w:val="00F577FB"/>
    <w:rsid w:val="00F5794D"/>
    <w:rsid w:val="00F57BEC"/>
    <w:rsid w:val="00F57F4B"/>
    <w:rsid w:val="00F6009A"/>
    <w:rsid w:val="00F600BC"/>
    <w:rsid w:val="00F60257"/>
    <w:rsid w:val="00F60998"/>
    <w:rsid w:val="00F60B8D"/>
    <w:rsid w:val="00F60B9D"/>
    <w:rsid w:val="00F60CA1"/>
    <w:rsid w:val="00F60F15"/>
    <w:rsid w:val="00F61151"/>
    <w:rsid w:val="00F6180A"/>
    <w:rsid w:val="00F61F3D"/>
    <w:rsid w:val="00F62557"/>
    <w:rsid w:val="00F627EF"/>
    <w:rsid w:val="00F62918"/>
    <w:rsid w:val="00F62D42"/>
    <w:rsid w:val="00F62DDB"/>
    <w:rsid w:val="00F62EDF"/>
    <w:rsid w:val="00F6343F"/>
    <w:rsid w:val="00F63515"/>
    <w:rsid w:val="00F63565"/>
    <w:rsid w:val="00F636AC"/>
    <w:rsid w:val="00F63B3F"/>
    <w:rsid w:val="00F63B46"/>
    <w:rsid w:val="00F63B8F"/>
    <w:rsid w:val="00F63DC4"/>
    <w:rsid w:val="00F63F59"/>
    <w:rsid w:val="00F640AA"/>
    <w:rsid w:val="00F6422C"/>
    <w:rsid w:val="00F64584"/>
    <w:rsid w:val="00F64A79"/>
    <w:rsid w:val="00F64AE8"/>
    <w:rsid w:val="00F64B3B"/>
    <w:rsid w:val="00F64FA9"/>
    <w:rsid w:val="00F651D6"/>
    <w:rsid w:val="00F6534F"/>
    <w:rsid w:val="00F65413"/>
    <w:rsid w:val="00F656A6"/>
    <w:rsid w:val="00F656E3"/>
    <w:rsid w:val="00F65A32"/>
    <w:rsid w:val="00F65CB9"/>
    <w:rsid w:val="00F65CFF"/>
    <w:rsid w:val="00F66298"/>
    <w:rsid w:val="00F6629D"/>
    <w:rsid w:val="00F663EB"/>
    <w:rsid w:val="00F66617"/>
    <w:rsid w:val="00F6679F"/>
    <w:rsid w:val="00F67053"/>
    <w:rsid w:val="00F67221"/>
    <w:rsid w:val="00F676FC"/>
    <w:rsid w:val="00F6783B"/>
    <w:rsid w:val="00F67F6B"/>
    <w:rsid w:val="00F7001A"/>
    <w:rsid w:val="00F70110"/>
    <w:rsid w:val="00F7011F"/>
    <w:rsid w:val="00F707C2"/>
    <w:rsid w:val="00F70830"/>
    <w:rsid w:val="00F711DA"/>
    <w:rsid w:val="00F71848"/>
    <w:rsid w:val="00F718A1"/>
    <w:rsid w:val="00F71A2D"/>
    <w:rsid w:val="00F71B9E"/>
    <w:rsid w:val="00F71DFF"/>
    <w:rsid w:val="00F71E9A"/>
    <w:rsid w:val="00F721A0"/>
    <w:rsid w:val="00F721C9"/>
    <w:rsid w:val="00F72587"/>
    <w:rsid w:val="00F72A80"/>
    <w:rsid w:val="00F72C93"/>
    <w:rsid w:val="00F731F4"/>
    <w:rsid w:val="00F732F8"/>
    <w:rsid w:val="00F733A6"/>
    <w:rsid w:val="00F733EB"/>
    <w:rsid w:val="00F735BA"/>
    <w:rsid w:val="00F73671"/>
    <w:rsid w:val="00F736F7"/>
    <w:rsid w:val="00F73A41"/>
    <w:rsid w:val="00F73AAB"/>
    <w:rsid w:val="00F73E5A"/>
    <w:rsid w:val="00F74111"/>
    <w:rsid w:val="00F74288"/>
    <w:rsid w:val="00F7431C"/>
    <w:rsid w:val="00F746B3"/>
    <w:rsid w:val="00F74A58"/>
    <w:rsid w:val="00F74B4B"/>
    <w:rsid w:val="00F74C17"/>
    <w:rsid w:val="00F74C57"/>
    <w:rsid w:val="00F74CB4"/>
    <w:rsid w:val="00F74F32"/>
    <w:rsid w:val="00F754C2"/>
    <w:rsid w:val="00F75843"/>
    <w:rsid w:val="00F75A5A"/>
    <w:rsid w:val="00F75C83"/>
    <w:rsid w:val="00F7673C"/>
    <w:rsid w:val="00F7689E"/>
    <w:rsid w:val="00F76A87"/>
    <w:rsid w:val="00F77296"/>
    <w:rsid w:val="00F773AA"/>
    <w:rsid w:val="00F77498"/>
    <w:rsid w:val="00F77A7C"/>
    <w:rsid w:val="00F800B7"/>
    <w:rsid w:val="00F800B8"/>
    <w:rsid w:val="00F80131"/>
    <w:rsid w:val="00F8031E"/>
    <w:rsid w:val="00F80496"/>
    <w:rsid w:val="00F80662"/>
    <w:rsid w:val="00F80758"/>
    <w:rsid w:val="00F80866"/>
    <w:rsid w:val="00F80A7B"/>
    <w:rsid w:val="00F80A88"/>
    <w:rsid w:val="00F80B4E"/>
    <w:rsid w:val="00F80D2B"/>
    <w:rsid w:val="00F80F5A"/>
    <w:rsid w:val="00F80F6B"/>
    <w:rsid w:val="00F8124F"/>
    <w:rsid w:val="00F81498"/>
    <w:rsid w:val="00F81858"/>
    <w:rsid w:val="00F819A0"/>
    <w:rsid w:val="00F81C20"/>
    <w:rsid w:val="00F81DCC"/>
    <w:rsid w:val="00F81E6D"/>
    <w:rsid w:val="00F81F72"/>
    <w:rsid w:val="00F820E0"/>
    <w:rsid w:val="00F823F5"/>
    <w:rsid w:val="00F82404"/>
    <w:rsid w:val="00F82484"/>
    <w:rsid w:val="00F824BE"/>
    <w:rsid w:val="00F826A2"/>
    <w:rsid w:val="00F82D98"/>
    <w:rsid w:val="00F82EE9"/>
    <w:rsid w:val="00F837A3"/>
    <w:rsid w:val="00F8386F"/>
    <w:rsid w:val="00F838A7"/>
    <w:rsid w:val="00F8399B"/>
    <w:rsid w:val="00F83B2A"/>
    <w:rsid w:val="00F83D29"/>
    <w:rsid w:val="00F83D92"/>
    <w:rsid w:val="00F83EB1"/>
    <w:rsid w:val="00F83FF2"/>
    <w:rsid w:val="00F840E9"/>
    <w:rsid w:val="00F84207"/>
    <w:rsid w:val="00F84583"/>
    <w:rsid w:val="00F848F9"/>
    <w:rsid w:val="00F84B5F"/>
    <w:rsid w:val="00F852CA"/>
    <w:rsid w:val="00F85721"/>
    <w:rsid w:val="00F8575D"/>
    <w:rsid w:val="00F85B15"/>
    <w:rsid w:val="00F85B1B"/>
    <w:rsid w:val="00F85D75"/>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87F71"/>
    <w:rsid w:val="00F902DB"/>
    <w:rsid w:val="00F90311"/>
    <w:rsid w:val="00F91011"/>
    <w:rsid w:val="00F914DB"/>
    <w:rsid w:val="00F916D3"/>
    <w:rsid w:val="00F9170D"/>
    <w:rsid w:val="00F917E5"/>
    <w:rsid w:val="00F91AD1"/>
    <w:rsid w:val="00F91CF3"/>
    <w:rsid w:val="00F91F6D"/>
    <w:rsid w:val="00F920C9"/>
    <w:rsid w:val="00F926E2"/>
    <w:rsid w:val="00F92734"/>
    <w:rsid w:val="00F92B9D"/>
    <w:rsid w:val="00F9300C"/>
    <w:rsid w:val="00F932D3"/>
    <w:rsid w:val="00F935A7"/>
    <w:rsid w:val="00F936A6"/>
    <w:rsid w:val="00F93824"/>
    <w:rsid w:val="00F938DB"/>
    <w:rsid w:val="00F93B52"/>
    <w:rsid w:val="00F93D18"/>
    <w:rsid w:val="00F93D8D"/>
    <w:rsid w:val="00F93F47"/>
    <w:rsid w:val="00F94368"/>
    <w:rsid w:val="00F94423"/>
    <w:rsid w:val="00F945EB"/>
    <w:rsid w:val="00F9472E"/>
    <w:rsid w:val="00F94943"/>
    <w:rsid w:val="00F9494C"/>
    <w:rsid w:val="00F94A0E"/>
    <w:rsid w:val="00F94C8B"/>
    <w:rsid w:val="00F94EC4"/>
    <w:rsid w:val="00F9517E"/>
    <w:rsid w:val="00F958D7"/>
    <w:rsid w:val="00F95A03"/>
    <w:rsid w:val="00F962C0"/>
    <w:rsid w:val="00F965D3"/>
    <w:rsid w:val="00F96ACC"/>
    <w:rsid w:val="00F96B43"/>
    <w:rsid w:val="00F96CDC"/>
    <w:rsid w:val="00F96E89"/>
    <w:rsid w:val="00F971B0"/>
    <w:rsid w:val="00F9733D"/>
    <w:rsid w:val="00F97691"/>
    <w:rsid w:val="00F97A46"/>
    <w:rsid w:val="00F97A61"/>
    <w:rsid w:val="00F97CB8"/>
    <w:rsid w:val="00FA011A"/>
    <w:rsid w:val="00FA0303"/>
    <w:rsid w:val="00FA0597"/>
    <w:rsid w:val="00FA0840"/>
    <w:rsid w:val="00FA0A46"/>
    <w:rsid w:val="00FA0A92"/>
    <w:rsid w:val="00FA0F64"/>
    <w:rsid w:val="00FA120F"/>
    <w:rsid w:val="00FA15C8"/>
    <w:rsid w:val="00FA1640"/>
    <w:rsid w:val="00FA208A"/>
    <w:rsid w:val="00FA2153"/>
    <w:rsid w:val="00FA21D5"/>
    <w:rsid w:val="00FA2C5D"/>
    <w:rsid w:val="00FA2D86"/>
    <w:rsid w:val="00FA32C0"/>
    <w:rsid w:val="00FA32CC"/>
    <w:rsid w:val="00FA348C"/>
    <w:rsid w:val="00FA34EB"/>
    <w:rsid w:val="00FA39D5"/>
    <w:rsid w:val="00FA3A37"/>
    <w:rsid w:val="00FA3D87"/>
    <w:rsid w:val="00FA3EBD"/>
    <w:rsid w:val="00FA4023"/>
    <w:rsid w:val="00FA463F"/>
    <w:rsid w:val="00FA4AED"/>
    <w:rsid w:val="00FA4C57"/>
    <w:rsid w:val="00FA4DBC"/>
    <w:rsid w:val="00FA4F25"/>
    <w:rsid w:val="00FA5095"/>
    <w:rsid w:val="00FA515B"/>
    <w:rsid w:val="00FA51D1"/>
    <w:rsid w:val="00FA5339"/>
    <w:rsid w:val="00FA53D8"/>
    <w:rsid w:val="00FA5721"/>
    <w:rsid w:val="00FA5E36"/>
    <w:rsid w:val="00FA5F7E"/>
    <w:rsid w:val="00FA6201"/>
    <w:rsid w:val="00FA63A8"/>
    <w:rsid w:val="00FA645E"/>
    <w:rsid w:val="00FA6674"/>
    <w:rsid w:val="00FA6792"/>
    <w:rsid w:val="00FA679E"/>
    <w:rsid w:val="00FA6961"/>
    <w:rsid w:val="00FA6A31"/>
    <w:rsid w:val="00FA6A7C"/>
    <w:rsid w:val="00FA6B58"/>
    <w:rsid w:val="00FA6D3A"/>
    <w:rsid w:val="00FA6D8E"/>
    <w:rsid w:val="00FA7B91"/>
    <w:rsid w:val="00FA7EB1"/>
    <w:rsid w:val="00FB0185"/>
    <w:rsid w:val="00FB027A"/>
    <w:rsid w:val="00FB03BE"/>
    <w:rsid w:val="00FB045F"/>
    <w:rsid w:val="00FB04DA"/>
    <w:rsid w:val="00FB0745"/>
    <w:rsid w:val="00FB087C"/>
    <w:rsid w:val="00FB0A85"/>
    <w:rsid w:val="00FB0AD8"/>
    <w:rsid w:val="00FB0C38"/>
    <w:rsid w:val="00FB0E05"/>
    <w:rsid w:val="00FB12DE"/>
    <w:rsid w:val="00FB16A9"/>
    <w:rsid w:val="00FB198D"/>
    <w:rsid w:val="00FB19F4"/>
    <w:rsid w:val="00FB1A3B"/>
    <w:rsid w:val="00FB1FA0"/>
    <w:rsid w:val="00FB20E7"/>
    <w:rsid w:val="00FB249F"/>
    <w:rsid w:val="00FB278A"/>
    <w:rsid w:val="00FB2892"/>
    <w:rsid w:val="00FB29DA"/>
    <w:rsid w:val="00FB2AC3"/>
    <w:rsid w:val="00FB2E12"/>
    <w:rsid w:val="00FB2E17"/>
    <w:rsid w:val="00FB2E47"/>
    <w:rsid w:val="00FB363C"/>
    <w:rsid w:val="00FB3802"/>
    <w:rsid w:val="00FB39F1"/>
    <w:rsid w:val="00FB3D71"/>
    <w:rsid w:val="00FB404B"/>
    <w:rsid w:val="00FB45E7"/>
    <w:rsid w:val="00FB4A29"/>
    <w:rsid w:val="00FB4C1F"/>
    <w:rsid w:val="00FB4C99"/>
    <w:rsid w:val="00FB4D58"/>
    <w:rsid w:val="00FB4D6C"/>
    <w:rsid w:val="00FB4DBB"/>
    <w:rsid w:val="00FB4ED0"/>
    <w:rsid w:val="00FB50F6"/>
    <w:rsid w:val="00FB5526"/>
    <w:rsid w:val="00FB552F"/>
    <w:rsid w:val="00FB5659"/>
    <w:rsid w:val="00FB5753"/>
    <w:rsid w:val="00FB58C0"/>
    <w:rsid w:val="00FB59C2"/>
    <w:rsid w:val="00FB5E1E"/>
    <w:rsid w:val="00FB5F97"/>
    <w:rsid w:val="00FB644E"/>
    <w:rsid w:val="00FB64FC"/>
    <w:rsid w:val="00FB6554"/>
    <w:rsid w:val="00FB66E4"/>
    <w:rsid w:val="00FB6C5B"/>
    <w:rsid w:val="00FB6E19"/>
    <w:rsid w:val="00FB6E68"/>
    <w:rsid w:val="00FB7337"/>
    <w:rsid w:val="00FB735A"/>
    <w:rsid w:val="00FB748F"/>
    <w:rsid w:val="00FB7516"/>
    <w:rsid w:val="00FB7622"/>
    <w:rsid w:val="00FB792A"/>
    <w:rsid w:val="00FB7A57"/>
    <w:rsid w:val="00FB7B0F"/>
    <w:rsid w:val="00FB7C09"/>
    <w:rsid w:val="00FB7D2C"/>
    <w:rsid w:val="00FB7D3F"/>
    <w:rsid w:val="00FB7D97"/>
    <w:rsid w:val="00FB7FC4"/>
    <w:rsid w:val="00FC023D"/>
    <w:rsid w:val="00FC0790"/>
    <w:rsid w:val="00FC0BFA"/>
    <w:rsid w:val="00FC1367"/>
    <w:rsid w:val="00FC13AD"/>
    <w:rsid w:val="00FC13E5"/>
    <w:rsid w:val="00FC1510"/>
    <w:rsid w:val="00FC16E0"/>
    <w:rsid w:val="00FC1717"/>
    <w:rsid w:val="00FC195C"/>
    <w:rsid w:val="00FC1A06"/>
    <w:rsid w:val="00FC1A83"/>
    <w:rsid w:val="00FC1B86"/>
    <w:rsid w:val="00FC1BA3"/>
    <w:rsid w:val="00FC1BBB"/>
    <w:rsid w:val="00FC1D33"/>
    <w:rsid w:val="00FC1D35"/>
    <w:rsid w:val="00FC1FFE"/>
    <w:rsid w:val="00FC2007"/>
    <w:rsid w:val="00FC2189"/>
    <w:rsid w:val="00FC21E3"/>
    <w:rsid w:val="00FC244B"/>
    <w:rsid w:val="00FC28B1"/>
    <w:rsid w:val="00FC2974"/>
    <w:rsid w:val="00FC2E42"/>
    <w:rsid w:val="00FC3243"/>
    <w:rsid w:val="00FC3557"/>
    <w:rsid w:val="00FC3609"/>
    <w:rsid w:val="00FC36EE"/>
    <w:rsid w:val="00FC3A39"/>
    <w:rsid w:val="00FC3BED"/>
    <w:rsid w:val="00FC43D1"/>
    <w:rsid w:val="00FC45A5"/>
    <w:rsid w:val="00FC4632"/>
    <w:rsid w:val="00FC46CA"/>
    <w:rsid w:val="00FC4BEF"/>
    <w:rsid w:val="00FC4CF8"/>
    <w:rsid w:val="00FC50A9"/>
    <w:rsid w:val="00FC531B"/>
    <w:rsid w:val="00FC56B8"/>
    <w:rsid w:val="00FC5701"/>
    <w:rsid w:val="00FC5757"/>
    <w:rsid w:val="00FC581E"/>
    <w:rsid w:val="00FC59AD"/>
    <w:rsid w:val="00FC5CAC"/>
    <w:rsid w:val="00FC63F9"/>
    <w:rsid w:val="00FC6A50"/>
    <w:rsid w:val="00FC6A6E"/>
    <w:rsid w:val="00FC6BF9"/>
    <w:rsid w:val="00FC6C03"/>
    <w:rsid w:val="00FC705C"/>
    <w:rsid w:val="00FC7202"/>
    <w:rsid w:val="00FC7206"/>
    <w:rsid w:val="00FC7740"/>
    <w:rsid w:val="00FC7754"/>
    <w:rsid w:val="00FC7BDB"/>
    <w:rsid w:val="00FC7BF9"/>
    <w:rsid w:val="00FC7D7A"/>
    <w:rsid w:val="00FC7DC8"/>
    <w:rsid w:val="00FD00AA"/>
    <w:rsid w:val="00FD0147"/>
    <w:rsid w:val="00FD019D"/>
    <w:rsid w:val="00FD03F7"/>
    <w:rsid w:val="00FD0423"/>
    <w:rsid w:val="00FD05BA"/>
    <w:rsid w:val="00FD05C6"/>
    <w:rsid w:val="00FD0806"/>
    <w:rsid w:val="00FD08D4"/>
    <w:rsid w:val="00FD0A9D"/>
    <w:rsid w:val="00FD0C68"/>
    <w:rsid w:val="00FD1065"/>
    <w:rsid w:val="00FD10FE"/>
    <w:rsid w:val="00FD133A"/>
    <w:rsid w:val="00FD1749"/>
    <w:rsid w:val="00FD18B8"/>
    <w:rsid w:val="00FD1954"/>
    <w:rsid w:val="00FD1C2B"/>
    <w:rsid w:val="00FD2009"/>
    <w:rsid w:val="00FD2050"/>
    <w:rsid w:val="00FD2393"/>
    <w:rsid w:val="00FD24DE"/>
    <w:rsid w:val="00FD260F"/>
    <w:rsid w:val="00FD274D"/>
    <w:rsid w:val="00FD2AFF"/>
    <w:rsid w:val="00FD2DE2"/>
    <w:rsid w:val="00FD3226"/>
    <w:rsid w:val="00FD446E"/>
    <w:rsid w:val="00FD45BD"/>
    <w:rsid w:val="00FD4A03"/>
    <w:rsid w:val="00FD4B9F"/>
    <w:rsid w:val="00FD51F3"/>
    <w:rsid w:val="00FD53FA"/>
    <w:rsid w:val="00FD5419"/>
    <w:rsid w:val="00FD5907"/>
    <w:rsid w:val="00FD592E"/>
    <w:rsid w:val="00FD5D84"/>
    <w:rsid w:val="00FD62CE"/>
    <w:rsid w:val="00FD68A1"/>
    <w:rsid w:val="00FD6AEB"/>
    <w:rsid w:val="00FD6B8A"/>
    <w:rsid w:val="00FD6C12"/>
    <w:rsid w:val="00FD717A"/>
    <w:rsid w:val="00FD71CC"/>
    <w:rsid w:val="00FD71F5"/>
    <w:rsid w:val="00FD7374"/>
    <w:rsid w:val="00FD74B9"/>
    <w:rsid w:val="00FD7546"/>
    <w:rsid w:val="00FD7778"/>
    <w:rsid w:val="00FD795A"/>
    <w:rsid w:val="00FD7970"/>
    <w:rsid w:val="00FD79E4"/>
    <w:rsid w:val="00FD7BA2"/>
    <w:rsid w:val="00FD7C21"/>
    <w:rsid w:val="00FD7DAB"/>
    <w:rsid w:val="00FD7F88"/>
    <w:rsid w:val="00FE0249"/>
    <w:rsid w:val="00FE030E"/>
    <w:rsid w:val="00FE031A"/>
    <w:rsid w:val="00FE032C"/>
    <w:rsid w:val="00FE040A"/>
    <w:rsid w:val="00FE0471"/>
    <w:rsid w:val="00FE0B04"/>
    <w:rsid w:val="00FE0C45"/>
    <w:rsid w:val="00FE0C87"/>
    <w:rsid w:val="00FE0D40"/>
    <w:rsid w:val="00FE0DAB"/>
    <w:rsid w:val="00FE0EA5"/>
    <w:rsid w:val="00FE1369"/>
    <w:rsid w:val="00FE136C"/>
    <w:rsid w:val="00FE1406"/>
    <w:rsid w:val="00FE14D4"/>
    <w:rsid w:val="00FE1AC3"/>
    <w:rsid w:val="00FE1B4B"/>
    <w:rsid w:val="00FE1DBF"/>
    <w:rsid w:val="00FE1EC3"/>
    <w:rsid w:val="00FE21B4"/>
    <w:rsid w:val="00FE234E"/>
    <w:rsid w:val="00FE23E4"/>
    <w:rsid w:val="00FE2459"/>
    <w:rsid w:val="00FE24FF"/>
    <w:rsid w:val="00FE253B"/>
    <w:rsid w:val="00FE28BB"/>
    <w:rsid w:val="00FE2C17"/>
    <w:rsid w:val="00FE2E18"/>
    <w:rsid w:val="00FE2E6E"/>
    <w:rsid w:val="00FE306C"/>
    <w:rsid w:val="00FE3086"/>
    <w:rsid w:val="00FE323F"/>
    <w:rsid w:val="00FE3298"/>
    <w:rsid w:val="00FE331E"/>
    <w:rsid w:val="00FE3496"/>
    <w:rsid w:val="00FE34E1"/>
    <w:rsid w:val="00FE36F8"/>
    <w:rsid w:val="00FE37FF"/>
    <w:rsid w:val="00FE39C8"/>
    <w:rsid w:val="00FE3E6C"/>
    <w:rsid w:val="00FE4101"/>
    <w:rsid w:val="00FE434D"/>
    <w:rsid w:val="00FE43FE"/>
    <w:rsid w:val="00FE464B"/>
    <w:rsid w:val="00FE47AE"/>
    <w:rsid w:val="00FE48E8"/>
    <w:rsid w:val="00FE4B98"/>
    <w:rsid w:val="00FE4C24"/>
    <w:rsid w:val="00FE4D0B"/>
    <w:rsid w:val="00FE50D3"/>
    <w:rsid w:val="00FE5131"/>
    <w:rsid w:val="00FE518B"/>
    <w:rsid w:val="00FE55F7"/>
    <w:rsid w:val="00FE56DE"/>
    <w:rsid w:val="00FE5C60"/>
    <w:rsid w:val="00FE5E83"/>
    <w:rsid w:val="00FE64F8"/>
    <w:rsid w:val="00FE6566"/>
    <w:rsid w:val="00FE669E"/>
    <w:rsid w:val="00FE699F"/>
    <w:rsid w:val="00FE69B9"/>
    <w:rsid w:val="00FE6DFE"/>
    <w:rsid w:val="00FE6F51"/>
    <w:rsid w:val="00FE7161"/>
    <w:rsid w:val="00FE71D5"/>
    <w:rsid w:val="00FE7247"/>
    <w:rsid w:val="00FE736A"/>
    <w:rsid w:val="00FE7446"/>
    <w:rsid w:val="00FE751C"/>
    <w:rsid w:val="00FE7B08"/>
    <w:rsid w:val="00FE7BF6"/>
    <w:rsid w:val="00FE7CE3"/>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D9E"/>
    <w:rsid w:val="00FF1F04"/>
    <w:rsid w:val="00FF20D7"/>
    <w:rsid w:val="00FF246E"/>
    <w:rsid w:val="00FF2488"/>
    <w:rsid w:val="00FF2631"/>
    <w:rsid w:val="00FF27AD"/>
    <w:rsid w:val="00FF2A65"/>
    <w:rsid w:val="00FF2B14"/>
    <w:rsid w:val="00FF2D85"/>
    <w:rsid w:val="00FF30CD"/>
    <w:rsid w:val="00FF3496"/>
    <w:rsid w:val="00FF3499"/>
    <w:rsid w:val="00FF35B8"/>
    <w:rsid w:val="00FF3733"/>
    <w:rsid w:val="00FF3ED1"/>
    <w:rsid w:val="00FF3FF2"/>
    <w:rsid w:val="00FF4613"/>
    <w:rsid w:val="00FF477B"/>
    <w:rsid w:val="00FF489E"/>
    <w:rsid w:val="00FF4A97"/>
    <w:rsid w:val="00FF4CA5"/>
    <w:rsid w:val="00FF52BE"/>
    <w:rsid w:val="00FF534A"/>
    <w:rsid w:val="00FF5373"/>
    <w:rsid w:val="00FF55B1"/>
    <w:rsid w:val="00FF5937"/>
    <w:rsid w:val="00FF59F8"/>
    <w:rsid w:val="00FF5DE5"/>
    <w:rsid w:val="00FF6418"/>
    <w:rsid w:val="00FF64E9"/>
    <w:rsid w:val="00FF6658"/>
    <w:rsid w:val="00FF674E"/>
    <w:rsid w:val="00FF7165"/>
    <w:rsid w:val="00FF7707"/>
    <w:rsid w:val="00FF7B22"/>
    <w:rsid w:val="00FF7F6A"/>
    <w:rsid w:val="02AC3CB1"/>
    <w:rsid w:val="02CF3FCF"/>
    <w:rsid w:val="02D996DF"/>
    <w:rsid w:val="0387EF7D"/>
    <w:rsid w:val="03AE5EC8"/>
    <w:rsid w:val="05433E76"/>
    <w:rsid w:val="05C89570"/>
    <w:rsid w:val="0674A1BD"/>
    <w:rsid w:val="0679C1E2"/>
    <w:rsid w:val="067FEF2B"/>
    <w:rsid w:val="07A5E085"/>
    <w:rsid w:val="07E5AF1E"/>
    <w:rsid w:val="0802296E"/>
    <w:rsid w:val="085BA001"/>
    <w:rsid w:val="0902FE1A"/>
    <w:rsid w:val="090B0FB8"/>
    <w:rsid w:val="09B8C5CE"/>
    <w:rsid w:val="09DE097E"/>
    <w:rsid w:val="0A8B4DC2"/>
    <w:rsid w:val="0ABB79E3"/>
    <w:rsid w:val="0B9BA385"/>
    <w:rsid w:val="0C3A247E"/>
    <w:rsid w:val="0CA3AE72"/>
    <w:rsid w:val="0D45DD8E"/>
    <w:rsid w:val="0E0974A9"/>
    <w:rsid w:val="102B8833"/>
    <w:rsid w:val="10A1E31E"/>
    <w:rsid w:val="10B37336"/>
    <w:rsid w:val="10B4A711"/>
    <w:rsid w:val="10E0324A"/>
    <w:rsid w:val="10EA7EA8"/>
    <w:rsid w:val="113DFF1D"/>
    <w:rsid w:val="114C00FC"/>
    <w:rsid w:val="1265D4CD"/>
    <w:rsid w:val="129093EC"/>
    <w:rsid w:val="1361AFC2"/>
    <w:rsid w:val="13D7BA42"/>
    <w:rsid w:val="145E114D"/>
    <w:rsid w:val="15EC4D9C"/>
    <w:rsid w:val="171FCA0A"/>
    <w:rsid w:val="173E4866"/>
    <w:rsid w:val="17FB6432"/>
    <w:rsid w:val="189F5B9A"/>
    <w:rsid w:val="18C347EB"/>
    <w:rsid w:val="18E1B356"/>
    <w:rsid w:val="19D75C03"/>
    <w:rsid w:val="19E59813"/>
    <w:rsid w:val="1A10DA79"/>
    <w:rsid w:val="1AEF4BAA"/>
    <w:rsid w:val="1B65C165"/>
    <w:rsid w:val="1B77DAEF"/>
    <w:rsid w:val="1BEF17F5"/>
    <w:rsid w:val="1D1CB1E9"/>
    <w:rsid w:val="1DBDA258"/>
    <w:rsid w:val="1E1BF2D5"/>
    <w:rsid w:val="1F5A30A2"/>
    <w:rsid w:val="1F8A105C"/>
    <w:rsid w:val="1FBD4965"/>
    <w:rsid w:val="20779625"/>
    <w:rsid w:val="20FC3C9F"/>
    <w:rsid w:val="23B22024"/>
    <w:rsid w:val="2413C6D7"/>
    <w:rsid w:val="24F3C059"/>
    <w:rsid w:val="24F50054"/>
    <w:rsid w:val="25626FD9"/>
    <w:rsid w:val="25B4D0A3"/>
    <w:rsid w:val="26AE7A62"/>
    <w:rsid w:val="26D8DFD4"/>
    <w:rsid w:val="2728939F"/>
    <w:rsid w:val="27734A22"/>
    <w:rsid w:val="2798AFEF"/>
    <w:rsid w:val="27A6626F"/>
    <w:rsid w:val="29CCDB15"/>
    <w:rsid w:val="29FEA6F4"/>
    <w:rsid w:val="2A6DE07B"/>
    <w:rsid w:val="2AD9F22F"/>
    <w:rsid w:val="2CFC9453"/>
    <w:rsid w:val="2E49AE78"/>
    <w:rsid w:val="2E58ADB9"/>
    <w:rsid w:val="2E80BF0F"/>
    <w:rsid w:val="2E850CBD"/>
    <w:rsid w:val="2F2FCE00"/>
    <w:rsid w:val="2F635335"/>
    <w:rsid w:val="302D3F8B"/>
    <w:rsid w:val="30816402"/>
    <w:rsid w:val="30D5697B"/>
    <w:rsid w:val="30F04951"/>
    <w:rsid w:val="314085DC"/>
    <w:rsid w:val="31BA9522"/>
    <w:rsid w:val="31DB6C2C"/>
    <w:rsid w:val="31E52AD8"/>
    <w:rsid w:val="31EB12E5"/>
    <w:rsid w:val="32082CDF"/>
    <w:rsid w:val="3335BBD1"/>
    <w:rsid w:val="3495AE98"/>
    <w:rsid w:val="349670E4"/>
    <w:rsid w:val="35C2E160"/>
    <w:rsid w:val="364F8374"/>
    <w:rsid w:val="3809D95E"/>
    <w:rsid w:val="3925D9A1"/>
    <w:rsid w:val="39E64E03"/>
    <w:rsid w:val="3A6FA961"/>
    <w:rsid w:val="3ACE268B"/>
    <w:rsid w:val="3B673E8D"/>
    <w:rsid w:val="3BB7C15C"/>
    <w:rsid w:val="3C3BDA60"/>
    <w:rsid w:val="3CA60B79"/>
    <w:rsid w:val="3CD23B3B"/>
    <w:rsid w:val="3D133B6C"/>
    <w:rsid w:val="3EAFAA10"/>
    <w:rsid w:val="3EEEC718"/>
    <w:rsid w:val="3FA412AD"/>
    <w:rsid w:val="404FFD1D"/>
    <w:rsid w:val="4101C239"/>
    <w:rsid w:val="4190B446"/>
    <w:rsid w:val="430B1675"/>
    <w:rsid w:val="450D7191"/>
    <w:rsid w:val="456E2746"/>
    <w:rsid w:val="45B9D8A9"/>
    <w:rsid w:val="460D8C84"/>
    <w:rsid w:val="46707397"/>
    <w:rsid w:val="46F25864"/>
    <w:rsid w:val="477855AB"/>
    <w:rsid w:val="47DBC5F4"/>
    <w:rsid w:val="48163224"/>
    <w:rsid w:val="48306A6D"/>
    <w:rsid w:val="4837B63E"/>
    <w:rsid w:val="4855DDEC"/>
    <w:rsid w:val="4917E216"/>
    <w:rsid w:val="49288AA4"/>
    <w:rsid w:val="495B6912"/>
    <w:rsid w:val="49BC46E6"/>
    <w:rsid w:val="4A48E502"/>
    <w:rsid w:val="4AA1ED61"/>
    <w:rsid w:val="4DB3DF04"/>
    <w:rsid w:val="4DDECC52"/>
    <w:rsid w:val="4E940D90"/>
    <w:rsid w:val="4F396903"/>
    <w:rsid w:val="4FA0265A"/>
    <w:rsid w:val="500C9B8F"/>
    <w:rsid w:val="50274945"/>
    <w:rsid w:val="50B92C29"/>
    <w:rsid w:val="50BDB35E"/>
    <w:rsid w:val="512A003F"/>
    <w:rsid w:val="5280316E"/>
    <w:rsid w:val="52BA9407"/>
    <w:rsid w:val="53A7A6C3"/>
    <w:rsid w:val="547567E3"/>
    <w:rsid w:val="5540BD1A"/>
    <w:rsid w:val="565C611A"/>
    <w:rsid w:val="59077D41"/>
    <w:rsid w:val="590B4D12"/>
    <w:rsid w:val="59DCB717"/>
    <w:rsid w:val="59F70394"/>
    <w:rsid w:val="5B498770"/>
    <w:rsid w:val="5B5760B0"/>
    <w:rsid w:val="5B788B4C"/>
    <w:rsid w:val="5B882584"/>
    <w:rsid w:val="5CA01DAC"/>
    <w:rsid w:val="5CA3A712"/>
    <w:rsid w:val="5CB8DE10"/>
    <w:rsid w:val="5CC63FE9"/>
    <w:rsid w:val="5D3C852E"/>
    <w:rsid w:val="5E7DCA83"/>
    <w:rsid w:val="600B95C2"/>
    <w:rsid w:val="620B18AE"/>
    <w:rsid w:val="63365415"/>
    <w:rsid w:val="63EDF4DD"/>
    <w:rsid w:val="63F84288"/>
    <w:rsid w:val="640EB0FA"/>
    <w:rsid w:val="644872B5"/>
    <w:rsid w:val="652F9739"/>
    <w:rsid w:val="65572BF7"/>
    <w:rsid w:val="6612A921"/>
    <w:rsid w:val="6667EA3D"/>
    <w:rsid w:val="66AFCFA2"/>
    <w:rsid w:val="66C94FB6"/>
    <w:rsid w:val="6789AA63"/>
    <w:rsid w:val="69853CBE"/>
    <w:rsid w:val="69C1C064"/>
    <w:rsid w:val="69C60032"/>
    <w:rsid w:val="69C833AA"/>
    <w:rsid w:val="6A411F4A"/>
    <w:rsid w:val="6A5A700B"/>
    <w:rsid w:val="6AC19532"/>
    <w:rsid w:val="6AFEEC5F"/>
    <w:rsid w:val="6B1AFED3"/>
    <w:rsid w:val="6C3E3DE5"/>
    <w:rsid w:val="6C6AED1F"/>
    <w:rsid w:val="6CF19BC8"/>
    <w:rsid w:val="6D2817C8"/>
    <w:rsid w:val="6D754461"/>
    <w:rsid w:val="6D757224"/>
    <w:rsid w:val="6EC02F61"/>
    <w:rsid w:val="6F1A2C09"/>
    <w:rsid w:val="6F2D68F4"/>
    <w:rsid w:val="704F1973"/>
    <w:rsid w:val="709E1000"/>
    <w:rsid w:val="711FA24F"/>
    <w:rsid w:val="723198D8"/>
    <w:rsid w:val="73B22ADA"/>
    <w:rsid w:val="73CE1642"/>
    <w:rsid w:val="7463705B"/>
    <w:rsid w:val="74AA12B2"/>
    <w:rsid w:val="7595A95E"/>
    <w:rsid w:val="75D948AC"/>
    <w:rsid w:val="7616A6E6"/>
    <w:rsid w:val="78394C23"/>
    <w:rsid w:val="78AE0057"/>
    <w:rsid w:val="78CDD94E"/>
    <w:rsid w:val="7AFE8734"/>
    <w:rsid w:val="7BC14F35"/>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06A"/>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 w:val="clear" w:pos="992"/>
      </w:tabs>
      <w:spacing w:after="80" w:line="320" w:lineRule="atLeast"/>
      <w:ind w:left="567"/>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862E31"/>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7A106A"/>
    <w:pPr>
      <w:numPr>
        <w:numId w:val="14"/>
      </w:numPr>
      <w:spacing w:after="120"/>
      <w:ind w:left="1281" w:hanging="357"/>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Tableheading">
    <w:name w:val="Table heading"/>
    <w:basedOn w:val="BodyText"/>
    <w:rsid w:val="009F0191"/>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CGCTablenote"/>
    <w:next w:val="BodyText"/>
    <w:rsid w:val="009F0191"/>
    <w:rPr>
      <w:rFonts w:ascii="Work Sans" w:hAnsi="Work Sans"/>
    </w:rPr>
  </w:style>
  <w:style w:type="paragraph" w:styleId="BodyText">
    <w:name w:val="Body Text"/>
    <w:basedOn w:val="Normal"/>
    <w:link w:val="BodyTextChar"/>
    <w:semiHidden/>
    <w:unhideWhenUsed/>
    <w:rsid w:val="009F0191"/>
    <w:pPr>
      <w:spacing w:after="120"/>
    </w:pPr>
  </w:style>
  <w:style w:type="character" w:customStyle="1" w:styleId="BodyTextChar">
    <w:name w:val="Body Text Char"/>
    <w:basedOn w:val="DefaultParagraphFont"/>
    <w:link w:val="BodyText"/>
    <w:semiHidden/>
    <w:rsid w:val="009F0191"/>
    <w:rPr>
      <w:rFonts w:ascii="Open Sans Light" w:hAnsi="Open Sans Light"/>
      <w:sz w:val="20"/>
    </w:rPr>
  </w:style>
  <w:style w:type="paragraph" w:customStyle="1" w:styleId="Bullet">
    <w:name w:val="Bullet"/>
    <w:basedOn w:val="Normal"/>
    <w:link w:val="BulletChar"/>
    <w:rsid w:val="004750EF"/>
    <w:pPr>
      <w:numPr>
        <w:numId w:val="23"/>
      </w:numPr>
    </w:pPr>
    <w:rPr>
      <w:szCs w:val="24"/>
    </w:rPr>
  </w:style>
  <w:style w:type="character" w:customStyle="1" w:styleId="CGCNumberedParaChar">
    <w:name w:val="CGC Numbered Para Char"/>
    <w:aliases w:val="CGC Para No Char"/>
    <w:basedOn w:val="DefaultParagraphFont"/>
    <w:link w:val="CGCNumberedPara"/>
    <w:rsid w:val="004750EF"/>
    <w:rPr>
      <w:sz w:val="24"/>
      <w:szCs w:val="24"/>
    </w:rPr>
  </w:style>
  <w:style w:type="character" w:customStyle="1" w:styleId="CGC2025ParaNumbersChar">
    <w:name w:val="CGC 2025 Para Numbers Char"/>
    <w:basedOn w:val="CGCNumberedParaChar"/>
    <w:link w:val="CGC2025ParaNumbers"/>
    <w:rsid w:val="004750EF"/>
    <w:rPr>
      <w:rFonts w:ascii="Work Sans" w:hAnsi="Work Sans"/>
      <w:sz w:val="20"/>
      <w:szCs w:val="24"/>
    </w:rPr>
  </w:style>
  <w:style w:type="character" w:customStyle="1" w:styleId="BulletChar">
    <w:name w:val="Bullet Char"/>
    <w:basedOn w:val="CGC2025ParaNumbersChar"/>
    <w:link w:val="Bullet"/>
    <w:rsid w:val="004750EF"/>
    <w:rPr>
      <w:rFonts w:ascii="Open Sans Light" w:hAnsi="Open Sans Light"/>
      <w:sz w:val="20"/>
      <w:szCs w:val="24"/>
    </w:rPr>
  </w:style>
  <w:style w:type="paragraph" w:customStyle="1" w:styleId="Dash">
    <w:name w:val="Dash"/>
    <w:basedOn w:val="Normal"/>
    <w:link w:val="DashChar"/>
    <w:rsid w:val="004750EF"/>
    <w:pPr>
      <w:numPr>
        <w:ilvl w:val="1"/>
        <w:numId w:val="23"/>
      </w:numPr>
    </w:pPr>
    <w:rPr>
      <w:szCs w:val="24"/>
    </w:rPr>
  </w:style>
  <w:style w:type="character" w:customStyle="1" w:styleId="DashChar">
    <w:name w:val="Dash Char"/>
    <w:basedOn w:val="CGC2025ParaNumbersChar"/>
    <w:link w:val="Dash"/>
    <w:rsid w:val="004750EF"/>
    <w:rPr>
      <w:rFonts w:ascii="Open Sans Light" w:hAnsi="Open Sans Light"/>
      <w:sz w:val="20"/>
      <w:szCs w:val="24"/>
    </w:rPr>
  </w:style>
  <w:style w:type="paragraph" w:customStyle="1" w:styleId="DoubleDot">
    <w:name w:val="Double Dot"/>
    <w:basedOn w:val="Normal"/>
    <w:link w:val="DoubleDotChar"/>
    <w:rsid w:val="004750EF"/>
    <w:pPr>
      <w:numPr>
        <w:ilvl w:val="2"/>
        <w:numId w:val="23"/>
      </w:numPr>
    </w:pPr>
    <w:rPr>
      <w:szCs w:val="24"/>
    </w:rPr>
  </w:style>
  <w:style w:type="character" w:customStyle="1" w:styleId="DoubleDotChar">
    <w:name w:val="Double Dot Char"/>
    <w:basedOn w:val="CGC2025ParaNumbersChar"/>
    <w:link w:val="DoubleDot"/>
    <w:rsid w:val="004750EF"/>
    <w:rPr>
      <w:rFonts w:ascii="Open Sans Light" w:hAnsi="Open Sans Light"/>
      <w:sz w:val="20"/>
      <w:szCs w:val="24"/>
    </w:rPr>
  </w:style>
  <w:style w:type="paragraph" w:customStyle="1" w:styleId="CGC2025Quotetext">
    <w:name w:val="CGC 2025 Quote text"/>
    <w:basedOn w:val="CGCQuoteText"/>
    <w:qFormat/>
    <w:rsid w:val="00083331"/>
    <w:rPr>
      <w:rFonts w:ascii="Work Sans" w:hAnsi="Work Sans"/>
    </w:rPr>
  </w:style>
  <w:style w:type="character" w:customStyle="1" w:styleId="ui-provider">
    <w:name w:val="ui-provider"/>
    <w:basedOn w:val="DefaultParagraphFont"/>
    <w:rsid w:val="00E22CE0"/>
  </w:style>
  <w:style w:type="paragraph" w:customStyle="1" w:styleId="CGC2025Boxtext">
    <w:name w:val="CGC 2025 Box text"/>
    <w:basedOn w:val="CGC2025ParaNumbers"/>
    <w:qFormat/>
    <w:rsid w:val="007A106A"/>
    <w:pPr>
      <w:numPr>
        <w:ilvl w:val="0"/>
        <w:numId w:val="0"/>
      </w:numPr>
      <w:spacing w:before="0" w:after="120" w:line="280" w:lineRule="atLeast"/>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13838585">
      <w:bodyDiv w:val="1"/>
      <w:marLeft w:val="0"/>
      <w:marRight w:val="0"/>
      <w:marTop w:val="0"/>
      <w:marBottom w:val="0"/>
      <w:divBdr>
        <w:top w:val="none" w:sz="0" w:space="0" w:color="auto"/>
        <w:left w:val="none" w:sz="0" w:space="0" w:color="auto"/>
        <w:bottom w:val="none" w:sz="0" w:space="0" w:color="auto"/>
        <w:right w:val="none" w:sz="0" w:space="0" w:color="auto"/>
      </w:divBdr>
    </w:div>
    <w:div w:id="146094897">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2104684">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67804860">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70170508">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4510263">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09825573">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38133314">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43451388">
      <w:bodyDiv w:val="1"/>
      <w:marLeft w:val="0"/>
      <w:marRight w:val="0"/>
      <w:marTop w:val="0"/>
      <w:marBottom w:val="0"/>
      <w:divBdr>
        <w:top w:val="none" w:sz="0" w:space="0" w:color="auto"/>
        <w:left w:val="none" w:sz="0" w:space="0" w:color="auto"/>
        <w:bottom w:val="none" w:sz="0" w:space="0" w:color="auto"/>
        <w:right w:val="none" w:sz="0" w:space="0" w:color="auto"/>
      </w:divBdr>
    </w:div>
    <w:div w:id="777676076">
      <w:bodyDiv w:val="1"/>
      <w:marLeft w:val="0"/>
      <w:marRight w:val="0"/>
      <w:marTop w:val="0"/>
      <w:marBottom w:val="0"/>
      <w:divBdr>
        <w:top w:val="none" w:sz="0" w:space="0" w:color="auto"/>
        <w:left w:val="none" w:sz="0" w:space="0" w:color="auto"/>
        <w:bottom w:val="none" w:sz="0" w:space="0" w:color="auto"/>
        <w:right w:val="none" w:sz="0" w:space="0" w:color="auto"/>
      </w:divBdr>
    </w:div>
    <w:div w:id="794298422">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32862961">
      <w:bodyDiv w:val="1"/>
      <w:marLeft w:val="0"/>
      <w:marRight w:val="0"/>
      <w:marTop w:val="0"/>
      <w:marBottom w:val="0"/>
      <w:divBdr>
        <w:top w:val="none" w:sz="0" w:space="0" w:color="auto"/>
        <w:left w:val="none" w:sz="0" w:space="0" w:color="auto"/>
        <w:bottom w:val="none" w:sz="0" w:space="0" w:color="auto"/>
        <w:right w:val="none" w:sz="0" w:space="0" w:color="auto"/>
      </w:divBdr>
    </w:div>
    <w:div w:id="983268561">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36275547">
      <w:bodyDiv w:val="1"/>
      <w:marLeft w:val="0"/>
      <w:marRight w:val="0"/>
      <w:marTop w:val="0"/>
      <w:marBottom w:val="0"/>
      <w:divBdr>
        <w:top w:val="none" w:sz="0" w:space="0" w:color="auto"/>
        <w:left w:val="none" w:sz="0" w:space="0" w:color="auto"/>
        <w:bottom w:val="none" w:sz="0" w:space="0" w:color="auto"/>
        <w:right w:val="none" w:sz="0" w:space="0" w:color="auto"/>
      </w:divBdr>
    </w:div>
    <w:div w:id="1076703619">
      <w:bodyDiv w:val="1"/>
      <w:marLeft w:val="0"/>
      <w:marRight w:val="0"/>
      <w:marTop w:val="0"/>
      <w:marBottom w:val="0"/>
      <w:divBdr>
        <w:top w:val="none" w:sz="0" w:space="0" w:color="auto"/>
        <w:left w:val="none" w:sz="0" w:space="0" w:color="auto"/>
        <w:bottom w:val="none" w:sz="0" w:space="0" w:color="auto"/>
        <w:right w:val="none" w:sz="0" w:space="0" w:color="auto"/>
      </w:divBdr>
    </w:div>
    <w:div w:id="1122578600">
      <w:bodyDiv w:val="1"/>
      <w:marLeft w:val="0"/>
      <w:marRight w:val="0"/>
      <w:marTop w:val="0"/>
      <w:marBottom w:val="0"/>
      <w:divBdr>
        <w:top w:val="none" w:sz="0" w:space="0" w:color="auto"/>
        <w:left w:val="none" w:sz="0" w:space="0" w:color="auto"/>
        <w:bottom w:val="none" w:sz="0" w:space="0" w:color="auto"/>
        <w:right w:val="none" w:sz="0" w:space="0" w:color="auto"/>
      </w:divBdr>
    </w:div>
    <w:div w:id="1185290256">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269195093">
      <w:bodyDiv w:val="1"/>
      <w:marLeft w:val="0"/>
      <w:marRight w:val="0"/>
      <w:marTop w:val="0"/>
      <w:marBottom w:val="0"/>
      <w:divBdr>
        <w:top w:val="none" w:sz="0" w:space="0" w:color="auto"/>
        <w:left w:val="none" w:sz="0" w:space="0" w:color="auto"/>
        <w:bottom w:val="none" w:sz="0" w:space="0" w:color="auto"/>
        <w:right w:val="none" w:sz="0" w:space="0" w:color="auto"/>
      </w:divBdr>
    </w:div>
    <w:div w:id="1371346806">
      <w:bodyDiv w:val="1"/>
      <w:marLeft w:val="0"/>
      <w:marRight w:val="0"/>
      <w:marTop w:val="0"/>
      <w:marBottom w:val="0"/>
      <w:divBdr>
        <w:top w:val="none" w:sz="0" w:space="0" w:color="auto"/>
        <w:left w:val="none" w:sz="0" w:space="0" w:color="auto"/>
        <w:bottom w:val="none" w:sz="0" w:space="0" w:color="auto"/>
        <w:right w:val="none" w:sz="0" w:space="0" w:color="auto"/>
      </w:divBdr>
      <w:divsChild>
        <w:div w:id="278149949">
          <w:marLeft w:val="0"/>
          <w:marRight w:val="0"/>
          <w:marTop w:val="0"/>
          <w:marBottom w:val="0"/>
          <w:divBdr>
            <w:top w:val="none" w:sz="0" w:space="0" w:color="auto"/>
            <w:left w:val="none" w:sz="0" w:space="0" w:color="auto"/>
            <w:bottom w:val="none" w:sz="0" w:space="0" w:color="auto"/>
            <w:right w:val="none" w:sz="0" w:space="0" w:color="auto"/>
          </w:divBdr>
        </w:div>
        <w:div w:id="1219170784">
          <w:marLeft w:val="0"/>
          <w:marRight w:val="0"/>
          <w:marTop w:val="0"/>
          <w:marBottom w:val="0"/>
          <w:divBdr>
            <w:top w:val="none" w:sz="0" w:space="0" w:color="auto"/>
            <w:left w:val="none" w:sz="0" w:space="0" w:color="auto"/>
            <w:bottom w:val="none" w:sz="0" w:space="0" w:color="auto"/>
            <w:right w:val="none" w:sz="0" w:space="0" w:color="auto"/>
          </w:divBdr>
          <w:divsChild>
            <w:div w:id="574556903">
              <w:marLeft w:val="-75"/>
              <w:marRight w:val="0"/>
              <w:marTop w:val="30"/>
              <w:marBottom w:val="30"/>
              <w:divBdr>
                <w:top w:val="none" w:sz="0" w:space="0" w:color="auto"/>
                <w:left w:val="none" w:sz="0" w:space="0" w:color="auto"/>
                <w:bottom w:val="none" w:sz="0" w:space="0" w:color="auto"/>
                <w:right w:val="none" w:sz="0" w:space="0" w:color="auto"/>
              </w:divBdr>
              <w:divsChild>
                <w:div w:id="206259231">
                  <w:marLeft w:val="0"/>
                  <w:marRight w:val="0"/>
                  <w:marTop w:val="0"/>
                  <w:marBottom w:val="0"/>
                  <w:divBdr>
                    <w:top w:val="none" w:sz="0" w:space="0" w:color="auto"/>
                    <w:left w:val="none" w:sz="0" w:space="0" w:color="auto"/>
                    <w:bottom w:val="none" w:sz="0" w:space="0" w:color="auto"/>
                    <w:right w:val="none" w:sz="0" w:space="0" w:color="auto"/>
                  </w:divBdr>
                  <w:divsChild>
                    <w:div w:id="1058937111">
                      <w:marLeft w:val="0"/>
                      <w:marRight w:val="0"/>
                      <w:marTop w:val="0"/>
                      <w:marBottom w:val="0"/>
                      <w:divBdr>
                        <w:top w:val="none" w:sz="0" w:space="0" w:color="auto"/>
                        <w:left w:val="none" w:sz="0" w:space="0" w:color="auto"/>
                        <w:bottom w:val="none" w:sz="0" w:space="0" w:color="auto"/>
                        <w:right w:val="none" w:sz="0" w:space="0" w:color="auto"/>
                      </w:divBdr>
                    </w:div>
                  </w:divsChild>
                </w:div>
                <w:div w:id="297423147">
                  <w:marLeft w:val="0"/>
                  <w:marRight w:val="0"/>
                  <w:marTop w:val="0"/>
                  <w:marBottom w:val="0"/>
                  <w:divBdr>
                    <w:top w:val="none" w:sz="0" w:space="0" w:color="auto"/>
                    <w:left w:val="none" w:sz="0" w:space="0" w:color="auto"/>
                    <w:bottom w:val="none" w:sz="0" w:space="0" w:color="auto"/>
                    <w:right w:val="none" w:sz="0" w:space="0" w:color="auto"/>
                  </w:divBdr>
                  <w:divsChild>
                    <w:div w:id="1308586276">
                      <w:marLeft w:val="0"/>
                      <w:marRight w:val="0"/>
                      <w:marTop w:val="0"/>
                      <w:marBottom w:val="0"/>
                      <w:divBdr>
                        <w:top w:val="none" w:sz="0" w:space="0" w:color="auto"/>
                        <w:left w:val="none" w:sz="0" w:space="0" w:color="auto"/>
                        <w:bottom w:val="none" w:sz="0" w:space="0" w:color="auto"/>
                        <w:right w:val="none" w:sz="0" w:space="0" w:color="auto"/>
                      </w:divBdr>
                    </w:div>
                  </w:divsChild>
                </w:div>
                <w:div w:id="326444606">
                  <w:marLeft w:val="0"/>
                  <w:marRight w:val="0"/>
                  <w:marTop w:val="0"/>
                  <w:marBottom w:val="0"/>
                  <w:divBdr>
                    <w:top w:val="none" w:sz="0" w:space="0" w:color="auto"/>
                    <w:left w:val="none" w:sz="0" w:space="0" w:color="auto"/>
                    <w:bottom w:val="none" w:sz="0" w:space="0" w:color="auto"/>
                    <w:right w:val="none" w:sz="0" w:space="0" w:color="auto"/>
                  </w:divBdr>
                  <w:divsChild>
                    <w:div w:id="1797142536">
                      <w:marLeft w:val="0"/>
                      <w:marRight w:val="0"/>
                      <w:marTop w:val="0"/>
                      <w:marBottom w:val="0"/>
                      <w:divBdr>
                        <w:top w:val="none" w:sz="0" w:space="0" w:color="auto"/>
                        <w:left w:val="none" w:sz="0" w:space="0" w:color="auto"/>
                        <w:bottom w:val="none" w:sz="0" w:space="0" w:color="auto"/>
                        <w:right w:val="none" w:sz="0" w:space="0" w:color="auto"/>
                      </w:divBdr>
                    </w:div>
                  </w:divsChild>
                </w:div>
                <w:div w:id="404497831">
                  <w:marLeft w:val="0"/>
                  <w:marRight w:val="0"/>
                  <w:marTop w:val="0"/>
                  <w:marBottom w:val="0"/>
                  <w:divBdr>
                    <w:top w:val="none" w:sz="0" w:space="0" w:color="auto"/>
                    <w:left w:val="none" w:sz="0" w:space="0" w:color="auto"/>
                    <w:bottom w:val="none" w:sz="0" w:space="0" w:color="auto"/>
                    <w:right w:val="none" w:sz="0" w:space="0" w:color="auto"/>
                  </w:divBdr>
                  <w:divsChild>
                    <w:div w:id="362367836">
                      <w:marLeft w:val="0"/>
                      <w:marRight w:val="0"/>
                      <w:marTop w:val="0"/>
                      <w:marBottom w:val="0"/>
                      <w:divBdr>
                        <w:top w:val="none" w:sz="0" w:space="0" w:color="auto"/>
                        <w:left w:val="none" w:sz="0" w:space="0" w:color="auto"/>
                        <w:bottom w:val="none" w:sz="0" w:space="0" w:color="auto"/>
                        <w:right w:val="none" w:sz="0" w:space="0" w:color="auto"/>
                      </w:divBdr>
                    </w:div>
                  </w:divsChild>
                </w:div>
                <w:div w:id="410782922">
                  <w:marLeft w:val="0"/>
                  <w:marRight w:val="0"/>
                  <w:marTop w:val="0"/>
                  <w:marBottom w:val="0"/>
                  <w:divBdr>
                    <w:top w:val="none" w:sz="0" w:space="0" w:color="auto"/>
                    <w:left w:val="none" w:sz="0" w:space="0" w:color="auto"/>
                    <w:bottom w:val="none" w:sz="0" w:space="0" w:color="auto"/>
                    <w:right w:val="none" w:sz="0" w:space="0" w:color="auto"/>
                  </w:divBdr>
                  <w:divsChild>
                    <w:div w:id="1234780222">
                      <w:marLeft w:val="0"/>
                      <w:marRight w:val="0"/>
                      <w:marTop w:val="0"/>
                      <w:marBottom w:val="0"/>
                      <w:divBdr>
                        <w:top w:val="none" w:sz="0" w:space="0" w:color="auto"/>
                        <w:left w:val="none" w:sz="0" w:space="0" w:color="auto"/>
                        <w:bottom w:val="none" w:sz="0" w:space="0" w:color="auto"/>
                        <w:right w:val="none" w:sz="0" w:space="0" w:color="auto"/>
                      </w:divBdr>
                    </w:div>
                  </w:divsChild>
                </w:div>
                <w:div w:id="444152118">
                  <w:marLeft w:val="0"/>
                  <w:marRight w:val="0"/>
                  <w:marTop w:val="0"/>
                  <w:marBottom w:val="0"/>
                  <w:divBdr>
                    <w:top w:val="none" w:sz="0" w:space="0" w:color="auto"/>
                    <w:left w:val="none" w:sz="0" w:space="0" w:color="auto"/>
                    <w:bottom w:val="none" w:sz="0" w:space="0" w:color="auto"/>
                    <w:right w:val="none" w:sz="0" w:space="0" w:color="auto"/>
                  </w:divBdr>
                  <w:divsChild>
                    <w:div w:id="636571481">
                      <w:marLeft w:val="0"/>
                      <w:marRight w:val="0"/>
                      <w:marTop w:val="0"/>
                      <w:marBottom w:val="0"/>
                      <w:divBdr>
                        <w:top w:val="none" w:sz="0" w:space="0" w:color="auto"/>
                        <w:left w:val="none" w:sz="0" w:space="0" w:color="auto"/>
                        <w:bottom w:val="none" w:sz="0" w:space="0" w:color="auto"/>
                        <w:right w:val="none" w:sz="0" w:space="0" w:color="auto"/>
                      </w:divBdr>
                    </w:div>
                  </w:divsChild>
                </w:div>
                <w:div w:id="479342837">
                  <w:marLeft w:val="0"/>
                  <w:marRight w:val="0"/>
                  <w:marTop w:val="0"/>
                  <w:marBottom w:val="0"/>
                  <w:divBdr>
                    <w:top w:val="none" w:sz="0" w:space="0" w:color="auto"/>
                    <w:left w:val="none" w:sz="0" w:space="0" w:color="auto"/>
                    <w:bottom w:val="none" w:sz="0" w:space="0" w:color="auto"/>
                    <w:right w:val="none" w:sz="0" w:space="0" w:color="auto"/>
                  </w:divBdr>
                  <w:divsChild>
                    <w:div w:id="281158612">
                      <w:marLeft w:val="0"/>
                      <w:marRight w:val="0"/>
                      <w:marTop w:val="0"/>
                      <w:marBottom w:val="0"/>
                      <w:divBdr>
                        <w:top w:val="none" w:sz="0" w:space="0" w:color="auto"/>
                        <w:left w:val="none" w:sz="0" w:space="0" w:color="auto"/>
                        <w:bottom w:val="none" w:sz="0" w:space="0" w:color="auto"/>
                        <w:right w:val="none" w:sz="0" w:space="0" w:color="auto"/>
                      </w:divBdr>
                    </w:div>
                  </w:divsChild>
                </w:div>
                <w:div w:id="546992682">
                  <w:marLeft w:val="0"/>
                  <w:marRight w:val="0"/>
                  <w:marTop w:val="0"/>
                  <w:marBottom w:val="0"/>
                  <w:divBdr>
                    <w:top w:val="none" w:sz="0" w:space="0" w:color="auto"/>
                    <w:left w:val="none" w:sz="0" w:space="0" w:color="auto"/>
                    <w:bottom w:val="none" w:sz="0" w:space="0" w:color="auto"/>
                    <w:right w:val="none" w:sz="0" w:space="0" w:color="auto"/>
                  </w:divBdr>
                  <w:divsChild>
                    <w:div w:id="998654054">
                      <w:marLeft w:val="0"/>
                      <w:marRight w:val="0"/>
                      <w:marTop w:val="0"/>
                      <w:marBottom w:val="0"/>
                      <w:divBdr>
                        <w:top w:val="none" w:sz="0" w:space="0" w:color="auto"/>
                        <w:left w:val="none" w:sz="0" w:space="0" w:color="auto"/>
                        <w:bottom w:val="none" w:sz="0" w:space="0" w:color="auto"/>
                        <w:right w:val="none" w:sz="0" w:space="0" w:color="auto"/>
                      </w:divBdr>
                    </w:div>
                  </w:divsChild>
                </w:div>
                <w:div w:id="604266463">
                  <w:marLeft w:val="0"/>
                  <w:marRight w:val="0"/>
                  <w:marTop w:val="0"/>
                  <w:marBottom w:val="0"/>
                  <w:divBdr>
                    <w:top w:val="none" w:sz="0" w:space="0" w:color="auto"/>
                    <w:left w:val="none" w:sz="0" w:space="0" w:color="auto"/>
                    <w:bottom w:val="none" w:sz="0" w:space="0" w:color="auto"/>
                    <w:right w:val="none" w:sz="0" w:space="0" w:color="auto"/>
                  </w:divBdr>
                  <w:divsChild>
                    <w:div w:id="232815706">
                      <w:marLeft w:val="0"/>
                      <w:marRight w:val="0"/>
                      <w:marTop w:val="0"/>
                      <w:marBottom w:val="0"/>
                      <w:divBdr>
                        <w:top w:val="none" w:sz="0" w:space="0" w:color="auto"/>
                        <w:left w:val="none" w:sz="0" w:space="0" w:color="auto"/>
                        <w:bottom w:val="none" w:sz="0" w:space="0" w:color="auto"/>
                        <w:right w:val="none" w:sz="0" w:space="0" w:color="auto"/>
                      </w:divBdr>
                    </w:div>
                  </w:divsChild>
                </w:div>
                <w:div w:id="698235822">
                  <w:marLeft w:val="0"/>
                  <w:marRight w:val="0"/>
                  <w:marTop w:val="0"/>
                  <w:marBottom w:val="0"/>
                  <w:divBdr>
                    <w:top w:val="none" w:sz="0" w:space="0" w:color="auto"/>
                    <w:left w:val="none" w:sz="0" w:space="0" w:color="auto"/>
                    <w:bottom w:val="none" w:sz="0" w:space="0" w:color="auto"/>
                    <w:right w:val="none" w:sz="0" w:space="0" w:color="auto"/>
                  </w:divBdr>
                  <w:divsChild>
                    <w:div w:id="1770853799">
                      <w:marLeft w:val="0"/>
                      <w:marRight w:val="0"/>
                      <w:marTop w:val="0"/>
                      <w:marBottom w:val="0"/>
                      <w:divBdr>
                        <w:top w:val="none" w:sz="0" w:space="0" w:color="auto"/>
                        <w:left w:val="none" w:sz="0" w:space="0" w:color="auto"/>
                        <w:bottom w:val="none" w:sz="0" w:space="0" w:color="auto"/>
                        <w:right w:val="none" w:sz="0" w:space="0" w:color="auto"/>
                      </w:divBdr>
                    </w:div>
                  </w:divsChild>
                </w:div>
                <w:div w:id="743645285">
                  <w:marLeft w:val="0"/>
                  <w:marRight w:val="0"/>
                  <w:marTop w:val="0"/>
                  <w:marBottom w:val="0"/>
                  <w:divBdr>
                    <w:top w:val="none" w:sz="0" w:space="0" w:color="auto"/>
                    <w:left w:val="none" w:sz="0" w:space="0" w:color="auto"/>
                    <w:bottom w:val="none" w:sz="0" w:space="0" w:color="auto"/>
                    <w:right w:val="none" w:sz="0" w:space="0" w:color="auto"/>
                  </w:divBdr>
                  <w:divsChild>
                    <w:div w:id="981732070">
                      <w:marLeft w:val="0"/>
                      <w:marRight w:val="0"/>
                      <w:marTop w:val="0"/>
                      <w:marBottom w:val="0"/>
                      <w:divBdr>
                        <w:top w:val="none" w:sz="0" w:space="0" w:color="auto"/>
                        <w:left w:val="none" w:sz="0" w:space="0" w:color="auto"/>
                        <w:bottom w:val="none" w:sz="0" w:space="0" w:color="auto"/>
                        <w:right w:val="none" w:sz="0" w:space="0" w:color="auto"/>
                      </w:divBdr>
                    </w:div>
                  </w:divsChild>
                </w:div>
                <w:div w:id="791822193">
                  <w:marLeft w:val="0"/>
                  <w:marRight w:val="0"/>
                  <w:marTop w:val="0"/>
                  <w:marBottom w:val="0"/>
                  <w:divBdr>
                    <w:top w:val="none" w:sz="0" w:space="0" w:color="auto"/>
                    <w:left w:val="none" w:sz="0" w:space="0" w:color="auto"/>
                    <w:bottom w:val="none" w:sz="0" w:space="0" w:color="auto"/>
                    <w:right w:val="none" w:sz="0" w:space="0" w:color="auto"/>
                  </w:divBdr>
                  <w:divsChild>
                    <w:div w:id="819273578">
                      <w:marLeft w:val="0"/>
                      <w:marRight w:val="0"/>
                      <w:marTop w:val="0"/>
                      <w:marBottom w:val="0"/>
                      <w:divBdr>
                        <w:top w:val="none" w:sz="0" w:space="0" w:color="auto"/>
                        <w:left w:val="none" w:sz="0" w:space="0" w:color="auto"/>
                        <w:bottom w:val="none" w:sz="0" w:space="0" w:color="auto"/>
                        <w:right w:val="none" w:sz="0" w:space="0" w:color="auto"/>
                      </w:divBdr>
                    </w:div>
                  </w:divsChild>
                </w:div>
                <w:div w:id="825053091">
                  <w:marLeft w:val="0"/>
                  <w:marRight w:val="0"/>
                  <w:marTop w:val="0"/>
                  <w:marBottom w:val="0"/>
                  <w:divBdr>
                    <w:top w:val="none" w:sz="0" w:space="0" w:color="auto"/>
                    <w:left w:val="none" w:sz="0" w:space="0" w:color="auto"/>
                    <w:bottom w:val="none" w:sz="0" w:space="0" w:color="auto"/>
                    <w:right w:val="none" w:sz="0" w:space="0" w:color="auto"/>
                  </w:divBdr>
                  <w:divsChild>
                    <w:div w:id="465271778">
                      <w:marLeft w:val="0"/>
                      <w:marRight w:val="0"/>
                      <w:marTop w:val="0"/>
                      <w:marBottom w:val="0"/>
                      <w:divBdr>
                        <w:top w:val="none" w:sz="0" w:space="0" w:color="auto"/>
                        <w:left w:val="none" w:sz="0" w:space="0" w:color="auto"/>
                        <w:bottom w:val="none" w:sz="0" w:space="0" w:color="auto"/>
                        <w:right w:val="none" w:sz="0" w:space="0" w:color="auto"/>
                      </w:divBdr>
                    </w:div>
                  </w:divsChild>
                </w:div>
                <w:div w:id="871766631">
                  <w:marLeft w:val="0"/>
                  <w:marRight w:val="0"/>
                  <w:marTop w:val="0"/>
                  <w:marBottom w:val="0"/>
                  <w:divBdr>
                    <w:top w:val="none" w:sz="0" w:space="0" w:color="auto"/>
                    <w:left w:val="none" w:sz="0" w:space="0" w:color="auto"/>
                    <w:bottom w:val="none" w:sz="0" w:space="0" w:color="auto"/>
                    <w:right w:val="none" w:sz="0" w:space="0" w:color="auto"/>
                  </w:divBdr>
                  <w:divsChild>
                    <w:div w:id="103578133">
                      <w:marLeft w:val="0"/>
                      <w:marRight w:val="0"/>
                      <w:marTop w:val="0"/>
                      <w:marBottom w:val="0"/>
                      <w:divBdr>
                        <w:top w:val="none" w:sz="0" w:space="0" w:color="auto"/>
                        <w:left w:val="none" w:sz="0" w:space="0" w:color="auto"/>
                        <w:bottom w:val="none" w:sz="0" w:space="0" w:color="auto"/>
                        <w:right w:val="none" w:sz="0" w:space="0" w:color="auto"/>
                      </w:divBdr>
                    </w:div>
                  </w:divsChild>
                </w:div>
                <w:div w:id="872576437">
                  <w:marLeft w:val="0"/>
                  <w:marRight w:val="0"/>
                  <w:marTop w:val="0"/>
                  <w:marBottom w:val="0"/>
                  <w:divBdr>
                    <w:top w:val="none" w:sz="0" w:space="0" w:color="auto"/>
                    <w:left w:val="none" w:sz="0" w:space="0" w:color="auto"/>
                    <w:bottom w:val="none" w:sz="0" w:space="0" w:color="auto"/>
                    <w:right w:val="none" w:sz="0" w:space="0" w:color="auto"/>
                  </w:divBdr>
                  <w:divsChild>
                    <w:div w:id="1619331381">
                      <w:marLeft w:val="0"/>
                      <w:marRight w:val="0"/>
                      <w:marTop w:val="0"/>
                      <w:marBottom w:val="0"/>
                      <w:divBdr>
                        <w:top w:val="none" w:sz="0" w:space="0" w:color="auto"/>
                        <w:left w:val="none" w:sz="0" w:space="0" w:color="auto"/>
                        <w:bottom w:val="none" w:sz="0" w:space="0" w:color="auto"/>
                        <w:right w:val="none" w:sz="0" w:space="0" w:color="auto"/>
                      </w:divBdr>
                    </w:div>
                  </w:divsChild>
                </w:div>
                <w:div w:id="912547183">
                  <w:marLeft w:val="0"/>
                  <w:marRight w:val="0"/>
                  <w:marTop w:val="0"/>
                  <w:marBottom w:val="0"/>
                  <w:divBdr>
                    <w:top w:val="none" w:sz="0" w:space="0" w:color="auto"/>
                    <w:left w:val="none" w:sz="0" w:space="0" w:color="auto"/>
                    <w:bottom w:val="none" w:sz="0" w:space="0" w:color="auto"/>
                    <w:right w:val="none" w:sz="0" w:space="0" w:color="auto"/>
                  </w:divBdr>
                  <w:divsChild>
                    <w:div w:id="93866704">
                      <w:marLeft w:val="0"/>
                      <w:marRight w:val="0"/>
                      <w:marTop w:val="0"/>
                      <w:marBottom w:val="0"/>
                      <w:divBdr>
                        <w:top w:val="none" w:sz="0" w:space="0" w:color="auto"/>
                        <w:left w:val="none" w:sz="0" w:space="0" w:color="auto"/>
                        <w:bottom w:val="none" w:sz="0" w:space="0" w:color="auto"/>
                        <w:right w:val="none" w:sz="0" w:space="0" w:color="auto"/>
                      </w:divBdr>
                    </w:div>
                  </w:divsChild>
                </w:div>
                <w:div w:id="999307003">
                  <w:marLeft w:val="0"/>
                  <w:marRight w:val="0"/>
                  <w:marTop w:val="0"/>
                  <w:marBottom w:val="0"/>
                  <w:divBdr>
                    <w:top w:val="none" w:sz="0" w:space="0" w:color="auto"/>
                    <w:left w:val="none" w:sz="0" w:space="0" w:color="auto"/>
                    <w:bottom w:val="none" w:sz="0" w:space="0" w:color="auto"/>
                    <w:right w:val="none" w:sz="0" w:space="0" w:color="auto"/>
                  </w:divBdr>
                  <w:divsChild>
                    <w:div w:id="348801447">
                      <w:marLeft w:val="0"/>
                      <w:marRight w:val="0"/>
                      <w:marTop w:val="0"/>
                      <w:marBottom w:val="0"/>
                      <w:divBdr>
                        <w:top w:val="none" w:sz="0" w:space="0" w:color="auto"/>
                        <w:left w:val="none" w:sz="0" w:space="0" w:color="auto"/>
                        <w:bottom w:val="none" w:sz="0" w:space="0" w:color="auto"/>
                        <w:right w:val="none" w:sz="0" w:space="0" w:color="auto"/>
                      </w:divBdr>
                    </w:div>
                  </w:divsChild>
                </w:div>
                <w:div w:id="1017655720">
                  <w:marLeft w:val="0"/>
                  <w:marRight w:val="0"/>
                  <w:marTop w:val="0"/>
                  <w:marBottom w:val="0"/>
                  <w:divBdr>
                    <w:top w:val="none" w:sz="0" w:space="0" w:color="auto"/>
                    <w:left w:val="none" w:sz="0" w:space="0" w:color="auto"/>
                    <w:bottom w:val="none" w:sz="0" w:space="0" w:color="auto"/>
                    <w:right w:val="none" w:sz="0" w:space="0" w:color="auto"/>
                  </w:divBdr>
                  <w:divsChild>
                    <w:div w:id="1526290259">
                      <w:marLeft w:val="0"/>
                      <w:marRight w:val="0"/>
                      <w:marTop w:val="0"/>
                      <w:marBottom w:val="0"/>
                      <w:divBdr>
                        <w:top w:val="none" w:sz="0" w:space="0" w:color="auto"/>
                        <w:left w:val="none" w:sz="0" w:space="0" w:color="auto"/>
                        <w:bottom w:val="none" w:sz="0" w:space="0" w:color="auto"/>
                        <w:right w:val="none" w:sz="0" w:space="0" w:color="auto"/>
                      </w:divBdr>
                    </w:div>
                  </w:divsChild>
                </w:div>
                <w:div w:id="1046179720">
                  <w:marLeft w:val="0"/>
                  <w:marRight w:val="0"/>
                  <w:marTop w:val="0"/>
                  <w:marBottom w:val="0"/>
                  <w:divBdr>
                    <w:top w:val="none" w:sz="0" w:space="0" w:color="auto"/>
                    <w:left w:val="none" w:sz="0" w:space="0" w:color="auto"/>
                    <w:bottom w:val="none" w:sz="0" w:space="0" w:color="auto"/>
                    <w:right w:val="none" w:sz="0" w:space="0" w:color="auto"/>
                  </w:divBdr>
                  <w:divsChild>
                    <w:div w:id="711997372">
                      <w:marLeft w:val="0"/>
                      <w:marRight w:val="0"/>
                      <w:marTop w:val="0"/>
                      <w:marBottom w:val="0"/>
                      <w:divBdr>
                        <w:top w:val="none" w:sz="0" w:space="0" w:color="auto"/>
                        <w:left w:val="none" w:sz="0" w:space="0" w:color="auto"/>
                        <w:bottom w:val="none" w:sz="0" w:space="0" w:color="auto"/>
                        <w:right w:val="none" w:sz="0" w:space="0" w:color="auto"/>
                      </w:divBdr>
                    </w:div>
                  </w:divsChild>
                </w:div>
                <w:div w:id="1053892446">
                  <w:marLeft w:val="0"/>
                  <w:marRight w:val="0"/>
                  <w:marTop w:val="0"/>
                  <w:marBottom w:val="0"/>
                  <w:divBdr>
                    <w:top w:val="none" w:sz="0" w:space="0" w:color="auto"/>
                    <w:left w:val="none" w:sz="0" w:space="0" w:color="auto"/>
                    <w:bottom w:val="none" w:sz="0" w:space="0" w:color="auto"/>
                    <w:right w:val="none" w:sz="0" w:space="0" w:color="auto"/>
                  </w:divBdr>
                  <w:divsChild>
                    <w:div w:id="1369646624">
                      <w:marLeft w:val="0"/>
                      <w:marRight w:val="0"/>
                      <w:marTop w:val="0"/>
                      <w:marBottom w:val="0"/>
                      <w:divBdr>
                        <w:top w:val="none" w:sz="0" w:space="0" w:color="auto"/>
                        <w:left w:val="none" w:sz="0" w:space="0" w:color="auto"/>
                        <w:bottom w:val="none" w:sz="0" w:space="0" w:color="auto"/>
                        <w:right w:val="none" w:sz="0" w:space="0" w:color="auto"/>
                      </w:divBdr>
                    </w:div>
                  </w:divsChild>
                </w:div>
                <w:div w:id="1145200091">
                  <w:marLeft w:val="0"/>
                  <w:marRight w:val="0"/>
                  <w:marTop w:val="0"/>
                  <w:marBottom w:val="0"/>
                  <w:divBdr>
                    <w:top w:val="none" w:sz="0" w:space="0" w:color="auto"/>
                    <w:left w:val="none" w:sz="0" w:space="0" w:color="auto"/>
                    <w:bottom w:val="none" w:sz="0" w:space="0" w:color="auto"/>
                    <w:right w:val="none" w:sz="0" w:space="0" w:color="auto"/>
                  </w:divBdr>
                  <w:divsChild>
                    <w:div w:id="1494905559">
                      <w:marLeft w:val="0"/>
                      <w:marRight w:val="0"/>
                      <w:marTop w:val="0"/>
                      <w:marBottom w:val="0"/>
                      <w:divBdr>
                        <w:top w:val="none" w:sz="0" w:space="0" w:color="auto"/>
                        <w:left w:val="none" w:sz="0" w:space="0" w:color="auto"/>
                        <w:bottom w:val="none" w:sz="0" w:space="0" w:color="auto"/>
                        <w:right w:val="none" w:sz="0" w:space="0" w:color="auto"/>
                      </w:divBdr>
                    </w:div>
                  </w:divsChild>
                </w:div>
                <w:div w:id="1158838979">
                  <w:marLeft w:val="0"/>
                  <w:marRight w:val="0"/>
                  <w:marTop w:val="0"/>
                  <w:marBottom w:val="0"/>
                  <w:divBdr>
                    <w:top w:val="none" w:sz="0" w:space="0" w:color="auto"/>
                    <w:left w:val="none" w:sz="0" w:space="0" w:color="auto"/>
                    <w:bottom w:val="none" w:sz="0" w:space="0" w:color="auto"/>
                    <w:right w:val="none" w:sz="0" w:space="0" w:color="auto"/>
                  </w:divBdr>
                  <w:divsChild>
                    <w:div w:id="1212114626">
                      <w:marLeft w:val="0"/>
                      <w:marRight w:val="0"/>
                      <w:marTop w:val="0"/>
                      <w:marBottom w:val="0"/>
                      <w:divBdr>
                        <w:top w:val="none" w:sz="0" w:space="0" w:color="auto"/>
                        <w:left w:val="none" w:sz="0" w:space="0" w:color="auto"/>
                        <w:bottom w:val="none" w:sz="0" w:space="0" w:color="auto"/>
                        <w:right w:val="none" w:sz="0" w:space="0" w:color="auto"/>
                      </w:divBdr>
                    </w:div>
                  </w:divsChild>
                </w:div>
                <w:div w:id="1194071686">
                  <w:marLeft w:val="0"/>
                  <w:marRight w:val="0"/>
                  <w:marTop w:val="0"/>
                  <w:marBottom w:val="0"/>
                  <w:divBdr>
                    <w:top w:val="none" w:sz="0" w:space="0" w:color="auto"/>
                    <w:left w:val="none" w:sz="0" w:space="0" w:color="auto"/>
                    <w:bottom w:val="none" w:sz="0" w:space="0" w:color="auto"/>
                    <w:right w:val="none" w:sz="0" w:space="0" w:color="auto"/>
                  </w:divBdr>
                  <w:divsChild>
                    <w:div w:id="498735951">
                      <w:marLeft w:val="0"/>
                      <w:marRight w:val="0"/>
                      <w:marTop w:val="0"/>
                      <w:marBottom w:val="0"/>
                      <w:divBdr>
                        <w:top w:val="none" w:sz="0" w:space="0" w:color="auto"/>
                        <w:left w:val="none" w:sz="0" w:space="0" w:color="auto"/>
                        <w:bottom w:val="none" w:sz="0" w:space="0" w:color="auto"/>
                        <w:right w:val="none" w:sz="0" w:space="0" w:color="auto"/>
                      </w:divBdr>
                    </w:div>
                  </w:divsChild>
                </w:div>
                <w:div w:id="1210843930">
                  <w:marLeft w:val="0"/>
                  <w:marRight w:val="0"/>
                  <w:marTop w:val="0"/>
                  <w:marBottom w:val="0"/>
                  <w:divBdr>
                    <w:top w:val="none" w:sz="0" w:space="0" w:color="auto"/>
                    <w:left w:val="none" w:sz="0" w:space="0" w:color="auto"/>
                    <w:bottom w:val="none" w:sz="0" w:space="0" w:color="auto"/>
                    <w:right w:val="none" w:sz="0" w:space="0" w:color="auto"/>
                  </w:divBdr>
                  <w:divsChild>
                    <w:div w:id="120464492">
                      <w:marLeft w:val="0"/>
                      <w:marRight w:val="0"/>
                      <w:marTop w:val="0"/>
                      <w:marBottom w:val="0"/>
                      <w:divBdr>
                        <w:top w:val="none" w:sz="0" w:space="0" w:color="auto"/>
                        <w:left w:val="none" w:sz="0" w:space="0" w:color="auto"/>
                        <w:bottom w:val="none" w:sz="0" w:space="0" w:color="auto"/>
                        <w:right w:val="none" w:sz="0" w:space="0" w:color="auto"/>
                      </w:divBdr>
                    </w:div>
                  </w:divsChild>
                </w:div>
                <w:div w:id="1244149234">
                  <w:marLeft w:val="0"/>
                  <w:marRight w:val="0"/>
                  <w:marTop w:val="0"/>
                  <w:marBottom w:val="0"/>
                  <w:divBdr>
                    <w:top w:val="none" w:sz="0" w:space="0" w:color="auto"/>
                    <w:left w:val="none" w:sz="0" w:space="0" w:color="auto"/>
                    <w:bottom w:val="none" w:sz="0" w:space="0" w:color="auto"/>
                    <w:right w:val="none" w:sz="0" w:space="0" w:color="auto"/>
                  </w:divBdr>
                  <w:divsChild>
                    <w:div w:id="1822190374">
                      <w:marLeft w:val="0"/>
                      <w:marRight w:val="0"/>
                      <w:marTop w:val="0"/>
                      <w:marBottom w:val="0"/>
                      <w:divBdr>
                        <w:top w:val="none" w:sz="0" w:space="0" w:color="auto"/>
                        <w:left w:val="none" w:sz="0" w:space="0" w:color="auto"/>
                        <w:bottom w:val="none" w:sz="0" w:space="0" w:color="auto"/>
                        <w:right w:val="none" w:sz="0" w:space="0" w:color="auto"/>
                      </w:divBdr>
                    </w:div>
                  </w:divsChild>
                </w:div>
                <w:div w:id="1287661450">
                  <w:marLeft w:val="0"/>
                  <w:marRight w:val="0"/>
                  <w:marTop w:val="0"/>
                  <w:marBottom w:val="0"/>
                  <w:divBdr>
                    <w:top w:val="none" w:sz="0" w:space="0" w:color="auto"/>
                    <w:left w:val="none" w:sz="0" w:space="0" w:color="auto"/>
                    <w:bottom w:val="none" w:sz="0" w:space="0" w:color="auto"/>
                    <w:right w:val="none" w:sz="0" w:space="0" w:color="auto"/>
                  </w:divBdr>
                  <w:divsChild>
                    <w:div w:id="91052934">
                      <w:marLeft w:val="0"/>
                      <w:marRight w:val="0"/>
                      <w:marTop w:val="0"/>
                      <w:marBottom w:val="0"/>
                      <w:divBdr>
                        <w:top w:val="none" w:sz="0" w:space="0" w:color="auto"/>
                        <w:left w:val="none" w:sz="0" w:space="0" w:color="auto"/>
                        <w:bottom w:val="none" w:sz="0" w:space="0" w:color="auto"/>
                        <w:right w:val="none" w:sz="0" w:space="0" w:color="auto"/>
                      </w:divBdr>
                    </w:div>
                  </w:divsChild>
                </w:div>
                <w:div w:id="1289631211">
                  <w:marLeft w:val="0"/>
                  <w:marRight w:val="0"/>
                  <w:marTop w:val="0"/>
                  <w:marBottom w:val="0"/>
                  <w:divBdr>
                    <w:top w:val="none" w:sz="0" w:space="0" w:color="auto"/>
                    <w:left w:val="none" w:sz="0" w:space="0" w:color="auto"/>
                    <w:bottom w:val="none" w:sz="0" w:space="0" w:color="auto"/>
                    <w:right w:val="none" w:sz="0" w:space="0" w:color="auto"/>
                  </w:divBdr>
                  <w:divsChild>
                    <w:div w:id="1105230728">
                      <w:marLeft w:val="0"/>
                      <w:marRight w:val="0"/>
                      <w:marTop w:val="0"/>
                      <w:marBottom w:val="0"/>
                      <w:divBdr>
                        <w:top w:val="none" w:sz="0" w:space="0" w:color="auto"/>
                        <w:left w:val="none" w:sz="0" w:space="0" w:color="auto"/>
                        <w:bottom w:val="none" w:sz="0" w:space="0" w:color="auto"/>
                        <w:right w:val="none" w:sz="0" w:space="0" w:color="auto"/>
                      </w:divBdr>
                    </w:div>
                  </w:divsChild>
                </w:div>
                <w:div w:id="1314213494">
                  <w:marLeft w:val="0"/>
                  <w:marRight w:val="0"/>
                  <w:marTop w:val="0"/>
                  <w:marBottom w:val="0"/>
                  <w:divBdr>
                    <w:top w:val="none" w:sz="0" w:space="0" w:color="auto"/>
                    <w:left w:val="none" w:sz="0" w:space="0" w:color="auto"/>
                    <w:bottom w:val="none" w:sz="0" w:space="0" w:color="auto"/>
                    <w:right w:val="none" w:sz="0" w:space="0" w:color="auto"/>
                  </w:divBdr>
                  <w:divsChild>
                    <w:div w:id="868567421">
                      <w:marLeft w:val="0"/>
                      <w:marRight w:val="0"/>
                      <w:marTop w:val="0"/>
                      <w:marBottom w:val="0"/>
                      <w:divBdr>
                        <w:top w:val="none" w:sz="0" w:space="0" w:color="auto"/>
                        <w:left w:val="none" w:sz="0" w:space="0" w:color="auto"/>
                        <w:bottom w:val="none" w:sz="0" w:space="0" w:color="auto"/>
                        <w:right w:val="none" w:sz="0" w:space="0" w:color="auto"/>
                      </w:divBdr>
                    </w:div>
                  </w:divsChild>
                </w:div>
                <w:div w:id="1342665450">
                  <w:marLeft w:val="0"/>
                  <w:marRight w:val="0"/>
                  <w:marTop w:val="0"/>
                  <w:marBottom w:val="0"/>
                  <w:divBdr>
                    <w:top w:val="none" w:sz="0" w:space="0" w:color="auto"/>
                    <w:left w:val="none" w:sz="0" w:space="0" w:color="auto"/>
                    <w:bottom w:val="none" w:sz="0" w:space="0" w:color="auto"/>
                    <w:right w:val="none" w:sz="0" w:space="0" w:color="auto"/>
                  </w:divBdr>
                  <w:divsChild>
                    <w:div w:id="2104496882">
                      <w:marLeft w:val="0"/>
                      <w:marRight w:val="0"/>
                      <w:marTop w:val="0"/>
                      <w:marBottom w:val="0"/>
                      <w:divBdr>
                        <w:top w:val="none" w:sz="0" w:space="0" w:color="auto"/>
                        <w:left w:val="none" w:sz="0" w:space="0" w:color="auto"/>
                        <w:bottom w:val="none" w:sz="0" w:space="0" w:color="auto"/>
                        <w:right w:val="none" w:sz="0" w:space="0" w:color="auto"/>
                      </w:divBdr>
                    </w:div>
                  </w:divsChild>
                </w:div>
                <w:div w:id="1362442126">
                  <w:marLeft w:val="0"/>
                  <w:marRight w:val="0"/>
                  <w:marTop w:val="0"/>
                  <w:marBottom w:val="0"/>
                  <w:divBdr>
                    <w:top w:val="none" w:sz="0" w:space="0" w:color="auto"/>
                    <w:left w:val="none" w:sz="0" w:space="0" w:color="auto"/>
                    <w:bottom w:val="none" w:sz="0" w:space="0" w:color="auto"/>
                    <w:right w:val="none" w:sz="0" w:space="0" w:color="auto"/>
                  </w:divBdr>
                  <w:divsChild>
                    <w:div w:id="1587612435">
                      <w:marLeft w:val="0"/>
                      <w:marRight w:val="0"/>
                      <w:marTop w:val="0"/>
                      <w:marBottom w:val="0"/>
                      <w:divBdr>
                        <w:top w:val="none" w:sz="0" w:space="0" w:color="auto"/>
                        <w:left w:val="none" w:sz="0" w:space="0" w:color="auto"/>
                        <w:bottom w:val="none" w:sz="0" w:space="0" w:color="auto"/>
                        <w:right w:val="none" w:sz="0" w:space="0" w:color="auto"/>
                      </w:divBdr>
                    </w:div>
                  </w:divsChild>
                </w:div>
                <w:div w:id="1375814424">
                  <w:marLeft w:val="0"/>
                  <w:marRight w:val="0"/>
                  <w:marTop w:val="0"/>
                  <w:marBottom w:val="0"/>
                  <w:divBdr>
                    <w:top w:val="none" w:sz="0" w:space="0" w:color="auto"/>
                    <w:left w:val="none" w:sz="0" w:space="0" w:color="auto"/>
                    <w:bottom w:val="none" w:sz="0" w:space="0" w:color="auto"/>
                    <w:right w:val="none" w:sz="0" w:space="0" w:color="auto"/>
                  </w:divBdr>
                  <w:divsChild>
                    <w:div w:id="918057517">
                      <w:marLeft w:val="0"/>
                      <w:marRight w:val="0"/>
                      <w:marTop w:val="0"/>
                      <w:marBottom w:val="0"/>
                      <w:divBdr>
                        <w:top w:val="none" w:sz="0" w:space="0" w:color="auto"/>
                        <w:left w:val="none" w:sz="0" w:space="0" w:color="auto"/>
                        <w:bottom w:val="none" w:sz="0" w:space="0" w:color="auto"/>
                        <w:right w:val="none" w:sz="0" w:space="0" w:color="auto"/>
                      </w:divBdr>
                    </w:div>
                  </w:divsChild>
                </w:div>
                <w:div w:id="1442912648">
                  <w:marLeft w:val="0"/>
                  <w:marRight w:val="0"/>
                  <w:marTop w:val="0"/>
                  <w:marBottom w:val="0"/>
                  <w:divBdr>
                    <w:top w:val="none" w:sz="0" w:space="0" w:color="auto"/>
                    <w:left w:val="none" w:sz="0" w:space="0" w:color="auto"/>
                    <w:bottom w:val="none" w:sz="0" w:space="0" w:color="auto"/>
                    <w:right w:val="none" w:sz="0" w:space="0" w:color="auto"/>
                  </w:divBdr>
                  <w:divsChild>
                    <w:div w:id="1878736769">
                      <w:marLeft w:val="0"/>
                      <w:marRight w:val="0"/>
                      <w:marTop w:val="0"/>
                      <w:marBottom w:val="0"/>
                      <w:divBdr>
                        <w:top w:val="none" w:sz="0" w:space="0" w:color="auto"/>
                        <w:left w:val="none" w:sz="0" w:space="0" w:color="auto"/>
                        <w:bottom w:val="none" w:sz="0" w:space="0" w:color="auto"/>
                        <w:right w:val="none" w:sz="0" w:space="0" w:color="auto"/>
                      </w:divBdr>
                    </w:div>
                  </w:divsChild>
                </w:div>
                <w:div w:id="1482817826">
                  <w:marLeft w:val="0"/>
                  <w:marRight w:val="0"/>
                  <w:marTop w:val="0"/>
                  <w:marBottom w:val="0"/>
                  <w:divBdr>
                    <w:top w:val="none" w:sz="0" w:space="0" w:color="auto"/>
                    <w:left w:val="none" w:sz="0" w:space="0" w:color="auto"/>
                    <w:bottom w:val="none" w:sz="0" w:space="0" w:color="auto"/>
                    <w:right w:val="none" w:sz="0" w:space="0" w:color="auto"/>
                  </w:divBdr>
                  <w:divsChild>
                    <w:div w:id="2052916550">
                      <w:marLeft w:val="0"/>
                      <w:marRight w:val="0"/>
                      <w:marTop w:val="0"/>
                      <w:marBottom w:val="0"/>
                      <w:divBdr>
                        <w:top w:val="none" w:sz="0" w:space="0" w:color="auto"/>
                        <w:left w:val="none" w:sz="0" w:space="0" w:color="auto"/>
                        <w:bottom w:val="none" w:sz="0" w:space="0" w:color="auto"/>
                        <w:right w:val="none" w:sz="0" w:space="0" w:color="auto"/>
                      </w:divBdr>
                    </w:div>
                  </w:divsChild>
                </w:div>
                <w:div w:id="1504784410">
                  <w:marLeft w:val="0"/>
                  <w:marRight w:val="0"/>
                  <w:marTop w:val="0"/>
                  <w:marBottom w:val="0"/>
                  <w:divBdr>
                    <w:top w:val="none" w:sz="0" w:space="0" w:color="auto"/>
                    <w:left w:val="none" w:sz="0" w:space="0" w:color="auto"/>
                    <w:bottom w:val="none" w:sz="0" w:space="0" w:color="auto"/>
                    <w:right w:val="none" w:sz="0" w:space="0" w:color="auto"/>
                  </w:divBdr>
                  <w:divsChild>
                    <w:div w:id="453327168">
                      <w:marLeft w:val="0"/>
                      <w:marRight w:val="0"/>
                      <w:marTop w:val="0"/>
                      <w:marBottom w:val="0"/>
                      <w:divBdr>
                        <w:top w:val="none" w:sz="0" w:space="0" w:color="auto"/>
                        <w:left w:val="none" w:sz="0" w:space="0" w:color="auto"/>
                        <w:bottom w:val="none" w:sz="0" w:space="0" w:color="auto"/>
                        <w:right w:val="none" w:sz="0" w:space="0" w:color="auto"/>
                      </w:divBdr>
                    </w:div>
                  </w:divsChild>
                </w:div>
                <w:div w:id="1519655985">
                  <w:marLeft w:val="0"/>
                  <w:marRight w:val="0"/>
                  <w:marTop w:val="0"/>
                  <w:marBottom w:val="0"/>
                  <w:divBdr>
                    <w:top w:val="none" w:sz="0" w:space="0" w:color="auto"/>
                    <w:left w:val="none" w:sz="0" w:space="0" w:color="auto"/>
                    <w:bottom w:val="none" w:sz="0" w:space="0" w:color="auto"/>
                    <w:right w:val="none" w:sz="0" w:space="0" w:color="auto"/>
                  </w:divBdr>
                  <w:divsChild>
                    <w:div w:id="2070612862">
                      <w:marLeft w:val="0"/>
                      <w:marRight w:val="0"/>
                      <w:marTop w:val="0"/>
                      <w:marBottom w:val="0"/>
                      <w:divBdr>
                        <w:top w:val="none" w:sz="0" w:space="0" w:color="auto"/>
                        <w:left w:val="none" w:sz="0" w:space="0" w:color="auto"/>
                        <w:bottom w:val="none" w:sz="0" w:space="0" w:color="auto"/>
                        <w:right w:val="none" w:sz="0" w:space="0" w:color="auto"/>
                      </w:divBdr>
                    </w:div>
                  </w:divsChild>
                </w:div>
                <w:div w:id="1671326572">
                  <w:marLeft w:val="0"/>
                  <w:marRight w:val="0"/>
                  <w:marTop w:val="0"/>
                  <w:marBottom w:val="0"/>
                  <w:divBdr>
                    <w:top w:val="none" w:sz="0" w:space="0" w:color="auto"/>
                    <w:left w:val="none" w:sz="0" w:space="0" w:color="auto"/>
                    <w:bottom w:val="none" w:sz="0" w:space="0" w:color="auto"/>
                    <w:right w:val="none" w:sz="0" w:space="0" w:color="auto"/>
                  </w:divBdr>
                  <w:divsChild>
                    <w:div w:id="262110212">
                      <w:marLeft w:val="0"/>
                      <w:marRight w:val="0"/>
                      <w:marTop w:val="0"/>
                      <w:marBottom w:val="0"/>
                      <w:divBdr>
                        <w:top w:val="none" w:sz="0" w:space="0" w:color="auto"/>
                        <w:left w:val="none" w:sz="0" w:space="0" w:color="auto"/>
                        <w:bottom w:val="none" w:sz="0" w:space="0" w:color="auto"/>
                        <w:right w:val="none" w:sz="0" w:space="0" w:color="auto"/>
                      </w:divBdr>
                    </w:div>
                  </w:divsChild>
                </w:div>
                <w:div w:id="1707294436">
                  <w:marLeft w:val="0"/>
                  <w:marRight w:val="0"/>
                  <w:marTop w:val="0"/>
                  <w:marBottom w:val="0"/>
                  <w:divBdr>
                    <w:top w:val="none" w:sz="0" w:space="0" w:color="auto"/>
                    <w:left w:val="none" w:sz="0" w:space="0" w:color="auto"/>
                    <w:bottom w:val="none" w:sz="0" w:space="0" w:color="auto"/>
                    <w:right w:val="none" w:sz="0" w:space="0" w:color="auto"/>
                  </w:divBdr>
                  <w:divsChild>
                    <w:div w:id="681585489">
                      <w:marLeft w:val="0"/>
                      <w:marRight w:val="0"/>
                      <w:marTop w:val="0"/>
                      <w:marBottom w:val="0"/>
                      <w:divBdr>
                        <w:top w:val="none" w:sz="0" w:space="0" w:color="auto"/>
                        <w:left w:val="none" w:sz="0" w:space="0" w:color="auto"/>
                        <w:bottom w:val="none" w:sz="0" w:space="0" w:color="auto"/>
                        <w:right w:val="none" w:sz="0" w:space="0" w:color="auto"/>
                      </w:divBdr>
                    </w:div>
                  </w:divsChild>
                </w:div>
                <w:div w:id="1708335448">
                  <w:marLeft w:val="0"/>
                  <w:marRight w:val="0"/>
                  <w:marTop w:val="0"/>
                  <w:marBottom w:val="0"/>
                  <w:divBdr>
                    <w:top w:val="none" w:sz="0" w:space="0" w:color="auto"/>
                    <w:left w:val="none" w:sz="0" w:space="0" w:color="auto"/>
                    <w:bottom w:val="none" w:sz="0" w:space="0" w:color="auto"/>
                    <w:right w:val="none" w:sz="0" w:space="0" w:color="auto"/>
                  </w:divBdr>
                  <w:divsChild>
                    <w:div w:id="1967422021">
                      <w:marLeft w:val="0"/>
                      <w:marRight w:val="0"/>
                      <w:marTop w:val="0"/>
                      <w:marBottom w:val="0"/>
                      <w:divBdr>
                        <w:top w:val="none" w:sz="0" w:space="0" w:color="auto"/>
                        <w:left w:val="none" w:sz="0" w:space="0" w:color="auto"/>
                        <w:bottom w:val="none" w:sz="0" w:space="0" w:color="auto"/>
                        <w:right w:val="none" w:sz="0" w:space="0" w:color="auto"/>
                      </w:divBdr>
                    </w:div>
                  </w:divsChild>
                </w:div>
                <w:div w:id="1771319297">
                  <w:marLeft w:val="0"/>
                  <w:marRight w:val="0"/>
                  <w:marTop w:val="0"/>
                  <w:marBottom w:val="0"/>
                  <w:divBdr>
                    <w:top w:val="none" w:sz="0" w:space="0" w:color="auto"/>
                    <w:left w:val="none" w:sz="0" w:space="0" w:color="auto"/>
                    <w:bottom w:val="none" w:sz="0" w:space="0" w:color="auto"/>
                    <w:right w:val="none" w:sz="0" w:space="0" w:color="auto"/>
                  </w:divBdr>
                  <w:divsChild>
                    <w:div w:id="96752228">
                      <w:marLeft w:val="0"/>
                      <w:marRight w:val="0"/>
                      <w:marTop w:val="0"/>
                      <w:marBottom w:val="0"/>
                      <w:divBdr>
                        <w:top w:val="none" w:sz="0" w:space="0" w:color="auto"/>
                        <w:left w:val="none" w:sz="0" w:space="0" w:color="auto"/>
                        <w:bottom w:val="none" w:sz="0" w:space="0" w:color="auto"/>
                        <w:right w:val="none" w:sz="0" w:space="0" w:color="auto"/>
                      </w:divBdr>
                    </w:div>
                  </w:divsChild>
                </w:div>
                <w:div w:id="1785417647">
                  <w:marLeft w:val="0"/>
                  <w:marRight w:val="0"/>
                  <w:marTop w:val="0"/>
                  <w:marBottom w:val="0"/>
                  <w:divBdr>
                    <w:top w:val="none" w:sz="0" w:space="0" w:color="auto"/>
                    <w:left w:val="none" w:sz="0" w:space="0" w:color="auto"/>
                    <w:bottom w:val="none" w:sz="0" w:space="0" w:color="auto"/>
                    <w:right w:val="none" w:sz="0" w:space="0" w:color="auto"/>
                  </w:divBdr>
                  <w:divsChild>
                    <w:div w:id="1960719556">
                      <w:marLeft w:val="0"/>
                      <w:marRight w:val="0"/>
                      <w:marTop w:val="0"/>
                      <w:marBottom w:val="0"/>
                      <w:divBdr>
                        <w:top w:val="none" w:sz="0" w:space="0" w:color="auto"/>
                        <w:left w:val="none" w:sz="0" w:space="0" w:color="auto"/>
                        <w:bottom w:val="none" w:sz="0" w:space="0" w:color="auto"/>
                        <w:right w:val="none" w:sz="0" w:space="0" w:color="auto"/>
                      </w:divBdr>
                    </w:div>
                  </w:divsChild>
                </w:div>
                <w:div w:id="1808859580">
                  <w:marLeft w:val="0"/>
                  <w:marRight w:val="0"/>
                  <w:marTop w:val="0"/>
                  <w:marBottom w:val="0"/>
                  <w:divBdr>
                    <w:top w:val="none" w:sz="0" w:space="0" w:color="auto"/>
                    <w:left w:val="none" w:sz="0" w:space="0" w:color="auto"/>
                    <w:bottom w:val="none" w:sz="0" w:space="0" w:color="auto"/>
                    <w:right w:val="none" w:sz="0" w:space="0" w:color="auto"/>
                  </w:divBdr>
                  <w:divsChild>
                    <w:div w:id="456988580">
                      <w:marLeft w:val="0"/>
                      <w:marRight w:val="0"/>
                      <w:marTop w:val="0"/>
                      <w:marBottom w:val="0"/>
                      <w:divBdr>
                        <w:top w:val="none" w:sz="0" w:space="0" w:color="auto"/>
                        <w:left w:val="none" w:sz="0" w:space="0" w:color="auto"/>
                        <w:bottom w:val="none" w:sz="0" w:space="0" w:color="auto"/>
                        <w:right w:val="none" w:sz="0" w:space="0" w:color="auto"/>
                      </w:divBdr>
                    </w:div>
                  </w:divsChild>
                </w:div>
                <w:div w:id="1896888708">
                  <w:marLeft w:val="0"/>
                  <w:marRight w:val="0"/>
                  <w:marTop w:val="0"/>
                  <w:marBottom w:val="0"/>
                  <w:divBdr>
                    <w:top w:val="none" w:sz="0" w:space="0" w:color="auto"/>
                    <w:left w:val="none" w:sz="0" w:space="0" w:color="auto"/>
                    <w:bottom w:val="none" w:sz="0" w:space="0" w:color="auto"/>
                    <w:right w:val="none" w:sz="0" w:space="0" w:color="auto"/>
                  </w:divBdr>
                  <w:divsChild>
                    <w:div w:id="360935221">
                      <w:marLeft w:val="0"/>
                      <w:marRight w:val="0"/>
                      <w:marTop w:val="0"/>
                      <w:marBottom w:val="0"/>
                      <w:divBdr>
                        <w:top w:val="none" w:sz="0" w:space="0" w:color="auto"/>
                        <w:left w:val="none" w:sz="0" w:space="0" w:color="auto"/>
                        <w:bottom w:val="none" w:sz="0" w:space="0" w:color="auto"/>
                        <w:right w:val="none" w:sz="0" w:space="0" w:color="auto"/>
                      </w:divBdr>
                    </w:div>
                  </w:divsChild>
                </w:div>
                <w:div w:id="1981491963">
                  <w:marLeft w:val="0"/>
                  <w:marRight w:val="0"/>
                  <w:marTop w:val="0"/>
                  <w:marBottom w:val="0"/>
                  <w:divBdr>
                    <w:top w:val="none" w:sz="0" w:space="0" w:color="auto"/>
                    <w:left w:val="none" w:sz="0" w:space="0" w:color="auto"/>
                    <w:bottom w:val="none" w:sz="0" w:space="0" w:color="auto"/>
                    <w:right w:val="none" w:sz="0" w:space="0" w:color="auto"/>
                  </w:divBdr>
                  <w:divsChild>
                    <w:div w:id="493642759">
                      <w:marLeft w:val="0"/>
                      <w:marRight w:val="0"/>
                      <w:marTop w:val="0"/>
                      <w:marBottom w:val="0"/>
                      <w:divBdr>
                        <w:top w:val="none" w:sz="0" w:space="0" w:color="auto"/>
                        <w:left w:val="none" w:sz="0" w:space="0" w:color="auto"/>
                        <w:bottom w:val="none" w:sz="0" w:space="0" w:color="auto"/>
                        <w:right w:val="none" w:sz="0" w:space="0" w:color="auto"/>
                      </w:divBdr>
                    </w:div>
                  </w:divsChild>
                </w:div>
                <w:div w:id="1995834915">
                  <w:marLeft w:val="0"/>
                  <w:marRight w:val="0"/>
                  <w:marTop w:val="0"/>
                  <w:marBottom w:val="0"/>
                  <w:divBdr>
                    <w:top w:val="none" w:sz="0" w:space="0" w:color="auto"/>
                    <w:left w:val="none" w:sz="0" w:space="0" w:color="auto"/>
                    <w:bottom w:val="none" w:sz="0" w:space="0" w:color="auto"/>
                    <w:right w:val="none" w:sz="0" w:space="0" w:color="auto"/>
                  </w:divBdr>
                  <w:divsChild>
                    <w:div w:id="1045986739">
                      <w:marLeft w:val="0"/>
                      <w:marRight w:val="0"/>
                      <w:marTop w:val="0"/>
                      <w:marBottom w:val="0"/>
                      <w:divBdr>
                        <w:top w:val="none" w:sz="0" w:space="0" w:color="auto"/>
                        <w:left w:val="none" w:sz="0" w:space="0" w:color="auto"/>
                        <w:bottom w:val="none" w:sz="0" w:space="0" w:color="auto"/>
                        <w:right w:val="none" w:sz="0" w:space="0" w:color="auto"/>
                      </w:divBdr>
                    </w:div>
                  </w:divsChild>
                </w:div>
                <w:div w:id="1999767531">
                  <w:marLeft w:val="0"/>
                  <w:marRight w:val="0"/>
                  <w:marTop w:val="0"/>
                  <w:marBottom w:val="0"/>
                  <w:divBdr>
                    <w:top w:val="none" w:sz="0" w:space="0" w:color="auto"/>
                    <w:left w:val="none" w:sz="0" w:space="0" w:color="auto"/>
                    <w:bottom w:val="none" w:sz="0" w:space="0" w:color="auto"/>
                    <w:right w:val="none" w:sz="0" w:space="0" w:color="auto"/>
                  </w:divBdr>
                  <w:divsChild>
                    <w:div w:id="708919934">
                      <w:marLeft w:val="0"/>
                      <w:marRight w:val="0"/>
                      <w:marTop w:val="0"/>
                      <w:marBottom w:val="0"/>
                      <w:divBdr>
                        <w:top w:val="none" w:sz="0" w:space="0" w:color="auto"/>
                        <w:left w:val="none" w:sz="0" w:space="0" w:color="auto"/>
                        <w:bottom w:val="none" w:sz="0" w:space="0" w:color="auto"/>
                        <w:right w:val="none" w:sz="0" w:space="0" w:color="auto"/>
                      </w:divBdr>
                    </w:div>
                  </w:divsChild>
                </w:div>
                <w:div w:id="2065132239">
                  <w:marLeft w:val="0"/>
                  <w:marRight w:val="0"/>
                  <w:marTop w:val="0"/>
                  <w:marBottom w:val="0"/>
                  <w:divBdr>
                    <w:top w:val="none" w:sz="0" w:space="0" w:color="auto"/>
                    <w:left w:val="none" w:sz="0" w:space="0" w:color="auto"/>
                    <w:bottom w:val="none" w:sz="0" w:space="0" w:color="auto"/>
                    <w:right w:val="none" w:sz="0" w:space="0" w:color="auto"/>
                  </w:divBdr>
                  <w:divsChild>
                    <w:div w:id="1530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973">
          <w:marLeft w:val="0"/>
          <w:marRight w:val="0"/>
          <w:marTop w:val="0"/>
          <w:marBottom w:val="0"/>
          <w:divBdr>
            <w:top w:val="none" w:sz="0" w:space="0" w:color="auto"/>
            <w:left w:val="none" w:sz="0" w:space="0" w:color="auto"/>
            <w:bottom w:val="none" w:sz="0" w:space="0" w:color="auto"/>
            <w:right w:val="none" w:sz="0" w:space="0" w:color="auto"/>
          </w:divBdr>
        </w:div>
      </w:divsChild>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44768328">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50145233">
      <w:bodyDiv w:val="1"/>
      <w:marLeft w:val="0"/>
      <w:marRight w:val="0"/>
      <w:marTop w:val="0"/>
      <w:marBottom w:val="0"/>
      <w:divBdr>
        <w:top w:val="none" w:sz="0" w:space="0" w:color="auto"/>
        <w:left w:val="none" w:sz="0" w:space="0" w:color="auto"/>
        <w:bottom w:val="none" w:sz="0" w:space="0" w:color="auto"/>
        <w:right w:val="none" w:sz="0" w:space="0" w:color="auto"/>
      </w:divBdr>
    </w:div>
    <w:div w:id="1592084776">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10255290">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4472837">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30100558">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25147630">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241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gc.gov.au/sites/default/files/2023-10/2025%20Methodology%20Review%20-%20Consultation%20Paper%20-%20Services%20to%20Industry_Final.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2-consultation-paper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gc.gov.au/reports-for-government/2022-update/consultation-new-issues" TargetMode="External"/><Relationship Id="rId2" Type="http://schemas.openxmlformats.org/officeDocument/2006/relationships/hyperlink" Target="https://www.cgc.gov.au/reports-for-government/2021-update" TargetMode="External"/><Relationship Id="rId1" Type="http://schemas.openxmlformats.org/officeDocument/2006/relationships/hyperlink" Target="https://federalfinancialrelations.gov.au/" TargetMode="External"/><Relationship Id="rId4" Type="http://schemas.openxmlformats.org/officeDocument/2006/relationships/hyperlink" Target="https://www.cgc.gov.au/reports-for-government/2023-update/consultation-new-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Crabb, Ben</DisplayName>
        <AccountId>21</AccountId>
        <AccountType/>
      </UserInfo>
      <UserInfo>
        <DisplayName>Verspaandonk, Rose</DisplayName>
        <AccountId>32</AccountId>
        <AccountType/>
      </UserInfo>
      <UserInfo>
        <DisplayName>Madden, Shannon</DisplayName>
        <AccountId>35</AccountId>
        <AccountType/>
      </UserInfo>
      <UserInfo>
        <DisplayName>Dixit, Tanay</DisplayName>
        <AccountId>45</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D6A80FBC-F5EB-43CE-8069-80B021566EDD}"/>
</file>

<file path=customXml/itemProps3.xml><?xml version="1.0" encoding="utf-8"?>
<ds:datastoreItem xmlns:ds="http://schemas.openxmlformats.org/officeDocument/2006/customXml" ds:itemID="{F0A9CB6D-3BE9-431A-B0E3-035A39B1787C}"/>
</file>

<file path=customXml/itemProps4.xml><?xml version="1.0" encoding="utf-8"?>
<ds:datastoreItem xmlns:ds="http://schemas.openxmlformats.org/officeDocument/2006/customXml" ds:itemID="{AF81E7DA-3673-4A31-80FB-9873BF59996D}"/>
</file>

<file path=docProps/app.xml><?xml version="1.0" encoding="utf-8"?>
<Properties xmlns="http://schemas.openxmlformats.org/officeDocument/2006/extended-properties" xmlns:vt="http://schemas.openxmlformats.org/officeDocument/2006/docPropsVTypes">
  <Template>Normal.dotm</Template>
  <TotalTime>0</TotalTime>
  <Pages>10</Pages>
  <Words>3132</Words>
  <Characters>17322</Characters>
  <Application>Microsoft Office Word</Application>
  <DocSecurity>0</DocSecurity>
  <Lines>422</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20202</CharactersWithSpaces>
  <SharedDoc>false</SharedDoc>
  <HLinks>
    <vt:vector size="30" baseType="variant">
      <vt:variant>
        <vt:i4>5505110</vt:i4>
      </vt:variant>
      <vt:variant>
        <vt:i4>9</vt:i4>
      </vt:variant>
      <vt:variant>
        <vt:i4>0</vt:i4>
      </vt:variant>
      <vt:variant>
        <vt:i4>5</vt:i4>
      </vt:variant>
      <vt:variant>
        <vt:lpwstr>https://www.cgc.gov.au/reports-for-government/2023-update/consultation-new-issues</vt:lpwstr>
      </vt:variant>
      <vt:variant>
        <vt:lpwstr/>
      </vt:variant>
      <vt:variant>
        <vt:i4>5570646</vt:i4>
      </vt:variant>
      <vt:variant>
        <vt:i4>6</vt:i4>
      </vt:variant>
      <vt:variant>
        <vt:i4>0</vt:i4>
      </vt:variant>
      <vt:variant>
        <vt:i4>5</vt:i4>
      </vt:variant>
      <vt:variant>
        <vt:lpwstr>https://www.cgc.gov.au/reports-for-government/2022-update/consultation-new-issues</vt:lpwstr>
      </vt:variant>
      <vt:variant>
        <vt:lpwstr/>
      </vt:variant>
      <vt:variant>
        <vt:i4>589895</vt:i4>
      </vt:variant>
      <vt:variant>
        <vt:i4>3</vt:i4>
      </vt:variant>
      <vt:variant>
        <vt:i4>0</vt:i4>
      </vt:variant>
      <vt:variant>
        <vt:i4>5</vt:i4>
      </vt:variant>
      <vt:variant>
        <vt:lpwstr>https://www.cgc.gov.au/reports-for-government/2021-update</vt:lpwstr>
      </vt:variant>
      <vt:variant>
        <vt:lpwstr/>
      </vt:variant>
      <vt:variant>
        <vt:i4>655440</vt:i4>
      </vt:variant>
      <vt:variant>
        <vt:i4>0</vt:i4>
      </vt:variant>
      <vt:variant>
        <vt:i4>0</vt:i4>
      </vt:variant>
      <vt:variant>
        <vt:i4>5</vt:i4>
      </vt:variant>
      <vt:variant>
        <vt:lpwstr>https://federalfinancialrelations.gov.au/</vt:lpwstr>
      </vt:variant>
      <vt:variant>
        <vt:lpwstr/>
      </vt:variant>
      <vt:variant>
        <vt:i4>8257625</vt:i4>
      </vt:variant>
      <vt:variant>
        <vt:i4>0</vt:i4>
      </vt:variant>
      <vt:variant>
        <vt:i4>0</vt:i4>
      </vt:variant>
      <vt:variant>
        <vt:i4>5</vt:i4>
      </vt:variant>
      <vt:variant>
        <vt:lpwstr>mailto:Ben.Crabb@cgc.gov.au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2025-02-08T04:42:00Z</dcterms:created>
  <dcterms:modified xsi:type="dcterms:W3CDTF">2025-02-08T04:43:00Z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2025-02-08T04:43:14Z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8b10bb36-5984-4679-a6d3-177f0206a954</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2024-07-25T01:07:17Z</vt:lpwstr>
  </property>
  <property fmtid="{D5CDD505-2E9C-101B-9397-08002B2CF9AE}" pid="10" name="MSIP_Label_6e3dc468-5731-4ec9-b671-cf2147a52e3a_ActionId">
    <vt:lpwstr>cade5078-12c5-4b74-b25f-87bd1f3651b9</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