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21FE" w14:textId="1722112F" w:rsidR="006749B1" w:rsidRDefault="00780F41" w:rsidP="006749B1">
      <w:pPr>
        <w:pStyle w:val="Heading1"/>
      </w:pPr>
      <w:bookmarkStart w:id="0" w:name="_Toc133236145"/>
      <w:bookmarkStart w:id="1" w:name="_Toc133236171"/>
      <w:bookmarkStart w:id="2" w:name="_Toc143786729"/>
      <w:bookmarkStart w:id="3" w:name="_Toc133236159"/>
      <w:bookmarkStart w:id="4" w:name="_Toc133236185"/>
      <w:bookmarkStart w:id="5" w:name="_Toc143786730"/>
      <w:r>
        <w:rPr>
          <w:noProof/>
        </w:rPr>
        <mc:AlternateContent>
          <mc:Choice Requires="wps">
            <w:drawing>
              <wp:anchor distT="45720" distB="45720" distL="114300" distR="114300" simplePos="0" relativeHeight="251658240" behindDoc="0" locked="0" layoutInCell="1" allowOverlap="1" wp14:anchorId="0F5E3B7E" wp14:editId="0DEE2EA5">
                <wp:simplePos x="0" y="0"/>
                <wp:positionH relativeFrom="margin">
                  <wp:align>left</wp:align>
                </wp:positionH>
                <wp:positionV relativeFrom="paragraph">
                  <wp:posOffset>648335</wp:posOffset>
                </wp:positionV>
                <wp:extent cx="5795645" cy="4380865"/>
                <wp:effectExtent l="0" t="0" r="14605"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4381169"/>
                        </a:xfrm>
                        <a:prstGeom prst="rect">
                          <a:avLst/>
                        </a:prstGeom>
                        <a:solidFill>
                          <a:srgbClr val="E5F8FF"/>
                        </a:solidFill>
                        <a:ln w="9525">
                          <a:solidFill>
                            <a:schemeClr val="bg1"/>
                          </a:solidFill>
                          <a:miter lim="800000"/>
                          <a:headEnd/>
                          <a:tailEnd/>
                        </a:ln>
                      </wps:spPr>
                      <wps:txbx>
                        <w:txbxContent>
                          <w:p w14:paraId="5C04F440" w14:textId="77777777" w:rsidR="006749B1" w:rsidRDefault="006749B1" w:rsidP="008C4B94">
                            <w:pPr>
                              <w:pStyle w:val="Heading2"/>
                              <w:spacing w:before="120"/>
                              <w:ind w:right="6"/>
                            </w:pPr>
                            <w:r>
                              <w:t>Review outcomes</w:t>
                            </w:r>
                          </w:p>
                          <w:p w14:paraId="018E75E9" w14:textId="135683DB" w:rsidR="00A27157" w:rsidRDefault="00AA6150" w:rsidP="006749B1">
                            <w:pPr>
                              <w:pStyle w:val="CGC2025Bullet1"/>
                            </w:pPr>
                            <w:r>
                              <w:t>The following changes were made to the assessment</w:t>
                            </w:r>
                            <w:r w:rsidR="00DE084F">
                              <w:t>.</w:t>
                            </w:r>
                          </w:p>
                          <w:p w14:paraId="7C218071" w14:textId="26D2CDF0" w:rsidR="00D050EB" w:rsidRDefault="00205163" w:rsidP="00A27157">
                            <w:pPr>
                              <w:pStyle w:val="CGC2025Bullet2"/>
                              <w:ind w:left="1321" w:hanging="357"/>
                            </w:pPr>
                            <w:r>
                              <w:t xml:space="preserve">Black coal will be assessed </w:t>
                            </w:r>
                            <w:r w:rsidR="00C07DFE">
                              <w:t xml:space="preserve">using </w:t>
                            </w:r>
                            <w:r w:rsidR="001638D1">
                              <w:t xml:space="preserve">a fixed-price band model </w:t>
                            </w:r>
                            <w:r w:rsidR="00C07DFE">
                              <w:t xml:space="preserve">with </w:t>
                            </w:r>
                            <w:r w:rsidR="001638D1">
                              <w:t>2 price bands (above and below $200 per tonne)</w:t>
                            </w:r>
                            <w:r w:rsidR="00D050EB">
                              <w:t xml:space="preserve">. </w:t>
                            </w:r>
                            <w:r w:rsidR="00C3261F">
                              <w:t xml:space="preserve">The </w:t>
                            </w:r>
                            <w:r w:rsidR="00E50FC6">
                              <w:t xml:space="preserve">use of </w:t>
                            </w:r>
                            <w:r w:rsidR="00C3261F">
                              <w:t>price band</w:t>
                            </w:r>
                            <w:r w:rsidR="00D050EB">
                              <w:t>s capture</w:t>
                            </w:r>
                            <w:r w:rsidR="00E50FC6">
                              <w:t>s</w:t>
                            </w:r>
                            <w:r w:rsidR="00D050EB">
                              <w:t xml:space="preserve"> the </w:t>
                            </w:r>
                            <w:r w:rsidR="00CC503A">
                              <w:t>additional</w:t>
                            </w:r>
                            <w:r w:rsidR="00D050EB">
                              <w:t xml:space="preserve"> </w:t>
                            </w:r>
                            <w:r w:rsidR="00CC503A">
                              <w:t xml:space="preserve">revenue </w:t>
                            </w:r>
                            <w:r w:rsidR="00D050EB">
                              <w:t xml:space="preserve">capacity </w:t>
                            </w:r>
                            <w:r w:rsidR="00963219">
                              <w:t>available to</w:t>
                            </w:r>
                            <w:r w:rsidR="00D050EB">
                              <w:t xml:space="preserve"> states </w:t>
                            </w:r>
                            <w:r w:rsidR="00CC503A">
                              <w:t>producing</w:t>
                            </w:r>
                            <w:r w:rsidR="00D050EB">
                              <w:t xml:space="preserve"> high</w:t>
                            </w:r>
                            <w:r w:rsidR="00252454">
                              <w:t>-</w:t>
                            </w:r>
                            <w:r w:rsidR="00D050EB">
                              <w:t xml:space="preserve">value </w:t>
                            </w:r>
                            <w:r w:rsidR="00843229">
                              <w:t>coal when</w:t>
                            </w:r>
                            <w:r w:rsidR="00CF2D1A">
                              <w:t xml:space="preserve"> </w:t>
                            </w:r>
                            <w:r w:rsidR="00AB68BE">
                              <w:t xml:space="preserve">states impose </w:t>
                            </w:r>
                            <w:r w:rsidR="00CF2D1A">
                              <w:t>progressive royalty rates</w:t>
                            </w:r>
                            <w:r w:rsidR="00D050EB">
                              <w:t>.</w:t>
                            </w:r>
                          </w:p>
                          <w:p w14:paraId="49A5E119" w14:textId="238C3D2C" w:rsidR="00D76B8D" w:rsidRPr="00912569" w:rsidRDefault="00B94F75" w:rsidP="00A27157">
                            <w:pPr>
                              <w:pStyle w:val="CGC2025Bullet2"/>
                              <w:ind w:left="1321" w:hanging="357"/>
                            </w:pPr>
                            <w:r w:rsidRPr="00912569">
                              <w:t xml:space="preserve">Brown coal will be assessed using revenue received.  </w:t>
                            </w:r>
                          </w:p>
                          <w:p w14:paraId="23031564" w14:textId="1728DE53" w:rsidR="00FC2290" w:rsidRDefault="00D050EB" w:rsidP="00A27157">
                            <w:pPr>
                              <w:pStyle w:val="CGC2025Bullet2"/>
                              <w:ind w:left="1321" w:hanging="357"/>
                            </w:pPr>
                            <w:r>
                              <w:t xml:space="preserve">Onshore oil and gas will be assessed using volume of </w:t>
                            </w:r>
                            <w:r w:rsidR="008253F1">
                              <w:t>production</w:t>
                            </w:r>
                            <w:r w:rsidR="007F6181">
                              <w:t xml:space="preserve">. This </w:t>
                            </w:r>
                            <w:r w:rsidR="008253F1">
                              <w:t xml:space="preserve">is consistent with </w:t>
                            </w:r>
                            <w:r w:rsidR="00FC2290">
                              <w:t>average policy.</w:t>
                            </w:r>
                          </w:p>
                          <w:p w14:paraId="495678AF" w14:textId="487E07E6" w:rsidR="00A25898" w:rsidRDefault="00A25898" w:rsidP="006749B1">
                            <w:pPr>
                              <w:pStyle w:val="CGC2025Bullet1"/>
                            </w:pPr>
                            <w:r>
                              <w:t xml:space="preserve">The Commission </w:t>
                            </w:r>
                            <w:r w:rsidR="00DE084F">
                              <w:t xml:space="preserve">considered but </w:t>
                            </w:r>
                            <w:r>
                              <w:t>did not change the following</w:t>
                            </w:r>
                            <w:r w:rsidR="00DE084F">
                              <w:t>.</w:t>
                            </w:r>
                          </w:p>
                          <w:p w14:paraId="65A33F22" w14:textId="77777777" w:rsidR="00A25898" w:rsidRDefault="00A25898" w:rsidP="00A25898">
                            <w:pPr>
                              <w:pStyle w:val="CGC2025Bullet2"/>
                              <w:ind w:left="1321" w:hanging="357"/>
                            </w:pPr>
                            <w:r>
                              <w:t>The mineral-by-mineral approach will be retained as the preferred method of assessing states’ mining revenue capacity.</w:t>
                            </w:r>
                          </w:p>
                          <w:p w14:paraId="548B5C28" w14:textId="702EF107" w:rsidR="007926B0" w:rsidRDefault="007926B0" w:rsidP="007926B0">
                            <w:pPr>
                              <w:pStyle w:val="CGC2025Bullet2"/>
                              <w:ind w:left="1321" w:hanging="357"/>
                            </w:pPr>
                            <w:r>
                              <w:t xml:space="preserve">A dominant state adjustment </w:t>
                            </w:r>
                            <w:r w:rsidR="007A3E7B">
                              <w:t>will</w:t>
                            </w:r>
                            <w:r>
                              <w:t xml:space="preserve"> not </w:t>
                            </w:r>
                            <w:r w:rsidR="007A3E7B">
                              <w:t xml:space="preserve">be </w:t>
                            </w:r>
                            <w:r>
                              <w:t>introduced</w:t>
                            </w:r>
                            <w:r w:rsidR="002954CB">
                              <w:t xml:space="preserve"> in the </w:t>
                            </w:r>
                            <w:r w:rsidR="00763617">
                              <w:t>2025 </w:t>
                            </w:r>
                            <w:r w:rsidR="002954CB">
                              <w:t>Review</w:t>
                            </w:r>
                            <w:r>
                              <w:t xml:space="preserve">. </w:t>
                            </w:r>
                            <w:r w:rsidR="00152B84">
                              <w:t>In preparation for</w:t>
                            </w:r>
                            <w:r w:rsidR="00152B84" w:rsidRPr="002D37AE">
                              <w:t xml:space="preserve"> the next rev</w:t>
                            </w:r>
                            <w:r w:rsidR="00152B84">
                              <w:t>iew,</w:t>
                            </w:r>
                            <w:r w:rsidR="000F549F">
                              <w:t xml:space="preserve"> </w:t>
                            </w:r>
                            <w:r w:rsidR="00152B84">
                              <w:t>t</w:t>
                            </w:r>
                            <w:r>
                              <w:t>he Commission</w:t>
                            </w:r>
                            <w:r w:rsidR="00064B84">
                              <w:t>’s forward work program</w:t>
                            </w:r>
                            <w:r w:rsidR="000F549F">
                              <w:t xml:space="preserve"> </w:t>
                            </w:r>
                            <w:r>
                              <w:t xml:space="preserve">will </w:t>
                            </w:r>
                            <w:r w:rsidRPr="002D37AE">
                              <w:t xml:space="preserve">continue to examine the issue and consult with states on how best to address the disincentive </w:t>
                            </w:r>
                            <w:r w:rsidR="009F422F">
                              <w:t>to increas</w:t>
                            </w:r>
                            <w:r w:rsidR="005830A7">
                              <w:t>e</w:t>
                            </w:r>
                            <w:r w:rsidR="009F422F">
                              <w:t xml:space="preserve"> royalty rates </w:t>
                            </w:r>
                            <w:r w:rsidRPr="002D37AE">
                              <w:t>faced by dominant state</w:t>
                            </w:r>
                            <w:r w:rsidR="00501B02">
                              <w:t>s</w:t>
                            </w:r>
                            <w:r>
                              <w:t>.</w:t>
                            </w:r>
                          </w:p>
                          <w:p w14:paraId="451B2E91" w14:textId="3EA06BEF" w:rsidR="006749B1" w:rsidRDefault="00B016F2" w:rsidP="00A25898">
                            <w:pPr>
                              <w:pStyle w:val="CGC2025Bullet2"/>
                              <w:ind w:left="1321" w:hanging="357"/>
                            </w:pPr>
                            <w:r>
                              <w:t xml:space="preserve">An adjustment for the effect of state mining restrictions </w:t>
                            </w:r>
                            <w:r w:rsidR="002D37AE">
                              <w:t>will</w:t>
                            </w:r>
                            <w:r>
                              <w:t xml:space="preserve"> not </w:t>
                            </w:r>
                            <w:r w:rsidR="002D37AE">
                              <w:t xml:space="preserve">be </w:t>
                            </w:r>
                            <w:r>
                              <w:t>introduced.</w:t>
                            </w:r>
                            <w:r w:rsidR="001E2C1A">
                              <w:t xml:space="preserve"> </w:t>
                            </w:r>
                            <w:r w:rsidR="002D37AE">
                              <w:t>Given the uncertaint</w:t>
                            </w:r>
                            <w:r w:rsidR="004F29A9">
                              <w:t xml:space="preserve">ies </w:t>
                            </w:r>
                            <w:r w:rsidR="00963219">
                              <w:t>of</w:t>
                            </w:r>
                            <w:r w:rsidR="004F29A9">
                              <w:t xml:space="preserve"> estimating </w:t>
                            </w:r>
                            <w:r w:rsidR="002D37AE">
                              <w:t xml:space="preserve">the impact of mining restrictions on state production, the Commission will </w:t>
                            </w:r>
                            <w:r w:rsidR="00374B27">
                              <w:t>continue to use</w:t>
                            </w:r>
                            <w:r w:rsidR="002D37AE">
                              <w:t xml:space="preserve"> </w:t>
                            </w:r>
                            <w:r w:rsidR="00A9799E">
                              <w:t xml:space="preserve">actual production as </w:t>
                            </w:r>
                            <w:r w:rsidR="006F5238">
                              <w:t>its</w:t>
                            </w:r>
                            <w:r w:rsidR="00A9799E">
                              <w:t xml:space="preserve"> measure of </w:t>
                            </w:r>
                            <w:r w:rsidR="006F5238">
                              <w:t xml:space="preserve">mining revenue </w:t>
                            </w:r>
                            <w:r w:rsidR="00A9799E">
                              <w:t>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E3B7E" id="_x0000_t202" coordsize="21600,21600" o:spt="202" path="m,l,21600r21600,l21600,xe">
                <v:stroke joinstyle="miter"/>
                <v:path gradientshapeok="t" o:connecttype="rect"/>
              </v:shapetype>
              <v:shape id="Text Box 217" o:spid="_x0000_s1026" type="#_x0000_t202" style="position:absolute;margin-left:0;margin-top:51.05pt;width:456.35pt;height:344.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" fillcolor="#e5f8ff" strokecolor="white [3212]">
                <v:textbox>
                  <w:txbxContent>
                    <w:p w14:paraId="5C04F440" w14:textId="77777777" w:rsidR="006749B1" w:rsidRDefault="006749B1" w:rsidP="008C4B94">
                      <w:pPr>
                        <w:pStyle w:val="Heading2"/>
                        <w:spacing w:before="120"/>
                        <w:ind w:right="6"/>
                      </w:pPr>
                      <w:r>
                        <w:t>Review outcomes</w:t>
                      </w:r>
                    </w:p>
                    <w:p w14:paraId="018E75E9" w14:textId="135683DB" w:rsidR="00A27157" w:rsidRDefault="00AA6150" w:rsidP="006749B1">
                      <w:pPr>
                        <w:pStyle w:val="CGC2025Bullet1"/>
                      </w:pPr>
                      <w:r>
                        <w:t>The following changes were made to the assessment</w:t>
                      </w:r>
                      <w:r w:rsidR="00DE084F">
                        <w:t>.</w:t>
                      </w:r>
                    </w:p>
                    <w:p w14:paraId="7C218071" w14:textId="26D2CDF0" w:rsidR="00D050EB" w:rsidRDefault="00205163" w:rsidP="00A27157">
                      <w:pPr>
                        <w:pStyle w:val="CGC2025Bullet2"/>
                        <w:ind w:left="1321" w:hanging="357"/>
                      </w:pPr>
                      <w:r>
                        <w:t xml:space="preserve">Black coal will be assessed </w:t>
                      </w:r>
                      <w:r w:rsidR="00C07DFE">
                        <w:t xml:space="preserve">using </w:t>
                      </w:r>
                      <w:r w:rsidR="001638D1">
                        <w:t xml:space="preserve">a fixed-price band model </w:t>
                      </w:r>
                      <w:r w:rsidR="00C07DFE">
                        <w:t xml:space="preserve">with </w:t>
                      </w:r>
                      <w:r w:rsidR="001638D1">
                        <w:t>2 price bands (above and below $200 per tonne)</w:t>
                      </w:r>
                      <w:r w:rsidR="00D050EB">
                        <w:t xml:space="preserve">. </w:t>
                      </w:r>
                      <w:r w:rsidR="00C3261F">
                        <w:t xml:space="preserve">The </w:t>
                      </w:r>
                      <w:r w:rsidR="00E50FC6">
                        <w:t xml:space="preserve">use of </w:t>
                      </w:r>
                      <w:r w:rsidR="00C3261F">
                        <w:t>price band</w:t>
                      </w:r>
                      <w:r w:rsidR="00D050EB">
                        <w:t>s capture</w:t>
                      </w:r>
                      <w:r w:rsidR="00E50FC6">
                        <w:t>s</w:t>
                      </w:r>
                      <w:r w:rsidR="00D050EB">
                        <w:t xml:space="preserve"> the </w:t>
                      </w:r>
                      <w:r w:rsidR="00CC503A">
                        <w:t>additional</w:t>
                      </w:r>
                      <w:r w:rsidR="00D050EB">
                        <w:t xml:space="preserve"> </w:t>
                      </w:r>
                      <w:r w:rsidR="00CC503A">
                        <w:t xml:space="preserve">revenue </w:t>
                      </w:r>
                      <w:r w:rsidR="00D050EB">
                        <w:t xml:space="preserve">capacity </w:t>
                      </w:r>
                      <w:r w:rsidR="00963219">
                        <w:t>available to</w:t>
                      </w:r>
                      <w:r w:rsidR="00D050EB">
                        <w:t xml:space="preserve"> states </w:t>
                      </w:r>
                      <w:r w:rsidR="00CC503A">
                        <w:t>producing</w:t>
                      </w:r>
                      <w:r w:rsidR="00D050EB">
                        <w:t xml:space="preserve"> high</w:t>
                      </w:r>
                      <w:r w:rsidR="00252454">
                        <w:t>-</w:t>
                      </w:r>
                      <w:r w:rsidR="00D050EB">
                        <w:t xml:space="preserve">value </w:t>
                      </w:r>
                      <w:r w:rsidR="00843229">
                        <w:t>coal when</w:t>
                      </w:r>
                      <w:r w:rsidR="00CF2D1A">
                        <w:t xml:space="preserve"> </w:t>
                      </w:r>
                      <w:r w:rsidR="00AB68BE">
                        <w:t xml:space="preserve">states impose </w:t>
                      </w:r>
                      <w:r w:rsidR="00CF2D1A">
                        <w:t>progressive royalty rates</w:t>
                      </w:r>
                      <w:r w:rsidR="00D050EB">
                        <w:t>.</w:t>
                      </w:r>
                    </w:p>
                    <w:p w14:paraId="49A5E119" w14:textId="238C3D2C" w:rsidR="00D76B8D" w:rsidRPr="00912569" w:rsidRDefault="00B94F75" w:rsidP="00A27157">
                      <w:pPr>
                        <w:pStyle w:val="CGC2025Bullet2"/>
                        <w:ind w:left="1321" w:hanging="357"/>
                      </w:pPr>
                      <w:r w:rsidRPr="00912569">
                        <w:t xml:space="preserve">Brown coal will be assessed using revenue received.  </w:t>
                      </w:r>
                    </w:p>
                    <w:p w14:paraId="23031564" w14:textId="1728DE53" w:rsidR="00FC2290" w:rsidRDefault="00D050EB" w:rsidP="00A27157">
                      <w:pPr>
                        <w:pStyle w:val="CGC2025Bullet2"/>
                        <w:ind w:left="1321" w:hanging="357"/>
                      </w:pPr>
                      <w:r>
                        <w:t xml:space="preserve">Onshore oil and gas will be assessed using volume of </w:t>
                      </w:r>
                      <w:r w:rsidR="008253F1">
                        <w:t>production</w:t>
                      </w:r>
                      <w:r w:rsidR="007F6181">
                        <w:t xml:space="preserve">. This </w:t>
                      </w:r>
                      <w:r w:rsidR="008253F1">
                        <w:t xml:space="preserve">is consistent with </w:t>
                      </w:r>
                      <w:r w:rsidR="00FC2290">
                        <w:t>average policy.</w:t>
                      </w:r>
                    </w:p>
                    <w:p w14:paraId="495678AF" w14:textId="487E07E6" w:rsidR="00A25898" w:rsidRDefault="00A25898" w:rsidP="006749B1">
                      <w:pPr>
                        <w:pStyle w:val="CGC2025Bullet1"/>
                      </w:pPr>
                      <w:r>
                        <w:t xml:space="preserve">The Commission </w:t>
                      </w:r>
                      <w:r w:rsidR="00DE084F">
                        <w:t xml:space="preserve">considered but </w:t>
                      </w:r>
                      <w:r>
                        <w:t>did not change the following</w:t>
                      </w:r>
                      <w:r w:rsidR="00DE084F">
                        <w:t>.</w:t>
                      </w:r>
                    </w:p>
                    <w:p w14:paraId="65A33F22" w14:textId="77777777" w:rsidR="00A25898" w:rsidRDefault="00A25898" w:rsidP="00A25898">
                      <w:pPr>
                        <w:pStyle w:val="CGC2025Bullet2"/>
                        <w:ind w:left="1321" w:hanging="357"/>
                      </w:pPr>
                      <w:r>
                        <w:t>The mineral-by-mineral approach will be retained as the preferred method of assessing states’ mining revenue capacity.</w:t>
                      </w:r>
                    </w:p>
                    <w:p w14:paraId="548B5C28" w14:textId="702EF107" w:rsidR="007926B0" w:rsidRDefault="007926B0" w:rsidP="007926B0">
                      <w:pPr>
                        <w:pStyle w:val="CGC2025Bullet2"/>
                        <w:ind w:left="1321" w:hanging="357"/>
                      </w:pPr>
                      <w:r>
                        <w:t xml:space="preserve">A dominant state adjustment </w:t>
                      </w:r>
                      <w:r w:rsidR="007A3E7B">
                        <w:t>will</w:t>
                      </w:r>
                      <w:r>
                        <w:t xml:space="preserve"> not </w:t>
                      </w:r>
                      <w:r w:rsidR="007A3E7B">
                        <w:t xml:space="preserve">be </w:t>
                      </w:r>
                      <w:r>
                        <w:t>introduced</w:t>
                      </w:r>
                      <w:r w:rsidR="002954CB">
                        <w:t xml:space="preserve"> in the </w:t>
                      </w:r>
                      <w:r w:rsidR="00763617">
                        <w:t>2025 </w:t>
                      </w:r>
                      <w:r w:rsidR="002954CB">
                        <w:t>Review</w:t>
                      </w:r>
                      <w:r>
                        <w:t xml:space="preserve">. </w:t>
                      </w:r>
                      <w:r w:rsidR="00152B84">
                        <w:t>In preparation for</w:t>
                      </w:r>
                      <w:r w:rsidR="00152B84" w:rsidRPr="002D37AE">
                        <w:t xml:space="preserve"> the next rev</w:t>
                      </w:r>
                      <w:r w:rsidR="00152B84">
                        <w:t>iew,</w:t>
                      </w:r>
                      <w:r w:rsidR="000F549F">
                        <w:t xml:space="preserve"> </w:t>
                      </w:r>
                      <w:r w:rsidR="00152B84">
                        <w:t>t</w:t>
                      </w:r>
                      <w:r>
                        <w:t>he Commission</w:t>
                      </w:r>
                      <w:r w:rsidR="00064B84">
                        <w:t>’s forward work program</w:t>
                      </w:r>
                      <w:r w:rsidR="000F549F">
                        <w:t xml:space="preserve"> </w:t>
                      </w:r>
                      <w:r>
                        <w:t xml:space="preserve">will </w:t>
                      </w:r>
                      <w:r w:rsidRPr="002D37AE">
                        <w:t xml:space="preserve">continue to examine the issue and consult with states on how best to address the disincentive </w:t>
                      </w:r>
                      <w:r w:rsidR="009F422F">
                        <w:t>to increas</w:t>
                      </w:r>
                      <w:r w:rsidR="005830A7">
                        <w:t>e</w:t>
                      </w:r>
                      <w:r w:rsidR="009F422F">
                        <w:t xml:space="preserve"> royalty rates </w:t>
                      </w:r>
                      <w:r w:rsidRPr="002D37AE">
                        <w:t>faced by dominant state</w:t>
                      </w:r>
                      <w:r w:rsidR="00501B02">
                        <w:t>s</w:t>
                      </w:r>
                      <w:r>
                        <w:t>.</w:t>
                      </w:r>
                    </w:p>
                    <w:p w14:paraId="451B2E91" w14:textId="3EA06BEF" w:rsidR="006749B1" w:rsidRDefault="00B016F2" w:rsidP="00A25898">
                      <w:pPr>
                        <w:pStyle w:val="CGC2025Bullet2"/>
                        <w:ind w:left="1321" w:hanging="357"/>
                      </w:pPr>
                      <w:r>
                        <w:t xml:space="preserve">An adjustment for the effect of state mining restrictions </w:t>
                      </w:r>
                      <w:r w:rsidR="002D37AE">
                        <w:t>will</w:t>
                      </w:r>
                      <w:r>
                        <w:t xml:space="preserve"> not </w:t>
                      </w:r>
                      <w:r w:rsidR="002D37AE">
                        <w:t xml:space="preserve">be </w:t>
                      </w:r>
                      <w:r>
                        <w:t>introduced.</w:t>
                      </w:r>
                      <w:r w:rsidR="001E2C1A">
                        <w:t xml:space="preserve"> </w:t>
                      </w:r>
                      <w:r w:rsidR="002D37AE">
                        <w:t>Given the uncertaint</w:t>
                      </w:r>
                      <w:r w:rsidR="004F29A9">
                        <w:t xml:space="preserve">ies </w:t>
                      </w:r>
                      <w:r w:rsidR="00963219">
                        <w:t>of</w:t>
                      </w:r>
                      <w:r w:rsidR="004F29A9">
                        <w:t xml:space="preserve"> estimating </w:t>
                      </w:r>
                      <w:r w:rsidR="002D37AE">
                        <w:t xml:space="preserve">the impact of mining restrictions on state production, the Commission will </w:t>
                      </w:r>
                      <w:r w:rsidR="00374B27">
                        <w:t>continue to use</w:t>
                      </w:r>
                      <w:r w:rsidR="002D37AE">
                        <w:t xml:space="preserve"> </w:t>
                      </w:r>
                      <w:r w:rsidR="00A9799E">
                        <w:t xml:space="preserve">actual production as </w:t>
                      </w:r>
                      <w:r w:rsidR="006F5238">
                        <w:t>its</w:t>
                      </w:r>
                      <w:r w:rsidR="00A9799E">
                        <w:t xml:space="preserve"> measure of </w:t>
                      </w:r>
                      <w:r w:rsidR="006F5238">
                        <w:t xml:space="preserve">mining revenue </w:t>
                      </w:r>
                      <w:r w:rsidR="00A9799E">
                        <w:t>capacity.</w:t>
                      </w:r>
                    </w:p>
                  </w:txbxContent>
                </v:textbox>
                <w10:wrap type="square" anchorx="margin"/>
              </v:shape>
            </w:pict>
          </mc:Fallback>
        </mc:AlternateContent>
      </w:r>
      <w:r w:rsidR="006749B1">
        <w:t xml:space="preserve">Mining revenue </w:t>
      </w:r>
    </w:p>
    <w:p w14:paraId="14EAD0F0" w14:textId="34AE63A4" w:rsidR="006749B1" w:rsidRPr="00AD1713" w:rsidRDefault="006749B1" w:rsidP="006749B1">
      <w:pPr>
        <w:pStyle w:val="Heading2"/>
      </w:pPr>
      <w:r>
        <w:t>Introduction</w:t>
      </w:r>
      <w:bookmarkEnd w:id="0"/>
      <w:bookmarkEnd w:id="1"/>
      <w:bookmarkEnd w:id="2"/>
    </w:p>
    <w:p w14:paraId="3FEE54E4" w14:textId="5988171A" w:rsidR="00275C33" w:rsidRPr="00357F41" w:rsidRDefault="00B83ACA" w:rsidP="00B83ACA">
      <w:pPr>
        <w:pStyle w:val="CGC2025ParaNumbers"/>
      </w:pPr>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the Co</w:t>
      </w:r>
      <w:r w:rsidRPr="00A563C2">
        <w:t xml:space="preserve">mmission published </w:t>
      </w:r>
      <w:r w:rsidR="00BE48E9">
        <w:t xml:space="preserve">the </w:t>
      </w:r>
      <w:hyperlink r:id="rId8" w:history="1">
        <w:r w:rsidR="00BE48E9" w:rsidRPr="00357F41">
          <w:rPr>
            <w:rStyle w:val="Hyperlink"/>
          </w:rPr>
          <w:t>Draft Report</w:t>
        </w:r>
      </w:hyperlink>
      <w:r w:rsidR="00BE48E9" w:rsidRPr="00357F41">
        <w:t xml:space="preserve"> for the</w:t>
      </w:r>
      <w:r w:rsidRPr="00357F41">
        <w:t xml:space="preserve"> </w:t>
      </w:r>
      <w:r w:rsidR="00684E4E" w:rsidRPr="00357F41">
        <w:t>2025</w:t>
      </w:r>
      <w:r w:rsidR="00395B79" w:rsidRPr="00357F41">
        <w:t> </w:t>
      </w:r>
      <w:r w:rsidR="00684E4E" w:rsidRPr="00357F41">
        <w:t>Methodology Review</w:t>
      </w:r>
      <w:r w:rsidR="00BE48E9" w:rsidRPr="00357F41">
        <w:t xml:space="preserve">. </w:t>
      </w:r>
    </w:p>
    <w:p w14:paraId="56D59916" w14:textId="529C27D6" w:rsidR="001B59D7" w:rsidRPr="00357F41" w:rsidRDefault="00684E4E" w:rsidP="00B83ACA">
      <w:pPr>
        <w:pStyle w:val="CGC2025ParaNumbers"/>
      </w:pPr>
      <w:r w:rsidRPr="00357F41">
        <w:t>The Draft Report include</w:t>
      </w:r>
      <w:r w:rsidR="00FF783E" w:rsidRPr="00357F41">
        <w:t>d a</w:t>
      </w:r>
      <w:r w:rsidRPr="00357F41">
        <w:t xml:space="preserve"> </w:t>
      </w:r>
      <w:r w:rsidR="001213B2" w:rsidRPr="00357F41">
        <w:t xml:space="preserve">detailed analysis and response to issues raised by </w:t>
      </w:r>
      <w:r w:rsidR="00B53BF8" w:rsidRPr="00357F41">
        <w:t>states and territories (</w:t>
      </w:r>
      <w:r w:rsidR="001213B2" w:rsidRPr="00357F41">
        <w:t>states</w:t>
      </w:r>
      <w:r w:rsidR="00B53BF8" w:rsidRPr="00357F41">
        <w:t>)</w:t>
      </w:r>
      <w:r w:rsidR="001213B2" w:rsidRPr="00357F41">
        <w:t xml:space="preserve"> in their</w:t>
      </w:r>
      <w:r w:rsidR="00A61FBD" w:rsidRPr="00357F41">
        <w:t xml:space="preserve"> </w:t>
      </w:r>
      <w:hyperlink r:id="rId9" w:history="1">
        <w:r w:rsidR="00A61FBD" w:rsidRPr="00357F41">
          <w:rPr>
            <w:rStyle w:val="Hyperlink"/>
          </w:rPr>
          <w:t>submissions</w:t>
        </w:r>
      </w:hyperlink>
      <w:r w:rsidR="006643FE" w:rsidRPr="00357F41">
        <w:t xml:space="preserve"> on the Commission’s</w:t>
      </w:r>
      <w:r w:rsidR="00BC6CB4" w:rsidRPr="00357F41">
        <w:t xml:space="preserve"> </w:t>
      </w:r>
      <w:hyperlink r:id="rId10" w:history="1">
        <w:r w:rsidR="000C2C92" w:rsidRPr="00357F41">
          <w:rPr>
            <w:rStyle w:val="Hyperlink"/>
          </w:rPr>
          <w:t>consultation paper</w:t>
        </w:r>
      </w:hyperlink>
      <w:r w:rsidR="00230495" w:rsidRPr="00357F41">
        <w:t xml:space="preserve"> </w:t>
      </w:r>
      <w:r w:rsidR="00BC6CB4" w:rsidRPr="00357F41">
        <w:t>and</w:t>
      </w:r>
      <w:r w:rsidR="00455D24">
        <w:t xml:space="preserve"> </w:t>
      </w:r>
      <w:hyperlink r:id="rId11" w:history="1">
        <w:r w:rsidR="00083C6C" w:rsidRPr="00357F41">
          <w:rPr>
            <w:rStyle w:val="Hyperlink"/>
          </w:rPr>
          <w:t>submissions</w:t>
        </w:r>
      </w:hyperlink>
      <w:r w:rsidR="00083C6C" w:rsidRPr="00357F41">
        <w:t xml:space="preserve"> on the</w:t>
      </w:r>
      <w:r w:rsidR="00BC6CB4" w:rsidRPr="00357F41">
        <w:t xml:space="preserve"> </w:t>
      </w:r>
      <w:hyperlink r:id="rId12" w:history="1">
        <w:r w:rsidR="00221569" w:rsidRPr="00357F41">
          <w:rPr>
            <w:rStyle w:val="Hyperlink"/>
          </w:rPr>
          <w:t>supplementary consultation paper</w:t>
        </w:r>
      </w:hyperlink>
      <w:r w:rsidRPr="00357F41">
        <w:t>.</w:t>
      </w:r>
      <w:r w:rsidR="00BC6CB4" w:rsidRPr="00357F41">
        <w:t xml:space="preserve"> </w:t>
      </w:r>
    </w:p>
    <w:p w14:paraId="2D4DE5DB" w14:textId="4B493F8A" w:rsidR="00684E4E" w:rsidRPr="00357F41" w:rsidRDefault="00684E4E" w:rsidP="00B83ACA">
      <w:pPr>
        <w:pStyle w:val="CGC2025ParaNumbers"/>
      </w:pPr>
      <w:r w:rsidRPr="00357F41">
        <w:t>State submission</w:t>
      </w:r>
      <w:r w:rsidR="004E44D6" w:rsidRPr="00357F41">
        <w:t>s</w:t>
      </w:r>
      <w:r w:rsidRPr="00357F41">
        <w:t xml:space="preserve"> on the Draft Report can be viewed</w:t>
      </w:r>
      <w:r w:rsidR="00B9238A" w:rsidRPr="00357F41">
        <w:t xml:space="preserve"> </w:t>
      </w:r>
      <w:hyperlink r:id="rId13" w:history="1">
        <w:r w:rsidR="00E82C2A" w:rsidRPr="00357F41">
          <w:rPr>
            <w:rStyle w:val="Hyperlink"/>
          </w:rPr>
          <w:t>here</w:t>
        </w:r>
      </w:hyperlink>
      <w:r w:rsidR="00E82C2A" w:rsidRPr="00357F41">
        <w:t>.</w:t>
      </w:r>
      <w:r w:rsidRPr="00357F41">
        <w:t xml:space="preserve"> </w:t>
      </w:r>
    </w:p>
    <w:p w14:paraId="52CABCE6" w14:textId="3A59FD8E" w:rsidR="00CD7065" w:rsidRDefault="00542091">
      <w:pPr>
        <w:pStyle w:val="CGC2025ParaNumbers"/>
      </w:pPr>
      <w:r>
        <w:t xml:space="preserve">This chapter </w:t>
      </w:r>
      <w:r w:rsidR="00F977B4">
        <w:t>includes</w:t>
      </w:r>
      <w:r w:rsidR="00B83ACA">
        <w:t>:</w:t>
      </w:r>
    </w:p>
    <w:p w14:paraId="75891BAD" w14:textId="137E1993" w:rsidR="00CD7065" w:rsidRPr="00197362" w:rsidRDefault="00BF083B" w:rsidP="00CD7065">
      <w:pPr>
        <w:pStyle w:val="CGC2025Bullet1"/>
      </w:pPr>
      <w:r>
        <w:t xml:space="preserve">an </w:t>
      </w:r>
      <w:r w:rsidRPr="00197362">
        <w:t xml:space="preserve">overview </w:t>
      </w:r>
      <w:r w:rsidR="00761320" w:rsidRPr="00197362">
        <w:t xml:space="preserve">of </w:t>
      </w:r>
      <w:r w:rsidR="00C879EF" w:rsidRPr="00197362">
        <w:t xml:space="preserve">the </w:t>
      </w:r>
      <w:r w:rsidR="00642022" w:rsidRPr="00197362">
        <w:t>i</w:t>
      </w:r>
      <w:r w:rsidR="00AE4834" w:rsidRPr="00197362">
        <w:t xml:space="preserve">ssues considered </w:t>
      </w:r>
      <w:r w:rsidR="00F977B4" w:rsidRPr="00197362">
        <w:t xml:space="preserve">throughout </w:t>
      </w:r>
      <w:r w:rsidR="00393077" w:rsidRPr="00197362">
        <w:t>the review</w:t>
      </w:r>
      <w:r w:rsidR="00AE4834" w:rsidRPr="00197362">
        <w:t xml:space="preserve"> </w:t>
      </w:r>
    </w:p>
    <w:p w14:paraId="53E2B6A6" w14:textId="562D040F" w:rsidR="00CD7065" w:rsidRDefault="00542091" w:rsidP="00CD7065">
      <w:pPr>
        <w:pStyle w:val="CGC2025Bullet1"/>
      </w:pPr>
      <w:r w:rsidRPr="00197362">
        <w:t xml:space="preserve">the Commission’s </w:t>
      </w:r>
      <w:r w:rsidR="00771C98" w:rsidRPr="00197362">
        <w:t>response and</w:t>
      </w:r>
      <w:r w:rsidR="00771C98">
        <w:t xml:space="preserve"> </w:t>
      </w:r>
      <w:r w:rsidR="00197362">
        <w:t xml:space="preserve">decision </w:t>
      </w:r>
      <w:r>
        <w:t>on each issue</w:t>
      </w:r>
      <w:r w:rsidR="00A71869">
        <w:t xml:space="preserve"> </w:t>
      </w:r>
    </w:p>
    <w:p w14:paraId="75B2DC55" w14:textId="25B8FB8F" w:rsidR="001C397B" w:rsidRDefault="005E244E" w:rsidP="0089394F">
      <w:pPr>
        <w:pStyle w:val="CGC2025Bullet1"/>
      </w:pPr>
      <w:r>
        <w:t>GST impact</w:t>
      </w:r>
      <w:r w:rsidR="00C0487F">
        <w:t>s</w:t>
      </w:r>
      <w:r>
        <w:t xml:space="preserve"> </w:t>
      </w:r>
      <w:r w:rsidR="00203493">
        <w:t xml:space="preserve">of </w:t>
      </w:r>
      <w:r w:rsidR="00AE232B">
        <w:t xml:space="preserve">the </w:t>
      </w:r>
      <w:r>
        <w:t>method changes</w:t>
      </w:r>
      <w:r w:rsidR="00542091">
        <w:t xml:space="preserve">. </w:t>
      </w:r>
    </w:p>
    <w:p w14:paraId="3975B8F1" w14:textId="597FFD61" w:rsidR="00936246" w:rsidRPr="005250AF" w:rsidRDefault="00F324D7" w:rsidP="00936246">
      <w:pPr>
        <w:pStyle w:val="CGC2025ParaNumbers"/>
      </w:pPr>
      <w:bookmarkStart w:id="6" w:name="_Toc143786736"/>
      <w:bookmarkEnd w:id="3"/>
      <w:bookmarkEnd w:id="4"/>
      <w:bookmarkEnd w:id="5"/>
      <w:r>
        <w:t>A</w:t>
      </w:r>
      <w:r w:rsidR="004606D3">
        <w:t xml:space="preserve"> description of </w:t>
      </w:r>
      <w:r w:rsidR="0074491B">
        <w:t>the</w:t>
      </w:r>
      <w:r w:rsidR="004606D3">
        <w:t xml:space="preserve"> assessment method</w:t>
      </w:r>
      <w:r w:rsidR="00736DC1">
        <w:t xml:space="preserve">, </w:t>
      </w:r>
      <w:r w:rsidR="00BF7CEC">
        <w:t>incorporating changes made in the 2025</w:t>
      </w:r>
      <w:r w:rsidR="00D14E43">
        <w:t> </w:t>
      </w:r>
      <w:r w:rsidR="00BF7CEC">
        <w:t>Review</w:t>
      </w:r>
      <w:r w:rsidR="002516AE">
        <w:t xml:space="preserve">, </w:t>
      </w:r>
      <w:r w:rsidR="00882236">
        <w:t>can be found</w:t>
      </w:r>
      <w:r w:rsidR="002516AE">
        <w:t xml:space="preserve"> in</w:t>
      </w:r>
      <w:r w:rsidR="00736DC1">
        <w:t xml:space="preserve"> </w:t>
      </w:r>
      <w:r w:rsidR="00A75672">
        <w:t xml:space="preserve">the </w:t>
      </w:r>
      <w:r w:rsidR="006644EB">
        <w:t>mining</w:t>
      </w:r>
      <w:r w:rsidR="002A4FEF">
        <w:t xml:space="preserve"> revenue</w:t>
      </w:r>
      <w:r w:rsidR="00A75672">
        <w:t xml:space="preserve"> chapter </w:t>
      </w:r>
      <w:r w:rsidR="00046E71">
        <w:t>of</w:t>
      </w:r>
      <w:r w:rsidR="00A75672">
        <w:t xml:space="preserve"> </w:t>
      </w:r>
      <w:r w:rsidR="001E2D25">
        <w:t xml:space="preserve">the </w:t>
      </w:r>
      <w:r w:rsidR="001E2D25">
        <w:rPr>
          <w:i/>
          <w:iCs/>
        </w:rPr>
        <w:t xml:space="preserve">Commission’s </w:t>
      </w:r>
      <w:r w:rsidR="00FF54FC">
        <w:rPr>
          <w:i/>
          <w:iCs/>
        </w:rPr>
        <w:t>A</w:t>
      </w:r>
      <w:r w:rsidR="001E2D25">
        <w:rPr>
          <w:i/>
          <w:iCs/>
        </w:rPr>
        <w:t xml:space="preserve">ssessment </w:t>
      </w:r>
      <w:r w:rsidR="00FF54FC">
        <w:rPr>
          <w:i/>
          <w:iCs/>
        </w:rPr>
        <w:t>M</w:t>
      </w:r>
      <w:r w:rsidR="001E2D25">
        <w:rPr>
          <w:i/>
          <w:iCs/>
        </w:rPr>
        <w:t>ethodology</w:t>
      </w:r>
      <w:r w:rsidR="00736DC1" w:rsidRPr="00911F7B">
        <w:t>.</w:t>
      </w:r>
      <w:r w:rsidR="00736DC1">
        <w:t xml:space="preserve"> </w:t>
      </w:r>
    </w:p>
    <w:p w14:paraId="61C97C18" w14:textId="16A04F1C" w:rsidR="00D92AB4" w:rsidRDefault="00CC7FFC" w:rsidP="00005831">
      <w:pPr>
        <w:pStyle w:val="Heading2"/>
        <w:keepNext/>
      </w:pPr>
      <w:r>
        <w:lastRenderedPageBreak/>
        <w:t>Issues considered</w:t>
      </w:r>
      <w:r w:rsidR="004B622D">
        <w:t xml:space="preserve"> </w:t>
      </w:r>
    </w:p>
    <w:p w14:paraId="4313C8BD" w14:textId="77777777" w:rsidR="00095E7F" w:rsidRPr="00123545" w:rsidRDefault="00095E7F" w:rsidP="00095E7F">
      <w:pPr>
        <w:pStyle w:val="Heading3"/>
      </w:pPr>
      <w:r>
        <w:t>Retaining the mineral-by-mineral approach</w:t>
      </w:r>
    </w:p>
    <w:p w14:paraId="0D929B98" w14:textId="243EFDF8" w:rsidR="00552B26" w:rsidRDefault="00294C39" w:rsidP="00552B26">
      <w:pPr>
        <w:pStyle w:val="CGC2025ParaNumbers"/>
      </w:pPr>
      <w:r>
        <w:t>Under the 2020 Review approach mining revenue capacity was assessed using a mineral-by-mineral approach. Under this approach, a mineral is separately assessed if doing so materially affects any state’s GST outcome. Royalties for the remaining minerals were combined and assessed together in the other minerals component. Revenue from revenue sharing agreements with the Commonwealth were assessed using the revenue received, the same approach used to assess other Commonwealth payments</w:t>
      </w:r>
      <w:r w:rsidR="00552B26">
        <w:t>.</w:t>
      </w:r>
    </w:p>
    <w:p w14:paraId="52C42D43" w14:textId="2D66E4D8" w:rsidR="00294C39" w:rsidRPr="006E0C11" w:rsidRDefault="00294C39" w:rsidP="005E1200">
      <w:pPr>
        <w:pStyle w:val="CGC2025ParaNumbers"/>
      </w:pPr>
      <w:r w:rsidRPr="006E0C11">
        <w:t xml:space="preserve">A key challenge in developing the mining assessment </w:t>
      </w:r>
      <w:r w:rsidR="005E1200" w:rsidRPr="006E0C11">
        <w:t>is measuring state revenue capacity, consistent with the objective of fiscal equalisation, while finding an appropriate balance between fiscal equalisation and policy neutrality</w:t>
      </w:r>
      <w:r w:rsidR="00482FCE" w:rsidRPr="006E0C11">
        <w:t>. T</w:t>
      </w:r>
      <w:r w:rsidRPr="006E0C11">
        <w:t>he existence of dominant states in the production of certain minerals, including iron ore, means</w:t>
      </w:r>
      <w:r w:rsidR="00DF2443" w:rsidRPr="006E0C11">
        <w:t xml:space="preserve"> there </w:t>
      </w:r>
      <w:r w:rsidR="00925694" w:rsidRPr="006E0C11">
        <w:t xml:space="preserve">can be tension between the objective of </w:t>
      </w:r>
      <w:r w:rsidR="00482FCE" w:rsidRPr="006E0C11">
        <w:t xml:space="preserve">fiscal equalisation and </w:t>
      </w:r>
      <w:r w:rsidR="00925694" w:rsidRPr="006E0C11">
        <w:t xml:space="preserve">the supporting principle </w:t>
      </w:r>
      <w:r w:rsidR="008002D2" w:rsidRPr="006E0C11">
        <w:t xml:space="preserve">of </w:t>
      </w:r>
      <w:r w:rsidRPr="006E0C11">
        <w:t xml:space="preserve">policy neutrality. </w:t>
      </w:r>
    </w:p>
    <w:p w14:paraId="57DD2C56" w14:textId="66ED9BA6" w:rsidR="00294C39" w:rsidRPr="006E0C11" w:rsidRDefault="00294C39" w:rsidP="00294C39">
      <w:pPr>
        <w:pStyle w:val="CGC2025ParaNumbers"/>
      </w:pPr>
      <w:r w:rsidRPr="006E0C11">
        <w:t xml:space="preserve">While </w:t>
      </w:r>
      <w:r w:rsidR="00B125B9" w:rsidRPr="006E0C11">
        <w:t>t</w:t>
      </w:r>
      <w:r w:rsidRPr="006E0C11">
        <w:t xml:space="preserve">he Commission </w:t>
      </w:r>
      <w:r w:rsidR="00B125B9" w:rsidRPr="006E0C11">
        <w:t>con</w:t>
      </w:r>
      <w:r w:rsidR="00DA087F" w:rsidRPr="006E0C11">
        <w:t>t</w:t>
      </w:r>
      <w:r w:rsidR="00B125B9" w:rsidRPr="006E0C11">
        <w:t>inues</w:t>
      </w:r>
      <w:r w:rsidR="00DA087F" w:rsidRPr="006E0C11">
        <w:t xml:space="preserve"> </w:t>
      </w:r>
      <w:r w:rsidR="00B125B9" w:rsidRPr="006E0C11">
        <w:t xml:space="preserve">to seek to reconcile </w:t>
      </w:r>
      <w:r w:rsidR="00DA087F" w:rsidRPr="006E0C11">
        <w:t>th</w:t>
      </w:r>
      <w:r w:rsidR="009A6113" w:rsidRPr="006E0C11">
        <w:t xml:space="preserve">is </w:t>
      </w:r>
      <w:r w:rsidR="00DA087F" w:rsidRPr="006E0C11">
        <w:t xml:space="preserve">tension, it </w:t>
      </w:r>
      <w:r w:rsidRPr="006E0C11">
        <w:t>considered the mineral-by-mineral approach provide</w:t>
      </w:r>
      <w:r w:rsidR="0054163D" w:rsidRPr="006E0C11">
        <w:t>d</w:t>
      </w:r>
      <w:r w:rsidRPr="006E0C11">
        <w:t xml:space="preserve"> the best measure of state mining revenue capacities</w:t>
      </w:r>
      <w:r w:rsidR="0054163D" w:rsidRPr="006E0C11">
        <w:t>.</w:t>
      </w:r>
    </w:p>
    <w:p w14:paraId="4E7112AC" w14:textId="77777777" w:rsidR="00095E7F" w:rsidRDefault="00095E7F" w:rsidP="00095E7F">
      <w:pPr>
        <w:pStyle w:val="Heading4"/>
      </w:pPr>
      <w:r>
        <w:t>State views</w:t>
      </w:r>
    </w:p>
    <w:p w14:paraId="059D83A0" w14:textId="320CCA40" w:rsidR="0033433D" w:rsidRDefault="006F2ABE" w:rsidP="00BD073C">
      <w:pPr>
        <w:pStyle w:val="CGC2025ParaNumbers"/>
      </w:pPr>
      <w:r>
        <w:t>Most</w:t>
      </w:r>
      <w:r w:rsidRPr="0047531E">
        <w:t xml:space="preserve"> states </w:t>
      </w:r>
      <w:r>
        <w:t xml:space="preserve">supported the mineral-by-mineral approach. </w:t>
      </w:r>
      <w:r w:rsidRPr="00BD073C">
        <w:t>Victoria and South</w:t>
      </w:r>
      <w:r w:rsidR="00860673">
        <w:t> </w:t>
      </w:r>
      <w:r w:rsidRPr="00BD073C">
        <w:t xml:space="preserve">Australia said </w:t>
      </w:r>
      <w:r>
        <w:t xml:space="preserve">it best </w:t>
      </w:r>
      <w:r w:rsidRPr="00BD073C">
        <w:t>capture</w:t>
      </w:r>
      <w:r>
        <w:t>d</w:t>
      </w:r>
      <w:r w:rsidRPr="00BD073C">
        <w:t xml:space="preserve"> state mining revenue capacit</w:t>
      </w:r>
      <w:r>
        <w:t>ies</w:t>
      </w:r>
      <w:r w:rsidR="00C04ED7">
        <w:t>.</w:t>
      </w:r>
    </w:p>
    <w:p w14:paraId="5BA282FC" w14:textId="01EF1680" w:rsidR="00784574" w:rsidRDefault="008C3DFC" w:rsidP="00095E7F">
      <w:pPr>
        <w:pStyle w:val="CGC2025ParaNumbers"/>
      </w:pPr>
      <w:r>
        <w:t>The major mining states (New South Wales, Queensland and Western Australia) disagreed. They sought an assessment that gave more weight to policy neutrality. They said the mineral-by-mineral assessment gave rise to policy neutrality issues and they proposed different assessment methods to address those issues</w:t>
      </w:r>
      <w:r w:rsidR="00784574">
        <w:t>.</w:t>
      </w:r>
    </w:p>
    <w:p w14:paraId="745E6850" w14:textId="587EA0DE" w:rsidR="00CE4C6D" w:rsidRDefault="00596323" w:rsidP="00095E7F">
      <w:pPr>
        <w:pStyle w:val="CGC2025ParaNumbers"/>
      </w:pPr>
      <w:r>
        <w:t>New South Wales and Queensland favoured assessing all minerals together. Queensland said this provided a superior equalisation outcome and struck a better balance between what states do and policy neutrality</w:t>
      </w:r>
      <w:r w:rsidR="007C1135">
        <w:t xml:space="preserve">. </w:t>
      </w:r>
    </w:p>
    <w:p w14:paraId="62E6399B" w14:textId="2228DC81" w:rsidR="00095E7F" w:rsidRDefault="00FD0AD1" w:rsidP="00095E7F">
      <w:pPr>
        <w:pStyle w:val="CGC2025ParaNumbers"/>
      </w:pPr>
      <w:r>
        <w:t>Western Australia had 2 concerns. First, it considered the use of the observed level of taxable activity as the revenue base was policy influenced. Second, it said assessing minerals individually could create large GST effects if a state with a dominant share of production changed its royalty rate. It favoured a single revenue assessment, assessing mining revenue and state taxes together</w:t>
      </w:r>
      <w:r w:rsidR="00EC13CF">
        <w:t xml:space="preserve">. </w:t>
      </w:r>
    </w:p>
    <w:p w14:paraId="7CD470BC" w14:textId="77777777" w:rsidR="00095E7F" w:rsidRPr="0047531E" w:rsidRDefault="00095E7F" w:rsidP="00095E7F">
      <w:pPr>
        <w:pStyle w:val="Heading4"/>
      </w:pPr>
      <w:r w:rsidRPr="0047531E">
        <w:t>Commission response</w:t>
      </w:r>
    </w:p>
    <w:p w14:paraId="14DB190A" w14:textId="77777777" w:rsidR="006E0C11" w:rsidRDefault="003A2C45" w:rsidP="006E0C11">
      <w:pPr>
        <w:pStyle w:val="CGC2025ParaNumbers"/>
      </w:pPr>
      <w:r>
        <w:t>The Commission did not favour either an aggregate mining assessment or a single revenue assessment. Both assessments would give too much weight to</w:t>
      </w:r>
      <w:r w:rsidR="00CA1FE6">
        <w:t xml:space="preserve"> the </w:t>
      </w:r>
      <w:r w:rsidR="00CA1FE6">
        <w:lastRenderedPageBreak/>
        <w:t>supporting principle of</w:t>
      </w:r>
      <w:r>
        <w:t xml:space="preserve"> policy neutrality and insufficient weight to measuring state mining revenue capacities consistent with the objective of fiscal equalisation</w:t>
      </w:r>
      <w:r w:rsidR="006D53B0">
        <w:t>.</w:t>
      </w:r>
    </w:p>
    <w:p w14:paraId="7CF5D095" w14:textId="4ED573DA" w:rsidR="00095E7F" w:rsidRDefault="008D45FB" w:rsidP="00095E7F">
      <w:pPr>
        <w:pStyle w:val="CGC2025ParaNumbers"/>
      </w:pPr>
      <w:r>
        <w:t xml:space="preserve">Assessing all minerals together calculated mining revenue capacity by applying the average (all-mineral) royalty rate to each state’s total mining production. Compared to the mineral-by-mineral approach, it increased the assessed revenue capacity of states with </w:t>
      </w:r>
      <w:r w:rsidR="00B450C1">
        <w:t>low-value minerals</w:t>
      </w:r>
      <w:r>
        <w:t xml:space="preserve"> and vice versa</w:t>
      </w:r>
      <w:r w:rsidRPr="0047531E">
        <w:t>.</w:t>
      </w:r>
      <w:r>
        <w:t xml:space="preserve"> The Commission did not consider this to be a superior fiscal equalisation outcome because it implied states with low-value minerals could apply above</w:t>
      </w:r>
      <w:r>
        <w:noBreakHyphen/>
        <w:t>average royalty rates to raise the average revenue</w:t>
      </w:r>
      <w:r w:rsidR="003C5520">
        <w:t>.</w:t>
      </w:r>
    </w:p>
    <w:p w14:paraId="58B17F85" w14:textId="5BE38B19" w:rsidR="003C5520" w:rsidRDefault="00F765F8" w:rsidP="00095E7F">
      <w:pPr>
        <w:pStyle w:val="CGC2025ParaNumbers"/>
      </w:pPr>
      <w:r>
        <w:t xml:space="preserve">A single revenue assessment used the same capacity measure for each tax and mineral and the chosen measure may be unrelated to the activities the </w:t>
      </w:r>
      <w:proofErr w:type="spellStart"/>
      <w:r>
        <w:t>states</w:t>
      </w:r>
      <w:proofErr w:type="spellEnd"/>
      <w:r>
        <w:t xml:space="preserve"> tax. The </w:t>
      </w:r>
      <w:r w:rsidR="00A21CCD">
        <w:t>2020</w:t>
      </w:r>
      <w:r w:rsidR="00C57232">
        <w:t> </w:t>
      </w:r>
      <w:r w:rsidR="00A21CCD">
        <w:t xml:space="preserve">Review </w:t>
      </w:r>
      <w:r>
        <w:t xml:space="preserve">revenue assessment methods use different capacity measures for different taxes and minerals. These capacity measures tend to relate to the activities the </w:t>
      </w:r>
      <w:proofErr w:type="spellStart"/>
      <w:r>
        <w:t>states</w:t>
      </w:r>
      <w:proofErr w:type="spellEnd"/>
      <w:r>
        <w:t xml:space="preserve"> tax. This is consistent with the ‘what states do’ supporting principle and the Commission concluded it produced a better equalisation outcome than a single revenue assessment</w:t>
      </w:r>
      <w:r w:rsidR="00FC5FE2">
        <w:t>.</w:t>
      </w:r>
    </w:p>
    <w:p w14:paraId="74CBCB06" w14:textId="06D47213" w:rsidR="00026B48" w:rsidRDefault="00BD665E" w:rsidP="00BD4FCF">
      <w:pPr>
        <w:pStyle w:val="CGC2025ParaNumbers"/>
      </w:pPr>
      <w:r>
        <w:t xml:space="preserve">States </w:t>
      </w:r>
      <w:r w:rsidRPr="00331CDF">
        <w:t>commented on 2 other approaches to measuring mining revenue capacity outlined but not proposed by the Commission</w:t>
      </w:r>
      <w:r>
        <w:t xml:space="preserve"> </w:t>
      </w:r>
      <w:r w:rsidRPr="00331CDF">
        <w:t>– a profitability approach and an external standard approach. There was no support for either</w:t>
      </w:r>
      <w:r>
        <w:t xml:space="preserve"> approach. New </w:t>
      </w:r>
      <w:r w:rsidRPr="002E7DA1">
        <w:t>South</w:t>
      </w:r>
      <w:r>
        <w:t> </w:t>
      </w:r>
      <w:r w:rsidRPr="002E7DA1">
        <w:t>Wales and South</w:t>
      </w:r>
      <w:r>
        <w:t> </w:t>
      </w:r>
      <w:r w:rsidRPr="002E7DA1">
        <w:t>Australia said a profitability approach did not reflect what states d</w:t>
      </w:r>
      <w:r>
        <w:t>o</w:t>
      </w:r>
      <w:r w:rsidRPr="002E7DA1">
        <w:t xml:space="preserve"> and would likely increase the volatility of the mining assessment. </w:t>
      </w:r>
      <w:r>
        <w:t>New </w:t>
      </w:r>
      <w:r w:rsidRPr="002E7DA1">
        <w:t>South</w:t>
      </w:r>
      <w:r>
        <w:t> </w:t>
      </w:r>
      <w:r w:rsidRPr="002E7DA1">
        <w:t>Wales also said the lack of available data meant a profitability approach was impractical</w:t>
      </w:r>
      <w:r>
        <w:t>. New </w:t>
      </w:r>
      <w:r w:rsidRPr="002E7DA1">
        <w:t>South</w:t>
      </w:r>
      <w:r>
        <w:t> </w:t>
      </w:r>
      <w:r w:rsidRPr="002E7DA1">
        <w:t xml:space="preserve">Wales </w:t>
      </w:r>
      <w:r w:rsidRPr="00BD4FCF">
        <w:t xml:space="preserve">and Victoria said implementing an external standard would be impractical because of the difficulty of choosing an appropriate and comparable </w:t>
      </w:r>
      <w:r>
        <w:t>international royalty</w:t>
      </w:r>
      <w:r w:rsidRPr="00BD4FCF">
        <w:t xml:space="preserve"> rate</w:t>
      </w:r>
      <w:r w:rsidR="00BD4FCF">
        <w:t>.</w:t>
      </w:r>
    </w:p>
    <w:p w14:paraId="23927CCE" w14:textId="0F9514DB" w:rsidR="00BD665E" w:rsidRPr="0011058C" w:rsidRDefault="000F54F6" w:rsidP="000F54F6">
      <w:pPr>
        <w:pStyle w:val="CGC2025ParaNumbers"/>
      </w:pPr>
      <w:r>
        <w:t xml:space="preserve">Given </w:t>
      </w:r>
      <w:r w:rsidRPr="000F54F6">
        <w:t xml:space="preserve">the uneven distribution of minerals, the different royalty rates applying to different minerals and the volatility of commodity prices, the Commission concluded the mineral-by-mineral approach provided the best measure of state mining revenue </w:t>
      </w:r>
      <w:r w:rsidRPr="0011058C">
        <w:t>capacities</w:t>
      </w:r>
      <w:r w:rsidR="00DA1E6B" w:rsidRPr="0011058C">
        <w:t>,</w:t>
      </w:r>
      <w:r w:rsidRPr="0011058C">
        <w:t xml:space="preserve"> consistent with the objective of fiscal equalisation</w:t>
      </w:r>
      <w:r w:rsidR="00DA1E6B" w:rsidRPr="0011058C">
        <w:t>. However</w:t>
      </w:r>
      <w:r w:rsidRPr="0011058C">
        <w:t xml:space="preserve">, as noted further below, </w:t>
      </w:r>
      <w:r w:rsidR="00DA1E6B" w:rsidRPr="0011058C">
        <w:t xml:space="preserve">it </w:t>
      </w:r>
      <w:r w:rsidRPr="0011058C">
        <w:t>acknowledged the concerns associated with policy neutrality in certain circumstances.</w:t>
      </w:r>
    </w:p>
    <w:p w14:paraId="7D4FE0BB" w14:textId="77777777" w:rsidR="00095E7F" w:rsidRPr="0047531E" w:rsidRDefault="00095E7F" w:rsidP="000D153D">
      <w:pPr>
        <w:pStyle w:val="Heading4"/>
        <w:spacing w:before="200"/>
      </w:pPr>
      <w:r w:rsidRPr="0047531E">
        <w:t>Commission decision</w:t>
      </w:r>
    </w:p>
    <w:p w14:paraId="7C6D68D4" w14:textId="4CA0CBA6" w:rsidR="00095E7F" w:rsidRPr="0047531E" w:rsidRDefault="00095E7F" w:rsidP="000D153D">
      <w:pPr>
        <w:pStyle w:val="CGC2025ParaNumbers"/>
        <w:spacing w:line="300" w:lineRule="atLeast"/>
      </w:pPr>
      <w:r w:rsidRPr="0047531E">
        <w:t xml:space="preserve">The Commission </w:t>
      </w:r>
      <w:r>
        <w:t xml:space="preserve">will </w:t>
      </w:r>
      <w:r w:rsidR="00CC2507">
        <w:t xml:space="preserve">continue to </w:t>
      </w:r>
      <w:r w:rsidR="009D0035">
        <w:t xml:space="preserve">assess mining revenue capacity using a </w:t>
      </w:r>
      <w:r w:rsidR="000B3230">
        <w:t>mineral</w:t>
      </w:r>
      <w:r w:rsidR="00CC2507">
        <w:noBreakHyphen/>
      </w:r>
      <w:r w:rsidR="000B3230">
        <w:t>by</w:t>
      </w:r>
      <w:r w:rsidR="00CC2507">
        <w:noBreakHyphen/>
      </w:r>
      <w:r w:rsidR="000B3230">
        <w:t>mineral approach</w:t>
      </w:r>
      <w:r w:rsidRPr="0047531E">
        <w:t>.</w:t>
      </w:r>
    </w:p>
    <w:p w14:paraId="55B04EDF" w14:textId="69230922" w:rsidR="00123545" w:rsidRPr="00123545" w:rsidRDefault="000B3230" w:rsidP="000D153D">
      <w:pPr>
        <w:pStyle w:val="Heading3"/>
        <w:spacing w:before="200" w:after="120"/>
      </w:pPr>
      <w:r>
        <w:t xml:space="preserve">Improving </w:t>
      </w:r>
      <w:r w:rsidR="00B749F3">
        <w:t xml:space="preserve">the </w:t>
      </w:r>
      <w:r>
        <w:t>p</w:t>
      </w:r>
      <w:r w:rsidR="00095E7F">
        <w:t>olicy neutrality</w:t>
      </w:r>
      <w:r w:rsidR="00221569">
        <w:t xml:space="preserve"> </w:t>
      </w:r>
      <w:r w:rsidR="00B749F3">
        <w:t xml:space="preserve">of the </w:t>
      </w:r>
      <w:r w:rsidR="006A7E46">
        <w:t xml:space="preserve">mineral-by-mineral </w:t>
      </w:r>
      <w:r w:rsidR="00B749F3">
        <w:t xml:space="preserve">assessment </w:t>
      </w:r>
    </w:p>
    <w:p w14:paraId="3B557CB3" w14:textId="3C47C281" w:rsidR="00383D4B" w:rsidRDefault="00DE70BD" w:rsidP="000D153D">
      <w:pPr>
        <w:pStyle w:val="CGC2025ParaNumbers"/>
        <w:spacing w:line="280" w:lineRule="atLeast"/>
      </w:pPr>
      <w:r>
        <w:t xml:space="preserve">The </w:t>
      </w:r>
      <w:r w:rsidR="0056148F">
        <w:t>mineral</w:t>
      </w:r>
      <w:r w:rsidR="009818B0">
        <w:t>-</w:t>
      </w:r>
      <w:r w:rsidR="0056148F">
        <w:t>by</w:t>
      </w:r>
      <w:r w:rsidR="009818B0">
        <w:t>-</w:t>
      </w:r>
      <w:r w:rsidR="0056148F">
        <w:t>mineral approach can give rise to policy neutrality concerns</w:t>
      </w:r>
      <w:r>
        <w:t xml:space="preserve"> in particular circumstances</w:t>
      </w:r>
      <w:r w:rsidR="0056148F">
        <w:t xml:space="preserve">. </w:t>
      </w:r>
      <w:r w:rsidR="00E717BC">
        <w:t>The Commission</w:t>
      </w:r>
      <w:r w:rsidR="0056148F">
        <w:t xml:space="preserve"> explored 2 changes to improve </w:t>
      </w:r>
      <w:r w:rsidR="006A7E46">
        <w:t xml:space="preserve">the assessment’s </w:t>
      </w:r>
      <w:r w:rsidR="0056148F">
        <w:t>policy neutrality</w:t>
      </w:r>
      <w:r w:rsidR="007068CC">
        <w:t>. It considered</w:t>
      </w:r>
      <w:r w:rsidR="006A7E46">
        <w:t xml:space="preserve"> introducing an adjustment when</w:t>
      </w:r>
      <w:r w:rsidR="00383D4B">
        <w:t>:</w:t>
      </w:r>
    </w:p>
    <w:p w14:paraId="4FB9AB6D" w14:textId="0AF41176" w:rsidR="00383D4B" w:rsidRDefault="00383D4B" w:rsidP="00383D4B">
      <w:pPr>
        <w:pStyle w:val="CGC2025Bullet1"/>
      </w:pPr>
      <w:r>
        <w:t>a dominant state increase</w:t>
      </w:r>
      <w:r w:rsidR="00AB0F8A">
        <w:t>d</w:t>
      </w:r>
      <w:r>
        <w:t xml:space="preserve"> its royalty rate</w:t>
      </w:r>
      <w:r w:rsidR="00AB0F8A">
        <w:t xml:space="preserve"> or</w:t>
      </w:r>
    </w:p>
    <w:p w14:paraId="33830903" w14:textId="3FD41E6B" w:rsidR="00EE64EE" w:rsidRDefault="00383D4B" w:rsidP="00383D4B">
      <w:pPr>
        <w:pStyle w:val="CGC2025Bullet1"/>
      </w:pPr>
      <w:r>
        <w:t xml:space="preserve">a state </w:t>
      </w:r>
      <w:r w:rsidR="008D375C">
        <w:t xml:space="preserve">imposed a </w:t>
      </w:r>
      <w:r w:rsidR="006A7E46">
        <w:t xml:space="preserve">mining </w:t>
      </w:r>
      <w:r w:rsidR="00250E83">
        <w:t xml:space="preserve">restriction </w:t>
      </w:r>
      <w:r w:rsidR="008D375C">
        <w:t xml:space="preserve">that </w:t>
      </w:r>
      <w:r w:rsidR="00CC2507">
        <w:t xml:space="preserve">had a </w:t>
      </w:r>
      <w:r w:rsidR="00250E83">
        <w:t>material</w:t>
      </w:r>
      <w:r w:rsidR="00CC2507">
        <w:t xml:space="preserve"> e</w:t>
      </w:r>
      <w:r w:rsidR="00250E83">
        <w:t>ffect</w:t>
      </w:r>
      <w:r w:rsidR="00CC2507">
        <w:t xml:space="preserve"> on</w:t>
      </w:r>
      <w:r>
        <w:t xml:space="preserve"> production</w:t>
      </w:r>
      <w:r w:rsidR="00EE64EE">
        <w:t>.</w:t>
      </w:r>
    </w:p>
    <w:p w14:paraId="16A19CA8" w14:textId="5E53A1B6" w:rsidR="000323E5" w:rsidRPr="00123545" w:rsidRDefault="005C1A3C" w:rsidP="00CA0EE8">
      <w:pPr>
        <w:pStyle w:val="Heading35"/>
      </w:pPr>
      <w:r w:rsidRPr="003167C7">
        <w:lastRenderedPageBreak/>
        <w:t>A</w:t>
      </w:r>
      <w:r w:rsidR="000323E5" w:rsidRPr="003167C7">
        <w:t xml:space="preserve"> dominant state adjustment</w:t>
      </w:r>
    </w:p>
    <w:p w14:paraId="5F4FE440" w14:textId="5A14C858" w:rsidR="00122660" w:rsidRDefault="00BD7FD8" w:rsidP="00377ECC">
      <w:pPr>
        <w:pStyle w:val="CGC2025ParaNumbers"/>
      </w:pPr>
      <w:r>
        <w:t xml:space="preserve">In most cases, a state </w:t>
      </w:r>
      <w:r w:rsidR="00A412BE">
        <w:t xml:space="preserve">has </w:t>
      </w:r>
      <w:r>
        <w:t xml:space="preserve">a limited influence on average policy. However, exceptions </w:t>
      </w:r>
      <w:r w:rsidR="00A412BE">
        <w:t xml:space="preserve">can </w:t>
      </w:r>
      <w:proofErr w:type="gramStart"/>
      <w:r>
        <w:t>arise</w:t>
      </w:r>
      <w:proofErr w:type="gramEnd"/>
      <w:r>
        <w:t xml:space="preserve"> and these </w:t>
      </w:r>
      <w:r w:rsidR="00FA6CDE">
        <w:t>are</w:t>
      </w:r>
      <w:r>
        <w:t xml:space="preserve"> potential</w:t>
      </w:r>
      <w:r w:rsidR="00ED314B">
        <w:t>ly</w:t>
      </w:r>
      <w:r>
        <w:t xml:space="preserve"> significant in the case of mining revenue. When a </w:t>
      </w:r>
      <w:r w:rsidR="000428F3">
        <w:t>revenue</w:t>
      </w:r>
      <w:r>
        <w:t xml:space="preserve"> base </w:t>
      </w:r>
      <w:r w:rsidR="00FA6CDE">
        <w:t>is</w:t>
      </w:r>
      <w:r>
        <w:t xml:space="preserve"> concentrated in 1 or 2 states, the policies of those states </w:t>
      </w:r>
      <w:r w:rsidR="00C44E4A">
        <w:t xml:space="preserve">have </w:t>
      </w:r>
      <w:r>
        <w:t xml:space="preserve">a dominant role in determining average policy, particularly when minerals </w:t>
      </w:r>
      <w:r w:rsidR="003509BD">
        <w:t>we</w:t>
      </w:r>
      <w:r>
        <w:t>re assessed separately.</w:t>
      </w:r>
    </w:p>
    <w:p w14:paraId="0C0BBA8C" w14:textId="1DEE3A92" w:rsidR="00535FEE" w:rsidRDefault="003509BD" w:rsidP="00A95936">
      <w:pPr>
        <w:pStyle w:val="CGC2025ParaNumbers"/>
      </w:pPr>
      <w:r>
        <w:t>If</w:t>
      </w:r>
      <w:r w:rsidR="00642A47">
        <w:t xml:space="preserve"> </w:t>
      </w:r>
      <w:r w:rsidR="0026153D">
        <w:t>a</w:t>
      </w:r>
      <w:r w:rsidR="00642A47">
        <w:t xml:space="preserve"> dominant producer of a mineral change</w:t>
      </w:r>
      <w:r>
        <w:t>d</w:t>
      </w:r>
      <w:r w:rsidR="00642A47">
        <w:t xml:space="preserve"> its royalty rate, the change in revenue </w:t>
      </w:r>
      <w:r w:rsidR="00896DF2">
        <w:t xml:space="preserve">it </w:t>
      </w:r>
      <w:r w:rsidR="00642A47">
        <w:t xml:space="preserve">experienced would be largely offset by </w:t>
      </w:r>
      <w:r w:rsidR="00746AD7">
        <w:t>the</w:t>
      </w:r>
      <w:r w:rsidR="00642A47">
        <w:t xml:space="preserve"> change in its GST distribution. This could act as a disincentive </w:t>
      </w:r>
      <w:r w:rsidR="00820D75">
        <w:t xml:space="preserve">for it </w:t>
      </w:r>
      <w:r w:rsidR="00642A47">
        <w:t>to increas</w:t>
      </w:r>
      <w:r w:rsidR="00820D75">
        <w:t>e</w:t>
      </w:r>
      <w:r w:rsidR="00642A47">
        <w:t xml:space="preserve"> royalty rate</w:t>
      </w:r>
      <w:r w:rsidR="00746AD7">
        <w:t>s</w:t>
      </w:r>
      <w:r w:rsidR="00604099">
        <w:t xml:space="preserve">, which </w:t>
      </w:r>
      <w:r w:rsidR="006A267A">
        <w:t>create</w:t>
      </w:r>
      <w:r w:rsidR="004014CF">
        <w:t>s</w:t>
      </w:r>
      <w:r w:rsidR="006A267A">
        <w:t xml:space="preserve"> a </w:t>
      </w:r>
      <w:r w:rsidR="00642A47">
        <w:t xml:space="preserve">conflict with the policy neutrality </w:t>
      </w:r>
      <w:r w:rsidR="00AC2012">
        <w:t xml:space="preserve">supporting </w:t>
      </w:r>
      <w:r w:rsidR="00642A47">
        <w:t>principle</w:t>
      </w:r>
      <w:r w:rsidR="00FF130F">
        <w:t>.</w:t>
      </w:r>
      <w:r w:rsidR="007E30D2" w:rsidRPr="00D36E1E">
        <w:rPr>
          <w:vertAlign w:val="superscript"/>
        </w:rPr>
        <w:footnoteReference w:id="2"/>
      </w:r>
      <w:r w:rsidR="00FF130F">
        <w:t xml:space="preserve"> </w:t>
      </w:r>
      <w:r w:rsidR="00DE4BB1">
        <w:t>To mitigate the disincentive, t</w:t>
      </w:r>
      <w:r w:rsidR="0084753F">
        <w:t>he Commission</w:t>
      </w:r>
      <w:r w:rsidR="00A97255">
        <w:t xml:space="preserve"> considered </w:t>
      </w:r>
      <w:r w:rsidR="0084753F">
        <w:t xml:space="preserve">introducing </w:t>
      </w:r>
      <w:r w:rsidR="00A97255">
        <w:t xml:space="preserve">an adjustment </w:t>
      </w:r>
      <w:r w:rsidR="00DE4BB1">
        <w:t>that would</w:t>
      </w:r>
      <w:r w:rsidR="00F6535B">
        <w:t xml:space="preserve"> </w:t>
      </w:r>
      <w:r w:rsidR="00B3510F">
        <w:t>assess</w:t>
      </w:r>
      <w:r w:rsidR="00A97255">
        <w:t xml:space="preserve"> </w:t>
      </w:r>
      <w:r w:rsidR="00D76557">
        <w:t xml:space="preserve">equal per capita </w:t>
      </w:r>
      <w:r w:rsidR="00286CB1">
        <w:t xml:space="preserve">50% </w:t>
      </w:r>
      <w:r w:rsidR="00A97255">
        <w:t xml:space="preserve">of the </w:t>
      </w:r>
      <w:r w:rsidR="00F6535B">
        <w:t>increased revenue from the rate change.</w:t>
      </w:r>
    </w:p>
    <w:p w14:paraId="6DB3E6D6" w14:textId="77777777" w:rsidR="00FF357A" w:rsidRDefault="00FF357A" w:rsidP="00CA0EE8">
      <w:pPr>
        <w:pStyle w:val="Heading4"/>
      </w:pPr>
      <w:r>
        <w:t>State views</w:t>
      </w:r>
    </w:p>
    <w:p w14:paraId="47551CCB" w14:textId="1CE545C6" w:rsidR="00E06A63" w:rsidRDefault="00E06A63" w:rsidP="00816D2A">
      <w:pPr>
        <w:pStyle w:val="CGC2025ParaNumbers"/>
      </w:pPr>
      <w:r w:rsidRPr="00E06A63">
        <w:t>Western Australia and Queensland supported introducin</w:t>
      </w:r>
      <w:r w:rsidR="00F96961">
        <w:t>g</w:t>
      </w:r>
      <w:r w:rsidRPr="00E06A63">
        <w:t xml:space="preserve"> a dominant state adjustment. </w:t>
      </w:r>
      <w:r w:rsidR="00DE6128" w:rsidRPr="00E06A63">
        <w:t>Western</w:t>
      </w:r>
      <w:r w:rsidR="00DE6128">
        <w:t> </w:t>
      </w:r>
      <w:r w:rsidRPr="00E06A63">
        <w:t xml:space="preserve">Australia suggested the Commission exempt </w:t>
      </w:r>
      <w:proofErr w:type="gramStart"/>
      <w:r w:rsidRPr="00E06A63">
        <w:t>all of</w:t>
      </w:r>
      <w:proofErr w:type="gramEnd"/>
      <w:r w:rsidRPr="00E06A63">
        <w:t xml:space="preserve"> the increase in revenue from a dominant state’s royalty rate increase, at least for the first 5 years. Queensland said a dominant state adjustment </w:t>
      </w:r>
      <w:r w:rsidR="00F10B58">
        <w:t>was</w:t>
      </w:r>
      <w:r w:rsidRPr="00E06A63">
        <w:t xml:space="preserve"> required if the coal assessment was split.</w:t>
      </w:r>
    </w:p>
    <w:p w14:paraId="743A67CC" w14:textId="4FD54C0F" w:rsidR="00684C5E" w:rsidRPr="0011058C" w:rsidRDefault="00C7460B" w:rsidP="008C4B94">
      <w:pPr>
        <w:pStyle w:val="CGC2025ParaNumbers"/>
      </w:pPr>
      <w:proofErr w:type="gramStart"/>
      <w:r w:rsidRPr="0011058C">
        <w:t xml:space="preserve">The </w:t>
      </w:r>
      <w:r w:rsidR="004105F3" w:rsidRPr="0011058C">
        <w:t>majority of</w:t>
      </w:r>
      <w:proofErr w:type="gramEnd"/>
      <w:r w:rsidR="004105F3" w:rsidRPr="0011058C">
        <w:t xml:space="preserve"> states did not support </w:t>
      </w:r>
      <w:r w:rsidR="005927BD" w:rsidRPr="0011058C">
        <w:t>the Commission’s propos</w:t>
      </w:r>
      <w:r w:rsidR="0093010D" w:rsidRPr="0011058C">
        <w:t>al to assess equal per capita 50% of the increased revenue from a dominant state’s royalty rate increase</w:t>
      </w:r>
      <w:r w:rsidR="004105F3" w:rsidRPr="0011058C">
        <w:t xml:space="preserve">. They were concerned about the practicalities of designing and introducing </w:t>
      </w:r>
      <w:r w:rsidR="000161C9" w:rsidRPr="0011058C">
        <w:t xml:space="preserve">the Commission’s proposed </w:t>
      </w:r>
      <w:r w:rsidR="004C3DA8" w:rsidRPr="0011058C">
        <w:t>dominant state</w:t>
      </w:r>
      <w:r w:rsidR="004105F3" w:rsidRPr="0011058C">
        <w:t xml:space="preserve"> adjustment and said it </w:t>
      </w:r>
      <w:r w:rsidR="005D67A1" w:rsidRPr="0011058C">
        <w:t>was arbitrary</w:t>
      </w:r>
      <w:r w:rsidR="00DF00D8" w:rsidRPr="0011058C">
        <w:t>,</w:t>
      </w:r>
      <w:r w:rsidR="005D67A1" w:rsidRPr="0011058C">
        <w:t xml:space="preserve"> lacked clarity and </w:t>
      </w:r>
      <w:r w:rsidR="004105F3" w:rsidRPr="0011058C">
        <w:t xml:space="preserve">would reduce the extent </w:t>
      </w:r>
      <w:r w:rsidR="003B7378" w:rsidRPr="0011058C">
        <w:t xml:space="preserve">to which </w:t>
      </w:r>
      <w:r w:rsidR="004105F3" w:rsidRPr="0011058C">
        <w:t xml:space="preserve">fiscal equalisation </w:t>
      </w:r>
      <w:r w:rsidR="00C0462C" w:rsidRPr="0011058C">
        <w:t xml:space="preserve">was </w:t>
      </w:r>
      <w:r w:rsidR="004105F3" w:rsidRPr="0011058C">
        <w:t>achieved</w:t>
      </w:r>
      <w:r w:rsidRPr="0011058C">
        <w:t xml:space="preserve">. </w:t>
      </w:r>
    </w:p>
    <w:p w14:paraId="138EB155" w14:textId="31B9D95B" w:rsidR="00C7460B" w:rsidRDefault="00C7460B" w:rsidP="008C4B94">
      <w:pPr>
        <w:pStyle w:val="CGC2025ParaNumbers"/>
      </w:pPr>
      <w:r w:rsidRPr="00C7460B">
        <w:t>New</w:t>
      </w:r>
      <w:r w:rsidR="00F96961">
        <w:t> </w:t>
      </w:r>
      <w:r w:rsidRPr="00C7460B">
        <w:t>South</w:t>
      </w:r>
      <w:r w:rsidR="00F96961">
        <w:t> </w:t>
      </w:r>
      <w:r w:rsidRPr="00C7460B">
        <w:t>Wales and Tasmania were concerned the adjustment exempt</w:t>
      </w:r>
      <w:r w:rsidR="00F96961">
        <w:t>ed</w:t>
      </w:r>
      <w:r w:rsidRPr="00C7460B">
        <w:t xml:space="preserve"> state revenue from equalisation. South</w:t>
      </w:r>
      <w:r w:rsidR="00E62095">
        <w:t> </w:t>
      </w:r>
      <w:r w:rsidRPr="00C7460B">
        <w:t>Australia queried the arbitrariness of the amount of revenue that would be exempt</w:t>
      </w:r>
      <w:r>
        <w:t>.</w:t>
      </w:r>
      <w:r w:rsidR="00AD37B6">
        <w:t xml:space="preserve"> </w:t>
      </w:r>
      <w:r w:rsidR="00C55DCD">
        <w:t xml:space="preserve">States </w:t>
      </w:r>
      <w:r w:rsidR="00C55DCD" w:rsidRPr="00C55DCD">
        <w:t xml:space="preserve">also </w:t>
      </w:r>
      <w:r w:rsidR="003A35AE">
        <w:t>noted</w:t>
      </w:r>
      <w:r w:rsidR="00C55DCD" w:rsidRPr="00C55DCD">
        <w:t xml:space="preserve"> practical issues that required resolution before introducing an adjustment. They included the choice of benchmark royalty rates, whether an adjustment would be calculated in perpetuity or reset, how it would deal with multiple</w:t>
      </w:r>
      <w:r w:rsidR="00107852">
        <w:t xml:space="preserve"> royalty</w:t>
      </w:r>
      <w:r w:rsidR="00C55DCD" w:rsidRPr="00C55DCD">
        <w:t xml:space="preserve"> rate changes by a dominant state, the criteria to define a dominant state and how states that fell just short of the criteria would be treated</w:t>
      </w:r>
      <w:r w:rsidR="005B6C79">
        <w:t>.</w:t>
      </w:r>
    </w:p>
    <w:p w14:paraId="1BB316B8" w14:textId="10271E2F" w:rsidR="00541272" w:rsidRDefault="00412555" w:rsidP="00FF3DA5">
      <w:pPr>
        <w:pStyle w:val="CGC2025ParaNumbers"/>
      </w:pPr>
      <w:r>
        <w:t xml:space="preserve">Some states said an adjustment was not required because the </w:t>
      </w:r>
      <w:r w:rsidR="00C13896">
        <w:t>GST distribution legislation</w:t>
      </w:r>
      <w:r>
        <w:t xml:space="preserve"> </w:t>
      </w:r>
      <w:r w:rsidR="00A9090D">
        <w:t xml:space="preserve">effectively insulated </w:t>
      </w:r>
      <w:r w:rsidR="00F25359">
        <w:t>a</w:t>
      </w:r>
      <w:r w:rsidR="00A9090D">
        <w:t xml:space="preserve"> dominant state from the GST effect of increasing its royalty rates </w:t>
      </w:r>
      <w:r w:rsidR="007C0F7F">
        <w:t>if</w:t>
      </w:r>
      <w:r w:rsidR="00A9090D">
        <w:t xml:space="preserve"> its</w:t>
      </w:r>
      <w:r w:rsidR="00114B70">
        <w:t xml:space="preserve"> assessed</w:t>
      </w:r>
      <w:r w:rsidR="00A9090D">
        <w:t xml:space="preserve"> relativity </w:t>
      </w:r>
      <w:r w:rsidR="007C0F7F">
        <w:t xml:space="preserve">was </w:t>
      </w:r>
      <w:r w:rsidR="00A9090D">
        <w:t>below the relativity floor.</w:t>
      </w:r>
      <w:r w:rsidR="00C13896">
        <w:rPr>
          <w:rStyle w:val="FootnoteReference"/>
        </w:rPr>
        <w:footnoteReference w:id="3"/>
      </w:r>
    </w:p>
    <w:p w14:paraId="55B86E50" w14:textId="2E11C430" w:rsidR="00C178EE" w:rsidRPr="0047531E" w:rsidRDefault="005A6D7E" w:rsidP="00CA0EE8">
      <w:pPr>
        <w:pStyle w:val="Heading4"/>
      </w:pPr>
      <w:r w:rsidRPr="0047531E">
        <w:lastRenderedPageBreak/>
        <w:t>Commission response</w:t>
      </w:r>
    </w:p>
    <w:p w14:paraId="3A2E1A20" w14:textId="7B292428" w:rsidR="0057757D" w:rsidRPr="0011058C" w:rsidRDefault="00B566E8" w:rsidP="00B566E8">
      <w:pPr>
        <w:pStyle w:val="CGC2025ParaNumbers"/>
      </w:pPr>
      <w:r w:rsidRPr="0011058C">
        <w:t>The Commission acknowledge</w:t>
      </w:r>
      <w:r w:rsidR="00684C5E" w:rsidRPr="0011058C">
        <w:t>d</w:t>
      </w:r>
      <w:r w:rsidRPr="0011058C">
        <w:t xml:space="preserve"> that a dominant state c</w:t>
      </w:r>
      <w:r w:rsidR="00684C5E" w:rsidRPr="0011058C">
        <w:t>ould</w:t>
      </w:r>
      <w:r w:rsidRPr="0011058C">
        <w:t xml:space="preserve"> face a disincentive </w:t>
      </w:r>
      <w:r w:rsidR="00DA42E0" w:rsidRPr="0011058C">
        <w:t>to</w:t>
      </w:r>
      <w:r w:rsidRPr="0011058C">
        <w:t xml:space="preserve"> increas</w:t>
      </w:r>
      <w:r w:rsidR="00944081">
        <w:t>e</w:t>
      </w:r>
      <w:r w:rsidRPr="0011058C">
        <w:t xml:space="preserve"> royalty rates</w:t>
      </w:r>
      <w:r w:rsidR="003A35AE" w:rsidRPr="0011058C">
        <w:t xml:space="preserve">. </w:t>
      </w:r>
      <w:r w:rsidR="00FB5CE5" w:rsidRPr="0011058C">
        <w:t xml:space="preserve">Some states said this </w:t>
      </w:r>
      <w:r w:rsidR="00E476A0" w:rsidRPr="0011058C">
        <w:t>would not be</w:t>
      </w:r>
      <w:r w:rsidR="00FB5CE5" w:rsidRPr="0011058C">
        <w:t xml:space="preserve"> in Australia’s national interest</w:t>
      </w:r>
      <w:r w:rsidR="00BD4055" w:rsidRPr="0011058C">
        <w:t>, particularly if it meant Australia was not receiving an appropr</w:t>
      </w:r>
      <w:r w:rsidR="006367A4" w:rsidRPr="0011058C">
        <w:t>iate return on the export of its mi</w:t>
      </w:r>
      <w:r w:rsidR="0074254F" w:rsidRPr="0011058C">
        <w:t>n</w:t>
      </w:r>
      <w:r w:rsidR="003209A8" w:rsidRPr="0011058C">
        <w:t>eral</w:t>
      </w:r>
      <w:r w:rsidR="0074254F" w:rsidRPr="0011058C">
        <w:t xml:space="preserve"> resources</w:t>
      </w:r>
      <w:r w:rsidR="00FB5CE5" w:rsidRPr="0011058C">
        <w:t xml:space="preserve">. </w:t>
      </w:r>
      <w:r w:rsidR="005944C6" w:rsidRPr="0011058C">
        <w:t>Th</w:t>
      </w:r>
      <w:r w:rsidR="00210689" w:rsidRPr="0011058C">
        <w:t>e</w:t>
      </w:r>
      <w:r w:rsidR="005944C6" w:rsidRPr="0011058C">
        <w:t xml:space="preserve"> tension </w:t>
      </w:r>
      <w:r w:rsidR="00083BDE" w:rsidRPr="0011058C">
        <w:t xml:space="preserve">between </w:t>
      </w:r>
      <w:r w:rsidR="00210689" w:rsidRPr="0011058C">
        <w:t>the objective of fiscal equalisation and policy neutrality</w:t>
      </w:r>
      <w:r w:rsidR="00083BDE" w:rsidRPr="0011058C">
        <w:t xml:space="preserve"> </w:t>
      </w:r>
      <w:r w:rsidR="005944C6" w:rsidRPr="0011058C">
        <w:t>need</w:t>
      </w:r>
      <w:r w:rsidR="008115B5" w:rsidRPr="0011058C">
        <w:t>s</w:t>
      </w:r>
      <w:r w:rsidR="005944C6" w:rsidRPr="0011058C">
        <w:t xml:space="preserve"> to be resolved </w:t>
      </w:r>
      <w:r w:rsidR="00D6453F" w:rsidRPr="0011058C">
        <w:t>to ensure</w:t>
      </w:r>
      <w:r w:rsidR="00121D35" w:rsidRPr="0011058C">
        <w:t xml:space="preserve"> equalisation </w:t>
      </w:r>
      <w:r w:rsidR="00D6453F" w:rsidRPr="0011058C">
        <w:t xml:space="preserve">does not </w:t>
      </w:r>
      <w:r w:rsidR="00381A7D" w:rsidRPr="0011058C">
        <w:t xml:space="preserve">act as a disincentive </w:t>
      </w:r>
      <w:r w:rsidR="008018D5" w:rsidRPr="0011058C">
        <w:t>to</w:t>
      </w:r>
      <w:r w:rsidR="00381A7D" w:rsidRPr="0011058C">
        <w:t xml:space="preserve"> state</w:t>
      </w:r>
      <w:r w:rsidR="008018D5" w:rsidRPr="0011058C">
        <w:t>s</w:t>
      </w:r>
      <w:r w:rsidR="00381A7D" w:rsidRPr="0011058C">
        <w:t xml:space="preserve"> increasing revenue </w:t>
      </w:r>
      <w:r w:rsidR="00606C15" w:rsidRPr="0011058C">
        <w:t xml:space="preserve">by </w:t>
      </w:r>
      <w:r w:rsidR="00D41314" w:rsidRPr="0011058C">
        <w:t>increasing</w:t>
      </w:r>
      <w:r w:rsidR="00381A7D" w:rsidRPr="0011058C">
        <w:t xml:space="preserve"> royalty rates. </w:t>
      </w:r>
      <w:r w:rsidR="00D52BDC" w:rsidRPr="0011058C">
        <w:t>T</w:t>
      </w:r>
      <w:r w:rsidR="00AF71EC" w:rsidRPr="0011058C">
        <w:t xml:space="preserve">he Commission </w:t>
      </w:r>
      <w:r w:rsidR="00510CEB" w:rsidRPr="0011058C">
        <w:t>recognises th</w:t>
      </w:r>
      <w:r w:rsidR="00CF5BF7" w:rsidRPr="0011058C">
        <w:t xml:space="preserve">e importance </w:t>
      </w:r>
      <w:r w:rsidR="00C16C99" w:rsidRPr="0011058C">
        <w:t xml:space="preserve">of </w:t>
      </w:r>
      <w:r w:rsidR="00794A72" w:rsidRPr="0011058C">
        <w:t>i</w:t>
      </w:r>
      <w:r w:rsidRPr="0011058C">
        <w:t xml:space="preserve">ncorporating a dominant state adjustment </w:t>
      </w:r>
      <w:r w:rsidR="006072D8" w:rsidRPr="0011058C">
        <w:t xml:space="preserve">to </w:t>
      </w:r>
      <w:r w:rsidR="008E7990" w:rsidRPr="0011058C">
        <w:t xml:space="preserve">reduce </w:t>
      </w:r>
      <w:r w:rsidR="00F004BA" w:rsidRPr="0011058C">
        <w:t xml:space="preserve">any </w:t>
      </w:r>
      <w:r w:rsidR="00090D3B" w:rsidRPr="0011058C">
        <w:t>disincentive</w:t>
      </w:r>
      <w:r w:rsidR="0079604B" w:rsidRPr="0011058C">
        <w:t xml:space="preserve">. </w:t>
      </w:r>
      <w:r w:rsidR="0058316D">
        <w:t>Some states did not consider</w:t>
      </w:r>
      <w:r w:rsidR="00F628F2" w:rsidRPr="0011058C">
        <w:t xml:space="preserve"> the Commission’s proposed </w:t>
      </w:r>
      <w:r w:rsidR="0058316D">
        <w:t xml:space="preserve">dominant state </w:t>
      </w:r>
      <w:r w:rsidR="006E5E41" w:rsidRPr="0011058C">
        <w:t>adjustment</w:t>
      </w:r>
      <w:r w:rsidR="0058316D">
        <w:t xml:space="preserve"> </w:t>
      </w:r>
      <w:r w:rsidR="00683B97">
        <w:t xml:space="preserve">as </w:t>
      </w:r>
      <w:r w:rsidR="0058316D">
        <w:t>appropriate. In addition</w:t>
      </w:r>
      <w:r w:rsidR="006E5E41" w:rsidRPr="0011058C">
        <w:t xml:space="preserve">, </w:t>
      </w:r>
      <w:r w:rsidR="00683B97">
        <w:t>they</w:t>
      </w:r>
      <w:r w:rsidR="00280A57" w:rsidRPr="0011058C">
        <w:t xml:space="preserve"> </w:t>
      </w:r>
      <w:r w:rsidR="00C12AFE">
        <w:t>sai</w:t>
      </w:r>
      <w:r w:rsidR="00C12AFE" w:rsidRPr="0011058C">
        <w:t>d</w:t>
      </w:r>
      <w:r w:rsidR="00C12AFE">
        <w:t xml:space="preserve"> there were</w:t>
      </w:r>
      <w:r w:rsidR="00C12AFE" w:rsidRPr="0011058C">
        <w:t xml:space="preserve"> </w:t>
      </w:r>
      <w:r w:rsidR="00C131A3" w:rsidRPr="0011058C">
        <w:t xml:space="preserve">implementation </w:t>
      </w:r>
      <w:r w:rsidR="001B3EDF" w:rsidRPr="0011058C">
        <w:t xml:space="preserve">issues that </w:t>
      </w:r>
      <w:r w:rsidR="006163FD" w:rsidRPr="0011058C">
        <w:t>need</w:t>
      </w:r>
      <w:r w:rsidR="00684C5E" w:rsidRPr="0011058C">
        <w:t>ed</w:t>
      </w:r>
      <w:r w:rsidR="006163FD" w:rsidRPr="0011058C">
        <w:t xml:space="preserve"> to be resolved </w:t>
      </w:r>
      <w:r w:rsidR="00C12AFE">
        <w:t>before</w:t>
      </w:r>
      <w:r w:rsidR="006163FD" w:rsidRPr="0011058C">
        <w:t xml:space="preserve"> </w:t>
      </w:r>
      <w:r w:rsidR="003A10F1">
        <w:t xml:space="preserve">any </w:t>
      </w:r>
      <w:r w:rsidR="006163FD" w:rsidRPr="0011058C">
        <w:t xml:space="preserve">adjustment </w:t>
      </w:r>
      <w:r w:rsidR="00C12AFE">
        <w:t>would</w:t>
      </w:r>
      <w:r w:rsidR="00C12AFE" w:rsidRPr="0011058C">
        <w:t xml:space="preserve"> </w:t>
      </w:r>
      <w:r w:rsidR="00FD1750" w:rsidRPr="0011058C">
        <w:t>be practical</w:t>
      </w:r>
      <w:r w:rsidR="006163FD" w:rsidRPr="0011058C">
        <w:t>.</w:t>
      </w:r>
    </w:p>
    <w:p w14:paraId="54DB5E69" w14:textId="3E23C70C" w:rsidR="006E028D" w:rsidRPr="0011058C" w:rsidRDefault="006E028D" w:rsidP="005C75A2">
      <w:pPr>
        <w:pStyle w:val="CGC2025ParaNumbers"/>
      </w:pPr>
      <w:r>
        <w:t>Given the importance of the dominant state issue, the Commission will continue to seek to identify a practical dominant state adjustment in consultation with the states</w:t>
      </w:r>
      <w:r w:rsidR="000A26E5">
        <w:t xml:space="preserve"> </w:t>
      </w:r>
      <w:r w:rsidR="00333A68">
        <w:t>in preparation for the next review</w:t>
      </w:r>
      <w:r>
        <w:t>.</w:t>
      </w:r>
    </w:p>
    <w:p w14:paraId="37786D74" w14:textId="781BF630" w:rsidR="00D2011C" w:rsidRPr="0047531E" w:rsidRDefault="00D2011C" w:rsidP="00CA0EE8">
      <w:pPr>
        <w:pStyle w:val="Heading4"/>
      </w:pPr>
      <w:r w:rsidRPr="0047531E">
        <w:t>Commission</w:t>
      </w:r>
      <w:r w:rsidR="00A74967" w:rsidRPr="0047531E">
        <w:t xml:space="preserve"> decision</w:t>
      </w:r>
    </w:p>
    <w:p w14:paraId="424E940A" w14:textId="44E46D9C" w:rsidR="005450CD" w:rsidRPr="0047531E" w:rsidRDefault="008F0487" w:rsidP="005F46EE">
      <w:pPr>
        <w:pStyle w:val="CGC2025ParaNumbers"/>
      </w:pPr>
      <w:r w:rsidRPr="0047531E">
        <w:t xml:space="preserve">The Commission </w:t>
      </w:r>
      <w:r w:rsidR="00F10FA3">
        <w:t xml:space="preserve">will </w:t>
      </w:r>
      <w:r w:rsidR="00C038C8">
        <w:t>not introduce a dominant state adjustment in this review. I</w:t>
      </w:r>
      <w:r w:rsidR="00234ADD">
        <w:t xml:space="preserve">n preparation for the next review, </w:t>
      </w:r>
      <w:r w:rsidR="00DD105A">
        <w:t>the Commission’s forward work program</w:t>
      </w:r>
      <w:r w:rsidR="00234ADD">
        <w:t xml:space="preserve"> </w:t>
      </w:r>
      <w:r w:rsidR="00C038C8">
        <w:t xml:space="preserve">will </w:t>
      </w:r>
      <w:r w:rsidR="008D19DA">
        <w:t xml:space="preserve">continue to examine the issue and consult with states on </w:t>
      </w:r>
      <w:r w:rsidR="00BC614A">
        <w:t xml:space="preserve">how best to address the disincentive </w:t>
      </w:r>
      <w:r w:rsidR="007A2FF5">
        <w:t>to increas</w:t>
      </w:r>
      <w:r w:rsidR="00DC30DB">
        <w:t>e</w:t>
      </w:r>
      <w:r w:rsidR="007A2FF5">
        <w:t xml:space="preserve"> royalt</w:t>
      </w:r>
      <w:r w:rsidR="00DD105A">
        <w:t>y rates</w:t>
      </w:r>
      <w:r w:rsidR="007A2FF5">
        <w:t xml:space="preserve"> </w:t>
      </w:r>
      <w:r w:rsidR="00497C47">
        <w:t>faced by a dominant state</w:t>
      </w:r>
      <w:r w:rsidR="00C33EF3" w:rsidRPr="0047531E">
        <w:t>.</w:t>
      </w:r>
    </w:p>
    <w:p w14:paraId="190F9A84" w14:textId="20B60A67" w:rsidR="0002217F" w:rsidRPr="00123545" w:rsidRDefault="005C1A3C" w:rsidP="00656B86">
      <w:pPr>
        <w:pStyle w:val="Heading35"/>
      </w:pPr>
      <w:r w:rsidRPr="003167C7">
        <w:t>An adjustment for</w:t>
      </w:r>
      <w:r w:rsidR="0002217F" w:rsidRPr="003167C7">
        <w:t xml:space="preserve"> state </w:t>
      </w:r>
      <w:r w:rsidR="00EF3195" w:rsidRPr="003167C7">
        <w:t>mining</w:t>
      </w:r>
      <w:r w:rsidR="0002217F" w:rsidRPr="003167C7">
        <w:t xml:space="preserve"> restrictions</w:t>
      </w:r>
      <w:r>
        <w:t xml:space="preserve"> </w:t>
      </w:r>
    </w:p>
    <w:p w14:paraId="517E9E95" w14:textId="0AAB9EEC" w:rsidR="00217C97" w:rsidRDefault="0011773A" w:rsidP="008C4B94">
      <w:pPr>
        <w:pStyle w:val="CGC2025ParaNumbers"/>
      </w:pPr>
      <w:r>
        <w:t xml:space="preserve">When the observed level of activity </w:t>
      </w:r>
      <w:r w:rsidR="00114B70">
        <w:t xml:space="preserve">is </w:t>
      </w:r>
      <w:r w:rsidR="00AB68BE">
        <w:t xml:space="preserve">used </w:t>
      </w:r>
      <w:r>
        <w:t xml:space="preserve">as </w:t>
      </w:r>
      <w:r w:rsidR="00AB68BE">
        <w:t>the</w:t>
      </w:r>
      <w:r>
        <w:t xml:space="preserve"> capacity measure, p</w:t>
      </w:r>
      <w:r w:rsidR="003C75DC">
        <w:t xml:space="preserve">olicy neutrality concerns </w:t>
      </w:r>
      <w:r w:rsidR="00DD27FC">
        <w:t>can</w:t>
      </w:r>
      <w:r w:rsidR="003C75DC">
        <w:t xml:space="preserve"> arise </w:t>
      </w:r>
      <w:r w:rsidR="00114B70">
        <w:t xml:space="preserve">when </w:t>
      </w:r>
      <w:r w:rsidR="00A22D6C">
        <w:t>some states tax activity others do not.</w:t>
      </w:r>
      <w:r w:rsidR="003C75DC">
        <w:t xml:space="preserve"> </w:t>
      </w:r>
      <w:r w:rsidR="00312963">
        <w:t xml:space="preserve">In </w:t>
      </w:r>
      <w:r w:rsidR="002F40E2">
        <w:t>these circumstances,</w:t>
      </w:r>
      <w:r w:rsidR="00312963">
        <w:t xml:space="preserve"> </w:t>
      </w:r>
      <w:r w:rsidR="002F40E2">
        <w:t xml:space="preserve">the </w:t>
      </w:r>
      <w:r w:rsidR="00312963">
        <w:t xml:space="preserve">Commission </w:t>
      </w:r>
      <w:r w:rsidR="00D83B7C">
        <w:t xml:space="preserve">may </w:t>
      </w:r>
      <w:r w:rsidR="00312963">
        <w:t xml:space="preserve">make an adjustment to </w:t>
      </w:r>
      <w:r w:rsidR="002F40E2">
        <w:t xml:space="preserve">estimate </w:t>
      </w:r>
      <w:r w:rsidR="008B0A60">
        <w:t>the</w:t>
      </w:r>
      <w:r w:rsidR="002F40E2">
        <w:t xml:space="preserve"> missing activity</w:t>
      </w:r>
      <w:r w:rsidR="004F67F3">
        <w:t xml:space="preserve"> in states that </w:t>
      </w:r>
      <w:r w:rsidR="00B5085D">
        <w:t xml:space="preserve">do not </w:t>
      </w:r>
      <w:r w:rsidR="004F67F3">
        <w:t xml:space="preserve">tax </w:t>
      </w:r>
      <w:r w:rsidR="00D74F13">
        <w:t>the activity</w:t>
      </w:r>
      <w:r w:rsidR="002F40E2">
        <w:t>. In the case of mining</w:t>
      </w:r>
      <w:r w:rsidR="00B01105">
        <w:t>,</w:t>
      </w:r>
      <w:r w:rsidR="002F40E2">
        <w:t xml:space="preserve"> this </w:t>
      </w:r>
      <w:r w:rsidR="009007BA">
        <w:t>c</w:t>
      </w:r>
      <w:r w:rsidR="002F40E2">
        <w:t xml:space="preserve">ould </w:t>
      </w:r>
      <w:r w:rsidR="008B0A60">
        <w:t>entail</w:t>
      </w:r>
      <w:r w:rsidR="002F40E2">
        <w:t xml:space="preserve"> estimating a state’s level of production </w:t>
      </w:r>
      <w:r w:rsidR="00973E54">
        <w:t>were it to lift its</w:t>
      </w:r>
      <w:r w:rsidR="009007BA">
        <w:t xml:space="preserve"> mining </w:t>
      </w:r>
      <w:r w:rsidR="002F40E2">
        <w:t>restriction</w:t>
      </w:r>
      <w:r w:rsidR="00E11FFC">
        <w:t>s</w:t>
      </w:r>
      <w:r w:rsidR="00A730B7">
        <w:t xml:space="preserve">. </w:t>
      </w:r>
      <w:r w:rsidR="002961E5">
        <w:t>I</w:t>
      </w:r>
      <w:r w:rsidR="0091746D">
        <w:t xml:space="preserve">f </w:t>
      </w:r>
      <w:r w:rsidR="006F2C3A">
        <w:t>the</w:t>
      </w:r>
      <w:r w:rsidR="00E434C2">
        <w:t xml:space="preserve"> </w:t>
      </w:r>
      <w:r w:rsidR="009007BA">
        <w:t xml:space="preserve">mining </w:t>
      </w:r>
      <w:r w:rsidR="002F40E2">
        <w:t>restriction</w:t>
      </w:r>
      <w:r w:rsidR="00E434C2">
        <w:t xml:space="preserve"> </w:t>
      </w:r>
      <w:r w:rsidR="006F2C3A">
        <w:t>wa</w:t>
      </w:r>
      <w:r w:rsidR="0091746D">
        <w:t>s</w:t>
      </w:r>
      <w:r w:rsidR="009D0220">
        <w:t xml:space="preserve"> widespread and </w:t>
      </w:r>
      <w:r w:rsidR="00113A18">
        <w:t>ha</w:t>
      </w:r>
      <w:r w:rsidR="006F2C3A">
        <w:t>d</w:t>
      </w:r>
      <w:r w:rsidR="00113A18">
        <w:t xml:space="preserve"> a </w:t>
      </w:r>
      <w:r w:rsidR="0091746D">
        <w:t>material</w:t>
      </w:r>
      <w:r w:rsidR="00113A18">
        <w:t xml:space="preserve"> effect on</w:t>
      </w:r>
      <w:r w:rsidR="0091746D">
        <w:t xml:space="preserve"> national production, it </w:t>
      </w:r>
      <w:r w:rsidR="006F2C3A">
        <w:t>could entail</w:t>
      </w:r>
      <w:r w:rsidR="0091746D">
        <w:t xml:space="preserve"> assess</w:t>
      </w:r>
      <w:r w:rsidR="006F2C3A">
        <w:t>ing</w:t>
      </w:r>
      <w:r w:rsidR="0091746D">
        <w:t xml:space="preserve"> equal per capita the revenue of states taxing the activity</w:t>
      </w:r>
      <w:r w:rsidR="002C66F6">
        <w:t xml:space="preserve"> where a policy neutral measure of capacity could not be developed</w:t>
      </w:r>
      <w:r w:rsidR="0091746D">
        <w:t>.</w:t>
      </w:r>
    </w:p>
    <w:p w14:paraId="6B0457A4" w14:textId="5E034C4B" w:rsidR="00E44B1E" w:rsidRDefault="00131EB9" w:rsidP="008C4B94">
      <w:pPr>
        <w:pStyle w:val="CGC2025ParaNumbers"/>
      </w:pPr>
      <w:r>
        <w:t>In this review, t</w:t>
      </w:r>
      <w:r w:rsidR="00FF6586">
        <w:t xml:space="preserve">he Commission </w:t>
      </w:r>
      <w:r>
        <w:t>investigated whether an</w:t>
      </w:r>
      <w:r w:rsidR="00FF6586">
        <w:t xml:space="preserve"> adjustment </w:t>
      </w:r>
      <w:r>
        <w:t xml:space="preserve">was warranted </w:t>
      </w:r>
      <w:r w:rsidR="00321E20">
        <w:t>in relation to c</w:t>
      </w:r>
      <w:r w:rsidR="00EB1C3C">
        <w:t xml:space="preserve">oal seam gas </w:t>
      </w:r>
      <w:r w:rsidR="00321E20">
        <w:t>production</w:t>
      </w:r>
      <w:r w:rsidR="00FF6586">
        <w:t xml:space="preserve">, because of state </w:t>
      </w:r>
      <w:r w:rsidR="005D0282">
        <w:t>hydraulic fracturing (</w:t>
      </w:r>
      <w:r w:rsidR="00EB1C3C">
        <w:t>fracking</w:t>
      </w:r>
      <w:r w:rsidR="005D0282">
        <w:t xml:space="preserve">) </w:t>
      </w:r>
      <w:r w:rsidR="00FF6586">
        <w:t xml:space="preserve">bans, </w:t>
      </w:r>
      <w:r w:rsidR="00331226">
        <w:t xml:space="preserve">and in relation to </w:t>
      </w:r>
      <w:r w:rsidR="00841441">
        <w:t>uranium</w:t>
      </w:r>
      <w:r w:rsidR="00321E20">
        <w:t xml:space="preserve"> production</w:t>
      </w:r>
      <w:r w:rsidR="00FF6586">
        <w:t xml:space="preserve">, because </w:t>
      </w:r>
      <w:r w:rsidR="0046127C">
        <w:t>of state</w:t>
      </w:r>
      <w:r w:rsidR="008C454E">
        <w:t xml:space="preserve"> </w:t>
      </w:r>
      <w:r w:rsidR="00841441">
        <w:t>uranium mining bans</w:t>
      </w:r>
      <w:r w:rsidR="005D0282">
        <w:t>.</w:t>
      </w:r>
      <w:r w:rsidR="00EB1C3C">
        <w:t xml:space="preserve"> </w:t>
      </w:r>
      <w:r w:rsidR="0091746D">
        <w:t>It</w:t>
      </w:r>
      <w:r w:rsidR="00876C9E">
        <w:t xml:space="preserve"> </w:t>
      </w:r>
      <w:r w:rsidR="00711C1B">
        <w:t>initially</w:t>
      </w:r>
      <w:r w:rsidR="00876C9E">
        <w:t xml:space="preserve"> proposed assessing revenue from the affected activit</w:t>
      </w:r>
      <w:r w:rsidR="00614CE2">
        <w:t>ies</w:t>
      </w:r>
      <w:r w:rsidR="00876C9E">
        <w:t xml:space="preserve"> equal per capita.</w:t>
      </w:r>
    </w:p>
    <w:p w14:paraId="7B7D031C" w14:textId="77777777" w:rsidR="0002217F" w:rsidRDefault="0002217F" w:rsidP="00656B86">
      <w:pPr>
        <w:pStyle w:val="Heading4"/>
      </w:pPr>
      <w:r>
        <w:t>State views</w:t>
      </w:r>
    </w:p>
    <w:p w14:paraId="2DD1DF03" w14:textId="5F2761EB" w:rsidR="007F0F0F" w:rsidRDefault="00626663" w:rsidP="0002217F">
      <w:pPr>
        <w:pStyle w:val="CGC2025ParaNumbers"/>
      </w:pPr>
      <w:r>
        <w:t xml:space="preserve">States disagreed on how the Commission should </w:t>
      </w:r>
      <w:r w:rsidR="001D33EA">
        <w:t>address</w:t>
      </w:r>
      <w:r>
        <w:t xml:space="preserve"> mining restrictions. </w:t>
      </w:r>
      <w:r w:rsidR="00B95EDC">
        <w:t>S</w:t>
      </w:r>
      <w:r w:rsidR="00CF77C1">
        <w:t>ome states</w:t>
      </w:r>
      <w:r w:rsidR="00B95EDC">
        <w:t xml:space="preserve"> said</w:t>
      </w:r>
      <w:r w:rsidR="00CF77C1">
        <w:t xml:space="preserve"> </w:t>
      </w:r>
      <w:r w:rsidR="007A1A36">
        <w:t xml:space="preserve">policy neutrality was contravened if states </w:t>
      </w:r>
      <w:r w:rsidR="00832BBE">
        <w:t xml:space="preserve">that </w:t>
      </w:r>
      <w:r w:rsidR="007A1A36">
        <w:t>impos</w:t>
      </w:r>
      <w:r w:rsidR="00832BBE">
        <w:t>ed</w:t>
      </w:r>
      <w:r w:rsidR="007A1A36">
        <w:t xml:space="preserve"> mining restrictions</w:t>
      </w:r>
      <w:r w:rsidR="00A23037">
        <w:t xml:space="preserve"> </w:t>
      </w:r>
      <w:r w:rsidR="0039454A">
        <w:t xml:space="preserve">were assessed to have </w:t>
      </w:r>
      <w:r w:rsidR="00603423">
        <w:t>no</w:t>
      </w:r>
      <w:r w:rsidR="0039454A">
        <w:t xml:space="preserve"> revenue capacity</w:t>
      </w:r>
      <w:r w:rsidR="00603423">
        <w:t xml:space="preserve"> in respect of th</w:t>
      </w:r>
      <w:r w:rsidR="00832BBE">
        <w:t>at</w:t>
      </w:r>
      <w:r w:rsidR="00CA7E84">
        <w:t xml:space="preserve"> activity</w:t>
      </w:r>
      <w:r w:rsidR="00A23037">
        <w:t xml:space="preserve">. </w:t>
      </w:r>
      <w:r w:rsidR="00832BBE">
        <w:t>O</w:t>
      </w:r>
      <w:r w:rsidR="00A23037">
        <w:t>ther states</w:t>
      </w:r>
      <w:r w:rsidR="00832BBE">
        <w:t xml:space="preserve"> said</w:t>
      </w:r>
      <w:r w:rsidR="00CF77C1">
        <w:t xml:space="preserve"> </w:t>
      </w:r>
      <w:r w:rsidR="007F0F0F">
        <w:t xml:space="preserve">the key issue was whether equalisation </w:t>
      </w:r>
      <w:r w:rsidR="0039454A">
        <w:t>was</w:t>
      </w:r>
      <w:r w:rsidR="007F0F0F">
        <w:t xml:space="preserve"> better served by continuing to assess a revenue capacity for states </w:t>
      </w:r>
      <w:r w:rsidR="006F2C3A">
        <w:t>taxing</w:t>
      </w:r>
      <w:r w:rsidR="007F0F0F">
        <w:t xml:space="preserve"> the activity.</w:t>
      </w:r>
    </w:p>
    <w:p w14:paraId="792AD061" w14:textId="17F7ADE5" w:rsidR="0002217F" w:rsidRPr="0011058C" w:rsidRDefault="0002217F" w:rsidP="0002217F">
      <w:pPr>
        <w:pStyle w:val="CGC2025ParaNumbers"/>
      </w:pPr>
      <w:r w:rsidRPr="0011058C">
        <w:lastRenderedPageBreak/>
        <w:t>Queensland</w:t>
      </w:r>
      <w:r w:rsidR="00C61B69" w:rsidRPr="0011058C">
        <w:t>,</w:t>
      </w:r>
      <w:r w:rsidRPr="0011058C">
        <w:t xml:space="preserve"> </w:t>
      </w:r>
      <w:r w:rsidR="00E627B4" w:rsidRPr="0011058C">
        <w:t>Western Australia and the Northern Territory supported introducing an adjustment to estimate the missing activity in states that do not tax the activity. The remaining states either did not support the adjustment or offered qualified support</w:t>
      </w:r>
      <w:r w:rsidRPr="0011058C">
        <w:t>.</w:t>
      </w:r>
    </w:p>
    <w:p w14:paraId="58AE15FF" w14:textId="7E284A72" w:rsidR="009D3A90" w:rsidRPr="0011058C" w:rsidRDefault="00483161" w:rsidP="0071322E">
      <w:pPr>
        <w:pStyle w:val="CGC2025ParaNumbers"/>
      </w:pPr>
      <w:r w:rsidRPr="0011058C">
        <w:t xml:space="preserve">Queensland </w:t>
      </w:r>
      <w:r w:rsidR="003E66C7" w:rsidRPr="0011058C">
        <w:t>said the</w:t>
      </w:r>
      <w:r w:rsidR="0071322E" w:rsidRPr="0011058C">
        <w:t xml:space="preserve"> </w:t>
      </w:r>
      <w:r w:rsidR="009275AA" w:rsidRPr="0011058C">
        <w:t>onshore</w:t>
      </w:r>
      <w:r w:rsidR="00AA5F6C" w:rsidRPr="0011058C">
        <w:t xml:space="preserve"> gas </w:t>
      </w:r>
      <w:r w:rsidR="0071322E" w:rsidRPr="0011058C">
        <w:t xml:space="preserve">revenue base was policy </w:t>
      </w:r>
      <w:r w:rsidR="00961314" w:rsidRPr="0011058C">
        <w:t>contaminated</w:t>
      </w:r>
      <w:r w:rsidR="0071322E" w:rsidRPr="0011058C">
        <w:t xml:space="preserve">. It </w:t>
      </w:r>
      <w:r w:rsidR="0025727C" w:rsidRPr="0011058C">
        <w:t xml:space="preserve">contrasted </w:t>
      </w:r>
      <w:r w:rsidR="00983F73" w:rsidRPr="0011058C">
        <w:t>the</w:t>
      </w:r>
      <w:r w:rsidR="0025727C" w:rsidRPr="0011058C">
        <w:t xml:space="preserve"> rapid development of </w:t>
      </w:r>
      <w:r w:rsidR="00983F73" w:rsidRPr="0011058C">
        <w:t>its</w:t>
      </w:r>
      <w:r w:rsidR="0025727C" w:rsidRPr="0011058C">
        <w:t xml:space="preserve"> gas industry with </w:t>
      </w:r>
      <w:r w:rsidR="00C40CC5" w:rsidRPr="0011058C">
        <w:t xml:space="preserve">the </w:t>
      </w:r>
      <w:r w:rsidR="0025727C" w:rsidRPr="0011058C">
        <w:t>lack of development</w:t>
      </w:r>
      <w:r w:rsidR="002C3B94" w:rsidRPr="0011058C">
        <w:t xml:space="preserve"> in other states</w:t>
      </w:r>
      <w:r w:rsidR="00C33E1E" w:rsidRPr="0011058C">
        <w:t xml:space="preserve">, </w:t>
      </w:r>
      <w:r w:rsidR="00FD5CA3" w:rsidRPr="0011058C">
        <w:t xml:space="preserve">which Queensland claimed held </w:t>
      </w:r>
      <w:r w:rsidR="00C40CC5" w:rsidRPr="0011058C">
        <w:t xml:space="preserve">substantial </w:t>
      </w:r>
      <w:r w:rsidR="009E6633" w:rsidRPr="0011058C">
        <w:t>proven and probable gas resources and reserves</w:t>
      </w:r>
      <w:r w:rsidR="00C40CC5" w:rsidRPr="0011058C">
        <w:t>.</w:t>
      </w:r>
    </w:p>
    <w:p w14:paraId="49FCA575" w14:textId="33EC097E" w:rsidR="00CB443D" w:rsidRDefault="00CB443D" w:rsidP="00DC45AF">
      <w:pPr>
        <w:pStyle w:val="CGC2025ParaNumbers"/>
      </w:pPr>
      <w:r>
        <w:t xml:space="preserve">Western Australia </w:t>
      </w:r>
      <w:r w:rsidR="00F27830">
        <w:t xml:space="preserve">was also concerned about policy neutrality. It </w:t>
      </w:r>
      <w:r w:rsidR="00DC45AF" w:rsidRPr="00DC45AF">
        <w:t xml:space="preserve">supported </w:t>
      </w:r>
      <w:r w:rsidR="00077A9B">
        <w:t>an</w:t>
      </w:r>
      <w:r w:rsidR="00DC45AF" w:rsidRPr="00DC45AF">
        <w:t xml:space="preserve"> adjustment because it did not consider observed revenue bases were a reliable measure of revenue capacity. It said environmental restrictions </w:t>
      </w:r>
      <w:r w:rsidR="00870A3B">
        <w:t xml:space="preserve">in some states </w:t>
      </w:r>
      <w:r w:rsidR="00DC45AF" w:rsidRPr="00DC45AF">
        <w:t xml:space="preserve">were functionally </w:t>
      </w:r>
      <w:proofErr w:type="gramStart"/>
      <w:r w:rsidR="00DC45AF" w:rsidRPr="00DC45AF">
        <w:t>similar to</w:t>
      </w:r>
      <w:proofErr w:type="gramEnd"/>
      <w:r w:rsidR="00DC45AF" w:rsidRPr="00DC45AF">
        <w:t xml:space="preserve"> New</w:t>
      </w:r>
      <w:r w:rsidR="009F0852">
        <w:t> </w:t>
      </w:r>
      <w:r w:rsidR="00DC45AF" w:rsidRPr="00DC45AF">
        <w:t>South</w:t>
      </w:r>
      <w:r w:rsidR="009F0852">
        <w:t> </w:t>
      </w:r>
      <w:proofErr w:type="spellStart"/>
      <w:r w:rsidR="00DC45AF" w:rsidRPr="00DC45AF">
        <w:t>Wales’</w:t>
      </w:r>
      <w:proofErr w:type="spellEnd"/>
      <w:r w:rsidR="00DC45AF" w:rsidRPr="00DC45AF">
        <w:t xml:space="preserve"> exclusion zones</w:t>
      </w:r>
      <w:r w:rsidR="00E90BF2">
        <w:t xml:space="preserve"> where mining was banned</w:t>
      </w:r>
      <w:r w:rsidR="00DC45AF">
        <w:t>.</w:t>
      </w:r>
    </w:p>
    <w:p w14:paraId="43044B34" w14:textId="1D499386" w:rsidR="00AA4003" w:rsidRDefault="00C25610" w:rsidP="0002217F">
      <w:pPr>
        <w:pStyle w:val="CGC2025ParaNumbers"/>
      </w:pPr>
      <w:r>
        <w:t>Other sta</w:t>
      </w:r>
      <w:r w:rsidR="00832BBE">
        <w:t>t</w:t>
      </w:r>
      <w:r>
        <w:t>es</w:t>
      </w:r>
      <w:r w:rsidR="00877BCD">
        <w:t xml:space="preserve"> </w:t>
      </w:r>
      <w:r w:rsidR="00541AB4">
        <w:t xml:space="preserve">said the </w:t>
      </w:r>
      <w:r w:rsidR="00E32563">
        <w:t>key</w:t>
      </w:r>
      <w:r w:rsidR="00541AB4">
        <w:t xml:space="preserve"> issue</w:t>
      </w:r>
      <w:r w:rsidR="00C876CA">
        <w:t>s</w:t>
      </w:r>
      <w:r w:rsidR="00541AB4">
        <w:t xml:space="preserve"> w</w:t>
      </w:r>
      <w:r w:rsidR="00C876CA">
        <w:t>ere</w:t>
      </w:r>
      <w:r w:rsidR="00541AB4">
        <w:t xml:space="preserve"> the extent to which production was affected</w:t>
      </w:r>
      <w:r w:rsidR="00C876CA">
        <w:t xml:space="preserve"> by </w:t>
      </w:r>
      <w:r w:rsidR="00DD27FC">
        <w:t>a</w:t>
      </w:r>
      <w:r w:rsidR="00C876CA">
        <w:t xml:space="preserve"> </w:t>
      </w:r>
      <w:r w:rsidR="00E32563">
        <w:t>mining</w:t>
      </w:r>
      <w:r w:rsidR="00C876CA">
        <w:t xml:space="preserve"> restriction and </w:t>
      </w:r>
      <w:r w:rsidR="00DD27FC">
        <w:t>whether</w:t>
      </w:r>
      <w:r w:rsidR="00C876CA">
        <w:t xml:space="preserve"> </w:t>
      </w:r>
      <w:r w:rsidR="00F46C76">
        <w:t>the</w:t>
      </w:r>
      <w:r w:rsidR="00C876CA">
        <w:t xml:space="preserve"> </w:t>
      </w:r>
      <w:r w:rsidR="00DD27FC">
        <w:t xml:space="preserve">effect of the </w:t>
      </w:r>
      <w:r w:rsidR="00F46C76">
        <w:t>restriction</w:t>
      </w:r>
      <w:r w:rsidR="00DD27FC">
        <w:t xml:space="preserve"> </w:t>
      </w:r>
      <w:r w:rsidR="00C876CA">
        <w:t xml:space="preserve">could be separated from other influences </w:t>
      </w:r>
      <w:r w:rsidR="00843746">
        <w:t>that constrain</w:t>
      </w:r>
      <w:r w:rsidR="0005494B">
        <w:t>ed</w:t>
      </w:r>
      <w:r w:rsidR="00276AF4">
        <w:t xml:space="preserve"> a state’s</w:t>
      </w:r>
      <w:r w:rsidR="00C876CA">
        <w:t xml:space="preserve"> production</w:t>
      </w:r>
      <w:r w:rsidR="0002217F" w:rsidRPr="0047531E">
        <w:t>.</w:t>
      </w:r>
    </w:p>
    <w:p w14:paraId="7A891C5C" w14:textId="74D8EA08" w:rsidR="0002217F" w:rsidRDefault="00AA4003" w:rsidP="0002217F">
      <w:pPr>
        <w:pStyle w:val="CGC2025ParaNumbers"/>
      </w:pPr>
      <w:r>
        <w:t>South </w:t>
      </w:r>
      <w:r w:rsidRPr="003C1194">
        <w:t xml:space="preserve">Australia and Tasmania agreed there were inherent difficulties in determining state capacity in relation to minerals subject to state restrictions. They </w:t>
      </w:r>
      <w:r w:rsidR="00835970">
        <w:t>considered</w:t>
      </w:r>
      <w:r w:rsidRPr="003C1194">
        <w:t xml:space="preserve"> an </w:t>
      </w:r>
      <w:r>
        <w:t>equal per capita</w:t>
      </w:r>
      <w:r w:rsidRPr="003C1194">
        <w:t xml:space="preserve"> assessment </w:t>
      </w:r>
      <w:r w:rsidR="00C25610">
        <w:t>might</w:t>
      </w:r>
      <w:r w:rsidRPr="003C1194">
        <w:t xml:space="preserve"> be appropriate if </w:t>
      </w:r>
      <w:r w:rsidR="00C25610">
        <w:t xml:space="preserve">the </w:t>
      </w:r>
      <w:r w:rsidRPr="003C1194">
        <w:t>bans and restrictions were widespread. However,</w:t>
      </w:r>
      <w:r w:rsidR="00DC4427">
        <w:t xml:space="preserve"> </w:t>
      </w:r>
      <w:r w:rsidRPr="003C1194">
        <w:t xml:space="preserve">South Australia said not all endowments were economically viable and it doubted whether equalisation would be achieved by applying an </w:t>
      </w:r>
      <w:r>
        <w:t>equal per capita</w:t>
      </w:r>
      <w:r w:rsidRPr="003C1194">
        <w:t xml:space="preserve"> assessment. </w:t>
      </w:r>
      <w:r w:rsidR="007279A3">
        <w:t xml:space="preserve">New South Wales said </w:t>
      </w:r>
      <w:r>
        <w:t xml:space="preserve">an </w:t>
      </w:r>
      <w:r w:rsidR="005F3153">
        <w:t xml:space="preserve">equal per capita </w:t>
      </w:r>
      <w:r>
        <w:t xml:space="preserve">assessment </w:t>
      </w:r>
      <w:r w:rsidR="00CF0252">
        <w:t>was</w:t>
      </w:r>
      <w:r w:rsidR="005F3153">
        <w:t xml:space="preserve"> not </w:t>
      </w:r>
      <w:r w:rsidR="00CF0252">
        <w:t>appropriate</w:t>
      </w:r>
      <w:r w:rsidR="005F3153">
        <w:t xml:space="preserve"> if </w:t>
      </w:r>
      <w:r>
        <w:t xml:space="preserve">states’ </w:t>
      </w:r>
      <w:r w:rsidR="005F3153">
        <w:t>value of production closely aligned with the</w:t>
      </w:r>
      <w:r w:rsidR="00CF0252">
        <w:t>ir</w:t>
      </w:r>
      <w:r w:rsidR="005F3153">
        <w:t xml:space="preserve"> distribution of </w:t>
      </w:r>
      <w:r w:rsidR="00D74D3A">
        <w:t>endowments</w:t>
      </w:r>
      <w:r w:rsidR="005F3153">
        <w:t>.</w:t>
      </w:r>
      <w:r w:rsidR="00C03319">
        <w:t xml:space="preserve"> </w:t>
      </w:r>
      <w:r w:rsidR="0095089F" w:rsidRPr="003C1194">
        <w:t>Tasmania said the Commission should continue to make an assessment</w:t>
      </w:r>
      <w:r w:rsidR="00610B2D" w:rsidRPr="003C1194">
        <w:t xml:space="preserve"> </w:t>
      </w:r>
      <w:r w:rsidR="0095089F" w:rsidRPr="003C1194">
        <w:t xml:space="preserve">if the states </w:t>
      </w:r>
      <w:r w:rsidR="00610B2D">
        <w:t xml:space="preserve">taxing the </w:t>
      </w:r>
      <w:proofErr w:type="gramStart"/>
      <w:r w:rsidR="00610B2D">
        <w:t>activity</w:t>
      </w:r>
      <w:proofErr w:type="gramEnd"/>
      <w:r w:rsidR="0095089F" w:rsidRPr="003C1194">
        <w:t xml:space="preserve"> were the biggest producers. It suggested examining the effect of state restrictions on a case</w:t>
      </w:r>
      <w:r w:rsidR="0095089F">
        <w:noBreakHyphen/>
      </w:r>
      <w:r w:rsidR="0095089F" w:rsidRPr="003C1194">
        <w:t>by</w:t>
      </w:r>
      <w:r w:rsidR="0095089F">
        <w:noBreakHyphen/>
      </w:r>
      <w:r w:rsidR="0095089F" w:rsidRPr="003C1194">
        <w:t>case basis</w:t>
      </w:r>
      <w:r w:rsidR="0095089F">
        <w:t>.</w:t>
      </w:r>
    </w:p>
    <w:p w14:paraId="7911F0D3" w14:textId="77777777" w:rsidR="0002217F" w:rsidRPr="0047531E" w:rsidRDefault="0002217F" w:rsidP="00656B86">
      <w:pPr>
        <w:pStyle w:val="Heading4"/>
      </w:pPr>
      <w:r w:rsidRPr="0047531E">
        <w:t>Commission response</w:t>
      </w:r>
    </w:p>
    <w:p w14:paraId="5A8993C9" w14:textId="139A31F5" w:rsidR="00D47C2F" w:rsidRDefault="009240F2" w:rsidP="00D45570">
      <w:pPr>
        <w:pStyle w:val="CGC2025ParaNumbers"/>
      </w:pPr>
      <w:r>
        <w:t>For t</w:t>
      </w:r>
      <w:r w:rsidR="008071F7">
        <w:t xml:space="preserve">he </w:t>
      </w:r>
      <w:r w:rsidR="00C70E5D">
        <w:t>Commission</w:t>
      </w:r>
      <w:r w:rsidR="008071F7">
        <w:t xml:space="preserve"> </w:t>
      </w:r>
      <w:r>
        <w:t>to</w:t>
      </w:r>
      <w:r w:rsidR="008071F7">
        <w:t xml:space="preserve"> </w:t>
      </w:r>
      <w:r w:rsidR="002674B5">
        <w:t xml:space="preserve">introduce </w:t>
      </w:r>
      <w:r w:rsidR="008071F7">
        <w:t xml:space="preserve">an adjustment for </w:t>
      </w:r>
      <w:r w:rsidR="00C70E5D">
        <w:t>a mining restriction</w:t>
      </w:r>
      <w:r>
        <w:t xml:space="preserve">, </w:t>
      </w:r>
      <w:r w:rsidR="00C62C4B">
        <w:t xml:space="preserve">it would require evidence that </w:t>
      </w:r>
      <w:r>
        <w:t>the</w:t>
      </w:r>
      <w:r w:rsidR="00C70E5D">
        <w:t xml:space="preserve"> restriction </w:t>
      </w:r>
      <w:r w:rsidR="00C62C4B">
        <w:t>had</w:t>
      </w:r>
      <w:r w:rsidR="005F2E9A">
        <w:t xml:space="preserve"> a material</w:t>
      </w:r>
      <w:r w:rsidR="00CC725A">
        <w:t xml:space="preserve"> </w:t>
      </w:r>
      <w:r w:rsidR="00461176">
        <w:t>effect o</w:t>
      </w:r>
      <w:r w:rsidR="00CC725A">
        <w:t xml:space="preserve">n </w:t>
      </w:r>
      <w:r w:rsidR="00412F57">
        <w:t>national</w:t>
      </w:r>
      <w:r w:rsidR="00CC725A">
        <w:t xml:space="preserve"> production </w:t>
      </w:r>
      <w:r w:rsidR="005F2E9A">
        <w:t xml:space="preserve">and </w:t>
      </w:r>
      <w:r w:rsidR="00866466">
        <w:t>its</w:t>
      </w:r>
      <w:r w:rsidR="005F2E9A">
        <w:t xml:space="preserve"> effect </w:t>
      </w:r>
      <w:r w:rsidR="00C62C4B">
        <w:t xml:space="preserve">was </w:t>
      </w:r>
      <w:r w:rsidR="00FE6F51">
        <w:t xml:space="preserve">capable of being </w:t>
      </w:r>
      <w:r w:rsidR="005F2E9A">
        <w:t>reliably</w:t>
      </w:r>
      <w:r w:rsidR="004265B6">
        <w:t xml:space="preserve"> measured</w:t>
      </w:r>
      <w:r w:rsidR="00951DE2">
        <w:t>.</w:t>
      </w:r>
      <w:r w:rsidR="00565865">
        <w:t xml:space="preserve"> There </w:t>
      </w:r>
      <w:r w:rsidR="00C246A1">
        <w:t xml:space="preserve">were </w:t>
      </w:r>
      <w:r w:rsidR="00D47C2F">
        <w:t>limited</w:t>
      </w:r>
      <w:r w:rsidR="00565865">
        <w:t xml:space="preserve"> data </w:t>
      </w:r>
      <w:r w:rsidR="00F13A13">
        <w:t xml:space="preserve">that would </w:t>
      </w:r>
      <w:r w:rsidR="00A2490D">
        <w:t xml:space="preserve">allow the Commission to </w:t>
      </w:r>
      <w:r w:rsidR="00BF28C0">
        <w:t>estimate</w:t>
      </w:r>
      <w:r w:rsidR="00A2490D">
        <w:t xml:space="preserve"> </w:t>
      </w:r>
      <w:r w:rsidR="00565865">
        <w:t xml:space="preserve">the level of a state’s activity were </w:t>
      </w:r>
      <w:r w:rsidR="00CB69F3">
        <w:t>it to remove</w:t>
      </w:r>
      <w:r w:rsidR="00565865">
        <w:t xml:space="preserve"> </w:t>
      </w:r>
      <w:r w:rsidR="00A2490D">
        <w:t>a</w:t>
      </w:r>
      <w:r w:rsidR="00565865">
        <w:t xml:space="preserve"> mining restriction. </w:t>
      </w:r>
      <w:r w:rsidR="00D47C2F">
        <w:t xml:space="preserve">The </w:t>
      </w:r>
      <w:r w:rsidR="004E7F13">
        <w:t xml:space="preserve">paucity of </w:t>
      </w:r>
      <w:r w:rsidR="00D47C2F">
        <w:t xml:space="preserve">data made it uncertain </w:t>
      </w:r>
      <w:r w:rsidR="00D81F32">
        <w:t>how material state</w:t>
      </w:r>
      <w:r w:rsidR="009275AA">
        <w:t xml:space="preserve"> </w:t>
      </w:r>
      <w:r w:rsidR="00926139">
        <w:t>mining restrictions were.</w:t>
      </w:r>
    </w:p>
    <w:p w14:paraId="50479085" w14:textId="03FC528F" w:rsidR="0010593C" w:rsidRDefault="00DF5C6D" w:rsidP="00D45570">
      <w:pPr>
        <w:pStyle w:val="CGC2025ParaNumbers"/>
      </w:pPr>
      <w:r>
        <w:t>In the case of coal seam gas,</w:t>
      </w:r>
      <w:r w:rsidR="00767226">
        <w:t xml:space="preserve"> </w:t>
      </w:r>
      <w:r w:rsidR="00903B62">
        <w:t xml:space="preserve">Geoscience Australia data </w:t>
      </w:r>
      <w:r>
        <w:t>indicated</w:t>
      </w:r>
      <w:r w:rsidR="00903B62">
        <w:t xml:space="preserve"> almost all resources and </w:t>
      </w:r>
      <w:r w:rsidR="00C6576A">
        <w:t xml:space="preserve">known </w:t>
      </w:r>
      <w:r w:rsidR="00903B62">
        <w:t xml:space="preserve">reserves </w:t>
      </w:r>
      <w:proofErr w:type="gramStart"/>
      <w:r w:rsidR="00903B62">
        <w:t xml:space="preserve">were </w:t>
      </w:r>
      <w:r w:rsidR="0000430B">
        <w:t xml:space="preserve">located </w:t>
      </w:r>
      <w:r w:rsidR="00903B62">
        <w:t>in</w:t>
      </w:r>
      <w:proofErr w:type="gramEnd"/>
      <w:r w:rsidR="00903B62">
        <w:t xml:space="preserve"> Queensland, with the remaining endowments in New South Wales. </w:t>
      </w:r>
      <w:r w:rsidR="00767226">
        <w:t xml:space="preserve">Fracking was required in </w:t>
      </w:r>
      <w:r w:rsidR="007E54EE">
        <w:t>less than 10%</w:t>
      </w:r>
      <w:r w:rsidR="00767226">
        <w:t xml:space="preserve"> of </w:t>
      </w:r>
      <w:r w:rsidR="0017351B">
        <w:t xml:space="preserve">Queensland’s </w:t>
      </w:r>
      <w:r w:rsidR="00767226">
        <w:t>coal seam gas mines</w:t>
      </w:r>
      <w:r w:rsidR="00A60636">
        <w:t xml:space="preserve">, which suggested </w:t>
      </w:r>
      <w:r w:rsidR="005A0A7F">
        <w:t xml:space="preserve">fracking </w:t>
      </w:r>
      <w:r w:rsidR="00A60636">
        <w:t>had</w:t>
      </w:r>
      <w:r w:rsidR="005A0A7F">
        <w:t xml:space="preserve"> </w:t>
      </w:r>
      <w:r w:rsidR="00AD1511">
        <w:t>limited</w:t>
      </w:r>
      <w:r w:rsidR="00A60636">
        <w:t xml:space="preserve"> effect</w:t>
      </w:r>
      <w:r w:rsidR="00510666">
        <w:t xml:space="preserve"> in that state</w:t>
      </w:r>
      <w:r w:rsidR="00AD1511">
        <w:t xml:space="preserve">. </w:t>
      </w:r>
    </w:p>
    <w:p w14:paraId="21C7EC27" w14:textId="6480148F" w:rsidR="00E023A2" w:rsidRDefault="00D81F32" w:rsidP="008C4B94">
      <w:pPr>
        <w:pStyle w:val="CGC2025ParaNumbers"/>
      </w:pPr>
      <w:r>
        <w:t xml:space="preserve">The Commission </w:t>
      </w:r>
      <w:r w:rsidR="002173E0">
        <w:t>accept</w:t>
      </w:r>
      <w:r w:rsidR="0017351B">
        <w:t>ed</w:t>
      </w:r>
      <w:r w:rsidR="00B367AD">
        <w:t xml:space="preserve"> s</w:t>
      </w:r>
      <w:r w:rsidR="00E26B9A">
        <w:t xml:space="preserve">tates </w:t>
      </w:r>
      <w:r w:rsidR="001C3555">
        <w:t>weigh</w:t>
      </w:r>
      <w:r w:rsidR="009B2F4A">
        <w:t>ed</w:t>
      </w:r>
      <w:r w:rsidR="001C3555">
        <w:t xml:space="preserve"> the benefits of </w:t>
      </w:r>
      <w:r w:rsidR="009A2DF6">
        <w:t xml:space="preserve">competing </w:t>
      </w:r>
      <w:r w:rsidR="00C16C40">
        <w:t>industries</w:t>
      </w:r>
      <w:r w:rsidR="00442D89">
        <w:t xml:space="preserve"> and i</w:t>
      </w:r>
      <w:r w:rsidR="009478B9">
        <w:t xml:space="preserve">t noted </w:t>
      </w:r>
      <w:r w:rsidR="00BC2E53">
        <w:t>New South Wales</w:t>
      </w:r>
      <w:r w:rsidR="009D20E2">
        <w:t xml:space="preserve"> said its</w:t>
      </w:r>
      <w:r w:rsidR="00BC2E53">
        <w:t xml:space="preserve"> </w:t>
      </w:r>
      <w:r w:rsidR="007A57EB" w:rsidRPr="007A57EB">
        <w:t xml:space="preserve">exclusion zones </w:t>
      </w:r>
      <w:r w:rsidR="007A57EB">
        <w:t>we</w:t>
      </w:r>
      <w:r w:rsidR="007A57EB" w:rsidRPr="007A57EB">
        <w:t xml:space="preserve">re designed to protect residential </w:t>
      </w:r>
      <w:r w:rsidR="0032135B">
        <w:t xml:space="preserve">growth </w:t>
      </w:r>
      <w:r w:rsidR="007A57EB" w:rsidRPr="007A57EB">
        <w:t xml:space="preserve">areas and its equine and viticulture industries. </w:t>
      </w:r>
      <w:r w:rsidR="00337148">
        <w:t xml:space="preserve">The Commission did not </w:t>
      </w:r>
      <w:r w:rsidR="00337148">
        <w:lastRenderedPageBreak/>
        <w:t xml:space="preserve">consider </w:t>
      </w:r>
      <w:r w:rsidR="006C6E2B">
        <w:t xml:space="preserve">a state’s choice between </w:t>
      </w:r>
      <w:r w:rsidR="00894DAD">
        <w:t xml:space="preserve">competing industries </w:t>
      </w:r>
      <w:r w:rsidR="000E1C94">
        <w:t>a reason for introducing an adjustment.</w:t>
      </w:r>
    </w:p>
    <w:p w14:paraId="2FD4329A" w14:textId="615B8904" w:rsidR="006C501D" w:rsidRDefault="000C05B7" w:rsidP="008C4B94">
      <w:pPr>
        <w:pStyle w:val="CGC2025ParaNumbers"/>
      </w:pPr>
      <w:r>
        <w:t>T</w:t>
      </w:r>
      <w:r w:rsidR="004705F8">
        <w:t>h</w:t>
      </w:r>
      <w:r w:rsidR="0099249B">
        <w:t xml:space="preserve">e Commission concluded </w:t>
      </w:r>
      <w:r w:rsidR="004705F8">
        <w:t xml:space="preserve">an equal per capita assessment </w:t>
      </w:r>
      <w:r w:rsidR="00CB1C8F">
        <w:t>was not appropriate</w:t>
      </w:r>
      <w:r w:rsidR="009B2F4A">
        <w:t xml:space="preserve"> </w:t>
      </w:r>
      <w:r w:rsidR="00342C2C">
        <w:t xml:space="preserve">in </w:t>
      </w:r>
      <w:r w:rsidR="007C56B2">
        <w:t xml:space="preserve">coal seam gas </w:t>
      </w:r>
      <w:r w:rsidR="00E17E23">
        <w:t>because</w:t>
      </w:r>
      <w:r w:rsidR="009B2F4A">
        <w:t xml:space="preserve"> it did </w:t>
      </w:r>
      <w:r w:rsidR="00822B9C">
        <w:t xml:space="preserve">not reflect the extent of </w:t>
      </w:r>
      <w:r w:rsidR="00442D89">
        <w:t xml:space="preserve">Queensland’s </w:t>
      </w:r>
      <w:r w:rsidR="005077CD">
        <w:t>endowments</w:t>
      </w:r>
      <w:r w:rsidR="009B2F4A">
        <w:t>. It would also set</w:t>
      </w:r>
      <w:r w:rsidR="009605D3">
        <w:t xml:space="preserve"> New South </w:t>
      </w:r>
      <w:proofErr w:type="spellStart"/>
      <w:r w:rsidR="009605D3">
        <w:t>Wales’</w:t>
      </w:r>
      <w:proofErr w:type="spellEnd"/>
      <w:r w:rsidR="009605D3">
        <w:t xml:space="preserve"> revenue capacity </w:t>
      </w:r>
      <w:r w:rsidR="00D244E6">
        <w:t xml:space="preserve">equal </w:t>
      </w:r>
      <w:r w:rsidR="009605D3">
        <w:t>to its population share</w:t>
      </w:r>
      <w:r w:rsidR="00281E8E">
        <w:t xml:space="preserve">. </w:t>
      </w:r>
      <w:r w:rsidR="00CA7E84">
        <w:t>Based on</w:t>
      </w:r>
      <w:r w:rsidR="009605D3">
        <w:t xml:space="preserve"> Geoscience Australia data, </w:t>
      </w:r>
      <w:r w:rsidR="00FD44B5">
        <w:t>this</w:t>
      </w:r>
      <w:r w:rsidR="00281E8E">
        <w:t xml:space="preserve"> </w:t>
      </w:r>
      <w:r w:rsidR="005929E9">
        <w:t xml:space="preserve">would </w:t>
      </w:r>
      <w:r w:rsidR="00FD44B5">
        <w:t>overstat</w:t>
      </w:r>
      <w:r w:rsidR="009B2F4A">
        <w:t>e</w:t>
      </w:r>
      <w:r w:rsidR="00FD44B5">
        <w:t xml:space="preserve"> both</w:t>
      </w:r>
      <w:r w:rsidR="00281E8E">
        <w:t xml:space="preserve"> </w:t>
      </w:r>
      <w:r w:rsidR="00342C2C">
        <w:t>its</w:t>
      </w:r>
      <w:r w:rsidR="00281E8E">
        <w:t xml:space="preserve"> share of national production and</w:t>
      </w:r>
      <w:r w:rsidR="004705F8">
        <w:t xml:space="preserve"> the effect </w:t>
      </w:r>
      <w:r w:rsidR="008B43C9">
        <w:t xml:space="preserve">of </w:t>
      </w:r>
      <w:r w:rsidR="00C819D4">
        <w:t>any</w:t>
      </w:r>
      <w:r w:rsidR="009605D3">
        <w:t xml:space="preserve"> </w:t>
      </w:r>
      <w:r w:rsidR="00342C2C">
        <w:t>fracking ban</w:t>
      </w:r>
      <w:r w:rsidR="006C45C2">
        <w:t>.</w:t>
      </w:r>
    </w:p>
    <w:p w14:paraId="0893BAC8" w14:textId="2114F60F" w:rsidR="00F80D7E" w:rsidRDefault="00A54D47" w:rsidP="0002217F">
      <w:pPr>
        <w:pStyle w:val="CGC2025ParaNumbers"/>
      </w:pPr>
      <w:r>
        <w:t xml:space="preserve">In the case of uranium, </w:t>
      </w:r>
      <w:r w:rsidR="001E422E">
        <w:t xml:space="preserve">all </w:t>
      </w:r>
      <w:r w:rsidR="00027FDA">
        <w:t xml:space="preserve">production </w:t>
      </w:r>
      <w:r w:rsidR="00D42F84">
        <w:t>was</w:t>
      </w:r>
      <w:r w:rsidR="00027FDA">
        <w:t xml:space="preserve"> in South Australia. The </w:t>
      </w:r>
      <w:r w:rsidR="00312FDA">
        <w:t>know</w:t>
      </w:r>
      <w:r w:rsidR="00084A39">
        <w:t>n</w:t>
      </w:r>
      <w:r w:rsidR="00312FDA">
        <w:t xml:space="preserve"> endowments</w:t>
      </w:r>
      <w:r w:rsidR="00084A39">
        <w:t xml:space="preserve"> in other </w:t>
      </w:r>
      <w:r w:rsidR="00FA6F3F">
        <w:t>states</w:t>
      </w:r>
      <w:r w:rsidR="00312FDA">
        <w:t xml:space="preserve"> </w:t>
      </w:r>
      <w:r w:rsidR="002F1405">
        <w:t>we</w:t>
      </w:r>
      <w:r w:rsidR="00312FDA">
        <w:t xml:space="preserve">re small </w:t>
      </w:r>
      <w:r w:rsidR="00A10907">
        <w:t>relative</w:t>
      </w:r>
      <w:r w:rsidR="00312FDA">
        <w:t xml:space="preserve"> to those in South Australia.</w:t>
      </w:r>
      <w:r w:rsidR="008D3EC6">
        <w:t xml:space="preserve"> </w:t>
      </w:r>
      <w:r w:rsidR="00F80154">
        <w:t xml:space="preserve">If the missing </w:t>
      </w:r>
      <w:r w:rsidR="00B65C09">
        <w:t>activity</w:t>
      </w:r>
      <w:r w:rsidR="00F80154">
        <w:t xml:space="preserve"> in those states </w:t>
      </w:r>
      <w:r w:rsidR="00B65C09">
        <w:t>aligned</w:t>
      </w:r>
      <w:r w:rsidR="00F80154">
        <w:t xml:space="preserve"> with their relative endowments, it</w:t>
      </w:r>
      <w:r w:rsidR="00753AD0">
        <w:t xml:space="preserve"> </w:t>
      </w:r>
      <w:r w:rsidR="00F80154">
        <w:t>would imply</w:t>
      </w:r>
      <w:r w:rsidR="00753AD0">
        <w:t xml:space="preserve"> </w:t>
      </w:r>
      <w:r w:rsidR="005C2CBA">
        <w:t>uranium ban</w:t>
      </w:r>
      <w:r w:rsidR="00064CB5">
        <w:t xml:space="preserve">s </w:t>
      </w:r>
      <w:r w:rsidR="00B65C09">
        <w:t>did</w:t>
      </w:r>
      <w:r w:rsidR="00064CB5">
        <w:t xml:space="preserve"> not </w:t>
      </w:r>
      <w:r w:rsidR="005C2CBA">
        <w:t>hav</w:t>
      </w:r>
      <w:r w:rsidR="00B65C09">
        <w:t>e</w:t>
      </w:r>
      <w:r w:rsidR="005C2CBA">
        <w:t xml:space="preserve"> a </w:t>
      </w:r>
      <w:r w:rsidR="00064CB5">
        <w:t>material</w:t>
      </w:r>
      <w:r w:rsidR="005C2CBA">
        <w:t xml:space="preserve"> </w:t>
      </w:r>
      <w:r w:rsidR="00642FB8">
        <w:t>e</w:t>
      </w:r>
      <w:r w:rsidR="005C2CBA">
        <w:t xml:space="preserve">ffect on </w:t>
      </w:r>
      <w:r w:rsidR="004D4166">
        <w:t xml:space="preserve">national </w:t>
      </w:r>
      <w:r w:rsidR="005C2CBA">
        <w:t>production</w:t>
      </w:r>
      <w:r w:rsidR="00064CB5">
        <w:t>.</w:t>
      </w:r>
    </w:p>
    <w:p w14:paraId="4050D526" w14:textId="7FFD22A8" w:rsidR="0002217F" w:rsidRDefault="004D4166" w:rsidP="0002217F">
      <w:pPr>
        <w:pStyle w:val="CGC2025ParaNumbers"/>
      </w:pPr>
      <w:r>
        <w:t>For both</w:t>
      </w:r>
      <w:r w:rsidR="002878EC">
        <w:t xml:space="preserve"> coal seam gas and uranium, t</w:t>
      </w:r>
      <w:r w:rsidR="0002217F">
        <w:t xml:space="preserve">he Commission </w:t>
      </w:r>
      <w:r w:rsidR="00B93557">
        <w:t>was unable to</w:t>
      </w:r>
      <w:r w:rsidR="009B6937">
        <w:t xml:space="preserve"> estimat</w:t>
      </w:r>
      <w:r w:rsidR="00B93557">
        <w:t>e</w:t>
      </w:r>
      <w:r w:rsidR="009B6937">
        <w:t xml:space="preserve"> the level </w:t>
      </w:r>
      <w:r w:rsidR="001E76FF">
        <w:t xml:space="preserve">of </w:t>
      </w:r>
      <w:r w:rsidR="009B6937">
        <w:t xml:space="preserve">production </w:t>
      </w:r>
      <w:r w:rsidR="00B93557">
        <w:t>if</w:t>
      </w:r>
      <w:r w:rsidR="003659CF">
        <w:t xml:space="preserve"> a</w:t>
      </w:r>
      <w:r w:rsidR="009B6937">
        <w:t xml:space="preserve"> state </w:t>
      </w:r>
      <w:r w:rsidR="00B93557">
        <w:t xml:space="preserve">were </w:t>
      </w:r>
      <w:r w:rsidR="003659CF">
        <w:t>to lift</w:t>
      </w:r>
      <w:r w:rsidR="009B6937">
        <w:t xml:space="preserve"> its mining restrictions</w:t>
      </w:r>
      <w:r w:rsidR="00613DDC">
        <w:t>.</w:t>
      </w:r>
      <w:r w:rsidR="00663737">
        <w:t xml:space="preserve"> </w:t>
      </w:r>
      <w:r w:rsidR="008729A5">
        <w:t>Given the uncertainties of estimating the impact of mining restrictions on state production</w:t>
      </w:r>
      <w:r w:rsidR="00716765">
        <w:t>, t</w:t>
      </w:r>
      <w:r w:rsidR="008729A5">
        <w:t>he Commission</w:t>
      </w:r>
      <w:r w:rsidR="00716765">
        <w:t xml:space="preserve"> concluded the observed level of activity remained the best measure of state revenue capacity</w:t>
      </w:r>
      <w:r w:rsidR="004C256B">
        <w:t>.</w:t>
      </w:r>
    </w:p>
    <w:p w14:paraId="673B47D9" w14:textId="77777777" w:rsidR="00CD57F1" w:rsidRPr="0047531E" w:rsidRDefault="00CD57F1" w:rsidP="00656B86">
      <w:pPr>
        <w:pStyle w:val="Heading4"/>
      </w:pPr>
      <w:r w:rsidRPr="0047531E">
        <w:t>Commission decision</w:t>
      </w:r>
    </w:p>
    <w:p w14:paraId="00A30C30" w14:textId="6BAA78BF" w:rsidR="00CD57F1" w:rsidRPr="0011058C" w:rsidRDefault="00CD57F1" w:rsidP="002714FC">
      <w:pPr>
        <w:pStyle w:val="CGC2025ParaNumbers"/>
      </w:pPr>
      <w:r w:rsidRPr="0011058C">
        <w:t xml:space="preserve">The Commission will not introduce an adjustment for state restrictions on </w:t>
      </w:r>
      <w:r w:rsidR="002714FC" w:rsidRPr="0011058C">
        <w:t>uranium and coal seam gas production.</w:t>
      </w:r>
      <w:r w:rsidR="002714FC" w:rsidRPr="0011058C" w:rsidDel="002714FC">
        <w:t xml:space="preserve"> </w:t>
      </w:r>
    </w:p>
    <w:p w14:paraId="6B4657BC" w14:textId="2F42BB7A" w:rsidR="009D5B17" w:rsidRPr="00123545" w:rsidRDefault="00E75288" w:rsidP="009D5B17">
      <w:pPr>
        <w:pStyle w:val="Heading3"/>
      </w:pPr>
      <w:r>
        <w:t>Assess</w:t>
      </w:r>
      <w:r w:rsidR="00A378F7">
        <w:t>ing Victoria’s</w:t>
      </w:r>
      <w:r>
        <w:t xml:space="preserve"> coal</w:t>
      </w:r>
      <w:r w:rsidR="00A378F7">
        <w:t xml:space="preserve"> capacity</w:t>
      </w:r>
    </w:p>
    <w:p w14:paraId="78B27212" w14:textId="1E6473CA" w:rsidR="009D5B17" w:rsidRDefault="00A41BD6" w:rsidP="00B2323C">
      <w:pPr>
        <w:pStyle w:val="CGC2025ParaNumbers"/>
      </w:pPr>
      <w:r>
        <w:t xml:space="preserve">Victoria said its </w:t>
      </w:r>
      <w:r w:rsidR="00B2323C">
        <w:t>b</w:t>
      </w:r>
      <w:r w:rsidR="00B2323C" w:rsidRPr="00B2323C">
        <w:t xml:space="preserve">rown coal </w:t>
      </w:r>
      <w:r w:rsidR="00B2323C">
        <w:t>did</w:t>
      </w:r>
      <w:r w:rsidR="00B2323C" w:rsidRPr="00B2323C">
        <w:t xml:space="preserve"> not have a price as it </w:t>
      </w:r>
      <w:r w:rsidR="00B2323C">
        <w:t>wa</w:t>
      </w:r>
      <w:r w:rsidR="00B2323C" w:rsidRPr="00B2323C">
        <w:t xml:space="preserve">s largely an internal transfer within mining/generation entities. In the absence of a price, there </w:t>
      </w:r>
      <w:r w:rsidR="00B2323C">
        <w:t>wa</w:t>
      </w:r>
      <w:r w:rsidR="00B2323C" w:rsidRPr="00B2323C">
        <w:t xml:space="preserve">s no reliable way to derive </w:t>
      </w:r>
      <w:r w:rsidR="00321DA9">
        <w:t>a</w:t>
      </w:r>
      <w:r>
        <w:t xml:space="preserve"> </w:t>
      </w:r>
      <w:r w:rsidR="00A52104">
        <w:t xml:space="preserve">measure of </w:t>
      </w:r>
      <w:r w:rsidR="005E587E">
        <w:t>the</w:t>
      </w:r>
      <w:r w:rsidR="00A52104">
        <w:t xml:space="preserve"> </w:t>
      </w:r>
      <w:r w:rsidR="009B3F61">
        <w:t xml:space="preserve">value of </w:t>
      </w:r>
      <w:r w:rsidR="005E587E">
        <w:t xml:space="preserve">its </w:t>
      </w:r>
      <w:r w:rsidR="00ED7BC9">
        <w:t xml:space="preserve">coal </w:t>
      </w:r>
      <w:r w:rsidR="009B3F61">
        <w:t>production</w:t>
      </w:r>
      <w:r w:rsidR="00681FA7">
        <w:t>.</w:t>
      </w:r>
      <w:r w:rsidR="003E31AB">
        <w:t xml:space="preserve"> </w:t>
      </w:r>
      <w:r w:rsidR="0032572F">
        <w:t>Victoria</w:t>
      </w:r>
      <w:r w:rsidR="00706D89">
        <w:t xml:space="preserve"> </w:t>
      </w:r>
      <w:r w:rsidR="002827FB">
        <w:t xml:space="preserve">also </w:t>
      </w:r>
      <w:r w:rsidR="00706D89">
        <w:t xml:space="preserve">said the </w:t>
      </w:r>
      <w:r w:rsidR="00C0510A">
        <w:t xml:space="preserve">Commission’s </w:t>
      </w:r>
      <w:r w:rsidR="00B2323C">
        <w:t>2020 Review</w:t>
      </w:r>
      <w:r w:rsidR="00706D89">
        <w:t xml:space="preserve"> </w:t>
      </w:r>
      <w:r w:rsidR="00C0510A">
        <w:t>estimat</w:t>
      </w:r>
      <w:r w:rsidR="00713F79">
        <w:t>ion method</w:t>
      </w:r>
      <w:r w:rsidR="00C0510A">
        <w:t xml:space="preserve"> overstated its value </w:t>
      </w:r>
      <w:r w:rsidR="00713F79">
        <w:t>of production</w:t>
      </w:r>
      <w:r w:rsidR="00B052B4">
        <w:t>.</w:t>
      </w:r>
    </w:p>
    <w:p w14:paraId="2778EF18" w14:textId="4D08738F" w:rsidR="00B052B4" w:rsidRDefault="00B2323C" w:rsidP="000E49CC">
      <w:pPr>
        <w:pStyle w:val="CGC2025ParaNumbers"/>
      </w:pPr>
      <w:r>
        <w:t xml:space="preserve">In the absence of a </w:t>
      </w:r>
      <w:r w:rsidR="00C11BE5">
        <w:t xml:space="preserve">reliable measure of </w:t>
      </w:r>
      <w:r w:rsidR="00B879AA">
        <w:t xml:space="preserve">Victoria’s </w:t>
      </w:r>
      <w:r w:rsidR="00C11BE5">
        <w:t xml:space="preserve">value of </w:t>
      </w:r>
      <w:r w:rsidR="00B879AA">
        <w:t>coal production</w:t>
      </w:r>
      <w:r>
        <w:t>, t</w:t>
      </w:r>
      <w:r w:rsidR="00B052B4">
        <w:t xml:space="preserve">he </w:t>
      </w:r>
      <w:r w:rsidR="00A20694">
        <w:t>Commission proposed</w:t>
      </w:r>
      <w:r w:rsidR="00B052B4">
        <w:t xml:space="preserve"> </w:t>
      </w:r>
      <w:r w:rsidR="00DD5B7D">
        <w:t>assessing</w:t>
      </w:r>
      <w:r w:rsidR="00966EDA">
        <w:t xml:space="preserve"> </w:t>
      </w:r>
      <w:r w:rsidR="00C11BE5">
        <w:t>it</w:t>
      </w:r>
      <w:r w:rsidR="00141F64">
        <w:t xml:space="preserve">s </w:t>
      </w:r>
      <w:r w:rsidR="00C11BE5">
        <w:t xml:space="preserve">coal </w:t>
      </w:r>
      <w:r w:rsidR="00141F64">
        <w:t>capacity using the revenue received</w:t>
      </w:r>
      <w:r w:rsidR="00B052B4">
        <w:t>.</w:t>
      </w:r>
    </w:p>
    <w:p w14:paraId="70CF24D5" w14:textId="77777777" w:rsidR="009D5B17" w:rsidRDefault="009D5B17" w:rsidP="009D5B17">
      <w:pPr>
        <w:pStyle w:val="Heading4"/>
      </w:pPr>
      <w:r>
        <w:t>State views</w:t>
      </w:r>
    </w:p>
    <w:p w14:paraId="5814C3DA" w14:textId="0D7171C9" w:rsidR="00590234" w:rsidRPr="00C9300F" w:rsidRDefault="00ED19E9" w:rsidP="00D51281">
      <w:pPr>
        <w:pStyle w:val="CGC2025ParaNumbers"/>
      </w:pPr>
      <w:r>
        <w:rPr>
          <w:szCs w:val="20"/>
        </w:rPr>
        <w:t>Victoria and the ACT supported the change</w:t>
      </w:r>
      <w:r w:rsidR="00C9300F">
        <w:rPr>
          <w:szCs w:val="20"/>
        </w:rPr>
        <w:t xml:space="preserve">. Victoria said </w:t>
      </w:r>
      <w:r w:rsidR="00BE0F27">
        <w:rPr>
          <w:szCs w:val="20"/>
        </w:rPr>
        <w:t xml:space="preserve">it provided a better measure of its capacity because </w:t>
      </w:r>
      <w:r w:rsidR="003912BC">
        <w:rPr>
          <w:szCs w:val="20"/>
        </w:rPr>
        <w:t>assessing</w:t>
      </w:r>
      <w:r w:rsidR="00C9300F">
        <w:rPr>
          <w:szCs w:val="20"/>
        </w:rPr>
        <w:t xml:space="preserve"> </w:t>
      </w:r>
      <w:r w:rsidR="003737ED">
        <w:rPr>
          <w:szCs w:val="20"/>
        </w:rPr>
        <w:t xml:space="preserve">its </w:t>
      </w:r>
      <w:r w:rsidR="00C9300F">
        <w:rPr>
          <w:szCs w:val="20"/>
        </w:rPr>
        <w:t xml:space="preserve">coal with black coal </w:t>
      </w:r>
      <w:r w:rsidR="00BE0F27">
        <w:rPr>
          <w:szCs w:val="20"/>
        </w:rPr>
        <w:t>inflat</w:t>
      </w:r>
      <w:r w:rsidR="00C9300F">
        <w:rPr>
          <w:szCs w:val="20"/>
        </w:rPr>
        <w:t>e</w:t>
      </w:r>
      <w:r w:rsidR="001B2B18">
        <w:rPr>
          <w:szCs w:val="20"/>
        </w:rPr>
        <w:t>d</w:t>
      </w:r>
      <w:r w:rsidR="00C9300F">
        <w:rPr>
          <w:szCs w:val="20"/>
        </w:rPr>
        <w:t xml:space="preserve"> its </w:t>
      </w:r>
      <w:r w:rsidR="00D425C6">
        <w:rPr>
          <w:szCs w:val="20"/>
        </w:rPr>
        <w:t xml:space="preserve">coal </w:t>
      </w:r>
      <w:r w:rsidR="00C9300F">
        <w:rPr>
          <w:szCs w:val="20"/>
        </w:rPr>
        <w:t xml:space="preserve">capacity </w:t>
      </w:r>
      <w:r w:rsidR="00BE0F27">
        <w:rPr>
          <w:szCs w:val="20"/>
        </w:rPr>
        <w:t>as</w:t>
      </w:r>
      <w:r w:rsidR="00C9300F">
        <w:rPr>
          <w:szCs w:val="20"/>
        </w:rPr>
        <w:t xml:space="preserve"> </w:t>
      </w:r>
      <w:r w:rsidR="002D7BB3">
        <w:rPr>
          <w:szCs w:val="20"/>
        </w:rPr>
        <w:t xml:space="preserve">it applied </w:t>
      </w:r>
      <w:r w:rsidR="002B1115">
        <w:rPr>
          <w:szCs w:val="20"/>
        </w:rPr>
        <w:t>the much higher</w:t>
      </w:r>
      <w:r w:rsidR="002D7BB3">
        <w:rPr>
          <w:szCs w:val="20"/>
        </w:rPr>
        <w:t xml:space="preserve"> black coal royalty rate to its </w:t>
      </w:r>
      <w:r w:rsidR="002B1115">
        <w:rPr>
          <w:szCs w:val="20"/>
        </w:rPr>
        <w:t xml:space="preserve">coal </w:t>
      </w:r>
      <w:r w:rsidR="002D7BB3">
        <w:rPr>
          <w:szCs w:val="20"/>
        </w:rPr>
        <w:t>production</w:t>
      </w:r>
      <w:r w:rsidR="00AE2E04">
        <w:rPr>
          <w:szCs w:val="20"/>
        </w:rPr>
        <w:t>.</w:t>
      </w:r>
    </w:p>
    <w:p w14:paraId="50A2DFF1" w14:textId="3A7CD86A" w:rsidR="001B2B18" w:rsidRPr="001B2B18" w:rsidRDefault="00C9300F" w:rsidP="00D51281">
      <w:pPr>
        <w:pStyle w:val="CGC2025ParaNumbers"/>
      </w:pPr>
      <w:r>
        <w:rPr>
          <w:szCs w:val="20"/>
        </w:rPr>
        <w:t>Western Australia and South Australia disagreed with the change. Western Australia said</w:t>
      </w:r>
      <w:r w:rsidR="00B20A36">
        <w:rPr>
          <w:szCs w:val="20"/>
        </w:rPr>
        <w:t xml:space="preserve"> its coal was </w:t>
      </w:r>
      <w:r w:rsidR="00CA5923">
        <w:rPr>
          <w:szCs w:val="20"/>
        </w:rPr>
        <w:t>also</w:t>
      </w:r>
      <w:r w:rsidR="00B20A36">
        <w:rPr>
          <w:szCs w:val="20"/>
        </w:rPr>
        <w:t xml:space="preserve"> </w:t>
      </w:r>
      <w:r w:rsidR="00CB3CCF">
        <w:rPr>
          <w:szCs w:val="20"/>
        </w:rPr>
        <w:t>used for electricity generation.</w:t>
      </w:r>
      <w:r>
        <w:rPr>
          <w:szCs w:val="20"/>
        </w:rPr>
        <w:t xml:space="preserve"> </w:t>
      </w:r>
      <w:r w:rsidR="00960C9E">
        <w:rPr>
          <w:szCs w:val="20"/>
        </w:rPr>
        <w:t xml:space="preserve">It suggested </w:t>
      </w:r>
      <w:r w:rsidR="00CA5923">
        <w:rPr>
          <w:szCs w:val="20"/>
        </w:rPr>
        <w:t>Victoria’s</w:t>
      </w:r>
      <w:r w:rsidR="00960C9E">
        <w:rPr>
          <w:szCs w:val="20"/>
        </w:rPr>
        <w:t xml:space="preserve"> coal revenue capacity was likely closer to that of </w:t>
      </w:r>
      <w:r w:rsidR="007002C2">
        <w:rPr>
          <w:szCs w:val="20"/>
        </w:rPr>
        <w:t xml:space="preserve">the </w:t>
      </w:r>
      <w:r w:rsidR="00960C9E">
        <w:rPr>
          <w:szCs w:val="20"/>
        </w:rPr>
        <w:t>lo</w:t>
      </w:r>
      <w:r w:rsidR="0084741A">
        <w:rPr>
          <w:szCs w:val="20"/>
        </w:rPr>
        <w:t>w</w:t>
      </w:r>
      <w:r w:rsidR="00B2323C">
        <w:rPr>
          <w:szCs w:val="20"/>
        </w:rPr>
        <w:noBreakHyphen/>
      </w:r>
      <w:r w:rsidR="0084741A">
        <w:rPr>
          <w:szCs w:val="20"/>
        </w:rPr>
        <w:t>quality</w:t>
      </w:r>
      <w:r w:rsidR="002D7BB3">
        <w:rPr>
          <w:szCs w:val="20"/>
        </w:rPr>
        <w:t xml:space="preserve"> </w:t>
      </w:r>
      <w:r w:rsidR="0084741A">
        <w:rPr>
          <w:szCs w:val="20"/>
        </w:rPr>
        <w:t xml:space="preserve">coal in Western Australia and Tasmania than the high-quality coal in New South Wales and Queensland. </w:t>
      </w:r>
      <w:r w:rsidR="00CB3CCF">
        <w:rPr>
          <w:szCs w:val="20"/>
        </w:rPr>
        <w:t xml:space="preserve">It </w:t>
      </w:r>
      <w:r w:rsidR="0076073B">
        <w:rPr>
          <w:szCs w:val="20"/>
        </w:rPr>
        <w:t>propos</w:t>
      </w:r>
      <w:r w:rsidR="00CB3CCF">
        <w:rPr>
          <w:szCs w:val="20"/>
        </w:rPr>
        <w:t xml:space="preserve">ed </w:t>
      </w:r>
      <w:r w:rsidR="002D1E15">
        <w:rPr>
          <w:szCs w:val="20"/>
        </w:rPr>
        <w:t xml:space="preserve">assessing </w:t>
      </w:r>
      <w:r w:rsidR="00463825">
        <w:rPr>
          <w:szCs w:val="20"/>
        </w:rPr>
        <w:t>all</w:t>
      </w:r>
      <w:r w:rsidR="00FB5EF5">
        <w:rPr>
          <w:szCs w:val="20"/>
        </w:rPr>
        <w:t xml:space="preserve"> </w:t>
      </w:r>
      <w:r w:rsidR="00B06C81">
        <w:rPr>
          <w:szCs w:val="20"/>
        </w:rPr>
        <w:t>low</w:t>
      </w:r>
      <w:r w:rsidR="007002C2">
        <w:rPr>
          <w:szCs w:val="20"/>
        </w:rPr>
        <w:noBreakHyphen/>
      </w:r>
      <w:r w:rsidR="00B06C81">
        <w:rPr>
          <w:szCs w:val="20"/>
        </w:rPr>
        <w:t>quality coal</w:t>
      </w:r>
      <w:r w:rsidR="002D1E15">
        <w:rPr>
          <w:szCs w:val="20"/>
        </w:rPr>
        <w:t xml:space="preserve"> </w:t>
      </w:r>
      <w:r w:rsidR="005F6E00">
        <w:rPr>
          <w:szCs w:val="20"/>
        </w:rPr>
        <w:t>together</w:t>
      </w:r>
      <w:r w:rsidR="00286404">
        <w:rPr>
          <w:szCs w:val="20"/>
        </w:rPr>
        <w:t xml:space="preserve"> and </w:t>
      </w:r>
      <w:r w:rsidR="005B333F">
        <w:rPr>
          <w:szCs w:val="20"/>
        </w:rPr>
        <w:t>said a</w:t>
      </w:r>
      <w:r>
        <w:rPr>
          <w:szCs w:val="20"/>
        </w:rPr>
        <w:t xml:space="preserve"> </w:t>
      </w:r>
      <w:r w:rsidR="007A3A49">
        <w:rPr>
          <w:szCs w:val="20"/>
        </w:rPr>
        <w:t xml:space="preserve">value of production for </w:t>
      </w:r>
      <w:r>
        <w:rPr>
          <w:szCs w:val="20"/>
        </w:rPr>
        <w:t>Victoria</w:t>
      </w:r>
      <w:r w:rsidR="007A3A49">
        <w:rPr>
          <w:szCs w:val="20"/>
        </w:rPr>
        <w:t>n coal could be estimated</w:t>
      </w:r>
      <w:r>
        <w:rPr>
          <w:szCs w:val="20"/>
        </w:rPr>
        <w:t xml:space="preserve"> </w:t>
      </w:r>
      <w:r w:rsidR="00E4054D">
        <w:rPr>
          <w:szCs w:val="20"/>
        </w:rPr>
        <w:t>by applying the average of</w:t>
      </w:r>
      <w:r w:rsidR="00966EDA">
        <w:rPr>
          <w:szCs w:val="20"/>
        </w:rPr>
        <w:t xml:space="preserve"> </w:t>
      </w:r>
      <w:r w:rsidR="00286404">
        <w:rPr>
          <w:szCs w:val="20"/>
        </w:rPr>
        <w:t>it</w:t>
      </w:r>
      <w:r w:rsidR="00B942E6">
        <w:rPr>
          <w:szCs w:val="20"/>
        </w:rPr>
        <w:t>s and Tasmania’s</w:t>
      </w:r>
      <w:r w:rsidR="00966EDA">
        <w:rPr>
          <w:szCs w:val="20"/>
        </w:rPr>
        <w:t xml:space="preserve"> value and volume of production</w:t>
      </w:r>
      <w:r>
        <w:rPr>
          <w:szCs w:val="20"/>
        </w:rPr>
        <w:t>.</w:t>
      </w:r>
      <w:r w:rsidR="00DE255D">
        <w:rPr>
          <w:szCs w:val="20"/>
        </w:rPr>
        <w:t xml:space="preserve"> I</w:t>
      </w:r>
      <w:r w:rsidR="0032572F">
        <w:rPr>
          <w:szCs w:val="20"/>
        </w:rPr>
        <w:t>t also said that</w:t>
      </w:r>
      <w:r w:rsidR="00EC7AC0">
        <w:rPr>
          <w:szCs w:val="20"/>
        </w:rPr>
        <w:t xml:space="preserve"> </w:t>
      </w:r>
      <w:r w:rsidR="00B942E6">
        <w:rPr>
          <w:szCs w:val="20"/>
        </w:rPr>
        <w:t>i</w:t>
      </w:r>
      <w:r w:rsidR="00DE255D">
        <w:rPr>
          <w:szCs w:val="20"/>
        </w:rPr>
        <w:t xml:space="preserve">f </w:t>
      </w:r>
      <w:r w:rsidR="00BB380E">
        <w:rPr>
          <w:szCs w:val="20"/>
        </w:rPr>
        <w:t>a</w:t>
      </w:r>
      <w:r w:rsidR="00141CD9">
        <w:rPr>
          <w:szCs w:val="20"/>
        </w:rPr>
        <w:t xml:space="preserve"> separate</w:t>
      </w:r>
      <w:r w:rsidR="00DE255D">
        <w:rPr>
          <w:szCs w:val="20"/>
        </w:rPr>
        <w:t xml:space="preserve"> </w:t>
      </w:r>
      <w:r w:rsidR="00DE255D">
        <w:rPr>
          <w:szCs w:val="20"/>
        </w:rPr>
        <w:lastRenderedPageBreak/>
        <w:t xml:space="preserve">assessment </w:t>
      </w:r>
      <w:r w:rsidR="00B82BC9">
        <w:rPr>
          <w:szCs w:val="20"/>
        </w:rPr>
        <w:t xml:space="preserve">of </w:t>
      </w:r>
      <w:r w:rsidR="005B333F">
        <w:rPr>
          <w:szCs w:val="20"/>
        </w:rPr>
        <w:t xml:space="preserve">low-value coal </w:t>
      </w:r>
      <w:r w:rsidR="00DE255D">
        <w:rPr>
          <w:szCs w:val="20"/>
        </w:rPr>
        <w:t xml:space="preserve">was not material, the royalties </w:t>
      </w:r>
      <w:r w:rsidR="00141CD9">
        <w:rPr>
          <w:szCs w:val="20"/>
        </w:rPr>
        <w:t xml:space="preserve">should be assessed </w:t>
      </w:r>
      <w:r w:rsidR="0032572F">
        <w:rPr>
          <w:szCs w:val="20"/>
        </w:rPr>
        <w:t>with</w:t>
      </w:r>
      <w:r w:rsidR="00141CD9">
        <w:rPr>
          <w:szCs w:val="20"/>
        </w:rPr>
        <w:t xml:space="preserve"> the other minerals component.</w:t>
      </w:r>
    </w:p>
    <w:p w14:paraId="669C4685" w14:textId="6500F39C" w:rsidR="00C25C8B" w:rsidRPr="005165F3" w:rsidRDefault="00C9300F" w:rsidP="00D45570">
      <w:pPr>
        <w:pStyle w:val="CGC2025ParaNumbers"/>
      </w:pPr>
      <w:r w:rsidRPr="00C25C8B">
        <w:rPr>
          <w:szCs w:val="20"/>
        </w:rPr>
        <w:t xml:space="preserve">South Australia </w:t>
      </w:r>
      <w:r w:rsidR="00F65D0F" w:rsidRPr="00C25C8B">
        <w:rPr>
          <w:szCs w:val="20"/>
        </w:rPr>
        <w:t xml:space="preserve">said </w:t>
      </w:r>
      <w:r w:rsidR="0072449F">
        <w:rPr>
          <w:szCs w:val="20"/>
        </w:rPr>
        <w:t>assessing Victoria’s coal capacity using the revenue raised</w:t>
      </w:r>
      <w:r w:rsidR="00F65D0F" w:rsidRPr="00C25C8B">
        <w:rPr>
          <w:szCs w:val="20"/>
        </w:rPr>
        <w:t xml:space="preserve"> was inconsistent with policy neutrality. </w:t>
      </w:r>
      <w:r w:rsidR="00C25C8B" w:rsidRPr="00C25C8B">
        <w:rPr>
          <w:szCs w:val="20"/>
        </w:rPr>
        <w:t>It</w:t>
      </w:r>
      <w:r w:rsidR="004D3245" w:rsidRPr="00C25C8B">
        <w:rPr>
          <w:szCs w:val="20"/>
        </w:rPr>
        <w:t xml:space="preserve"> </w:t>
      </w:r>
      <w:r w:rsidR="00EF5730">
        <w:rPr>
          <w:szCs w:val="20"/>
        </w:rPr>
        <w:t xml:space="preserve">said it </w:t>
      </w:r>
      <w:r w:rsidR="0072449F" w:rsidRPr="00C25C8B">
        <w:rPr>
          <w:szCs w:val="20"/>
        </w:rPr>
        <w:t xml:space="preserve">was </w:t>
      </w:r>
      <w:r w:rsidR="00EF5730">
        <w:rPr>
          <w:szCs w:val="20"/>
        </w:rPr>
        <w:t xml:space="preserve">effectively </w:t>
      </w:r>
      <w:r w:rsidR="0072449F" w:rsidRPr="00C25C8B">
        <w:rPr>
          <w:szCs w:val="20"/>
        </w:rPr>
        <w:t>an actual per capita assessment</w:t>
      </w:r>
      <w:r w:rsidR="0072449F">
        <w:rPr>
          <w:szCs w:val="20"/>
        </w:rPr>
        <w:t>, which</w:t>
      </w:r>
      <w:r w:rsidR="0072449F" w:rsidRPr="00C25C8B">
        <w:rPr>
          <w:szCs w:val="20"/>
        </w:rPr>
        <w:t xml:space="preserve"> </w:t>
      </w:r>
      <w:r w:rsidR="00E551DE" w:rsidRPr="00C25C8B">
        <w:rPr>
          <w:szCs w:val="20"/>
        </w:rPr>
        <w:t xml:space="preserve">directly </w:t>
      </w:r>
      <w:r w:rsidR="00071F3E" w:rsidRPr="00C25C8B">
        <w:rPr>
          <w:szCs w:val="20"/>
        </w:rPr>
        <w:t>reflect</w:t>
      </w:r>
      <w:r w:rsidR="001E422E">
        <w:rPr>
          <w:szCs w:val="20"/>
        </w:rPr>
        <w:t>ed</w:t>
      </w:r>
      <w:r w:rsidR="00071F3E" w:rsidRPr="00C25C8B">
        <w:rPr>
          <w:szCs w:val="20"/>
        </w:rPr>
        <w:t xml:space="preserve"> Victoria’s policy </w:t>
      </w:r>
      <w:r w:rsidR="008A5069" w:rsidRPr="00C25C8B">
        <w:rPr>
          <w:szCs w:val="20"/>
        </w:rPr>
        <w:t>settings</w:t>
      </w:r>
      <w:r w:rsidR="00396C06" w:rsidRPr="00C25C8B">
        <w:rPr>
          <w:szCs w:val="20"/>
        </w:rPr>
        <w:t xml:space="preserve">. </w:t>
      </w:r>
    </w:p>
    <w:p w14:paraId="43C25AF9" w14:textId="390481CF" w:rsidR="009D5B17" w:rsidRPr="00C178EE" w:rsidRDefault="009D5B17" w:rsidP="009D5B17">
      <w:pPr>
        <w:pStyle w:val="Heading4"/>
      </w:pPr>
      <w:r>
        <w:t>Commission response</w:t>
      </w:r>
    </w:p>
    <w:p w14:paraId="4A81B5D5" w14:textId="26DEB723" w:rsidR="00A55CA7" w:rsidRPr="0011058C" w:rsidRDefault="00253956" w:rsidP="00BC67BF">
      <w:pPr>
        <w:pStyle w:val="CGC2025ParaNumbers"/>
      </w:pPr>
      <w:r w:rsidRPr="0011058C">
        <w:t xml:space="preserve">Western Australia’s </w:t>
      </w:r>
      <w:r w:rsidR="00385263" w:rsidRPr="0011058C">
        <w:t xml:space="preserve">estimation </w:t>
      </w:r>
      <w:r w:rsidR="00F44265" w:rsidRPr="0011058C">
        <w:t xml:space="preserve">method </w:t>
      </w:r>
      <w:r w:rsidRPr="0011058C">
        <w:t xml:space="preserve">would </w:t>
      </w:r>
      <w:r w:rsidR="000A466F" w:rsidRPr="0011058C">
        <w:t>use</w:t>
      </w:r>
      <w:r w:rsidR="002B77C4" w:rsidRPr="0011058C">
        <w:t xml:space="preserve"> a price </w:t>
      </w:r>
      <w:r w:rsidR="00D83337" w:rsidRPr="0011058C">
        <w:t xml:space="preserve">for </w:t>
      </w:r>
      <w:r w:rsidR="004937CE" w:rsidRPr="0011058C">
        <w:t>Victoria</w:t>
      </w:r>
      <w:r w:rsidR="009F78D0" w:rsidRPr="0011058C">
        <w:t>n</w:t>
      </w:r>
      <w:r w:rsidR="00D83337" w:rsidRPr="0011058C">
        <w:t xml:space="preserve"> </w:t>
      </w:r>
      <w:r w:rsidR="00B942E6" w:rsidRPr="0011058C">
        <w:t xml:space="preserve">coal </w:t>
      </w:r>
      <w:r w:rsidR="00385263" w:rsidRPr="0011058C">
        <w:t>that</w:t>
      </w:r>
      <w:r w:rsidR="00F87CB1" w:rsidRPr="0011058C">
        <w:t xml:space="preserve"> was</w:t>
      </w:r>
      <w:r w:rsidR="00AF64DC" w:rsidRPr="0011058C">
        <w:t xml:space="preserve"> the average of</w:t>
      </w:r>
      <w:r w:rsidR="002B77C4" w:rsidRPr="0011058C">
        <w:t xml:space="preserve"> </w:t>
      </w:r>
      <w:r w:rsidR="00193711" w:rsidRPr="0011058C">
        <w:t>it</w:t>
      </w:r>
      <w:r w:rsidR="002B77C4" w:rsidRPr="0011058C">
        <w:t>s and Tasmania’s black</w:t>
      </w:r>
      <w:r w:rsidR="00AF64DC" w:rsidRPr="0011058C">
        <w:t xml:space="preserve"> coal</w:t>
      </w:r>
      <w:r w:rsidR="000A5854" w:rsidRPr="0011058C">
        <w:t>. E</w:t>
      </w:r>
      <w:r w:rsidR="00CA56D2" w:rsidRPr="0011058C">
        <w:t xml:space="preserve">vidence </w:t>
      </w:r>
      <w:r w:rsidR="00385263" w:rsidRPr="0011058C">
        <w:t xml:space="preserve">Victoria </w:t>
      </w:r>
      <w:r w:rsidR="000A466F" w:rsidRPr="0011058C">
        <w:t xml:space="preserve">provided </w:t>
      </w:r>
      <w:r w:rsidR="00AF64DC" w:rsidRPr="0011058C">
        <w:t>suggest</w:t>
      </w:r>
      <w:r w:rsidR="000A5854" w:rsidRPr="0011058C">
        <w:t>ed</w:t>
      </w:r>
      <w:r w:rsidR="00403540" w:rsidRPr="0011058C">
        <w:t xml:space="preserve"> </w:t>
      </w:r>
      <w:r w:rsidR="00804383" w:rsidRPr="0011058C">
        <w:t>the</w:t>
      </w:r>
      <w:r w:rsidR="000A466F" w:rsidRPr="0011058C">
        <w:t xml:space="preserve"> price</w:t>
      </w:r>
      <w:r w:rsidR="00403540" w:rsidRPr="0011058C">
        <w:t xml:space="preserve"> </w:t>
      </w:r>
      <w:r w:rsidR="00804383" w:rsidRPr="0011058C">
        <w:t xml:space="preserve">of its coal </w:t>
      </w:r>
      <w:r w:rsidR="00403540" w:rsidRPr="0011058C">
        <w:t xml:space="preserve">was </w:t>
      </w:r>
      <w:r w:rsidR="00B942E6" w:rsidRPr="0011058C">
        <w:t xml:space="preserve">much </w:t>
      </w:r>
      <w:r w:rsidR="00403540" w:rsidRPr="0011058C">
        <w:t xml:space="preserve">lower than </w:t>
      </w:r>
      <w:r w:rsidR="005301E9" w:rsidRPr="0011058C">
        <w:t>the</w:t>
      </w:r>
      <w:r w:rsidR="000A466F" w:rsidRPr="0011058C">
        <w:t xml:space="preserve"> </w:t>
      </w:r>
      <w:r w:rsidR="00403540" w:rsidRPr="0011058C">
        <w:t>black coal</w:t>
      </w:r>
      <w:r w:rsidR="005301E9" w:rsidRPr="0011058C">
        <w:t xml:space="preserve"> price</w:t>
      </w:r>
      <w:r w:rsidR="00946332" w:rsidRPr="0011058C">
        <w:t xml:space="preserve"> in </w:t>
      </w:r>
      <w:r w:rsidR="00E1653F" w:rsidRPr="0011058C">
        <w:t>Tasmania and Western Australia</w:t>
      </w:r>
      <w:r w:rsidR="00D83337" w:rsidRPr="0011058C">
        <w:t>.</w:t>
      </w:r>
      <w:r w:rsidR="000D4A89" w:rsidRPr="0011058C">
        <w:t xml:space="preserve"> </w:t>
      </w:r>
      <w:r w:rsidR="00A7710C" w:rsidRPr="0011058C">
        <w:t>Given the divergence in prices</w:t>
      </w:r>
      <w:r w:rsidR="009037DC" w:rsidRPr="0011058C">
        <w:t xml:space="preserve">, </w:t>
      </w:r>
      <w:r w:rsidR="005C5425" w:rsidRPr="0011058C">
        <w:t>Western Australia</w:t>
      </w:r>
      <w:r w:rsidR="002A1005" w:rsidRPr="0011058C">
        <w:t>’s</w:t>
      </w:r>
      <w:r w:rsidR="005C5425" w:rsidRPr="0011058C">
        <w:t xml:space="preserve"> </w:t>
      </w:r>
      <w:r w:rsidR="00CA56D2" w:rsidRPr="0011058C">
        <w:t xml:space="preserve">estimation </w:t>
      </w:r>
      <w:r w:rsidR="005C5425" w:rsidRPr="0011058C">
        <w:t xml:space="preserve">method </w:t>
      </w:r>
      <w:r w:rsidR="00B831F0" w:rsidRPr="0011058C">
        <w:t>would</w:t>
      </w:r>
      <w:r w:rsidR="000A5854" w:rsidRPr="0011058C">
        <w:t xml:space="preserve"> </w:t>
      </w:r>
      <w:r w:rsidR="005C5425" w:rsidRPr="0011058C">
        <w:t>over</w:t>
      </w:r>
      <w:r w:rsidR="00323AB4" w:rsidRPr="0011058C">
        <w:t>st</w:t>
      </w:r>
      <w:r w:rsidR="005C5425" w:rsidRPr="0011058C">
        <w:t xml:space="preserve">ate Victoria’s </w:t>
      </w:r>
      <w:r w:rsidR="005C22FB" w:rsidRPr="0011058C">
        <w:t xml:space="preserve">coal </w:t>
      </w:r>
      <w:r w:rsidR="005D6357" w:rsidRPr="0011058C">
        <w:t>capacity</w:t>
      </w:r>
      <w:r w:rsidR="00276AAF" w:rsidRPr="0011058C">
        <w:t>.</w:t>
      </w:r>
    </w:p>
    <w:p w14:paraId="127E456D" w14:textId="6C64102A" w:rsidR="009237BA" w:rsidRDefault="00B831F0" w:rsidP="008C4B94">
      <w:pPr>
        <w:pStyle w:val="CGC2025ParaNumbers"/>
      </w:pPr>
      <w:r>
        <w:t>Since n</w:t>
      </w:r>
      <w:r w:rsidR="00D866C5">
        <w:t xml:space="preserve">o other state produces brown coal, </w:t>
      </w:r>
      <w:r w:rsidR="00D67363">
        <w:t xml:space="preserve">any capacity measure would deliver the same outcome – it would assess all revenue capacity to reside in Victoria. </w:t>
      </w:r>
      <w:r w:rsidR="00AB618C">
        <w:t xml:space="preserve">The Commission </w:t>
      </w:r>
      <w:r w:rsidR="001F44C4">
        <w:t>considers</w:t>
      </w:r>
      <w:r w:rsidR="0050736F">
        <w:t xml:space="preserve"> </w:t>
      </w:r>
      <w:r w:rsidR="00BF5CF0">
        <w:t xml:space="preserve">the </w:t>
      </w:r>
      <w:r w:rsidR="001F44C4">
        <w:t xml:space="preserve">use of </w:t>
      </w:r>
      <w:r w:rsidR="000D4A89">
        <w:t xml:space="preserve">the </w:t>
      </w:r>
      <w:r w:rsidR="00BF5CF0">
        <w:t xml:space="preserve">revenue </w:t>
      </w:r>
      <w:r w:rsidR="00AB618C">
        <w:t xml:space="preserve">Victoria raises </w:t>
      </w:r>
      <w:r w:rsidR="000D4A89">
        <w:t xml:space="preserve">to be </w:t>
      </w:r>
      <w:r w:rsidR="00AB618C">
        <w:t xml:space="preserve">the simplest way </w:t>
      </w:r>
      <w:r w:rsidR="007D0D17">
        <w:t xml:space="preserve">of </w:t>
      </w:r>
      <w:r w:rsidR="00960FA9">
        <w:t>deriv</w:t>
      </w:r>
      <w:r w:rsidR="007D0D17">
        <w:t>ing that</w:t>
      </w:r>
      <w:r w:rsidR="0050736F">
        <w:t xml:space="preserve"> capacity</w:t>
      </w:r>
      <w:r w:rsidR="00982004">
        <w:t>.</w:t>
      </w:r>
      <w:r w:rsidR="0050736F">
        <w:t xml:space="preserve"> </w:t>
      </w:r>
      <w:r w:rsidR="009237BA">
        <w:t xml:space="preserve">The Commission does not </w:t>
      </w:r>
      <w:r w:rsidR="005D6357">
        <w:t>consider</w:t>
      </w:r>
      <w:r w:rsidR="009237BA">
        <w:t xml:space="preserve"> this </w:t>
      </w:r>
      <w:r w:rsidR="00BB72D2">
        <w:t xml:space="preserve">to be </w:t>
      </w:r>
      <w:r w:rsidR="009237BA">
        <w:t xml:space="preserve">a </w:t>
      </w:r>
      <w:r w:rsidR="00EB6207">
        <w:t>separate</w:t>
      </w:r>
      <w:r w:rsidR="009237BA">
        <w:t xml:space="preserve"> coal assessment</w:t>
      </w:r>
      <w:r w:rsidR="00FD44B5">
        <w:t>. It is</w:t>
      </w:r>
      <w:r w:rsidR="00EA57B7">
        <w:t xml:space="preserve"> </w:t>
      </w:r>
      <w:r w:rsidR="00801E15">
        <w:t xml:space="preserve">a </w:t>
      </w:r>
      <w:r w:rsidR="00D866C5">
        <w:t xml:space="preserve">way </w:t>
      </w:r>
      <w:r w:rsidR="002130D2">
        <w:t>to</w:t>
      </w:r>
      <w:r w:rsidR="00801E15">
        <w:t xml:space="preserve"> estimat</w:t>
      </w:r>
      <w:r w:rsidR="002130D2">
        <w:t>e</w:t>
      </w:r>
      <w:r w:rsidR="00BB72D2">
        <w:t xml:space="preserve"> coal capacity for</w:t>
      </w:r>
      <w:r w:rsidR="00801E15">
        <w:t xml:space="preserve"> </w:t>
      </w:r>
      <w:r w:rsidR="00E20864">
        <w:t xml:space="preserve">a state </w:t>
      </w:r>
      <w:r w:rsidR="00FD44B5">
        <w:t>producing</w:t>
      </w:r>
      <w:r w:rsidR="00E20864">
        <w:t xml:space="preserve"> coal that has no price</w:t>
      </w:r>
      <w:r w:rsidR="00050877">
        <w:t xml:space="preserve">. </w:t>
      </w:r>
      <w:r w:rsidR="00025375">
        <w:t>Victoria’s</w:t>
      </w:r>
      <w:r w:rsidR="00050877">
        <w:t xml:space="preserve"> estimate</w:t>
      </w:r>
      <w:r w:rsidR="00025375">
        <w:t>d capacity</w:t>
      </w:r>
      <w:r w:rsidR="00847BB9">
        <w:t xml:space="preserve"> would be included with </w:t>
      </w:r>
      <w:r w:rsidR="005A77A4">
        <w:t xml:space="preserve">the capacities of </w:t>
      </w:r>
      <w:r w:rsidR="00847BB9">
        <w:t xml:space="preserve">other states in </w:t>
      </w:r>
      <w:r w:rsidR="00050877">
        <w:t>the</w:t>
      </w:r>
      <w:r w:rsidR="00847BB9">
        <w:t xml:space="preserve"> coal assessment. </w:t>
      </w:r>
      <w:r w:rsidR="004F477A">
        <w:t>As such, its</w:t>
      </w:r>
      <w:r w:rsidR="00D82D92">
        <w:t xml:space="preserve"> </w:t>
      </w:r>
      <w:r w:rsidR="00050877">
        <w:t xml:space="preserve">estimated </w:t>
      </w:r>
      <w:r w:rsidR="00D82D92">
        <w:t>coal</w:t>
      </w:r>
      <w:r w:rsidR="00EA57B7">
        <w:t xml:space="preserve"> capacity</w:t>
      </w:r>
      <w:r w:rsidR="00801E15">
        <w:t xml:space="preserve"> </w:t>
      </w:r>
      <w:r w:rsidR="00E436B2">
        <w:t>wo</w:t>
      </w:r>
      <w:r w:rsidR="00801E15">
        <w:t xml:space="preserve">uld </w:t>
      </w:r>
      <w:r w:rsidR="00E436B2">
        <w:t xml:space="preserve">not </w:t>
      </w:r>
      <w:r w:rsidR="00801E15">
        <w:t xml:space="preserve">be subject to a </w:t>
      </w:r>
      <w:r w:rsidR="00E436B2">
        <w:t xml:space="preserve">separate </w:t>
      </w:r>
      <w:r w:rsidR="00801E15">
        <w:t>materiality test.</w:t>
      </w:r>
      <w:r w:rsidR="00050877">
        <w:t xml:space="preserve"> </w:t>
      </w:r>
    </w:p>
    <w:p w14:paraId="66723589" w14:textId="7691E3C0" w:rsidR="009D5B17" w:rsidRPr="005250AF" w:rsidRDefault="009D5B17" w:rsidP="009D5B17">
      <w:pPr>
        <w:pStyle w:val="Heading4"/>
      </w:pPr>
      <w:r w:rsidRPr="005250AF">
        <w:t>Commission</w:t>
      </w:r>
      <w:r>
        <w:t xml:space="preserve"> </w:t>
      </w:r>
      <w:r w:rsidR="00802F2E">
        <w:t xml:space="preserve">decision </w:t>
      </w:r>
    </w:p>
    <w:p w14:paraId="467CC227" w14:textId="5C1153DF" w:rsidR="009D5B17" w:rsidRPr="005250AF" w:rsidRDefault="006319CF" w:rsidP="005F46EE">
      <w:pPr>
        <w:pStyle w:val="CGC2025ParaNumbers"/>
      </w:pPr>
      <w:r w:rsidRPr="0047531E">
        <w:t xml:space="preserve">The Commission </w:t>
      </w:r>
      <w:r>
        <w:t xml:space="preserve">will </w:t>
      </w:r>
      <w:r w:rsidR="00816FE0">
        <w:t xml:space="preserve">assess Victoria’s coal </w:t>
      </w:r>
      <w:r w:rsidR="005A77A4">
        <w:t xml:space="preserve">capacity </w:t>
      </w:r>
      <w:r w:rsidR="00816FE0">
        <w:t xml:space="preserve">using </w:t>
      </w:r>
      <w:r w:rsidR="00AF1091">
        <w:t>the</w:t>
      </w:r>
      <w:r w:rsidR="00790A4D">
        <w:t xml:space="preserve"> revenue raised</w:t>
      </w:r>
      <w:r w:rsidR="006E4473">
        <w:t>.</w:t>
      </w:r>
    </w:p>
    <w:p w14:paraId="17C75A28" w14:textId="4A82EDCD" w:rsidR="00A13E17" w:rsidRPr="00123545" w:rsidRDefault="00507895" w:rsidP="00A13E17">
      <w:pPr>
        <w:pStyle w:val="Heading3"/>
      </w:pPr>
      <w:r>
        <w:t>Assess</w:t>
      </w:r>
      <w:r w:rsidR="00276AAF">
        <w:t>ing</w:t>
      </w:r>
      <w:r w:rsidR="00A13E17">
        <w:t xml:space="preserve"> coal</w:t>
      </w:r>
    </w:p>
    <w:p w14:paraId="55DA6402" w14:textId="21E80A15" w:rsidR="00A13E17" w:rsidRDefault="00165339" w:rsidP="008C4B94">
      <w:pPr>
        <w:pStyle w:val="CGC2025ParaNumbers"/>
      </w:pPr>
      <w:r>
        <w:t xml:space="preserve">New South Wales said an aggregate coal assessment did not capture all material differences in state capacities to raise coal </w:t>
      </w:r>
      <w:r w:rsidR="009D3255">
        <w:t>royalties</w:t>
      </w:r>
      <w:r w:rsidR="00825523">
        <w:t>. It captured t</w:t>
      </w:r>
      <w:r w:rsidR="00405AC5">
        <w:t>he higher price of coal sold</w:t>
      </w:r>
      <w:r w:rsidR="00AC3CD3">
        <w:t>,</w:t>
      </w:r>
      <w:r w:rsidR="00405AC5">
        <w:t xml:space="preserve"> but not the effect of progressive </w:t>
      </w:r>
      <w:r w:rsidR="0091658D">
        <w:t xml:space="preserve">coal </w:t>
      </w:r>
      <w:r w:rsidR="00405AC5">
        <w:t>royalty rates.</w:t>
      </w:r>
    </w:p>
    <w:p w14:paraId="363B7266" w14:textId="1A366040" w:rsidR="00A13E17" w:rsidRDefault="00A13E17" w:rsidP="00A13E17">
      <w:pPr>
        <w:pStyle w:val="CGC2025ParaNumbers"/>
      </w:pPr>
      <w:r>
        <w:t xml:space="preserve">The Commission </w:t>
      </w:r>
      <w:r w:rsidR="00CC61AB">
        <w:t>a</w:t>
      </w:r>
      <w:r w:rsidR="00960FA9">
        <w:t>ccepted</w:t>
      </w:r>
      <w:r w:rsidR="00CC61AB">
        <w:t xml:space="preserve"> states with high</w:t>
      </w:r>
      <w:r w:rsidR="00252454">
        <w:t>-</w:t>
      </w:r>
      <w:r w:rsidR="00CC61AB">
        <w:t xml:space="preserve">value coal had an increased revenue capacity when </w:t>
      </w:r>
      <w:r w:rsidR="004C154B">
        <w:t xml:space="preserve">states imposed </w:t>
      </w:r>
      <w:r w:rsidR="00CC61AB">
        <w:t xml:space="preserve">progressive rates. It </w:t>
      </w:r>
      <w:r>
        <w:t xml:space="preserve">considered </w:t>
      </w:r>
      <w:r w:rsidR="007E05E8">
        <w:t xml:space="preserve">measuring the additional capacity by </w:t>
      </w:r>
      <w:r>
        <w:t xml:space="preserve">splitting </w:t>
      </w:r>
      <w:r w:rsidR="007E05E8">
        <w:t>the</w:t>
      </w:r>
      <w:r>
        <w:t xml:space="preserve"> coal </w:t>
      </w:r>
      <w:r w:rsidR="007E05E8">
        <w:t xml:space="preserve">assessment </w:t>
      </w:r>
      <w:r w:rsidR="005C0AD1">
        <w:t>by</w:t>
      </w:r>
      <w:r>
        <w:t xml:space="preserve"> price band</w:t>
      </w:r>
      <w:r w:rsidR="005C0AD1">
        <w:t xml:space="preserve"> or </w:t>
      </w:r>
      <w:r w:rsidR="00D97EB6">
        <w:t>type of coal</w:t>
      </w:r>
      <w:r>
        <w:t>.</w:t>
      </w:r>
    </w:p>
    <w:p w14:paraId="21A08C72" w14:textId="77777777" w:rsidR="00A13E17" w:rsidRDefault="00A13E17" w:rsidP="00A13E17">
      <w:pPr>
        <w:pStyle w:val="Heading4"/>
      </w:pPr>
      <w:r>
        <w:t>State views</w:t>
      </w:r>
    </w:p>
    <w:p w14:paraId="290272A5" w14:textId="54B41BA1" w:rsidR="00AD2A85" w:rsidRDefault="00A13E17" w:rsidP="00A13E17">
      <w:pPr>
        <w:pStyle w:val="CGC2025ParaNumbers"/>
      </w:pPr>
      <w:r>
        <w:t>Most states supported splitting coal</w:t>
      </w:r>
      <w:r w:rsidR="0083265B">
        <w:t xml:space="preserve"> to capture</w:t>
      </w:r>
      <w:r>
        <w:t xml:space="preserve"> the effect</w:t>
      </w:r>
      <w:r w:rsidR="0083265B">
        <w:t>s</w:t>
      </w:r>
      <w:r>
        <w:t xml:space="preserve"> of progressive royalty rates.</w:t>
      </w:r>
      <w:r w:rsidR="003278B9">
        <w:t xml:space="preserve"> </w:t>
      </w:r>
      <w:r w:rsidR="00AD2A85">
        <w:t xml:space="preserve">New South Wales </w:t>
      </w:r>
      <w:r w:rsidR="00BF3197">
        <w:t xml:space="preserve">said the coal assessment </w:t>
      </w:r>
      <w:r w:rsidR="0073178A">
        <w:t xml:space="preserve">should reflect </w:t>
      </w:r>
      <w:r w:rsidR="001F5EAA">
        <w:t>Queensland</w:t>
      </w:r>
      <w:r w:rsidR="006352DE">
        <w:t>’s additional</w:t>
      </w:r>
      <w:r w:rsidR="001F5EAA">
        <w:t xml:space="preserve"> revenue capacity </w:t>
      </w:r>
      <w:r w:rsidR="0000189A">
        <w:t>from producing</w:t>
      </w:r>
      <w:r w:rsidR="001F5EAA">
        <w:t xml:space="preserve"> </w:t>
      </w:r>
      <w:r w:rsidR="0073178A">
        <w:t>high</w:t>
      </w:r>
      <w:r w:rsidR="0073178A">
        <w:noBreakHyphen/>
        <w:t>value coal</w:t>
      </w:r>
      <w:r w:rsidR="001F5EAA">
        <w:t>.</w:t>
      </w:r>
      <w:r w:rsidR="001C6ED3">
        <w:t xml:space="preserve"> </w:t>
      </w:r>
      <w:r w:rsidR="00A57165">
        <w:t>It</w:t>
      </w:r>
      <w:r w:rsidR="000B129E">
        <w:t xml:space="preserve"> said a</w:t>
      </w:r>
      <w:r w:rsidR="001C6ED3">
        <w:t xml:space="preserve">n aggregate coal assessment </w:t>
      </w:r>
      <w:r w:rsidR="0000189A">
        <w:t xml:space="preserve">did not do this, </w:t>
      </w:r>
      <w:r w:rsidR="00C86FD5">
        <w:t>and</w:t>
      </w:r>
      <w:r w:rsidR="0000189A">
        <w:t xml:space="preserve"> </w:t>
      </w:r>
      <w:r w:rsidR="001C6ED3">
        <w:t>obscure</w:t>
      </w:r>
      <w:r w:rsidR="00114EA7">
        <w:t>d</w:t>
      </w:r>
      <w:r w:rsidR="001C6ED3">
        <w:t xml:space="preserve"> differences in state revenue capacities</w:t>
      </w:r>
      <w:r w:rsidR="00E67BF6">
        <w:t>.</w:t>
      </w:r>
    </w:p>
    <w:p w14:paraId="355802DB" w14:textId="6A14A956" w:rsidR="00A13E17" w:rsidRDefault="00291FD6" w:rsidP="00A13E17">
      <w:pPr>
        <w:pStyle w:val="CGC2025ParaNumbers"/>
      </w:pPr>
      <w:r>
        <w:t xml:space="preserve">Queensland, South Australia and the Northern Territory did not support splitting coal. </w:t>
      </w:r>
      <w:r w:rsidR="00A13E17">
        <w:t>Queensland was concerned the mineral</w:t>
      </w:r>
      <w:r w:rsidR="00A13E17">
        <w:noBreakHyphen/>
        <w:t>by</w:t>
      </w:r>
      <w:r w:rsidR="00A13E17">
        <w:noBreakHyphen/>
        <w:t xml:space="preserve">mineral assessment was already too disaggregated. In its view, the more granular the mining assessment the greater the departure from policy neutrality. </w:t>
      </w:r>
      <w:r w:rsidR="00932080">
        <w:t>Splitting</w:t>
      </w:r>
      <w:r w:rsidR="00B54C87">
        <w:t xml:space="preserve"> coal </w:t>
      </w:r>
      <w:r w:rsidR="00932080">
        <w:t xml:space="preserve">meant coal </w:t>
      </w:r>
      <w:r w:rsidR="00FE702A">
        <w:t>was</w:t>
      </w:r>
      <w:r w:rsidR="00B54C87">
        <w:t xml:space="preserve"> assessed </w:t>
      </w:r>
      <w:r w:rsidR="00B54C87">
        <w:lastRenderedPageBreak/>
        <w:t>differently to other minerals</w:t>
      </w:r>
      <w:r w:rsidR="008B3A0D">
        <w:t xml:space="preserve"> and </w:t>
      </w:r>
      <w:r w:rsidR="000767E4">
        <w:t xml:space="preserve">it </w:t>
      </w:r>
      <w:r w:rsidR="00573D7A">
        <w:t>produce</w:t>
      </w:r>
      <w:r w:rsidR="00FE702A">
        <w:t>d</w:t>
      </w:r>
      <w:r w:rsidR="00573D7A">
        <w:t xml:space="preserve"> outcomes inconsistent with </w:t>
      </w:r>
      <w:r w:rsidR="002D7808">
        <w:t>equalisation</w:t>
      </w:r>
      <w:r w:rsidR="00573D7A">
        <w:t xml:space="preserve">. </w:t>
      </w:r>
      <w:r w:rsidR="00B54C87">
        <w:t xml:space="preserve">Queensland </w:t>
      </w:r>
      <w:r w:rsidR="004449A6">
        <w:t>said</w:t>
      </w:r>
      <w:r w:rsidR="00A13E17">
        <w:t xml:space="preserve"> </w:t>
      </w:r>
      <w:r w:rsidR="007B057D">
        <w:t xml:space="preserve">splitting coal was </w:t>
      </w:r>
      <w:r w:rsidR="00A13E17">
        <w:t>a retrospective change to the coal assessment</w:t>
      </w:r>
      <w:r w:rsidR="004836BC">
        <w:t>,</w:t>
      </w:r>
      <w:r w:rsidR="00A13E17">
        <w:t xml:space="preserve"> </w:t>
      </w:r>
      <w:r w:rsidR="007B057D">
        <w:t xml:space="preserve">which </w:t>
      </w:r>
      <w:r w:rsidR="00A13E17">
        <w:t xml:space="preserve">would penalise it for an enacted policy decision. </w:t>
      </w:r>
      <w:r w:rsidR="005A693D">
        <w:t>It said i</w:t>
      </w:r>
      <w:r w:rsidR="00A13E17">
        <w:t xml:space="preserve">f the </w:t>
      </w:r>
      <w:r w:rsidR="00F667E8">
        <w:t xml:space="preserve">Commission changed the </w:t>
      </w:r>
      <w:r w:rsidR="00A13E17">
        <w:t>coal assessment, the change should commence from the 2025</w:t>
      </w:r>
      <w:r w:rsidR="004C688F">
        <w:t>–</w:t>
      </w:r>
      <w:r w:rsidR="00A13E17">
        <w:t>26 assessment year.</w:t>
      </w:r>
    </w:p>
    <w:p w14:paraId="1D190626" w14:textId="62BDEA86" w:rsidR="00B03768" w:rsidRDefault="00A13E17" w:rsidP="00A13E17">
      <w:pPr>
        <w:pStyle w:val="CGC2025ParaNumbers"/>
      </w:pPr>
      <w:r>
        <w:t xml:space="preserve">South Australia </w:t>
      </w:r>
      <w:r w:rsidR="003F5DF4">
        <w:t xml:space="preserve">said it </w:t>
      </w:r>
      <w:r>
        <w:t>doubted the revenue and value of production data required to support a split assessment would be available on a consistent basis.</w:t>
      </w:r>
    </w:p>
    <w:p w14:paraId="0C726C72" w14:textId="3915FF37" w:rsidR="00A13E17" w:rsidRDefault="00A13E17" w:rsidP="00A13E17">
      <w:pPr>
        <w:pStyle w:val="CGC2025ParaNumbers"/>
      </w:pPr>
      <w:r>
        <w:t>The Northern Territory said favouring greater equalisation over policy neutrality was difficult to justify in the coal context. It favoured an aggregate coal assessment</w:t>
      </w:r>
      <w:r w:rsidR="003F5DF4">
        <w:t xml:space="preserve"> for this reason</w:t>
      </w:r>
      <w:r>
        <w:t>.</w:t>
      </w:r>
    </w:p>
    <w:p w14:paraId="0A00800A" w14:textId="7371803E" w:rsidR="00E00583" w:rsidRDefault="00464B38" w:rsidP="00E00583">
      <w:pPr>
        <w:pStyle w:val="CGC2025ParaNumbers"/>
      </w:pPr>
      <w:r>
        <w:t xml:space="preserve">New South Wales initially favoured splitting coal by type of coal. </w:t>
      </w:r>
      <w:r w:rsidR="00C149AF">
        <w:t xml:space="preserve">Other states did not agree. </w:t>
      </w:r>
      <w:r w:rsidR="007947CF">
        <w:t>They</w:t>
      </w:r>
      <w:r w:rsidR="00E00583">
        <w:t xml:space="preserve"> questioned whether data were available to enable a reliable assessment by type of coal. Queensland said coal existed along a spectrum with no clear delineation between metallurgical and thermal coal.</w:t>
      </w:r>
    </w:p>
    <w:p w14:paraId="28E08930" w14:textId="77777777" w:rsidR="006B45FE" w:rsidRPr="00E90E52" w:rsidRDefault="006B45FE" w:rsidP="006B45FE">
      <w:pPr>
        <w:pStyle w:val="Heading4"/>
      </w:pPr>
      <w:r w:rsidRPr="00E90E52">
        <w:t>Commission response</w:t>
      </w:r>
    </w:p>
    <w:p w14:paraId="08F74B30" w14:textId="1F51B13B" w:rsidR="006B45FE" w:rsidRPr="0011058C" w:rsidRDefault="006B45FE" w:rsidP="00E00583">
      <w:pPr>
        <w:pStyle w:val="CGC2025ParaNumbers"/>
      </w:pPr>
      <w:r w:rsidRPr="0011058C">
        <w:t xml:space="preserve">The Commission’s task is to estimate mining revenue capacities for the purpose of fiscal equalisation. The supporting principles of what states </w:t>
      </w:r>
      <w:proofErr w:type="gramStart"/>
      <w:r w:rsidRPr="0011058C">
        <w:t>do</w:t>
      </w:r>
      <w:proofErr w:type="gramEnd"/>
      <w:r w:rsidRPr="0011058C">
        <w:t xml:space="preserve"> and policy neutrality are subsidiary to the equalisation task.</w:t>
      </w:r>
    </w:p>
    <w:p w14:paraId="3A22B2BF" w14:textId="442A3F43" w:rsidR="006B45FE" w:rsidRPr="0011058C" w:rsidRDefault="006B45FE" w:rsidP="00E00583">
      <w:pPr>
        <w:pStyle w:val="CGC2025ParaNumbers"/>
      </w:pPr>
      <w:r w:rsidRPr="0011058C">
        <w:t xml:space="preserve">An aggregate coal assessment calculates coal mining capacity by applying the average (all-coal) royalty rate to each state’s coal production. Compared with a split coal assessment, this </w:t>
      </w:r>
      <w:r w:rsidR="0019593E" w:rsidRPr="0011058C">
        <w:t xml:space="preserve">increased </w:t>
      </w:r>
      <w:r w:rsidRPr="0011058C">
        <w:t xml:space="preserve">the </w:t>
      </w:r>
      <w:r w:rsidR="002F25DD" w:rsidRPr="00D64AA6">
        <w:t xml:space="preserve">assessed revenue </w:t>
      </w:r>
      <w:r w:rsidRPr="0011058C">
        <w:t>capacity of states producing low</w:t>
      </w:r>
      <w:r w:rsidRPr="0011058C">
        <w:noBreakHyphen/>
        <w:t xml:space="preserve">value coal and </w:t>
      </w:r>
      <w:r w:rsidR="0019593E" w:rsidRPr="0011058C">
        <w:t xml:space="preserve">reduced </w:t>
      </w:r>
      <w:r w:rsidRPr="0011058C">
        <w:t xml:space="preserve">the </w:t>
      </w:r>
      <w:r w:rsidR="002F25DD" w:rsidRPr="0011058C">
        <w:t xml:space="preserve">assessed revenue </w:t>
      </w:r>
      <w:r w:rsidRPr="0011058C">
        <w:t>capacity of states producing high</w:t>
      </w:r>
      <w:r w:rsidR="002F25DD" w:rsidRPr="00D64AA6">
        <w:noBreakHyphen/>
      </w:r>
      <w:r w:rsidRPr="0011058C">
        <w:t xml:space="preserve">value coal. </w:t>
      </w:r>
      <w:proofErr w:type="gramStart"/>
      <w:r w:rsidRPr="0011058C">
        <w:t xml:space="preserve">This </w:t>
      </w:r>
      <w:r w:rsidR="008A0AB0" w:rsidRPr="0011058C">
        <w:t xml:space="preserve">implied </w:t>
      </w:r>
      <w:r w:rsidRPr="0011058C">
        <w:t>states</w:t>
      </w:r>
      <w:proofErr w:type="gramEnd"/>
      <w:r w:rsidRPr="0011058C">
        <w:t xml:space="preserve"> producing low</w:t>
      </w:r>
      <w:r w:rsidRPr="0011058C">
        <w:noBreakHyphen/>
        <w:t xml:space="preserve">value coal </w:t>
      </w:r>
      <w:r w:rsidR="008A0AB0" w:rsidRPr="0011058C">
        <w:t>could</w:t>
      </w:r>
      <w:r w:rsidRPr="0011058C">
        <w:t xml:space="preserve"> apply above</w:t>
      </w:r>
      <w:r w:rsidR="00B14680" w:rsidRPr="0011058C">
        <w:noBreakHyphen/>
      </w:r>
      <w:r w:rsidRPr="0011058C">
        <w:t xml:space="preserve">average royalty rates to raise the average revenue. </w:t>
      </w:r>
      <w:r w:rsidR="002B44B3" w:rsidRPr="0011058C">
        <w:t>This would be inconsistent with</w:t>
      </w:r>
      <w:r w:rsidRPr="0011058C">
        <w:t xml:space="preserve"> the </w:t>
      </w:r>
      <w:r w:rsidR="00982534" w:rsidRPr="0011058C">
        <w:t xml:space="preserve">objective </w:t>
      </w:r>
      <w:r w:rsidRPr="0011058C">
        <w:t>of horizontal fiscal equalisation.</w:t>
      </w:r>
    </w:p>
    <w:p w14:paraId="4CBE661E" w14:textId="176958B0" w:rsidR="006B45FE" w:rsidRDefault="006B45FE" w:rsidP="00E00583">
      <w:pPr>
        <w:pStyle w:val="CGC2025ParaNumbers"/>
      </w:pPr>
      <w:r>
        <w:t xml:space="preserve">The Commission agreed with </w:t>
      </w:r>
      <w:proofErr w:type="gramStart"/>
      <w:r>
        <w:t>the majority of</w:t>
      </w:r>
      <w:proofErr w:type="gramEnd"/>
      <w:r>
        <w:t xml:space="preserve"> states that it would be difficult to split coal by type of coal. It considered a simpler option was to split coal by price band.</w:t>
      </w:r>
    </w:p>
    <w:p w14:paraId="08CD8370" w14:textId="26A197EF" w:rsidR="006B45FE" w:rsidRDefault="006B45FE" w:rsidP="00E00583">
      <w:pPr>
        <w:pStyle w:val="CGC2025ParaNumbers"/>
      </w:pPr>
      <w:r>
        <w:t xml:space="preserve">Since the 2020 Review, Queensland </w:t>
      </w:r>
      <w:r w:rsidR="00DB3991">
        <w:t xml:space="preserve">has </w:t>
      </w:r>
      <w:r>
        <w:t xml:space="preserve">added additional tiers to its progressive coal regime and international coal prices </w:t>
      </w:r>
      <w:r w:rsidR="00723449">
        <w:t xml:space="preserve">have risen </w:t>
      </w:r>
      <w:r>
        <w:t xml:space="preserve">rapidly. </w:t>
      </w:r>
      <w:r w:rsidR="00143882">
        <w:t xml:space="preserve">The combination of both </w:t>
      </w:r>
      <w:r>
        <w:t xml:space="preserve">changes </w:t>
      </w:r>
      <w:r w:rsidR="00143882">
        <w:t xml:space="preserve">has </w:t>
      </w:r>
      <w:r>
        <w:t xml:space="preserve">led to a significant divergence in the </w:t>
      </w:r>
      <w:r w:rsidR="00CD09DA">
        <w:t xml:space="preserve">average </w:t>
      </w:r>
      <w:r>
        <w:t>royalty rates applied to high-value and low-value coal. As a result, the difference between an aggregate coal assessment and a split coal assessment has increased. In this environment, the Commission considered a split assessment would better capture the divergence in state coal capacities that has occurred since the 2020 Review.</w:t>
      </w:r>
    </w:p>
    <w:p w14:paraId="31EB0715" w14:textId="40771A20" w:rsidR="006B45FE" w:rsidRPr="0011058C" w:rsidRDefault="006B45FE" w:rsidP="00E00583">
      <w:pPr>
        <w:pStyle w:val="CGC2025ParaNumbers"/>
      </w:pPr>
      <w:r w:rsidRPr="0011058C">
        <w:t xml:space="preserve">The Commission also considered the impact that the split assessment would have on policy neutrality given that it </w:t>
      </w:r>
      <w:r w:rsidR="00FD6FA2" w:rsidRPr="0011058C">
        <w:t xml:space="preserve">could </w:t>
      </w:r>
      <w:r w:rsidRPr="0011058C">
        <w:t>potentially create dominant states for both high</w:t>
      </w:r>
      <w:r w:rsidR="00FD6FA2" w:rsidRPr="0011058C">
        <w:t>-value</w:t>
      </w:r>
      <w:r w:rsidRPr="0011058C">
        <w:t xml:space="preserve"> and </w:t>
      </w:r>
      <w:r w:rsidR="00FD6FA2" w:rsidRPr="0011058C">
        <w:t>low-</w:t>
      </w:r>
      <w:r w:rsidRPr="0011058C">
        <w:t>value coal. While the Commission continues to be concerned about policy neutrality implications of the mining assessment and will continue to seek to identify a practical means to mitigate the</w:t>
      </w:r>
      <w:r w:rsidR="004116A1" w:rsidRPr="0011058C">
        <w:t>ir</w:t>
      </w:r>
      <w:r w:rsidRPr="0011058C">
        <w:t xml:space="preserve"> impact </w:t>
      </w:r>
      <w:r w:rsidR="005902EA" w:rsidRPr="0011058C">
        <w:t>in preparation for</w:t>
      </w:r>
      <w:r w:rsidRPr="0011058C">
        <w:t xml:space="preserve"> the next </w:t>
      </w:r>
      <w:r w:rsidRPr="0011058C">
        <w:lastRenderedPageBreak/>
        <w:t xml:space="preserve">review, it concluded that the objective of achieving horizontal fiscal equalisation was best achieved through a split </w:t>
      </w:r>
      <w:r w:rsidR="00F21797" w:rsidRPr="0011058C">
        <w:t xml:space="preserve">coal </w:t>
      </w:r>
      <w:r w:rsidRPr="0011058C">
        <w:t>assessment.</w:t>
      </w:r>
    </w:p>
    <w:p w14:paraId="5E134968" w14:textId="21C23E09" w:rsidR="006B45FE" w:rsidRPr="0011058C" w:rsidRDefault="000D4A45" w:rsidP="00C0304B">
      <w:pPr>
        <w:pStyle w:val="CGC2025ParaNumbers"/>
      </w:pPr>
      <w:r w:rsidRPr="0011058C">
        <w:t xml:space="preserve">The </w:t>
      </w:r>
      <w:r w:rsidR="00C0304B" w:rsidRPr="0011058C">
        <w:t xml:space="preserve">Commission also considered whether to introduce the price band assessment from </w:t>
      </w:r>
      <w:r w:rsidR="00F13EF9" w:rsidRPr="0011058C">
        <w:t>2025–</w:t>
      </w:r>
      <w:r w:rsidR="00C0304B" w:rsidRPr="0011058C">
        <w:t>26 or to make the change in all 3 assessment years</w:t>
      </w:r>
      <w:r w:rsidR="00561EF7" w:rsidRPr="0011058C">
        <w:t xml:space="preserve"> applicable to the 2025</w:t>
      </w:r>
      <w:r w:rsidR="005D65E1">
        <w:t>–</w:t>
      </w:r>
      <w:r w:rsidR="00561EF7" w:rsidRPr="0011058C">
        <w:t>26 application year</w:t>
      </w:r>
      <w:r w:rsidR="00C0304B" w:rsidRPr="0011058C">
        <w:t xml:space="preserve">. </w:t>
      </w:r>
      <w:r w:rsidR="00F074CB" w:rsidRPr="0011058C">
        <w:t>The Commission</w:t>
      </w:r>
      <w:r w:rsidR="006570C5" w:rsidRPr="0011058C">
        <w:t xml:space="preserve">’s </w:t>
      </w:r>
      <w:r w:rsidR="000B28A2" w:rsidRPr="0011058C">
        <w:t xml:space="preserve">approach </w:t>
      </w:r>
      <w:r w:rsidR="00DD58A7" w:rsidRPr="0011058C">
        <w:t>since the 2010</w:t>
      </w:r>
      <w:r w:rsidR="00F96D42" w:rsidRPr="0011058C">
        <w:t> </w:t>
      </w:r>
      <w:r w:rsidR="00DD58A7" w:rsidRPr="0011058C">
        <w:t>Review</w:t>
      </w:r>
      <w:r w:rsidR="000B28A2" w:rsidRPr="0011058C">
        <w:t xml:space="preserve"> has been to</w:t>
      </w:r>
      <w:r w:rsidR="00F074CB" w:rsidRPr="0011058C">
        <w:t xml:space="preserve"> use </w:t>
      </w:r>
      <w:r w:rsidR="0013431D" w:rsidRPr="0011058C">
        <w:t xml:space="preserve">the average of the </w:t>
      </w:r>
      <w:r w:rsidR="00AE2458" w:rsidRPr="0011058C">
        <w:t xml:space="preserve">3 </w:t>
      </w:r>
      <w:r w:rsidR="00B3631E" w:rsidRPr="0011058C">
        <w:t xml:space="preserve">prior </w:t>
      </w:r>
      <w:r w:rsidR="00AE2458" w:rsidRPr="0011058C">
        <w:t xml:space="preserve">assessment years </w:t>
      </w:r>
      <w:r w:rsidR="00700B92" w:rsidRPr="0011058C">
        <w:t xml:space="preserve">as the best indicator of </w:t>
      </w:r>
      <w:r w:rsidR="000B28A2" w:rsidRPr="0011058C">
        <w:t>sta</w:t>
      </w:r>
      <w:r w:rsidR="00CC2AAE" w:rsidRPr="0011058C">
        <w:t>t</w:t>
      </w:r>
      <w:r w:rsidR="000B28A2" w:rsidRPr="0011058C">
        <w:t xml:space="preserve">e </w:t>
      </w:r>
      <w:r w:rsidR="00986537" w:rsidRPr="0011058C">
        <w:t>circumstances</w:t>
      </w:r>
      <w:r w:rsidR="000B28A2" w:rsidRPr="0011058C">
        <w:t xml:space="preserve"> </w:t>
      </w:r>
      <w:r w:rsidR="00700B92" w:rsidRPr="0011058C">
        <w:t>in</w:t>
      </w:r>
      <w:r w:rsidR="000C56CF" w:rsidRPr="0011058C">
        <w:t xml:space="preserve"> </w:t>
      </w:r>
      <w:r w:rsidR="0013431D" w:rsidRPr="0011058C">
        <w:t xml:space="preserve">the application year. </w:t>
      </w:r>
      <w:r w:rsidR="008C14A2" w:rsidRPr="0011058C">
        <w:t xml:space="preserve">In its </w:t>
      </w:r>
      <w:hyperlink r:id="rId14" w:history="1">
        <w:r w:rsidR="008C14A2" w:rsidRPr="00B6697A">
          <w:rPr>
            <w:rStyle w:val="Hyperlink"/>
          </w:rPr>
          <w:t>position paper</w:t>
        </w:r>
        <w:r w:rsidR="00E06810" w:rsidRPr="00B6697A">
          <w:rPr>
            <w:rStyle w:val="Hyperlink"/>
          </w:rPr>
          <w:t xml:space="preserve"> on fiscal </w:t>
        </w:r>
        <w:r w:rsidR="0017142D" w:rsidRPr="00B6697A">
          <w:rPr>
            <w:rStyle w:val="Hyperlink"/>
          </w:rPr>
          <w:t>equalisation, supporting principles and assessment guidelines</w:t>
        </w:r>
      </w:hyperlink>
      <w:r w:rsidR="008C14A2" w:rsidRPr="00B6697A">
        <w:t>,</w:t>
      </w:r>
      <w:r w:rsidR="008C14A2" w:rsidRPr="0011058C">
        <w:t xml:space="preserve"> </w:t>
      </w:r>
      <w:r w:rsidR="00C0304B" w:rsidRPr="0011058C">
        <w:t xml:space="preserve">the Commission concluded the 3-year lagged </w:t>
      </w:r>
      <w:r w:rsidR="0000680F" w:rsidRPr="0011058C">
        <w:t xml:space="preserve">average </w:t>
      </w:r>
      <w:r w:rsidR="00C0304B" w:rsidRPr="0011058C">
        <w:t xml:space="preserve">assessment period continued to provide </w:t>
      </w:r>
      <w:r w:rsidR="007A5F4B" w:rsidRPr="0011058C">
        <w:t xml:space="preserve">an appropriate </w:t>
      </w:r>
      <w:r w:rsidR="00C0304B" w:rsidRPr="0011058C">
        <w:t xml:space="preserve">balance between contemporaneity, predictability and stability. Queensland asked the Commission to change this approach and phase-in the introduction of price bands. </w:t>
      </w:r>
      <w:r w:rsidR="007F3A89" w:rsidRPr="0011058C">
        <w:t>Consistent with its long</w:t>
      </w:r>
      <w:r w:rsidR="00E5076F" w:rsidRPr="0011058C">
        <w:noBreakHyphen/>
      </w:r>
      <w:r w:rsidR="007F3A89" w:rsidRPr="0011058C">
        <w:t xml:space="preserve">standing approach, and the approach </w:t>
      </w:r>
      <w:r w:rsidR="00F84690" w:rsidRPr="0011058C">
        <w:t xml:space="preserve">for implementing all method changes arising from the </w:t>
      </w:r>
      <w:r w:rsidR="00E5076F" w:rsidRPr="0011058C">
        <w:t>2025 </w:t>
      </w:r>
      <w:r w:rsidR="00254D16">
        <w:t>R</w:t>
      </w:r>
      <w:r w:rsidR="00254D16" w:rsidRPr="0011058C">
        <w:t>eview</w:t>
      </w:r>
      <w:r w:rsidR="00F84690" w:rsidRPr="0011058C">
        <w:t>, t</w:t>
      </w:r>
      <w:r w:rsidR="00C0304B" w:rsidRPr="0011058C">
        <w:t>he Commission decided to make the change in all assessment years</w:t>
      </w:r>
      <w:r w:rsidRPr="0011058C">
        <w:t>.</w:t>
      </w:r>
    </w:p>
    <w:p w14:paraId="7CFE5DB9" w14:textId="77777777" w:rsidR="00A13E17" w:rsidRPr="005250AF" w:rsidRDefault="00A13E17" w:rsidP="00A13E17">
      <w:pPr>
        <w:pStyle w:val="Heading4"/>
      </w:pPr>
      <w:r w:rsidRPr="00E90E52">
        <w:t xml:space="preserve">Commission </w:t>
      </w:r>
      <w:r>
        <w:t>decision</w:t>
      </w:r>
    </w:p>
    <w:p w14:paraId="455E778B" w14:textId="39BB065F" w:rsidR="00A13E17" w:rsidRPr="005250AF" w:rsidRDefault="00A13E17" w:rsidP="00E45A5F">
      <w:pPr>
        <w:pStyle w:val="CGC2025ParaNumbers"/>
      </w:pPr>
      <w:r w:rsidRPr="005250AF">
        <w:t xml:space="preserve">The </w:t>
      </w:r>
      <w:r w:rsidR="00E45A5F" w:rsidRPr="00E45A5F">
        <w:t>Commission will split the coal assessment by price band and will make the change to all 3 assessment years</w:t>
      </w:r>
      <w:r w:rsidR="006222EC">
        <w:t>.</w:t>
      </w:r>
    </w:p>
    <w:p w14:paraId="34B1A38F" w14:textId="58D40F06" w:rsidR="00E75288" w:rsidRPr="00123545" w:rsidRDefault="00A13E17" w:rsidP="00E75288">
      <w:pPr>
        <w:pStyle w:val="Heading3"/>
      </w:pPr>
      <w:r>
        <w:t>Cho</w:t>
      </w:r>
      <w:r w:rsidR="00096403">
        <w:t xml:space="preserve">ice of </w:t>
      </w:r>
      <w:r>
        <w:t>price band</w:t>
      </w:r>
      <w:r w:rsidR="006D2188">
        <w:t xml:space="preserve">s </w:t>
      </w:r>
    </w:p>
    <w:p w14:paraId="33209176" w14:textId="39208C1D" w:rsidR="00787D5D" w:rsidRDefault="0024577A" w:rsidP="00E82924">
      <w:pPr>
        <w:pStyle w:val="CGC2025ParaNumbers"/>
      </w:pPr>
      <w:r>
        <w:t xml:space="preserve">The Commission investigated </w:t>
      </w:r>
      <w:r w:rsidR="00787D5D">
        <w:t>different</w:t>
      </w:r>
      <w:r>
        <w:t xml:space="preserve"> price band </w:t>
      </w:r>
      <w:r w:rsidR="00FD3DD6">
        <w:t>models</w:t>
      </w:r>
      <w:r w:rsidR="00787D5D">
        <w:t>:</w:t>
      </w:r>
    </w:p>
    <w:p w14:paraId="56DEAAC6" w14:textId="160BA8D4" w:rsidR="00787D5D" w:rsidRDefault="00F23412" w:rsidP="00787D5D">
      <w:pPr>
        <w:pStyle w:val="CGC2025Bullet1"/>
      </w:pPr>
      <w:r>
        <w:t>2 price bands and multiple price bands</w:t>
      </w:r>
    </w:p>
    <w:p w14:paraId="59A76C84" w14:textId="6C2EACAE" w:rsidR="00F23412" w:rsidRDefault="00F23412" w:rsidP="00787D5D">
      <w:pPr>
        <w:pStyle w:val="CGC2025Bullet1"/>
      </w:pPr>
      <w:r>
        <w:t xml:space="preserve">price bands </w:t>
      </w:r>
      <w:r w:rsidR="00C658FF">
        <w:t xml:space="preserve">based on a fixed coal price and </w:t>
      </w:r>
      <w:r>
        <w:t>bands based on the average coal price in an assessment year.</w:t>
      </w:r>
    </w:p>
    <w:p w14:paraId="3D9193DE" w14:textId="45C79E95" w:rsidR="00AC0B7F" w:rsidRDefault="00AC0B7F" w:rsidP="00E82924">
      <w:pPr>
        <w:pStyle w:val="CGC2025ParaNumbers"/>
      </w:pPr>
      <w:r>
        <w:t xml:space="preserve">The Commission </w:t>
      </w:r>
      <w:r w:rsidR="00096DAE">
        <w:t>proposed</w:t>
      </w:r>
      <w:r>
        <w:t xml:space="preserve"> </w:t>
      </w:r>
      <w:r w:rsidR="00DC5590">
        <w:t>using 2</w:t>
      </w:r>
      <w:r w:rsidR="00E9788D">
        <w:t xml:space="preserve"> p</w:t>
      </w:r>
      <w:r w:rsidR="00DC5590">
        <w:t>rice bands</w:t>
      </w:r>
      <w:r w:rsidR="00E9788D">
        <w:t xml:space="preserve"> that were </w:t>
      </w:r>
      <w:r w:rsidR="00AA0CB6">
        <w:t xml:space="preserve">based on </w:t>
      </w:r>
      <w:r w:rsidR="00E9788D">
        <w:t>fixed</w:t>
      </w:r>
      <w:r w:rsidR="00AA0CB6">
        <w:t xml:space="preserve"> coal prices</w:t>
      </w:r>
      <w:r>
        <w:t>.</w:t>
      </w:r>
    </w:p>
    <w:p w14:paraId="525B8088" w14:textId="77777777" w:rsidR="00260580" w:rsidRDefault="00260580" w:rsidP="00260580">
      <w:pPr>
        <w:pStyle w:val="Heading4"/>
      </w:pPr>
      <w:r>
        <w:t>State views</w:t>
      </w:r>
    </w:p>
    <w:p w14:paraId="60415CD6" w14:textId="77777777" w:rsidR="00CA7479" w:rsidRDefault="00260580" w:rsidP="00CA7479">
      <w:pPr>
        <w:pStyle w:val="CGC2025ParaNumbers"/>
      </w:pPr>
      <w:r>
        <w:t>New South Wales said splitting coal by price bands would capture the additional capacity when states applied progressive royalty rates to high</w:t>
      </w:r>
      <w:r w:rsidR="00CA7479">
        <w:noBreakHyphen/>
      </w:r>
      <w:r>
        <w:t>value coal. Victoria agreed. Although New South Wales initially favoured multiple bands, most states supported 2 price bands. Two bands provided an appropriate balance between measuring revenue capacity and minimising dominant state and data confidentiality issues. Queensland suggested fewer, broader bands would better support the Commission’s conceptual case for changing the assessment</w:t>
      </w:r>
      <w:r w:rsidR="00CA7479">
        <w:t>.</w:t>
      </w:r>
    </w:p>
    <w:p w14:paraId="0CE52F1F" w14:textId="77777777" w:rsidR="00CA7479" w:rsidRDefault="00CA7479" w:rsidP="00CA7479">
      <w:pPr>
        <w:pStyle w:val="CGC2025ParaNumbers"/>
      </w:pPr>
      <w:r>
        <w:t>New South Wales favoured an average-price model where the 2 price bands were based on the average price of coal in an assessment year. It said it more appropriately recognised state coal capacities, was more responsive to changes in coal prices and was less susceptible to data confidentiality issues. It also said that because states could not anticipate the average price in an assessment year, the average</w:t>
      </w:r>
      <w:r>
        <w:noBreakHyphen/>
        <w:t>price model did not give rise to genuine policy neutrality issues, even if a dominant state issue did emerge.</w:t>
      </w:r>
    </w:p>
    <w:p w14:paraId="52BD6F21" w14:textId="1E9736A0" w:rsidR="00CA7479" w:rsidRDefault="000E1BC2" w:rsidP="00CA7479">
      <w:pPr>
        <w:pStyle w:val="CGC2025ParaNumbers"/>
      </w:pPr>
      <w:r>
        <w:lastRenderedPageBreak/>
        <w:t xml:space="preserve">New South Wales acknowledged a dominant state issue emerged </w:t>
      </w:r>
      <w:r w:rsidR="0011083A">
        <w:t xml:space="preserve">for </w:t>
      </w:r>
      <w:r w:rsidR="007B2C08">
        <w:t xml:space="preserve">the </w:t>
      </w:r>
      <w:r w:rsidR="002C3BD3">
        <w:t>2021</w:t>
      </w:r>
      <w:r w:rsidR="00B066AD">
        <w:t xml:space="preserve">-22 assessment year </w:t>
      </w:r>
      <w:r>
        <w:t xml:space="preserve">under </w:t>
      </w:r>
      <w:r w:rsidR="007E5EC1">
        <w:t>its preferred</w:t>
      </w:r>
      <w:r>
        <w:t xml:space="preserve"> </w:t>
      </w:r>
      <w:r w:rsidR="00B066AD">
        <w:t>average</w:t>
      </w:r>
      <w:r w:rsidR="00452ABE">
        <w:t>-</w:t>
      </w:r>
      <w:r w:rsidR="00B066AD">
        <w:t xml:space="preserve">price </w:t>
      </w:r>
      <w:r>
        <w:t>approach</w:t>
      </w:r>
      <w:r w:rsidR="007E5EC1">
        <w:t xml:space="preserve">. </w:t>
      </w:r>
      <w:r w:rsidR="00F37D1A">
        <w:t>However</w:t>
      </w:r>
      <w:r w:rsidR="004B3254">
        <w:t>, in choosing a fixed</w:t>
      </w:r>
      <w:r w:rsidR="004B3254">
        <w:noBreakHyphen/>
        <w:t xml:space="preserve">price model, </w:t>
      </w:r>
      <w:r w:rsidR="00F37D1A">
        <w:t xml:space="preserve">it said </w:t>
      </w:r>
      <w:r w:rsidR="004B3254">
        <w:t>the Commission had incorrectly prioritised the dominant state issue over equalisation</w:t>
      </w:r>
      <w:r w:rsidR="00FD1C6C">
        <w:t>. It said</w:t>
      </w:r>
      <w:r w:rsidR="004B3254">
        <w:t xml:space="preserve"> an average</w:t>
      </w:r>
      <w:r w:rsidR="004B3254">
        <w:noBreakHyphen/>
        <w:t>price model better captured the differences in revenue capacity arising from price divergences between high</w:t>
      </w:r>
      <w:r w:rsidR="004B3254">
        <w:noBreakHyphen/>
        <w:t>value and low</w:t>
      </w:r>
      <w:r w:rsidR="004B3254">
        <w:noBreakHyphen/>
        <w:t xml:space="preserve">value coal. </w:t>
      </w:r>
      <w:r w:rsidR="00A22F68">
        <w:t>It said</w:t>
      </w:r>
      <w:r w:rsidR="00F115C3">
        <w:t>,</w:t>
      </w:r>
      <w:r w:rsidR="00A22F68">
        <w:t xml:space="preserve"> </w:t>
      </w:r>
      <w:r w:rsidR="007E5EC1">
        <w:t>had the Commission</w:t>
      </w:r>
      <w:r w:rsidR="007E5EC1" w:rsidRPr="000D3F9D">
        <w:t xml:space="preserve"> </w:t>
      </w:r>
      <w:r w:rsidR="007E5EC1">
        <w:t xml:space="preserve">tested more years, </w:t>
      </w:r>
      <w:r>
        <w:t xml:space="preserve">it would have found it more likely for a dominant state issue to emerge under a fixed-price </w:t>
      </w:r>
      <w:r w:rsidR="000325CD">
        <w:t>model</w:t>
      </w:r>
      <w:r>
        <w:t xml:space="preserve"> than an average-price </w:t>
      </w:r>
      <w:r w:rsidR="000325CD">
        <w:t>model</w:t>
      </w:r>
      <w:r>
        <w:t xml:space="preserve">. </w:t>
      </w:r>
    </w:p>
    <w:p w14:paraId="1A223E99" w14:textId="212C46BD" w:rsidR="00A5125D" w:rsidRDefault="00860482" w:rsidP="00AC0B7F">
      <w:pPr>
        <w:pStyle w:val="CGC2025ParaNumbers"/>
      </w:pPr>
      <w:r>
        <w:t xml:space="preserve">While it did not support splitting coal, </w:t>
      </w:r>
      <w:r w:rsidR="00245E68">
        <w:t xml:space="preserve">Queensland </w:t>
      </w:r>
      <w:r w:rsidR="00EB46C4">
        <w:t xml:space="preserve">said if price bands were introduced, </w:t>
      </w:r>
      <w:r w:rsidR="000325CD">
        <w:t xml:space="preserve">a </w:t>
      </w:r>
      <w:r w:rsidR="00245E68">
        <w:t>fixed</w:t>
      </w:r>
      <w:r w:rsidR="000325CD">
        <w:t>-</w:t>
      </w:r>
      <w:r w:rsidR="00EB46C4">
        <w:t xml:space="preserve">price </w:t>
      </w:r>
      <w:r w:rsidR="000325CD">
        <w:t>model was</w:t>
      </w:r>
      <w:r w:rsidR="00F6442D">
        <w:t xml:space="preserve"> preferable. </w:t>
      </w:r>
      <w:r>
        <w:t xml:space="preserve">It </w:t>
      </w:r>
      <w:r w:rsidR="00E2024D">
        <w:t>said an</w:t>
      </w:r>
      <w:r w:rsidR="006A4ABD">
        <w:t xml:space="preserve"> average-</w:t>
      </w:r>
      <w:r w:rsidR="000325CD">
        <w:t>price model</w:t>
      </w:r>
      <w:r w:rsidR="006A4ABD">
        <w:t xml:space="preserve"> </w:t>
      </w:r>
      <w:r w:rsidR="00E2024D">
        <w:t xml:space="preserve">would </w:t>
      </w:r>
      <w:r w:rsidR="004E2E1A">
        <w:t xml:space="preserve">increase the burden on collection agencies and lengthen the time taken to finalise data. </w:t>
      </w:r>
      <w:r w:rsidR="00A5125D">
        <w:t xml:space="preserve">South Australia also said it </w:t>
      </w:r>
      <w:r w:rsidR="004E2E1A">
        <w:t xml:space="preserve">would </w:t>
      </w:r>
      <w:r w:rsidR="00D517AD">
        <w:t xml:space="preserve">increase </w:t>
      </w:r>
      <w:r w:rsidR="00A5125D">
        <w:t>the data provision burden</w:t>
      </w:r>
      <w:r w:rsidR="00535E8A">
        <w:t xml:space="preserve"> on states</w:t>
      </w:r>
      <w:r w:rsidR="00A5125D">
        <w:t xml:space="preserve">. </w:t>
      </w:r>
    </w:p>
    <w:p w14:paraId="57ADA7CE" w14:textId="3C5B7876" w:rsidR="00C3560C" w:rsidRDefault="00C3560C" w:rsidP="00C3560C">
      <w:pPr>
        <w:pStyle w:val="CGC2025ParaNumbers"/>
      </w:pPr>
      <w:r>
        <w:t xml:space="preserve">Queensland </w:t>
      </w:r>
      <w:r w:rsidR="00BA5AD1">
        <w:t>also noted practical concerns with splitting coal by price band. It said it could lead to a price band containing one state’s</w:t>
      </w:r>
      <w:r w:rsidR="00C40572">
        <w:t xml:space="preserve"> production</w:t>
      </w:r>
      <w:r w:rsidR="00BA5AD1">
        <w:t>, defaulting the price band to an actual per capita assessment</w:t>
      </w:r>
      <w:r>
        <w:t>. This could lead to coal being assessed on a different bases (a differential assessment versus an actual per capita assessment) at different times within a price cycle</w:t>
      </w:r>
      <w:r w:rsidR="007938B7">
        <w:t xml:space="preserve">. It </w:t>
      </w:r>
      <w:r w:rsidR="001E2EEC">
        <w:t xml:space="preserve">said this </w:t>
      </w:r>
      <w:r>
        <w:t xml:space="preserve">could produce large swings in assessed revenue if the assessment switched between the different bases. Queensland said when all coal prices were very high or very low, all production would fall within the same price band. In these circumstances the assessment would default to an aggregate assessment, producing the same outcomes as the </w:t>
      </w:r>
      <w:r w:rsidR="00A21CCD">
        <w:t>2020</w:t>
      </w:r>
      <w:r w:rsidR="0012603B">
        <w:t> </w:t>
      </w:r>
      <w:r w:rsidR="00A21CCD">
        <w:t xml:space="preserve">Review </w:t>
      </w:r>
      <w:r>
        <w:t>assessment but in a more complex way.</w:t>
      </w:r>
    </w:p>
    <w:p w14:paraId="65114518" w14:textId="0327E96C" w:rsidR="000B2360" w:rsidRDefault="00A5125D" w:rsidP="00AC0B7F">
      <w:pPr>
        <w:pStyle w:val="CGC2025ParaNumbers"/>
      </w:pPr>
      <w:r>
        <w:t>Queensland</w:t>
      </w:r>
      <w:r w:rsidR="00CD4060">
        <w:t xml:space="preserve"> </w:t>
      </w:r>
      <w:r w:rsidR="00D517AD">
        <w:t xml:space="preserve">also </w:t>
      </w:r>
      <w:r w:rsidR="00CD4060">
        <w:t>said a fixed-price model</w:t>
      </w:r>
      <w:r w:rsidR="004E2E1A">
        <w:t xml:space="preserve"> embed</w:t>
      </w:r>
      <w:r w:rsidR="00CD4060">
        <w:t>ded</w:t>
      </w:r>
      <w:r w:rsidR="004E2E1A">
        <w:t xml:space="preserve"> a perm</w:t>
      </w:r>
      <w:r w:rsidR="001C2A41">
        <w:t>ane</w:t>
      </w:r>
      <w:r w:rsidR="004E2E1A">
        <w:t>nt split between high</w:t>
      </w:r>
      <w:r w:rsidR="00CD4060">
        <w:noBreakHyphen/>
      </w:r>
      <w:r w:rsidR="004E2E1A">
        <w:t>value and low</w:t>
      </w:r>
      <w:r w:rsidR="00252454">
        <w:t>-</w:t>
      </w:r>
      <w:r w:rsidR="004E2E1A">
        <w:t xml:space="preserve">value coal, </w:t>
      </w:r>
      <w:r w:rsidR="00E2024D">
        <w:t>even in years when</w:t>
      </w:r>
      <w:r w:rsidR="004E2E1A">
        <w:t xml:space="preserve"> the price </w:t>
      </w:r>
      <w:r w:rsidR="00CD4060">
        <w:t xml:space="preserve">differentials were </w:t>
      </w:r>
      <w:r w:rsidR="004E2E1A">
        <w:t xml:space="preserve">minimal. </w:t>
      </w:r>
      <w:r w:rsidR="00F974E5">
        <w:t>It said t</w:t>
      </w:r>
      <w:r w:rsidR="00C54F74">
        <w:t>his increase</w:t>
      </w:r>
      <w:r w:rsidR="00CD4060">
        <w:t>d</w:t>
      </w:r>
      <w:r w:rsidR="0030460B">
        <w:t xml:space="preserve"> the</w:t>
      </w:r>
      <w:r w:rsidR="00C54F74">
        <w:t xml:space="preserve"> complexity </w:t>
      </w:r>
      <w:r w:rsidR="0030460B">
        <w:t xml:space="preserve">of the assessment </w:t>
      </w:r>
      <w:r w:rsidR="00ED6C15">
        <w:t>for</w:t>
      </w:r>
      <w:r w:rsidR="00C54F74">
        <w:t xml:space="preserve"> limited need.</w:t>
      </w:r>
    </w:p>
    <w:p w14:paraId="75E37CA0" w14:textId="77777777" w:rsidR="00AC0B7F" w:rsidRPr="00E90E52" w:rsidRDefault="00AC0B7F" w:rsidP="00AC0B7F">
      <w:pPr>
        <w:pStyle w:val="Heading4"/>
      </w:pPr>
      <w:r w:rsidRPr="00E90E52">
        <w:t>Commission response</w:t>
      </w:r>
    </w:p>
    <w:p w14:paraId="66C542A2" w14:textId="644F2E1B" w:rsidR="009C4AA5" w:rsidRDefault="009C4AA5" w:rsidP="00D45570">
      <w:pPr>
        <w:pStyle w:val="CGC2025ParaNumbers"/>
      </w:pPr>
      <w:r>
        <w:t>The Commission agreed that fewer price bands make it less likely data confidentiality or policy neutrality issues would emerge. It was for this reason the Commission proposed splitting coal using 2-fixed price bands.</w:t>
      </w:r>
    </w:p>
    <w:p w14:paraId="7B70F1AA" w14:textId="3150B71E" w:rsidR="002839D8" w:rsidRDefault="0012017F" w:rsidP="00D45570">
      <w:pPr>
        <w:pStyle w:val="CGC2025ParaNumbers"/>
      </w:pPr>
      <w:r>
        <w:t xml:space="preserve">The Commission considered the benefits of </w:t>
      </w:r>
      <w:r w:rsidR="008173CD">
        <w:t xml:space="preserve">price bands </w:t>
      </w:r>
      <w:r w:rsidR="003A2015">
        <w:t xml:space="preserve">based on a </w:t>
      </w:r>
      <w:r>
        <w:t>fix</w:t>
      </w:r>
      <w:r w:rsidR="008173CD">
        <w:t>ed coal price</w:t>
      </w:r>
      <w:r w:rsidR="003A2015">
        <w:t xml:space="preserve"> </w:t>
      </w:r>
      <w:r w:rsidR="0066438F">
        <w:t>ban</w:t>
      </w:r>
      <w:r w:rsidR="00F101C1">
        <w:t>d</w:t>
      </w:r>
      <w:r w:rsidR="0066438F">
        <w:t xml:space="preserve"> of $200</w:t>
      </w:r>
      <w:r w:rsidR="009F3921">
        <w:t xml:space="preserve"> </w:t>
      </w:r>
      <w:r w:rsidR="009A77A4">
        <w:t xml:space="preserve">per tonne </w:t>
      </w:r>
      <w:r w:rsidR="003A2015">
        <w:t xml:space="preserve">and bands based on the </w:t>
      </w:r>
      <w:r w:rsidR="00F93277">
        <w:t xml:space="preserve">average </w:t>
      </w:r>
      <w:r>
        <w:t>coal price</w:t>
      </w:r>
      <w:r w:rsidR="00F93277">
        <w:t xml:space="preserve"> in an as</w:t>
      </w:r>
      <w:r>
        <w:t>s</w:t>
      </w:r>
      <w:r w:rsidR="00F93277">
        <w:t>essment year</w:t>
      </w:r>
      <w:r>
        <w:t xml:space="preserve">. </w:t>
      </w:r>
      <w:r w:rsidR="00490093">
        <w:t>The Commission</w:t>
      </w:r>
      <w:r w:rsidR="00461924">
        <w:t xml:space="preserve">’s choice </w:t>
      </w:r>
      <w:r w:rsidR="00C816EC">
        <w:t xml:space="preserve">of model </w:t>
      </w:r>
      <w:r w:rsidR="00461924">
        <w:t xml:space="preserve">was not based on whether one or the other approach was more </w:t>
      </w:r>
      <w:r w:rsidR="00CE74A5">
        <w:t>susceptible</w:t>
      </w:r>
      <w:r w:rsidR="00461924">
        <w:t xml:space="preserve"> to </w:t>
      </w:r>
      <w:r w:rsidR="00CE74A5">
        <w:t>a</w:t>
      </w:r>
      <w:r w:rsidR="00461924">
        <w:t xml:space="preserve"> dominant state issue emerg</w:t>
      </w:r>
      <w:r w:rsidR="00CE74A5">
        <w:t xml:space="preserve">ing. </w:t>
      </w:r>
      <w:r w:rsidR="00C816EC">
        <w:t>Th</w:t>
      </w:r>
      <w:r w:rsidR="000E5B5D">
        <w:t xml:space="preserve">ere </w:t>
      </w:r>
      <w:r w:rsidR="002815AD">
        <w:t>i</w:t>
      </w:r>
      <w:r w:rsidR="000E5B5D">
        <w:t xml:space="preserve">s no </w:t>
      </w:r>
      <w:r w:rsidR="0081216A">
        <w:t xml:space="preserve">way for the Commission to predict </w:t>
      </w:r>
      <w:r w:rsidR="00D06FA6">
        <w:t xml:space="preserve">whether </w:t>
      </w:r>
      <w:r w:rsidR="009376EF">
        <w:t>one or other approach would</w:t>
      </w:r>
      <w:r w:rsidR="00D06FA6">
        <w:t xml:space="preserve"> </w:t>
      </w:r>
      <w:r w:rsidR="00D45570">
        <w:t>produce</w:t>
      </w:r>
      <w:r w:rsidR="00941919">
        <w:t xml:space="preserve"> </w:t>
      </w:r>
      <w:r w:rsidR="00F42D96">
        <w:t xml:space="preserve">dominant state issues </w:t>
      </w:r>
      <w:r w:rsidR="009376EF">
        <w:t>in the future</w:t>
      </w:r>
      <w:r w:rsidR="00F42D96">
        <w:t>.</w:t>
      </w:r>
      <w:r w:rsidR="0081216A">
        <w:t xml:space="preserve"> </w:t>
      </w:r>
      <w:r w:rsidR="00F053D3">
        <w:t xml:space="preserve">The reason for splitting the coal is to capture the effect of </w:t>
      </w:r>
      <w:r w:rsidR="0072013D">
        <w:t>divergences in</w:t>
      </w:r>
      <w:r w:rsidR="00F053D3">
        <w:t xml:space="preserve"> </w:t>
      </w:r>
      <w:r w:rsidR="0072013D">
        <w:t xml:space="preserve">the </w:t>
      </w:r>
      <w:r w:rsidR="00F053D3">
        <w:t xml:space="preserve">royalty rates </w:t>
      </w:r>
      <w:r w:rsidR="0072013D">
        <w:t xml:space="preserve">applied to </w:t>
      </w:r>
      <w:r w:rsidR="00F053D3">
        <w:t>hig</w:t>
      </w:r>
      <w:r w:rsidR="00E54A70">
        <w:t>h</w:t>
      </w:r>
      <w:r w:rsidR="00FB4926">
        <w:noBreakHyphen/>
      </w:r>
      <w:r w:rsidR="00E54A70">
        <w:t xml:space="preserve">value and low-value coal. </w:t>
      </w:r>
      <w:r w:rsidR="000F08F3">
        <w:t>U</w:t>
      </w:r>
      <w:r w:rsidR="009E4E48">
        <w:t xml:space="preserve">sing a fixed coal </w:t>
      </w:r>
      <w:r w:rsidR="000F08F3">
        <w:t xml:space="preserve">price band achieves this </w:t>
      </w:r>
      <w:r w:rsidR="00EE484B">
        <w:t>in a simpler way</w:t>
      </w:r>
      <w:r w:rsidR="00BB1408">
        <w:t xml:space="preserve"> than an average price band</w:t>
      </w:r>
      <w:r w:rsidR="00150643">
        <w:t xml:space="preserve">. </w:t>
      </w:r>
    </w:p>
    <w:p w14:paraId="1BD34A9E" w14:textId="0B8C4EC7" w:rsidR="00E54A70" w:rsidRDefault="005E7C94" w:rsidP="00D45570">
      <w:pPr>
        <w:pStyle w:val="CGC2025ParaNumbers"/>
      </w:pPr>
      <w:r>
        <w:t xml:space="preserve">The Commission </w:t>
      </w:r>
      <w:r w:rsidR="002C4A89">
        <w:t xml:space="preserve">based the </w:t>
      </w:r>
      <w:r w:rsidR="00553FF4">
        <w:t xml:space="preserve">choice of a </w:t>
      </w:r>
      <w:r w:rsidR="009E175D">
        <w:t xml:space="preserve">fixed price band of $200 </w:t>
      </w:r>
      <w:r w:rsidR="002D6186">
        <w:t xml:space="preserve">per tonne </w:t>
      </w:r>
      <w:r w:rsidR="009E175D">
        <w:t xml:space="preserve">on </w:t>
      </w:r>
      <w:r w:rsidR="000261F0">
        <w:t xml:space="preserve">past </w:t>
      </w:r>
      <w:r w:rsidR="004C47FB">
        <w:t xml:space="preserve">trends in the </w:t>
      </w:r>
      <w:r w:rsidR="000261F0">
        <w:t>average price for metallurgical and thermal coal</w:t>
      </w:r>
      <w:r w:rsidR="004C47FB">
        <w:t xml:space="preserve">. </w:t>
      </w:r>
      <w:r w:rsidR="00E54A70">
        <w:t xml:space="preserve">Department of </w:t>
      </w:r>
      <w:r w:rsidR="00E54A70">
        <w:lastRenderedPageBreak/>
        <w:t>Industry, Science and Resources data on coal export prices suggest a price band of $200 provide</w:t>
      </w:r>
      <w:r w:rsidR="0072013D">
        <w:t>d</w:t>
      </w:r>
      <w:r w:rsidR="00E54A70">
        <w:t xml:space="preserve"> a reasonable split </w:t>
      </w:r>
      <w:r w:rsidR="00CF4A91">
        <w:t>of</w:t>
      </w:r>
      <w:r w:rsidR="00E54A70">
        <w:t xml:space="preserve"> low-value and high</w:t>
      </w:r>
      <w:r w:rsidR="00535E8A">
        <w:noBreakHyphen/>
      </w:r>
      <w:r w:rsidR="00E54A70">
        <w:t>value coal over the last 5</w:t>
      </w:r>
      <w:r w:rsidR="00D11B13">
        <w:t> </w:t>
      </w:r>
      <w:r w:rsidR="00E54A70">
        <w:t>years.</w:t>
      </w:r>
      <w:r w:rsidR="00F465D3">
        <w:rPr>
          <w:rStyle w:val="FootnoteReference"/>
        </w:rPr>
        <w:footnoteReference w:id="4"/>
      </w:r>
      <w:r w:rsidR="00C11928">
        <w:t xml:space="preserve"> </w:t>
      </w:r>
    </w:p>
    <w:p w14:paraId="77D2D89B" w14:textId="77777777" w:rsidR="00AC0B7F" w:rsidRPr="005250AF" w:rsidRDefault="00AC0B7F" w:rsidP="00AC0B7F">
      <w:pPr>
        <w:pStyle w:val="Heading4"/>
      </w:pPr>
      <w:r w:rsidRPr="00E90E52">
        <w:t xml:space="preserve">Commission </w:t>
      </w:r>
      <w:r>
        <w:t>decision</w:t>
      </w:r>
    </w:p>
    <w:p w14:paraId="6ECCAB8A" w14:textId="718D9B94" w:rsidR="00AC0B7F" w:rsidRPr="005250AF" w:rsidRDefault="00AC0B7F" w:rsidP="00AC0B7F">
      <w:pPr>
        <w:pStyle w:val="CGC2025ParaNumbers"/>
      </w:pPr>
      <w:r w:rsidRPr="005250AF">
        <w:t>The Commission</w:t>
      </w:r>
      <w:r>
        <w:t xml:space="preserve"> will </w:t>
      </w:r>
      <w:r w:rsidR="003D2555">
        <w:t>split the coal assessment using a fixed</w:t>
      </w:r>
      <w:r w:rsidR="00D517AD">
        <w:t>-</w:t>
      </w:r>
      <w:r w:rsidR="003D2555">
        <w:t xml:space="preserve">price band </w:t>
      </w:r>
      <w:r w:rsidR="00D517AD">
        <w:t xml:space="preserve">model </w:t>
      </w:r>
      <w:r w:rsidR="008E7B64">
        <w:t xml:space="preserve">with </w:t>
      </w:r>
      <w:r w:rsidR="00D517AD">
        <w:t>2 price bands (above and below $200 per tonne)</w:t>
      </w:r>
      <w:r>
        <w:t>.</w:t>
      </w:r>
    </w:p>
    <w:p w14:paraId="71218E79" w14:textId="1EDADDB5" w:rsidR="00E75288" w:rsidRPr="00123545" w:rsidRDefault="00E75288" w:rsidP="00E75288">
      <w:pPr>
        <w:pStyle w:val="Heading3"/>
      </w:pPr>
      <w:r w:rsidRPr="006E4473">
        <w:t>A</w:t>
      </w:r>
      <w:r w:rsidR="000111C8">
        <w:t>ssessment of onshore oil and gas</w:t>
      </w:r>
    </w:p>
    <w:p w14:paraId="5B72A0F4" w14:textId="03DD261C" w:rsidR="00AC0B7F" w:rsidRDefault="00CD3BD3" w:rsidP="008C4B94">
      <w:pPr>
        <w:pStyle w:val="CGC2025ParaNumbers"/>
      </w:pPr>
      <w:r>
        <w:t xml:space="preserve">Queensland said it was </w:t>
      </w:r>
      <w:r w:rsidR="003A1E01">
        <w:t>the</w:t>
      </w:r>
      <w:r>
        <w:t xml:space="preserve"> dominant producer of onshore oil and gas and levied its royalties on a volume basis</w:t>
      </w:r>
      <w:r w:rsidR="00FD5C9D">
        <w:t>.</w:t>
      </w:r>
      <w:r w:rsidR="00AC0B7F">
        <w:t xml:space="preserve"> </w:t>
      </w:r>
      <w:r w:rsidR="003A1E01">
        <w:t>T</w:t>
      </w:r>
      <w:r>
        <w:t xml:space="preserve">he Commission considered assessing onshore oil and </w:t>
      </w:r>
      <w:r w:rsidR="0012684B">
        <w:t xml:space="preserve">gas on a volume basis </w:t>
      </w:r>
      <w:r w:rsidR="009975A1">
        <w:t>because</w:t>
      </w:r>
      <w:r w:rsidR="00B27000">
        <w:t xml:space="preserve"> </w:t>
      </w:r>
      <w:r w:rsidR="0012684B">
        <w:t>it was consistent with what states do</w:t>
      </w:r>
      <w:r w:rsidR="00AC0B7F">
        <w:t>.</w:t>
      </w:r>
    </w:p>
    <w:p w14:paraId="57958DA0" w14:textId="77777777" w:rsidR="00AC0B7F" w:rsidRDefault="00AC0B7F" w:rsidP="00AC0B7F">
      <w:pPr>
        <w:pStyle w:val="Heading4"/>
      </w:pPr>
      <w:r>
        <w:t>State views</w:t>
      </w:r>
    </w:p>
    <w:p w14:paraId="1F671CED" w14:textId="1884C916" w:rsidR="00AC0B7F" w:rsidRDefault="001801E4" w:rsidP="00AC0B7F">
      <w:pPr>
        <w:pStyle w:val="CGC2025ParaNumbers"/>
      </w:pPr>
      <w:r>
        <w:t>Most states</w:t>
      </w:r>
      <w:r w:rsidR="00D61ED7">
        <w:t xml:space="preserve"> </w:t>
      </w:r>
      <w:r w:rsidR="00CB21E3">
        <w:t>supported a volume</w:t>
      </w:r>
      <w:r w:rsidR="004E05B4">
        <w:t>-based</w:t>
      </w:r>
      <w:r w:rsidR="00CB21E3">
        <w:t xml:space="preserve"> </w:t>
      </w:r>
      <w:r w:rsidR="00277166">
        <w:t>assessment</w:t>
      </w:r>
      <w:r w:rsidR="00CB21E3">
        <w:t xml:space="preserve">. </w:t>
      </w:r>
    </w:p>
    <w:p w14:paraId="51CD75DB" w14:textId="5306D9F6" w:rsidR="00AC0B7F" w:rsidRDefault="001801E4" w:rsidP="00AC0B7F">
      <w:pPr>
        <w:pStyle w:val="CGC2025ParaNumbers"/>
      </w:pPr>
      <w:r>
        <w:t>South Australia did not</w:t>
      </w:r>
      <w:r w:rsidR="00277166">
        <w:t xml:space="preserve"> support a volume-based assessment</w:t>
      </w:r>
      <w:r>
        <w:t xml:space="preserve">. </w:t>
      </w:r>
      <w:r w:rsidR="005B2C76">
        <w:t xml:space="preserve">Both it and the Northern Territory </w:t>
      </w:r>
      <w:r w:rsidR="00F81C64">
        <w:t>said states other than Queensland levied royalties on a value of production basis and so a volume-based assessment was not consistent with what states do</w:t>
      </w:r>
      <w:r w:rsidR="00222B67">
        <w:t>. It also said a volume</w:t>
      </w:r>
      <w:r w:rsidR="00524ACA">
        <w:t>-based assessment</w:t>
      </w:r>
      <w:r w:rsidR="0059168C">
        <w:t xml:space="preserve"> </w:t>
      </w:r>
      <w:r w:rsidR="0048537C">
        <w:t>did</w:t>
      </w:r>
      <w:r w:rsidR="0059168C">
        <w:t xml:space="preserve"> not capture differences in the quality of the resource.</w:t>
      </w:r>
    </w:p>
    <w:p w14:paraId="7CA76663" w14:textId="5CD29056" w:rsidR="00E13008" w:rsidRDefault="00E13008" w:rsidP="00AC0B7F">
      <w:pPr>
        <w:pStyle w:val="CGC2025ParaNumbers"/>
      </w:pPr>
      <w:r>
        <w:t>We</w:t>
      </w:r>
      <w:r w:rsidR="00CC42A2">
        <w:t>s</w:t>
      </w:r>
      <w:r>
        <w:t xml:space="preserve">tern Australia </w:t>
      </w:r>
      <w:r w:rsidR="00581C92">
        <w:t>noted</w:t>
      </w:r>
      <w:r>
        <w:t xml:space="preserve"> other minerals </w:t>
      </w:r>
      <w:r w:rsidR="00581C92">
        <w:t xml:space="preserve">(such as </w:t>
      </w:r>
      <w:r w:rsidR="004A0A4A">
        <w:t xml:space="preserve">salt, </w:t>
      </w:r>
      <w:r w:rsidR="00581C92">
        <w:t xml:space="preserve">sand and </w:t>
      </w:r>
      <w:r w:rsidR="004A0A4A">
        <w:t>gravel</w:t>
      </w:r>
      <w:r w:rsidR="00581C92">
        <w:t xml:space="preserve">) </w:t>
      </w:r>
      <w:r>
        <w:t>were also levied on a volume basis</w:t>
      </w:r>
      <w:r w:rsidR="00CC42A2">
        <w:t>.</w:t>
      </w:r>
    </w:p>
    <w:p w14:paraId="522F3085" w14:textId="77777777" w:rsidR="00AC0B7F" w:rsidRPr="00E90E52" w:rsidRDefault="00AC0B7F" w:rsidP="00AC0B7F">
      <w:pPr>
        <w:pStyle w:val="Heading4"/>
      </w:pPr>
      <w:r w:rsidRPr="00E90E52">
        <w:t>Commission response</w:t>
      </w:r>
    </w:p>
    <w:p w14:paraId="72D4D075" w14:textId="048FDC9C" w:rsidR="00666FE2" w:rsidRDefault="00113C1A" w:rsidP="008C4B94">
      <w:pPr>
        <w:pStyle w:val="CGC2025ParaNumbers"/>
      </w:pPr>
      <w:r w:rsidRPr="0012603B">
        <w:t xml:space="preserve">In its </w:t>
      </w:r>
      <w:hyperlink r:id="rId15" w:history="1">
        <w:r w:rsidR="003C6D94" w:rsidRPr="00B6697A">
          <w:rPr>
            <w:rStyle w:val="Hyperlink"/>
          </w:rPr>
          <w:t>position paper on fiscal equalisation, supporting principles and assessment guidelines</w:t>
        </w:r>
      </w:hyperlink>
      <w:r w:rsidRPr="0012603B">
        <w:t xml:space="preserve">, the Commission </w:t>
      </w:r>
      <w:r w:rsidR="00315308" w:rsidRPr="0012603B">
        <w:t>said the what states do</w:t>
      </w:r>
      <w:r w:rsidR="00315308">
        <w:t xml:space="preserve"> supporting principle was based on the weighted average policy of all states. For revenue assessments, the weight is based on each state’s share of the </w:t>
      </w:r>
      <w:r w:rsidR="00541E1C">
        <w:t>revenue base</w:t>
      </w:r>
      <w:r w:rsidR="00521B1D">
        <w:t xml:space="preserve">. </w:t>
      </w:r>
      <w:r w:rsidR="00CC42A2">
        <w:t xml:space="preserve">Queensland is </w:t>
      </w:r>
      <w:r w:rsidR="00521B1D">
        <w:t xml:space="preserve">the </w:t>
      </w:r>
      <w:r w:rsidR="00251EEC">
        <w:t xml:space="preserve">biggest producer of </w:t>
      </w:r>
      <w:r w:rsidR="00CC42A2">
        <w:t>onshore oil and gas</w:t>
      </w:r>
      <w:r w:rsidR="00541E1C">
        <w:t xml:space="preserve"> production</w:t>
      </w:r>
      <w:r w:rsidR="00251EEC">
        <w:t xml:space="preserve">, with </w:t>
      </w:r>
      <w:r w:rsidR="00C721B3">
        <w:t>its</w:t>
      </w:r>
      <w:r w:rsidR="00251EEC">
        <w:t xml:space="preserve"> share of production</w:t>
      </w:r>
      <w:r w:rsidR="00541E1C">
        <w:t xml:space="preserve"> </w:t>
      </w:r>
      <w:r w:rsidR="00284AC5">
        <w:t>exceed</w:t>
      </w:r>
      <w:r w:rsidR="00251EEC">
        <w:t>ing</w:t>
      </w:r>
      <w:r w:rsidR="00284AC5">
        <w:t xml:space="preserve"> 75%</w:t>
      </w:r>
      <w:r w:rsidR="00251EEC">
        <w:t xml:space="preserve">. </w:t>
      </w:r>
      <w:r w:rsidR="00F76E12">
        <w:t>It impose</w:t>
      </w:r>
      <w:r w:rsidR="0048537C">
        <w:t>d</w:t>
      </w:r>
      <w:r w:rsidR="00F76E12">
        <w:t xml:space="preserve"> volume-based royalties</w:t>
      </w:r>
      <w:r w:rsidR="00E17529">
        <w:t xml:space="preserve">, implying that </w:t>
      </w:r>
      <w:r w:rsidR="00F76E12">
        <w:t>what states collectively do (and</w:t>
      </w:r>
      <w:r w:rsidR="00CC42A2">
        <w:t xml:space="preserve"> average policy</w:t>
      </w:r>
      <w:r w:rsidR="00F76E12">
        <w:t>)</w:t>
      </w:r>
      <w:r w:rsidR="00FE50F5">
        <w:t xml:space="preserve"> </w:t>
      </w:r>
      <w:r w:rsidR="0048537C">
        <w:t>wa</w:t>
      </w:r>
      <w:r w:rsidR="00FE50F5">
        <w:t xml:space="preserve">s </w:t>
      </w:r>
      <w:r w:rsidR="00E17529">
        <w:t xml:space="preserve">a </w:t>
      </w:r>
      <w:r w:rsidR="00FE50F5">
        <w:t>volume</w:t>
      </w:r>
      <w:r w:rsidR="00284AC5">
        <w:t>-based</w:t>
      </w:r>
      <w:r w:rsidR="00FE50F5">
        <w:t xml:space="preserve"> </w:t>
      </w:r>
      <w:r w:rsidR="00E17529">
        <w:t>approach</w:t>
      </w:r>
      <w:r w:rsidR="00CC42A2">
        <w:t>.</w:t>
      </w:r>
      <w:r w:rsidR="00E17529">
        <w:t xml:space="preserve"> </w:t>
      </w:r>
      <w:r w:rsidR="0048537C">
        <w:t>For</w:t>
      </w:r>
      <w:r w:rsidR="00E17529">
        <w:t xml:space="preserve"> that </w:t>
      </w:r>
      <w:r w:rsidR="0048537C">
        <w:t>reason</w:t>
      </w:r>
      <w:r w:rsidR="00E17529">
        <w:t>, t</w:t>
      </w:r>
      <w:r w:rsidR="00666FE2">
        <w:t xml:space="preserve">he Commission </w:t>
      </w:r>
      <w:r w:rsidR="003746FB">
        <w:t>proposed changing</w:t>
      </w:r>
      <w:r w:rsidR="00666FE2">
        <w:t xml:space="preserve"> its capacity measure from value of production to volume of production.</w:t>
      </w:r>
    </w:p>
    <w:p w14:paraId="7FE076F1" w14:textId="77777777" w:rsidR="00AC0B7F" w:rsidRPr="005250AF" w:rsidRDefault="00AC0B7F" w:rsidP="00AC0B7F">
      <w:pPr>
        <w:pStyle w:val="Heading4"/>
      </w:pPr>
      <w:r w:rsidRPr="00E90E52">
        <w:t xml:space="preserve">Commission </w:t>
      </w:r>
      <w:r>
        <w:t>decision</w:t>
      </w:r>
    </w:p>
    <w:p w14:paraId="614004BE" w14:textId="4CB2A09D" w:rsidR="00AC0B7F" w:rsidRPr="005250AF" w:rsidRDefault="00AC0B7F" w:rsidP="00AC0B7F">
      <w:pPr>
        <w:pStyle w:val="CGC2025ParaNumbers"/>
      </w:pPr>
      <w:r w:rsidRPr="005250AF">
        <w:t>The Commission</w:t>
      </w:r>
      <w:r>
        <w:t xml:space="preserve"> will assess </w:t>
      </w:r>
      <w:r w:rsidR="00FE50F5">
        <w:t>onshore oil and gas royalties on a volume basis</w:t>
      </w:r>
      <w:r>
        <w:t>.</w:t>
      </w:r>
    </w:p>
    <w:p w14:paraId="56D1BB0A" w14:textId="5504B104" w:rsidR="00D52BD8" w:rsidRDefault="007F69B2" w:rsidP="00005831">
      <w:pPr>
        <w:pStyle w:val="Heading2"/>
        <w:keepNext/>
      </w:pPr>
      <w:r>
        <w:lastRenderedPageBreak/>
        <w:t xml:space="preserve">GST impacts of </w:t>
      </w:r>
      <w:r w:rsidR="00892051">
        <w:t>method changes</w:t>
      </w:r>
      <w:bookmarkEnd w:id="6"/>
    </w:p>
    <w:p w14:paraId="0CBCD41C" w14:textId="15444639" w:rsidR="000A4A96" w:rsidRDefault="00E42FE0" w:rsidP="00927D57">
      <w:pPr>
        <w:pStyle w:val="CGC2025ParaNumbers"/>
        <w:tabs>
          <w:tab w:val="clear" w:pos="567"/>
        </w:tabs>
      </w:pPr>
      <w:r>
        <w:t>The</w:t>
      </w:r>
      <w:r w:rsidR="00C1076C">
        <w:t xml:space="preserve"> impact on the GST distribution from the method changes are show in </w:t>
      </w:r>
      <w:r>
        <w:fldChar w:fldCharType="begin"/>
      </w:r>
      <w:r>
        <w:instrText xml:space="preserve"> REF _Ref181189383 \h </w:instrText>
      </w:r>
      <w:r w:rsidR="00927D57">
        <w:instrText xml:space="preserve"> \* MERGEFORMAT </w:instrText>
      </w:r>
      <w:r>
        <w:fldChar w:fldCharType="separate"/>
      </w:r>
      <w:r w:rsidR="00876ACA">
        <w:t>Table </w:t>
      </w:r>
      <w:r w:rsidR="00876ACA" w:rsidRPr="3448D539">
        <w:t>1</w:t>
      </w:r>
      <w:r>
        <w:fldChar w:fldCharType="end"/>
      </w:r>
      <w:r w:rsidR="009D3B90">
        <w:t>.</w:t>
      </w:r>
      <w:r w:rsidR="00D117C4">
        <w:t xml:space="preserve"> </w:t>
      </w:r>
    </w:p>
    <w:p w14:paraId="4DF137C2" w14:textId="38482BE4" w:rsidR="00204C07" w:rsidRDefault="00204C07" w:rsidP="00824E6F">
      <w:pPr>
        <w:pStyle w:val="CGC2025Caption"/>
        <w:keepNext/>
        <w:keepLines/>
        <w:ind w:left="1440" w:hanging="1440"/>
      </w:pPr>
      <w:bookmarkStart w:id="7" w:name="_Ref181189383"/>
      <w:r w:rsidRPr="008745FD">
        <w:t>Table </w:t>
      </w:r>
      <w:r w:rsidRPr="008745FD">
        <w:fldChar w:fldCharType="begin"/>
      </w:r>
      <w:r w:rsidRPr="008745FD">
        <w:instrText xml:space="preserve"> SEQ Table \* ARABIC </w:instrText>
      </w:r>
      <w:r w:rsidRPr="008745FD">
        <w:fldChar w:fldCharType="separate"/>
      </w:r>
      <w:r w:rsidR="00876ACA" w:rsidRPr="008745FD">
        <w:rPr>
          <w:noProof/>
        </w:rPr>
        <w:t>1</w:t>
      </w:r>
      <w:r w:rsidRPr="008745FD">
        <w:fldChar w:fldCharType="end"/>
      </w:r>
      <w:bookmarkEnd w:id="7"/>
      <w:r w:rsidR="00651361" w:rsidRPr="008745FD">
        <w:t xml:space="preserve"> </w:t>
      </w:r>
      <w:r w:rsidRPr="008745FD">
        <w:tab/>
        <w:t xml:space="preserve">Impact on GST distribution of method changes, mining revenue, </w:t>
      </w:r>
      <w:r w:rsidR="00824E6F" w:rsidRPr="008745FD">
        <w:t>2024</w:t>
      </w:r>
      <w:r w:rsidR="00824E6F" w:rsidRPr="008745FD">
        <w:noBreakHyphen/>
        <w:t>25 to </w:t>
      </w:r>
      <w:r w:rsidRPr="008745FD">
        <w:t>2025</w:t>
      </w:r>
      <w:r w:rsidR="004E0646" w:rsidRPr="008745FD">
        <w:t>–</w:t>
      </w:r>
      <w:r w:rsidRPr="008745FD">
        <w:t>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C97303" w:rsidRPr="00C97303" w14:paraId="21E8BA7B" w14:textId="77777777" w:rsidTr="00C97303">
        <w:trPr>
          <w:trHeight w:val="552"/>
        </w:trPr>
        <w:tc>
          <w:tcPr>
            <w:tcW w:w="3160" w:type="dxa"/>
            <w:tcBorders>
              <w:top w:val="nil"/>
              <w:left w:val="nil"/>
              <w:bottom w:val="nil"/>
              <w:right w:val="nil"/>
            </w:tcBorders>
            <w:shd w:val="clear" w:color="000000" w:fill="006991"/>
            <w:vAlign w:val="center"/>
            <w:hideMark/>
          </w:tcPr>
          <w:p w14:paraId="21F00308" w14:textId="77777777" w:rsidR="00C97303" w:rsidRPr="00C97303" w:rsidRDefault="00C97303" w:rsidP="00C97303">
            <w:pPr>
              <w:tabs>
                <w:tab w:val="clear" w:pos="567"/>
              </w:tabs>
              <w:spacing w:before="0" w:line="240" w:lineRule="auto"/>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0FB10FD1"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16B88A76"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40A499EC"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05B1D066"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11948E7B"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0B2ACBB8"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03D60CD1"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45B65F87"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007BA154"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7303">
              <w:rPr>
                <w:rFonts w:ascii="Open Sans Semibold" w:eastAsia="Times New Roman" w:hAnsi="Open Sans Semibold" w:cs="Open Sans Semibold"/>
                <w:color w:val="FFFFFF"/>
                <w:sz w:val="16"/>
                <w:szCs w:val="16"/>
                <w:lang w:eastAsia="en-AU"/>
              </w:rPr>
              <w:t>Total effect</w:t>
            </w:r>
          </w:p>
        </w:tc>
      </w:tr>
      <w:tr w:rsidR="00C97303" w:rsidRPr="00C97303" w14:paraId="316694DC" w14:textId="77777777" w:rsidTr="00C97303">
        <w:trPr>
          <w:trHeight w:val="259"/>
        </w:trPr>
        <w:tc>
          <w:tcPr>
            <w:tcW w:w="3160" w:type="dxa"/>
            <w:tcBorders>
              <w:top w:val="single" w:sz="4" w:space="0" w:color="ADD6EA"/>
              <w:left w:val="nil"/>
              <w:bottom w:val="nil"/>
              <w:right w:val="nil"/>
            </w:tcBorders>
            <w:shd w:val="clear" w:color="000000" w:fill="B6D5E4"/>
            <w:vAlign w:val="center"/>
            <w:hideMark/>
          </w:tcPr>
          <w:p w14:paraId="7846C58A" w14:textId="77777777" w:rsidR="00C97303" w:rsidRPr="00C97303" w:rsidRDefault="00C97303" w:rsidP="00C97303">
            <w:pPr>
              <w:tabs>
                <w:tab w:val="clear" w:pos="567"/>
              </w:tabs>
              <w:spacing w:before="0" w:line="240" w:lineRule="auto"/>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4E154810"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17A78E3"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27C6598"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9525CD9"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7C0C892"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9DB7DC8"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147514FC"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6AB2CB48"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682D6AC9"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$m</w:t>
            </w:r>
          </w:p>
        </w:tc>
      </w:tr>
      <w:tr w:rsidR="00C97303" w:rsidRPr="00C97303" w14:paraId="2893F606" w14:textId="77777777" w:rsidTr="00C97303">
        <w:trPr>
          <w:trHeight w:val="319"/>
        </w:trPr>
        <w:tc>
          <w:tcPr>
            <w:tcW w:w="3160" w:type="dxa"/>
            <w:tcBorders>
              <w:top w:val="single" w:sz="4" w:space="0" w:color="ADD6EA"/>
              <w:left w:val="nil"/>
              <w:bottom w:val="nil"/>
              <w:right w:val="nil"/>
            </w:tcBorders>
            <w:shd w:val="clear" w:color="000000" w:fill="FFFFFF"/>
            <w:vAlign w:val="center"/>
            <w:hideMark/>
          </w:tcPr>
          <w:p w14:paraId="47698EB8" w14:textId="77777777" w:rsidR="00C97303" w:rsidRPr="00C97303" w:rsidRDefault="00C97303" w:rsidP="00C97303">
            <w:pPr>
              <w:tabs>
                <w:tab w:val="clear" w:pos="567"/>
              </w:tabs>
              <w:spacing w:before="0" w:line="240" w:lineRule="auto"/>
              <w:rPr>
                <w:rFonts w:eastAsia="Times New Roman" w:cs="Open Sans Light"/>
                <w:color w:val="000000"/>
                <w:sz w:val="16"/>
                <w:szCs w:val="16"/>
                <w:lang w:eastAsia="en-AU"/>
              </w:rPr>
            </w:pPr>
            <w:r w:rsidRPr="00C97303">
              <w:rPr>
                <w:rFonts w:eastAsia="Times New Roman" w:cs="Open Sans Light"/>
                <w:color w:val="000000"/>
                <w:sz w:val="16"/>
                <w:szCs w:val="16"/>
                <w:lang w:eastAsia="en-AU"/>
              </w:rPr>
              <w:t>Changes to coal assessment</w:t>
            </w:r>
          </w:p>
        </w:tc>
        <w:tc>
          <w:tcPr>
            <w:tcW w:w="640" w:type="dxa"/>
            <w:tcBorders>
              <w:top w:val="single" w:sz="4" w:space="0" w:color="ADD6EA"/>
              <w:left w:val="nil"/>
              <w:bottom w:val="nil"/>
              <w:right w:val="nil"/>
            </w:tcBorders>
            <w:shd w:val="clear" w:color="000000" w:fill="FFFFFF"/>
            <w:vAlign w:val="center"/>
            <w:hideMark/>
          </w:tcPr>
          <w:p w14:paraId="3794F7AB"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60</w:t>
            </w:r>
          </w:p>
        </w:tc>
        <w:tc>
          <w:tcPr>
            <w:tcW w:w="640" w:type="dxa"/>
            <w:tcBorders>
              <w:top w:val="single" w:sz="4" w:space="0" w:color="ADD6EA"/>
              <w:left w:val="nil"/>
              <w:bottom w:val="nil"/>
              <w:right w:val="nil"/>
            </w:tcBorders>
            <w:shd w:val="clear" w:color="000000" w:fill="FFFFFF"/>
            <w:vAlign w:val="center"/>
            <w:hideMark/>
          </w:tcPr>
          <w:p w14:paraId="68EE3841"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94</w:t>
            </w:r>
          </w:p>
        </w:tc>
        <w:tc>
          <w:tcPr>
            <w:tcW w:w="640" w:type="dxa"/>
            <w:tcBorders>
              <w:top w:val="single" w:sz="4" w:space="0" w:color="ADD6EA"/>
              <w:left w:val="nil"/>
              <w:bottom w:val="nil"/>
              <w:right w:val="nil"/>
            </w:tcBorders>
            <w:shd w:val="clear" w:color="000000" w:fill="FFFFFF"/>
            <w:vAlign w:val="center"/>
            <w:hideMark/>
          </w:tcPr>
          <w:p w14:paraId="15F10D5A"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-169</w:t>
            </w:r>
          </w:p>
        </w:tc>
        <w:tc>
          <w:tcPr>
            <w:tcW w:w="640" w:type="dxa"/>
            <w:tcBorders>
              <w:top w:val="single" w:sz="4" w:space="0" w:color="ADD6EA"/>
              <w:left w:val="nil"/>
              <w:bottom w:val="nil"/>
              <w:right w:val="nil"/>
            </w:tcBorders>
            <w:shd w:val="clear" w:color="000000" w:fill="FFFFFF"/>
            <w:vAlign w:val="center"/>
            <w:hideMark/>
          </w:tcPr>
          <w:p w14:paraId="5B99F336"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3C143D54"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F8189C4"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78F24A1"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97D1B37"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3F89E7F2"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169</w:t>
            </w:r>
          </w:p>
        </w:tc>
      </w:tr>
      <w:tr w:rsidR="00C97303" w:rsidRPr="00C97303" w14:paraId="64CC70ED" w14:textId="77777777" w:rsidTr="00C97303">
        <w:trPr>
          <w:trHeight w:val="319"/>
        </w:trPr>
        <w:tc>
          <w:tcPr>
            <w:tcW w:w="3160" w:type="dxa"/>
            <w:tcBorders>
              <w:top w:val="single" w:sz="4" w:space="0" w:color="ADD6EA"/>
              <w:left w:val="nil"/>
              <w:bottom w:val="nil"/>
              <w:right w:val="nil"/>
            </w:tcBorders>
            <w:shd w:val="clear" w:color="000000" w:fill="FFFFFF"/>
            <w:vAlign w:val="center"/>
            <w:hideMark/>
          </w:tcPr>
          <w:p w14:paraId="4F52061E" w14:textId="77777777" w:rsidR="00C97303" w:rsidRPr="00C97303" w:rsidRDefault="00C97303" w:rsidP="00C97303">
            <w:pPr>
              <w:tabs>
                <w:tab w:val="clear" w:pos="567"/>
              </w:tabs>
              <w:spacing w:before="0" w:line="240" w:lineRule="auto"/>
              <w:rPr>
                <w:rFonts w:eastAsia="Times New Roman" w:cs="Open Sans Light"/>
                <w:color w:val="000000"/>
                <w:sz w:val="16"/>
                <w:szCs w:val="16"/>
                <w:lang w:eastAsia="en-AU"/>
              </w:rPr>
            </w:pPr>
            <w:r w:rsidRPr="00C97303">
              <w:rPr>
                <w:rFonts w:eastAsia="Times New Roman" w:cs="Open Sans Light"/>
                <w:color w:val="000000"/>
                <w:sz w:val="16"/>
                <w:szCs w:val="16"/>
                <w:lang w:eastAsia="en-AU"/>
              </w:rPr>
              <w:t>Other changes in mining</w:t>
            </w:r>
          </w:p>
        </w:tc>
        <w:tc>
          <w:tcPr>
            <w:tcW w:w="640" w:type="dxa"/>
            <w:tcBorders>
              <w:top w:val="single" w:sz="4" w:space="0" w:color="ADD6EA"/>
              <w:left w:val="nil"/>
              <w:bottom w:val="nil"/>
              <w:right w:val="nil"/>
            </w:tcBorders>
            <w:shd w:val="clear" w:color="000000" w:fill="FFFFFF"/>
            <w:vAlign w:val="center"/>
            <w:hideMark/>
          </w:tcPr>
          <w:p w14:paraId="18C180BF"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5274DCAD"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6842C903"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17</w:t>
            </w:r>
          </w:p>
        </w:tc>
        <w:tc>
          <w:tcPr>
            <w:tcW w:w="640" w:type="dxa"/>
            <w:tcBorders>
              <w:top w:val="single" w:sz="4" w:space="0" w:color="ADD6EA"/>
              <w:left w:val="nil"/>
              <w:bottom w:val="nil"/>
              <w:right w:val="nil"/>
            </w:tcBorders>
            <w:shd w:val="clear" w:color="000000" w:fill="FFFFFF"/>
            <w:vAlign w:val="center"/>
            <w:hideMark/>
          </w:tcPr>
          <w:p w14:paraId="65267511"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0F660C7B"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-16</w:t>
            </w:r>
          </w:p>
        </w:tc>
        <w:tc>
          <w:tcPr>
            <w:tcW w:w="640" w:type="dxa"/>
            <w:tcBorders>
              <w:top w:val="single" w:sz="4" w:space="0" w:color="ADD6EA"/>
              <w:left w:val="nil"/>
              <w:bottom w:val="nil"/>
              <w:right w:val="nil"/>
            </w:tcBorders>
            <w:shd w:val="clear" w:color="000000" w:fill="FFFFFF"/>
            <w:vAlign w:val="center"/>
            <w:hideMark/>
          </w:tcPr>
          <w:p w14:paraId="58F99576"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9E7B458"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8FE8410"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4</w:t>
            </w:r>
          </w:p>
        </w:tc>
        <w:tc>
          <w:tcPr>
            <w:tcW w:w="660" w:type="dxa"/>
            <w:tcBorders>
              <w:top w:val="single" w:sz="4" w:space="0" w:color="ADD6EA"/>
              <w:left w:val="nil"/>
              <w:bottom w:val="nil"/>
              <w:right w:val="nil"/>
            </w:tcBorders>
            <w:shd w:val="clear" w:color="000000" w:fill="FFFFFF"/>
            <w:vAlign w:val="center"/>
            <w:hideMark/>
          </w:tcPr>
          <w:p w14:paraId="671D2976"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23</w:t>
            </w:r>
          </w:p>
        </w:tc>
      </w:tr>
      <w:tr w:rsidR="00C97303" w:rsidRPr="00C97303" w14:paraId="78CF4512" w14:textId="77777777" w:rsidTr="00C97303">
        <w:trPr>
          <w:trHeight w:val="319"/>
        </w:trPr>
        <w:tc>
          <w:tcPr>
            <w:tcW w:w="3160" w:type="dxa"/>
            <w:tcBorders>
              <w:top w:val="single" w:sz="4" w:space="0" w:color="ADD6EA"/>
              <w:left w:val="nil"/>
              <w:bottom w:val="nil"/>
              <w:right w:val="nil"/>
            </w:tcBorders>
            <w:shd w:val="clear" w:color="000000" w:fill="D6E7F0"/>
            <w:vAlign w:val="center"/>
            <w:hideMark/>
          </w:tcPr>
          <w:p w14:paraId="121524DE" w14:textId="77777777" w:rsidR="00C97303" w:rsidRPr="00C97303" w:rsidRDefault="00C97303" w:rsidP="00C97303">
            <w:pPr>
              <w:tabs>
                <w:tab w:val="clear" w:pos="567"/>
              </w:tabs>
              <w:spacing w:before="0" w:line="240" w:lineRule="auto"/>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50341A49"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59</w:t>
            </w:r>
          </w:p>
        </w:tc>
        <w:tc>
          <w:tcPr>
            <w:tcW w:w="640" w:type="dxa"/>
            <w:tcBorders>
              <w:top w:val="single" w:sz="4" w:space="0" w:color="ADD6EA"/>
              <w:left w:val="nil"/>
              <w:bottom w:val="nil"/>
              <w:right w:val="nil"/>
            </w:tcBorders>
            <w:shd w:val="clear" w:color="000000" w:fill="D6E7F0"/>
            <w:vAlign w:val="center"/>
            <w:hideMark/>
          </w:tcPr>
          <w:p w14:paraId="79E140DA"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96</w:t>
            </w:r>
          </w:p>
        </w:tc>
        <w:tc>
          <w:tcPr>
            <w:tcW w:w="640" w:type="dxa"/>
            <w:tcBorders>
              <w:top w:val="single" w:sz="4" w:space="0" w:color="ADD6EA"/>
              <w:left w:val="nil"/>
              <w:bottom w:val="nil"/>
              <w:right w:val="nil"/>
            </w:tcBorders>
            <w:shd w:val="clear" w:color="000000" w:fill="D6E7F0"/>
            <w:vAlign w:val="center"/>
            <w:hideMark/>
          </w:tcPr>
          <w:p w14:paraId="5181DF55"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-152</w:t>
            </w:r>
          </w:p>
        </w:tc>
        <w:tc>
          <w:tcPr>
            <w:tcW w:w="640" w:type="dxa"/>
            <w:tcBorders>
              <w:top w:val="single" w:sz="4" w:space="0" w:color="ADD6EA"/>
              <w:left w:val="nil"/>
              <w:bottom w:val="nil"/>
              <w:right w:val="nil"/>
            </w:tcBorders>
            <w:shd w:val="clear" w:color="000000" w:fill="D6E7F0"/>
            <w:vAlign w:val="center"/>
            <w:hideMark/>
          </w:tcPr>
          <w:p w14:paraId="7E61AEB2"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nil"/>
              <w:right w:val="nil"/>
            </w:tcBorders>
            <w:shd w:val="clear" w:color="000000" w:fill="D6E7F0"/>
            <w:vAlign w:val="center"/>
            <w:hideMark/>
          </w:tcPr>
          <w:p w14:paraId="0477D54F"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-16</w:t>
            </w:r>
          </w:p>
        </w:tc>
        <w:tc>
          <w:tcPr>
            <w:tcW w:w="640" w:type="dxa"/>
            <w:tcBorders>
              <w:top w:val="single" w:sz="4" w:space="0" w:color="ADD6EA"/>
              <w:left w:val="nil"/>
              <w:bottom w:val="nil"/>
              <w:right w:val="nil"/>
            </w:tcBorders>
            <w:shd w:val="clear" w:color="000000" w:fill="D6E7F0"/>
            <w:vAlign w:val="center"/>
            <w:hideMark/>
          </w:tcPr>
          <w:p w14:paraId="043EE7E2"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nil"/>
              <w:right w:val="nil"/>
            </w:tcBorders>
            <w:shd w:val="clear" w:color="000000" w:fill="D6E7F0"/>
            <w:vAlign w:val="center"/>
            <w:hideMark/>
          </w:tcPr>
          <w:p w14:paraId="7C5274B5"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nil"/>
              <w:right w:val="nil"/>
            </w:tcBorders>
            <w:shd w:val="clear" w:color="000000" w:fill="D6E7F0"/>
            <w:vAlign w:val="center"/>
            <w:hideMark/>
          </w:tcPr>
          <w:p w14:paraId="02543905"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4</w:t>
            </w:r>
          </w:p>
        </w:tc>
        <w:tc>
          <w:tcPr>
            <w:tcW w:w="660" w:type="dxa"/>
            <w:tcBorders>
              <w:top w:val="single" w:sz="4" w:space="0" w:color="ADD6EA"/>
              <w:left w:val="nil"/>
              <w:bottom w:val="nil"/>
              <w:right w:val="nil"/>
            </w:tcBorders>
            <w:shd w:val="clear" w:color="000000" w:fill="D6E7F0"/>
            <w:vAlign w:val="center"/>
            <w:hideMark/>
          </w:tcPr>
          <w:p w14:paraId="741C32A1"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167</w:t>
            </w:r>
          </w:p>
        </w:tc>
      </w:tr>
      <w:tr w:rsidR="00C97303" w:rsidRPr="00C97303" w14:paraId="77BCD8DF" w14:textId="77777777" w:rsidTr="00C97303">
        <w:trPr>
          <w:trHeight w:val="259"/>
        </w:trPr>
        <w:tc>
          <w:tcPr>
            <w:tcW w:w="3160" w:type="dxa"/>
            <w:tcBorders>
              <w:top w:val="single" w:sz="4" w:space="0" w:color="ADD6EA"/>
              <w:left w:val="nil"/>
              <w:bottom w:val="nil"/>
              <w:right w:val="nil"/>
            </w:tcBorders>
            <w:shd w:val="clear" w:color="000000" w:fill="B6D5E4"/>
            <w:vAlign w:val="center"/>
            <w:hideMark/>
          </w:tcPr>
          <w:p w14:paraId="4299BAC0" w14:textId="77777777" w:rsidR="00C97303" w:rsidRPr="00C97303" w:rsidRDefault="00C97303" w:rsidP="00C97303">
            <w:pPr>
              <w:tabs>
                <w:tab w:val="clear" w:pos="567"/>
              </w:tabs>
              <w:spacing w:before="0" w:line="240" w:lineRule="auto"/>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1E9E314B"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5D5C00C"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4354FDE"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C45EABC"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14B2E80"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C43B63F"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CB36F3E"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ABF8DFD"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51B71566"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$pc</w:t>
            </w:r>
          </w:p>
        </w:tc>
      </w:tr>
      <w:tr w:rsidR="00C97303" w:rsidRPr="00C97303" w14:paraId="628B8D50" w14:textId="77777777" w:rsidTr="00C97303">
        <w:trPr>
          <w:trHeight w:val="319"/>
        </w:trPr>
        <w:tc>
          <w:tcPr>
            <w:tcW w:w="3160" w:type="dxa"/>
            <w:tcBorders>
              <w:top w:val="single" w:sz="4" w:space="0" w:color="ADD6EA"/>
              <w:left w:val="nil"/>
              <w:bottom w:val="nil"/>
              <w:right w:val="nil"/>
            </w:tcBorders>
            <w:shd w:val="clear" w:color="000000" w:fill="FFFFFF"/>
            <w:vAlign w:val="center"/>
            <w:hideMark/>
          </w:tcPr>
          <w:p w14:paraId="22D8D5A7" w14:textId="77777777" w:rsidR="00C97303" w:rsidRPr="00C97303" w:rsidRDefault="00C97303" w:rsidP="00C97303">
            <w:pPr>
              <w:tabs>
                <w:tab w:val="clear" w:pos="567"/>
              </w:tabs>
              <w:spacing w:before="0" w:line="240" w:lineRule="auto"/>
              <w:rPr>
                <w:rFonts w:eastAsia="Times New Roman" w:cs="Open Sans Light"/>
                <w:color w:val="000000"/>
                <w:sz w:val="16"/>
                <w:szCs w:val="16"/>
                <w:lang w:eastAsia="en-AU"/>
              </w:rPr>
            </w:pPr>
            <w:r w:rsidRPr="00C97303">
              <w:rPr>
                <w:rFonts w:eastAsia="Times New Roman" w:cs="Open Sans Light"/>
                <w:color w:val="000000"/>
                <w:sz w:val="16"/>
                <w:szCs w:val="16"/>
                <w:lang w:eastAsia="en-AU"/>
              </w:rPr>
              <w:t>Changes to coal assessment</w:t>
            </w:r>
          </w:p>
        </w:tc>
        <w:tc>
          <w:tcPr>
            <w:tcW w:w="640" w:type="dxa"/>
            <w:tcBorders>
              <w:top w:val="single" w:sz="4" w:space="0" w:color="ADD6EA"/>
              <w:left w:val="nil"/>
              <w:bottom w:val="nil"/>
              <w:right w:val="nil"/>
            </w:tcBorders>
            <w:shd w:val="clear" w:color="000000" w:fill="FFFFFF"/>
            <w:vAlign w:val="center"/>
            <w:hideMark/>
          </w:tcPr>
          <w:p w14:paraId="73893E35"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73246F96"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13</w:t>
            </w:r>
          </w:p>
        </w:tc>
        <w:tc>
          <w:tcPr>
            <w:tcW w:w="640" w:type="dxa"/>
            <w:tcBorders>
              <w:top w:val="single" w:sz="4" w:space="0" w:color="ADD6EA"/>
              <w:left w:val="nil"/>
              <w:bottom w:val="nil"/>
              <w:right w:val="nil"/>
            </w:tcBorders>
            <w:shd w:val="clear" w:color="000000" w:fill="FFFFFF"/>
            <w:vAlign w:val="center"/>
            <w:hideMark/>
          </w:tcPr>
          <w:p w14:paraId="57D9C2E7"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000000" w:fill="FFFFFF"/>
            <w:vAlign w:val="center"/>
            <w:hideMark/>
          </w:tcPr>
          <w:p w14:paraId="58170A08"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06E8C740"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B309CC5"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02FB0617"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3254FA2"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796CEB4B"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6</w:t>
            </w:r>
          </w:p>
        </w:tc>
      </w:tr>
      <w:tr w:rsidR="00C97303" w:rsidRPr="00C97303" w14:paraId="50FBF833" w14:textId="77777777" w:rsidTr="00C97303">
        <w:trPr>
          <w:trHeight w:val="319"/>
        </w:trPr>
        <w:tc>
          <w:tcPr>
            <w:tcW w:w="3160" w:type="dxa"/>
            <w:tcBorders>
              <w:top w:val="single" w:sz="4" w:space="0" w:color="ADD6EA"/>
              <w:left w:val="nil"/>
              <w:bottom w:val="nil"/>
              <w:right w:val="nil"/>
            </w:tcBorders>
            <w:shd w:val="clear" w:color="000000" w:fill="FFFFFF"/>
            <w:vAlign w:val="center"/>
            <w:hideMark/>
          </w:tcPr>
          <w:p w14:paraId="1EB913A6" w14:textId="77777777" w:rsidR="00C97303" w:rsidRPr="00C97303" w:rsidRDefault="00C97303" w:rsidP="00C97303">
            <w:pPr>
              <w:tabs>
                <w:tab w:val="clear" w:pos="567"/>
              </w:tabs>
              <w:spacing w:before="0" w:line="240" w:lineRule="auto"/>
              <w:rPr>
                <w:rFonts w:eastAsia="Times New Roman" w:cs="Open Sans Light"/>
                <w:color w:val="000000"/>
                <w:sz w:val="16"/>
                <w:szCs w:val="16"/>
                <w:lang w:eastAsia="en-AU"/>
              </w:rPr>
            </w:pPr>
            <w:r w:rsidRPr="00C97303">
              <w:rPr>
                <w:rFonts w:eastAsia="Times New Roman" w:cs="Open Sans Light"/>
                <w:color w:val="000000"/>
                <w:sz w:val="16"/>
                <w:szCs w:val="16"/>
                <w:lang w:eastAsia="en-AU"/>
              </w:rPr>
              <w:t>Other changes in mining</w:t>
            </w:r>
          </w:p>
        </w:tc>
        <w:tc>
          <w:tcPr>
            <w:tcW w:w="640" w:type="dxa"/>
            <w:tcBorders>
              <w:top w:val="single" w:sz="4" w:space="0" w:color="ADD6EA"/>
              <w:left w:val="nil"/>
              <w:bottom w:val="nil"/>
              <w:right w:val="nil"/>
            </w:tcBorders>
            <w:shd w:val="clear" w:color="000000" w:fill="FFFFFF"/>
            <w:vAlign w:val="center"/>
            <w:hideMark/>
          </w:tcPr>
          <w:p w14:paraId="3D339C20"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FF942C6"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883AD41"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0E9A4BE4"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05E22EC"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466EA14F"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D2F2AEB"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58E3D55"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14</w:t>
            </w:r>
          </w:p>
        </w:tc>
        <w:tc>
          <w:tcPr>
            <w:tcW w:w="660" w:type="dxa"/>
            <w:tcBorders>
              <w:top w:val="single" w:sz="4" w:space="0" w:color="ADD6EA"/>
              <w:left w:val="nil"/>
              <w:bottom w:val="nil"/>
              <w:right w:val="nil"/>
            </w:tcBorders>
            <w:shd w:val="clear" w:color="000000" w:fill="FFFFFF"/>
            <w:vAlign w:val="center"/>
            <w:hideMark/>
          </w:tcPr>
          <w:p w14:paraId="2CD3B60E" w14:textId="77777777" w:rsidR="00C97303" w:rsidRPr="00C97303" w:rsidRDefault="00C97303" w:rsidP="00C97303">
            <w:pPr>
              <w:tabs>
                <w:tab w:val="clear" w:pos="567"/>
              </w:tabs>
              <w:spacing w:before="0" w:line="240" w:lineRule="auto"/>
              <w:jc w:val="right"/>
              <w:rPr>
                <w:rFonts w:eastAsia="Times New Roman" w:cs="Open Sans Light"/>
                <w:color w:val="000000"/>
                <w:sz w:val="16"/>
                <w:szCs w:val="16"/>
                <w:lang w:eastAsia="en-AU"/>
              </w:rPr>
            </w:pPr>
            <w:r w:rsidRPr="00C97303">
              <w:rPr>
                <w:rFonts w:eastAsia="Times New Roman" w:cs="Open Sans Light"/>
                <w:color w:val="000000"/>
                <w:sz w:val="16"/>
                <w:szCs w:val="16"/>
                <w:lang w:eastAsia="en-AU"/>
              </w:rPr>
              <w:t>1</w:t>
            </w:r>
          </w:p>
        </w:tc>
      </w:tr>
      <w:tr w:rsidR="00C97303" w:rsidRPr="00C97303" w14:paraId="1A327EF4" w14:textId="77777777" w:rsidTr="00C97303">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6D6D9072" w14:textId="77777777" w:rsidR="00C97303" w:rsidRPr="00C97303" w:rsidRDefault="00C97303" w:rsidP="00C97303">
            <w:pPr>
              <w:tabs>
                <w:tab w:val="clear" w:pos="567"/>
              </w:tabs>
              <w:spacing w:before="0" w:line="240" w:lineRule="auto"/>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1F4B500A"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single" w:sz="4" w:space="0" w:color="ADD6EA"/>
              <w:right w:val="nil"/>
            </w:tcBorders>
            <w:shd w:val="clear" w:color="000000" w:fill="D6E7F0"/>
            <w:vAlign w:val="center"/>
            <w:hideMark/>
          </w:tcPr>
          <w:p w14:paraId="274A5565"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13</w:t>
            </w:r>
          </w:p>
        </w:tc>
        <w:tc>
          <w:tcPr>
            <w:tcW w:w="640" w:type="dxa"/>
            <w:tcBorders>
              <w:top w:val="single" w:sz="4" w:space="0" w:color="ADD6EA"/>
              <w:left w:val="nil"/>
              <w:bottom w:val="single" w:sz="4" w:space="0" w:color="ADD6EA"/>
              <w:right w:val="nil"/>
            </w:tcBorders>
            <w:shd w:val="clear" w:color="000000" w:fill="D6E7F0"/>
            <w:vAlign w:val="center"/>
            <w:hideMark/>
          </w:tcPr>
          <w:p w14:paraId="69BABB49"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-26</w:t>
            </w:r>
          </w:p>
        </w:tc>
        <w:tc>
          <w:tcPr>
            <w:tcW w:w="640" w:type="dxa"/>
            <w:tcBorders>
              <w:top w:val="single" w:sz="4" w:space="0" w:color="ADD6EA"/>
              <w:left w:val="nil"/>
              <w:bottom w:val="single" w:sz="4" w:space="0" w:color="ADD6EA"/>
              <w:right w:val="nil"/>
            </w:tcBorders>
            <w:shd w:val="clear" w:color="000000" w:fill="D6E7F0"/>
            <w:vAlign w:val="center"/>
            <w:hideMark/>
          </w:tcPr>
          <w:p w14:paraId="3BAFD72E"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63DEDC9F"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single" w:sz="4" w:space="0" w:color="ADD6EA"/>
              <w:right w:val="nil"/>
            </w:tcBorders>
            <w:shd w:val="clear" w:color="000000" w:fill="D6E7F0"/>
            <w:vAlign w:val="center"/>
            <w:hideMark/>
          </w:tcPr>
          <w:p w14:paraId="77C2A297"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00E46B1A"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D6E7F0"/>
            <w:vAlign w:val="center"/>
            <w:hideMark/>
          </w:tcPr>
          <w:p w14:paraId="55ED7BD1"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14</w:t>
            </w:r>
          </w:p>
        </w:tc>
        <w:tc>
          <w:tcPr>
            <w:tcW w:w="660" w:type="dxa"/>
            <w:tcBorders>
              <w:top w:val="single" w:sz="4" w:space="0" w:color="ADD6EA"/>
              <w:left w:val="nil"/>
              <w:bottom w:val="single" w:sz="4" w:space="0" w:color="ADD6EA"/>
              <w:right w:val="nil"/>
            </w:tcBorders>
            <w:shd w:val="clear" w:color="000000" w:fill="D6E7F0"/>
            <w:vAlign w:val="center"/>
            <w:hideMark/>
          </w:tcPr>
          <w:p w14:paraId="12B3E3AF" w14:textId="77777777" w:rsidR="00C97303" w:rsidRPr="00C97303" w:rsidRDefault="00C97303" w:rsidP="00C9730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7303">
              <w:rPr>
                <w:rFonts w:ascii="Open Sans Semibold" w:eastAsia="Times New Roman" w:hAnsi="Open Sans Semibold" w:cs="Open Sans Semibold"/>
                <w:color w:val="000000"/>
                <w:sz w:val="16"/>
                <w:szCs w:val="16"/>
                <w:lang w:eastAsia="en-AU"/>
              </w:rPr>
              <w:t>6</w:t>
            </w:r>
          </w:p>
        </w:tc>
      </w:tr>
    </w:tbl>
    <w:p w14:paraId="05F0BC6C" w14:textId="6498C55A" w:rsidR="005C4ADE" w:rsidRDefault="002A08A6" w:rsidP="002A08A6">
      <w:pPr>
        <w:pStyle w:val="CGC2025ParaNumbers"/>
      </w:pPr>
      <w:r>
        <w:t xml:space="preserve">Splitting the coal assessment </w:t>
      </w:r>
      <w:r w:rsidR="005C4ADE">
        <w:t>reduced Queensland’s assessed GST needs</w:t>
      </w:r>
      <w:r w:rsidR="003C475E">
        <w:t xml:space="preserve"> and increased th</w:t>
      </w:r>
      <w:r w:rsidR="00DB5CCD">
        <w:t>e assessed GST needs of</w:t>
      </w:r>
      <w:r w:rsidR="003C475E">
        <w:t xml:space="preserve"> other states</w:t>
      </w:r>
      <w:r w:rsidR="005C4ADE">
        <w:t xml:space="preserve">. </w:t>
      </w:r>
      <w:r w:rsidR="00DB5CCD">
        <w:t>Assessing Victoria’s coal capacity using the revenue received increased its assessed GST needs.</w:t>
      </w:r>
    </w:p>
    <w:p w14:paraId="14F017F0" w14:textId="660F1E3C" w:rsidR="002A08A6" w:rsidRDefault="005C4ADE" w:rsidP="002A08A6">
      <w:pPr>
        <w:pStyle w:val="CGC2025ParaNumbers"/>
      </w:pPr>
      <w:r>
        <w:t xml:space="preserve">Assessing onshore oil and gas </w:t>
      </w:r>
      <w:r w:rsidR="003C475E">
        <w:t>on a</w:t>
      </w:r>
      <w:r>
        <w:t xml:space="preserve"> volume </w:t>
      </w:r>
      <w:r w:rsidR="003C475E">
        <w:t>basis increased Queensland’s assessed GST needs and reduced those of South Australia.</w:t>
      </w:r>
    </w:p>
    <w:p w14:paraId="49D1B8AE" w14:textId="77777777" w:rsidR="00551742" w:rsidRDefault="00551742" w:rsidP="00551742">
      <w:pPr>
        <w:pStyle w:val="CGC2025ParaNumbers"/>
        <w:numPr>
          <w:ilvl w:val="0"/>
          <w:numId w:val="0"/>
        </w:numPr>
        <w:ind w:left="567" w:hanging="567"/>
      </w:pPr>
    </w:p>
    <w:sectPr w:rsidR="00551742" w:rsidSect="00720DA9">
      <w:headerReference w:type="even" r:id="rId16"/>
      <w:footerReference w:type="even" r:id="rId17"/>
      <w:footerReference w:type="default" r:id="rId18"/>
      <w:headerReference w:type="first" r:id="rId19"/>
      <w:footerReference w:type="first" r:id="rId20"/>
      <w:pgSz w:w="11906" w:h="16838" w:code="9"/>
      <w:pgMar w:top="1440" w:right="1440" w:bottom="1440"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B736" w14:textId="77777777" w:rsidR="00F21FCA" w:rsidRDefault="00F21FCA">
      <w:r>
        <w:separator/>
      </w:r>
    </w:p>
    <w:p w14:paraId="0408669E" w14:textId="77777777" w:rsidR="00F21FCA" w:rsidRDefault="00F21FCA"/>
  </w:endnote>
  <w:endnote w:type="continuationSeparator" w:id="0">
    <w:p w14:paraId="535AD244" w14:textId="77777777" w:rsidR="00F21FCA" w:rsidRDefault="00F21FCA">
      <w:r>
        <w:continuationSeparator/>
      </w:r>
    </w:p>
    <w:p w14:paraId="5E415211" w14:textId="77777777" w:rsidR="00F21FCA" w:rsidRDefault="00F21FCA"/>
  </w:endnote>
  <w:endnote w:type="continuationNotice" w:id="1">
    <w:p w14:paraId="262BE69F" w14:textId="77777777" w:rsidR="00F21FCA" w:rsidRDefault="00F21FCA">
      <w:pPr>
        <w:spacing w:before="0" w:line="240" w:lineRule="auto"/>
      </w:pPr>
    </w:p>
    <w:p w14:paraId="7D3B239F" w14:textId="77777777" w:rsidR="00F21FCA" w:rsidRDefault="00F2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704" w14:textId="4990CF17" w:rsidR="00B91DE9" w:rsidRDefault="00B91DE9">
    <w:pPr>
      <w:pStyle w:val="Footer"/>
    </w:pPr>
    <w:r>
      <w:rPr>
        <w:noProof/>
      </w:rPr>
      <mc:AlternateContent>
        <mc:Choice Requires="wps">
          <w:drawing>
            <wp:anchor distT="0" distB="0" distL="0" distR="0" simplePos="0" relativeHeight="251658243" behindDoc="0" locked="0" layoutInCell="1" allowOverlap="1" wp14:anchorId="53658ABC" wp14:editId="501F2746">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58ABC"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A606E0" w14:textId="3862B34A"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8DCC" w14:textId="3E891025" w:rsidR="00B91DE9" w:rsidRDefault="00B91DE9"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764CB59"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1E2D25">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1E2D25">
              <w:rPr>
                <w:rFonts w:ascii="Open Sans" w:hAnsi="Open Sans" w:cs="Open Sans"/>
                <w:b w:val="0"/>
                <w:bCs/>
                <w:color w:val="auto"/>
                <w:sz w:val="14"/>
                <w:szCs w:val="14"/>
              </w:rPr>
              <w:t xml:space="preserve">Review </w:t>
            </w:r>
            <w:r w:rsidR="00414EC4">
              <w:rPr>
                <w:rFonts w:ascii="Open Sans" w:hAnsi="Open Sans" w:cs="Open Sans"/>
                <w:b w:val="0"/>
                <w:bCs/>
                <w:color w:val="auto"/>
                <w:sz w:val="14"/>
                <w:szCs w:val="14"/>
              </w:rPr>
              <w:t>O</w:t>
            </w:r>
            <w:r w:rsidR="001E2D25">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C2" w14:textId="5205C9F2" w:rsidR="00B91DE9" w:rsidRDefault="00B91DE9">
    <w:pPr>
      <w:pStyle w:val="Footer"/>
    </w:pPr>
    <w:r>
      <w:rPr>
        <w:noProof/>
      </w:rPr>
      <mc:AlternateContent>
        <mc:Choice Requires="wps">
          <w:drawing>
            <wp:anchor distT="0" distB="0" distL="0" distR="0" simplePos="0" relativeHeight="251658245" behindDoc="0" locked="0" layoutInCell="1" allowOverlap="1" wp14:anchorId="432137A9" wp14:editId="2BC5BFB6">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137A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3819F1" w14:textId="4D480D37"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18CE" w14:textId="77777777" w:rsidR="00F21FCA" w:rsidRPr="00D92D7F" w:rsidRDefault="00F21FCA">
      <w:pPr>
        <w:rPr>
          <w:color w:val="ADD6EA"/>
        </w:rPr>
      </w:pPr>
      <w:r w:rsidRPr="001C1AC5">
        <w:rPr>
          <w:color w:val="ADD6EA"/>
        </w:rPr>
        <w:separator/>
      </w:r>
    </w:p>
  </w:footnote>
  <w:footnote w:type="continuationSeparator" w:id="0">
    <w:p w14:paraId="2C1939A5" w14:textId="77777777" w:rsidR="00F21FCA" w:rsidRDefault="00F21FCA">
      <w:r>
        <w:continuationSeparator/>
      </w:r>
    </w:p>
    <w:p w14:paraId="5EC52B1B" w14:textId="77777777" w:rsidR="00F21FCA" w:rsidRDefault="00F21FCA"/>
  </w:footnote>
  <w:footnote w:type="continuationNotice" w:id="1">
    <w:p w14:paraId="05C28D35" w14:textId="77777777" w:rsidR="00F21FCA" w:rsidRDefault="00F21FCA">
      <w:pPr>
        <w:spacing w:before="0" w:line="240" w:lineRule="auto"/>
      </w:pPr>
    </w:p>
    <w:p w14:paraId="13AFD737" w14:textId="77777777" w:rsidR="00F21FCA" w:rsidRDefault="00F21FCA"/>
  </w:footnote>
  <w:footnote w:id="2">
    <w:p w14:paraId="4A4A7397" w14:textId="7F91E1AA" w:rsidR="007E30D2" w:rsidRDefault="007E30D2">
      <w:pPr>
        <w:pStyle w:val="FootnoteText"/>
      </w:pPr>
      <w:r>
        <w:rPr>
          <w:rStyle w:val="FootnoteReference"/>
        </w:rPr>
        <w:footnoteRef/>
      </w:r>
      <w:r>
        <w:t xml:space="preserve">  It could also act as an incentive for the dominant state to reduce its royalty rates</w:t>
      </w:r>
      <w:r w:rsidR="00D14EFE">
        <w:t xml:space="preserve"> because</w:t>
      </w:r>
      <w:r>
        <w:t xml:space="preserve"> the reduction in its royalty revenue would be largely offset by </w:t>
      </w:r>
      <w:r w:rsidR="00D14EFE">
        <w:t>an increase</w:t>
      </w:r>
      <w:r>
        <w:t xml:space="preserve"> in its GST distribution</w:t>
      </w:r>
      <w:r w:rsidR="00D14EFE">
        <w:t>.</w:t>
      </w:r>
    </w:p>
  </w:footnote>
  <w:footnote w:id="3">
    <w:p w14:paraId="53066C53" w14:textId="4A0E0275" w:rsidR="00C13896" w:rsidRDefault="00C13896">
      <w:pPr>
        <w:pStyle w:val="FootnoteText"/>
      </w:pPr>
      <w:r>
        <w:rPr>
          <w:rStyle w:val="FootnoteReference"/>
        </w:rPr>
        <w:footnoteRef/>
      </w:r>
      <w:r>
        <w:t xml:space="preserve"> </w:t>
      </w:r>
      <w:r w:rsidR="00DC24FE" w:rsidRPr="00E41314">
        <w:rPr>
          <w:i/>
        </w:rPr>
        <w:t xml:space="preserve">Treasury Laws Amendment (Making Sure Every </w:t>
      </w:r>
      <w:r w:rsidR="002A6DDA" w:rsidRPr="00E41314">
        <w:rPr>
          <w:i/>
        </w:rPr>
        <w:t xml:space="preserve">State and Territory </w:t>
      </w:r>
      <w:r w:rsidR="00B02DD1" w:rsidRPr="00E41314">
        <w:rPr>
          <w:i/>
          <w:iCs/>
        </w:rPr>
        <w:t xml:space="preserve">Gets Their Fair Share of the GST) ACT 2018 </w:t>
      </w:r>
      <w:r w:rsidR="00B02DD1" w:rsidRPr="00EB46DE">
        <w:t>(</w:t>
      </w:r>
      <w:r w:rsidR="00B02DD1" w:rsidRPr="00EB46DE">
        <w:t>Cth).</w:t>
      </w:r>
    </w:p>
  </w:footnote>
  <w:footnote w:id="4">
    <w:p w14:paraId="797D38FE" w14:textId="77777777" w:rsidR="00F465D3" w:rsidRDefault="00F465D3" w:rsidP="00F465D3">
      <w:pPr>
        <w:pStyle w:val="FootnoteText"/>
      </w:pPr>
      <w:r>
        <w:rPr>
          <w:rStyle w:val="FootnoteReference"/>
        </w:rPr>
        <w:footnoteRef/>
      </w:r>
      <w:r>
        <w:t xml:space="preserve">  Department of Industry, Science and Resources, </w:t>
      </w:r>
      <w:r w:rsidRPr="005C3A07">
        <w:rPr>
          <w:i/>
          <w:iCs/>
        </w:rPr>
        <w:t>Resources and Energy Quarterly September 202</w:t>
      </w:r>
      <w:r>
        <w:rPr>
          <w:i/>
          <w:iCs/>
        </w:rPr>
        <w:t>4</w:t>
      </w:r>
      <w:r>
        <w:t>, Historical Prices.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2C5" w14:textId="2F4BA7B2" w:rsidR="00B91DE9" w:rsidRDefault="00B91DE9">
    <w:pPr>
      <w:pStyle w:val="Header"/>
    </w:pPr>
    <w:r>
      <w:rPr>
        <w:noProof/>
      </w:rPr>
      <mc:AlternateContent>
        <mc:Choice Requires="wps">
          <w:drawing>
            <wp:anchor distT="0" distB="0" distL="0" distR="0" simplePos="0" relativeHeight="251658241" behindDoc="0" locked="0" layoutInCell="1" allowOverlap="1" wp14:anchorId="046D2777" wp14:editId="6A2174EC">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D2777"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CFFF3" w14:textId="3CD3E492"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7151" w14:textId="23624E7B" w:rsidR="00B91DE9" w:rsidRDefault="00B91DE9">
    <w:pPr>
      <w:pStyle w:val="Header"/>
    </w:pPr>
    <w:r>
      <w:rPr>
        <w:noProof/>
      </w:rPr>
      <mc:AlternateContent>
        <mc:Choice Requires="wps">
          <w:drawing>
            <wp:anchor distT="0" distB="0" distL="0" distR="0" simplePos="0" relativeHeight="251658244" behindDoc="0" locked="0" layoutInCell="1" allowOverlap="1" wp14:anchorId="0D699443" wp14:editId="0D83DFF6">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9443"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B11870" w14:textId="2A03628C" w:rsidR="00B91DE9" w:rsidRPr="00B91DE9" w:rsidRDefault="00B91DE9" w:rsidP="00B91DE9">
                    <w:pPr>
                      <w:rPr>
                        <w:rFonts w:ascii="Calibri" w:eastAsia="Calibri" w:hAnsi="Calibri" w:cs="Calibri"/>
                        <w:noProof/>
                        <w:color w:val="FF0000"/>
                        <w:sz w:val="24"/>
                        <w:szCs w:val="24"/>
                      </w:rPr>
                    </w:pPr>
                    <w:r w:rsidRPr="00B91D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1"/>
  </w:num>
  <w:num w:numId="3" w16cid:durableId="1334529044">
    <w:abstractNumId w:val="5"/>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6"/>
  </w:num>
  <w:num w:numId="17" w16cid:durableId="128670527">
    <w:abstractNumId w:val="12"/>
  </w:num>
  <w:num w:numId="18" w16cid:durableId="1538620616">
    <w:abstractNumId w:val="1"/>
  </w:num>
  <w:num w:numId="19" w16cid:durableId="2141340525">
    <w:abstractNumId w:val="15"/>
  </w:num>
  <w:num w:numId="20" w16cid:durableId="1727296794">
    <w:abstractNumId w:val="4"/>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06939">
    <w:abstractNumId w:val="8"/>
  </w:num>
  <w:num w:numId="24" w16cid:durableId="2054034676">
    <w:abstractNumId w:val="3"/>
  </w:num>
  <w:num w:numId="25" w16cid:durableId="605380528">
    <w:abstractNumId w:val="3"/>
  </w:num>
  <w:num w:numId="26" w16cid:durableId="1465931385">
    <w:abstractNumId w:val="2"/>
  </w:num>
  <w:num w:numId="27" w16cid:durableId="467362380">
    <w:abstractNumId w:val="2"/>
  </w:num>
  <w:num w:numId="28" w16cid:durableId="14512755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D0"/>
    <w:rsid w:val="00000AB2"/>
    <w:rsid w:val="00000C9F"/>
    <w:rsid w:val="00000D22"/>
    <w:rsid w:val="00001078"/>
    <w:rsid w:val="000014F2"/>
    <w:rsid w:val="0000164D"/>
    <w:rsid w:val="00001882"/>
    <w:rsid w:val="0000189A"/>
    <w:rsid w:val="000018EC"/>
    <w:rsid w:val="0000194A"/>
    <w:rsid w:val="00001980"/>
    <w:rsid w:val="000019C0"/>
    <w:rsid w:val="00001D6F"/>
    <w:rsid w:val="00001DA2"/>
    <w:rsid w:val="00001E8B"/>
    <w:rsid w:val="00002144"/>
    <w:rsid w:val="00002356"/>
    <w:rsid w:val="0000249B"/>
    <w:rsid w:val="000025E6"/>
    <w:rsid w:val="00002923"/>
    <w:rsid w:val="00002B5D"/>
    <w:rsid w:val="00002DEF"/>
    <w:rsid w:val="00002F86"/>
    <w:rsid w:val="00003283"/>
    <w:rsid w:val="000032B9"/>
    <w:rsid w:val="00003308"/>
    <w:rsid w:val="000036D8"/>
    <w:rsid w:val="0000383D"/>
    <w:rsid w:val="0000386F"/>
    <w:rsid w:val="00003C78"/>
    <w:rsid w:val="000042F1"/>
    <w:rsid w:val="0000430B"/>
    <w:rsid w:val="000043EC"/>
    <w:rsid w:val="000043F9"/>
    <w:rsid w:val="00004598"/>
    <w:rsid w:val="000046FB"/>
    <w:rsid w:val="00004719"/>
    <w:rsid w:val="0000485A"/>
    <w:rsid w:val="00004C67"/>
    <w:rsid w:val="00004CEA"/>
    <w:rsid w:val="000053F8"/>
    <w:rsid w:val="00005759"/>
    <w:rsid w:val="00005831"/>
    <w:rsid w:val="00005CF6"/>
    <w:rsid w:val="00005EEE"/>
    <w:rsid w:val="00005F4B"/>
    <w:rsid w:val="0000618C"/>
    <w:rsid w:val="0000648D"/>
    <w:rsid w:val="0000680F"/>
    <w:rsid w:val="00006934"/>
    <w:rsid w:val="00006C9A"/>
    <w:rsid w:val="00006E30"/>
    <w:rsid w:val="00006F3D"/>
    <w:rsid w:val="00007181"/>
    <w:rsid w:val="000075CD"/>
    <w:rsid w:val="00007899"/>
    <w:rsid w:val="00007AB8"/>
    <w:rsid w:val="00007B6C"/>
    <w:rsid w:val="00007CA0"/>
    <w:rsid w:val="00007FD5"/>
    <w:rsid w:val="0001021C"/>
    <w:rsid w:val="00010386"/>
    <w:rsid w:val="000105A1"/>
    <w:rsid w:val="00010711"/>
    <w:rsid w:val="00010794"/>
    <w:rsid w:val="00010B75"/>
    <w:rsid w:val="00010CEC"/>
    <w:rsid w:val="00010F5B"/>
    <w:rsid w:val="000111C8"/>
    <w:rsid w:val="00011786"/>
    <w:rsid w:val="00011BB3"/>
    <w:rsid w:val="00011C73"/>
    <w:rsid w:val="00011D1A"/>
    <w:rsid w:val="00011DA8"/>
    <w:rsid w:val="00011F76"/>
    <w:rsid w:val="00011F7D"/>
    <w:rsid w:val="000120A6"/>
    <w:rsid w:val="0001218F"/>
    <w:rsid w:val="000125E6"/>
    <w:rsid w:val="00012767"/>
    <w:rsid w:val="000129B2"/>
    <w:rsid w:val="00012AC0"/>
    <w:rsid w:val="00012B67"/>
    <w:rsid w:val="00012C74"/>
    <w:rsid w:val="00013A7C"/>
    <w:rsid w:val="00013B63"/>
    <w:rsid w:val="0001400B"/>
    <w:rsid w:val="000141E3"/>
    <w:rsid w:val="00014864"/>
    <w:rsid w:val="000148C5"/>
    <w:rsid w:val="0001491F"/>
    <w:rsid w:val="00014A8F"/>
    <w:rsid w:val="00014CB0"/>
    <w:rsid w:val="00014D41"/>
    <w:rsid w:val="000150BF"/>
    <w:rsid w:val="0001522E"/>
    <w:rsid w:val="00015283"/>
    <w:rsid w:val="00015500"/>
    <w:rsid w:val="000156B2"/>
    <w:rsid w:val="00015818"/>
    <w:rsid w:val="00015A97"/>
    <w:rsid w:val="00015C57"/>
    <w:rsid w:val="00015D0B"/>
    <w:rsid w:val="000161C9"/>
    <w:rsid w:val="00016229"/>
    <w:rsid w:val="000162E7"/>
    <w:rsid w:val="0001698B"/>
    <w:rsid w:val="00016BBB"/>
    <w:rsid w:val="00016C62"/>
    <w:rsid w:val="00016DE4"/>
    <w:rsid w:val="00016FE0"/>
    <w:rsid w:val="00016FE9"/>
    <w:rsid w:val="00017054"/>
    <w:rsid w:val="000170B9"/>
    <w:rsid w:val="000172A4"/>
    <w:rsid w:val="0001749D"/>
    <w:rsid w:val="00017640"/>
    <w:rsid w:val="000176D7"/>
    <w:rsid w:val="0001770B"/>
    <w:rsid w:val="000178EF"/>
    <w:rsid w:val="00017C0B"/>
    <w:rsid w:val="00017E5B"/>
    <w:rsid w:val="00017EB6"/>
    <w:rsid w:val="0002041C"/>
    <w:rsid w:val="000204C9"/>
    <w:rsid w:val="00020799"/>
    <w:rsid w:val="000207A9"/>
    <w:rsid w:val="00020D21"/>
    <w:rsid w:val="00020EA3"/>
    <w:rsid w:val="00021727"/>
    <w:rsid w:val="00021827"/>
    <w:rsid w:val="00021C7A"/>
    <w:rsid w:val="00021E88"/>
    <w:rsid w:val="0002204D"/>
    <w:rsid w:val="0002217F"/>
    <w:rsid w:val="00022855"/>
    <w:rsid w:val="00022913"/>
    <w:rsid w:val="00022C1B"/>
    <w:rsid w:val="00022CE0"/>
    <w:rsid w:val="00022EA9"/>
    <w:rsid w:val="00022F52"/>
    <w:rsid w:val="00023068"/>
    <w:rsid w:val="00023137"/>
    <w:rsid w:val="000233DA"/>
    <w:rsid w:val="0002349D"/>
    <w:rsid w:val="00023563"/>
    <w:rsid w:val="00023A62"/>
    <w:rsid w:val="00023B03"/>
    <w:rsid w:val="00023BDB"/>
    <w:rsid w:val="00024069"/>
    <w:rsid w:val="000240C5"/>
    <w:rsid w:val="000246BA"/>
    <w:rsid w:val="000246EB"/>
    <w:rsid w:val="000246FB"/>
    <w:rsid w:val="00024745"/>
    <w:rsid w:val="00024A4B"/>
    <w:rsid w:val="00024CD0"/>
    <w:rsid w:val="00024D5F"/>
    <w:rsid w:val="000251CC"/>
    <w:rsid w:val="00025242"/>
    <w:rsid w:val="0002524F"/>
    <w:rsid w:val="00025375"/>
    <w:rsid w:val="000257FC"/>
    <w:rsid w:val="00025B1F"/>
    <w:rsid w:val="00025BBD"/>
    <w:rsid w:val="00025CB3"/>
    <w:rsid w:val="00025E94"/>
    <w:rsid w:val="000261F0"/>
    <w:rsid w:val="000265A4"/>
    <w:rsid w:val="0002665D"/>
    <w:rsid w:val="000267DD"/>
    <w:rsid w:val="00026896"/>
    <w:rsid w:val="000268E0"/>
    <w:rsid w:val="00026A1A"/>
    <w:rsid w:val="00026AD6"/>
    <w:rsid w:val="00026B48"/>
    <w:rsid w:val="00026C4F"/>
    <w:rsid w:val="00026E43"/>
    <w:rsid w:val="00026E62"/>
    <w:rsid w:val="00026E7B"/>
    <w:rsid w:val="000273C6"/>
    <w:rsid w:val="000274F7"/>
    <w:rsid w:val="00027557"/>
    <w:rsid w:val="00027812"/>
    <w:rsid w:val="000279D7"/>
    <w:rsid w:val="00027ABE"/>
    <w:rsid w:val="00027D6A"/>
    <w:rsid w:val="00027FDA"/>
    <w:rsid w:val="00030097"/>
    <w:rsid w:val="000301A6"/>
    <w:rsid w:val="00030205"/>
    <w:rsid w:val="00030516"/>
    <w:rsid w:val="00030595"/>
    <w:rsid w:val="00030629"/>
    <w:rsid w:val="00030E66"/>
    <w:rsid w:val="0003121E"/>
    <w:rsid w:val="000312B7"/>
    <w:rsid w:val="00031648"/>
    <w:rsid w:val="000317A7"/>
    <w:rsid w:val="00031AFE"/>
    <w:rsid w:val="00031B76"/>
    <w:rsid w:val="00031CF4"/>
    <w:rsid w:val="00031E8F"/>
    <w:rsid w:val="00032036"/>
    <w:rsid w:val="00032318"/>
    <w:rsid w:val="000323E5"/>
    <w:rsid w:val="00032544"/>
    <w:rsid w:val="000325BB"/>
    <w:rsid w:val="000325CD"/>
    <w:rsid w:val="000326F5"/>
    <w:rsid w:val="000327F7"/>
    <w:rsid w:val="00032856"/>
    <w:rsid w:val="000328A8"/>
    <w:rsid w:val="00032F41"/>
    <w:rsid w:val="00033347"/>
    <w:rsid w:val="000334B1"/>
    <w:rsid w:val="0003356A"/>
    <w:rsid w:val="000335BE"/>
    <w:rsid w:val="00033621"/>
    <w:rsid w:val="000338C9"/>
    <w:rsid w:val="00033A71"/>
    <w:rsid w:val="00033C0D"/>
    <w:rsid w:val="0003409C"/>
    <w:rsid w:val="00034622"/>
    <w:rsid w:val="00034916"/>
    <w:rsid w:val="00034DBB"/>
    <w:rsid w:val="00034F08"/>
    <w:rsid w:val="000355D9"/>
    <w:rsid w:val="000357F9"/>
    <w:rsid w:val="00035A53"/>
    <w:rsid w:val="00035B9D"/>
    <w:rsid w:val="00035BD2"/>
    <w:rsid w:val="00035BED"/>
    <w:rsid w:val="000363C5"/>
    <w:rsid w:val="000364E9"/>
    <w:rsid w:val="00036C51"/>
    <w:rsid w:val="00036F1C"/>
    <w:rsid w:val="000370C8"/>
    <w:rsid w:val="000370EC"/>
    <w:rsid w:val="000372BA"/>
    <w:rsid w:val="000375E1"/>
    <w:rsid w:val="00037666"/>
    <w:rsid w:val="00037B3E"/>
    <w:rsid w:val="00037DD8"/>
    <w:rsid w:val="00040135"/>
    <w:rsid w:val="00040357"/>
    <w:rsid w:val="00040571"/>
    <w:rsid w:val="000405CD"/>
    <w:rsid w:val="00040601"/>
    <w:rsid w:val="00040CCA"/>
    <w:rsid w:val="00040CE3"/>
    <w:rsid w:val="00040D48"/>
    <w:rsid w:val="000410C8"/>
    <w:rsid w:val="00041206"/>
    <w:rsid w:val="00041209"/>
    <w:rsid w:val="0004123E"/>
    <w:rsid w:val="00041299"/>
    <w:rsid w:val="0004171B"/>
    <w:rsid w:val="00041748"/>
    <w:rsid w:val="00041E1B"/>
    <w:rsid w:val="00041E84"/>
    <w:rsid w:val="000421CA"/>
    <w:rsid w:val="000424EA"/>
    <w:rsid w:val="0004258C"/>
    <w:rsid w:val="000428F3"/>
    <w:rsid w:val="00042AFB"/>
    <w:rsid w:val="0004341A"/>
    <w:rsid w:val="0004364C"/>
    <w:rsid w:val="00043B5D"/>
    <w:rsid w:val="00043CFE"/>
    <w:rsid w:val="00043D95"/>
    <w:rsid w:val="000442AA"/>
    <w:rsid w:val="00044479"/>
    <w:rsid w:val="0004456B"/>
    <w:rsid w:val="000450DF"/>
    <w:rsid w:val="000451DA"/>
    <w:rsid w:val="0004569D"/>
    <w:rsid w:val="00045B26"/>
    <w:rsid w:val="00045C11"/>
    <w:rsid w:val="00045F82"/>
    <w:rsid w:val="00046397"/>
    <w:rsid w:val="000465BD"/>
    <w:rsid w:val="0004666E"/>
    <w:rsid w:val="0004679A"/>
    <w:rsid w:val="00046859"/>
    <w:rsid w:val="00046B06"/>
    <w:rsid w:val="00046E71"/>
    <w:rsid w:val="000470A2"/>
    <w:rsid w:val="0004750F"/>
    <w:rsid w:val="00047690"/>
    <w:rsid w:val="00047856"/>
    <w:rsid w:val="00047951"/>
    <w:rsid w:val="00047AB0"/>
    <w:rsid w:val="00047D27"/>
    <w:rsid w:val="00047DF1"/>
    <w:rsid w:val="00047E5A"/>
    <w:rsid w:val="0005017B"/>
    <w:rsid w:val="00050877"/>
    <w:rsid w:val="000508D3"/>
    <w:rsid w:val="00051114"/>
    <w:rsid w:val="00051B92"/>
    <w:rsid w:val="00051F3C"/>
    <w:rsid w:val="000525F5"/>
    <w:rsid w:val="000527C7"/>
    <w:rsid w:val="000527F0"/>
    <w:rsid w:val="00052DA0"/>
    <w:rsid w:val="00052F38"/>
    <w:rsid w:val="00053230"/>
    <w:rsid w:val="000533CE"/>
    <w:rsid w:val="00053480"/>
    <w:rsid w:val="00053512"/>
    <w:rsid w:val="00053581"/>
    <w:rsid w:val="0005377C"/>
    <w:rsid w:val="0005381C"/>
    <w:rsid w:val="000538E9"/>
    <w:rsid w:val="00053C36"/>
    <w:rsid w:val="00053CC7"/>
    <w:rsid w:val="00053F80"/>
    <w:rsid w:val="000540CC"/>
    <w:rsid w:val="0005410D"/>
    <w:rsid w:val="00054309"/>
    <w:rsid w:val="00054311"/>
    <w:rsid w:val="0005450F"/>
    <w:rsid w:val="0005451C"/>
    <w:rsid w:val="0005459C"/>
    <w:rsid w:val="0005494B"/>
    <w:rsid w:val="00054E33"/>
    <w:rsid w:val="00054F85"/>
    <w:rsid w:val="000554BF"/>
    <w:rsid w:val="0005557D"/>
    <w:rsid w:val="000555DB"/>
    <w:rsid w:val="00055999"/>
    <w:rsid w:val="00055A2D"/>
    <w:rsid w:val="00056371"/>
    <w:rsid w:val="00056373"/>
    <w:rsid w:val="000569CD"/>
    <w:rsid w:val="00056B55"/>
    <w:rsid w:val="00056B78"/>
    <w:rsid w:val="00056E89"/>
    <w:rsid w:val="000575A1"/>
    <w:rsid w:val="00057762"/>
    <w:rsid w:val="00057A7A"/>
    <w:rsid w:val="00057A9B"/>
    <w:rsid w:val="00057AED"/>
    <w:rsid w:val="00057AF9"/>
    <w:rsid w:val="00057D13"/>
    <w:rsid w:val="00060113"/>
    <w:rsid w:val="000604C7"/>
    <w:rsid w:val="000604E2"/>
    <w:rsid w:val="0006050F"/>
    <w:rsid w:val="000607C2"/>
    <w:rsid w:val="00060A59"/>
    <w:rsid w:val="00060CA5"/>
    <w:rsid w:val="00060E6B"/>
    <w:rsid w:val="0006104A"/>
    <w:rsid w:val="00061111"/>
    <w:rsid w:val="00061233"/>
    <w:rsid w:val="00061535"/>
    <w:rsid w:val="0006177C"/>
    <w:rsid w:val="00061933"/>
    <w:rsid w:val="00061993"/>
    <w:rsid w:val="00061A93"/>
    <w:rsid w:val="00061B8C"/>
    <w:rsid w:val="00061C1E"/>
    <w:rsid w:val="00062330"/>
    <w:rsid w:val="000624BB"/>
    <w:rsid w:val="00062C57"/>
    <w:rsid w:val="00062D47"/>
    <w:rsid w:val="00062E3E"/>
    <w:rsid w:val="00062EE9"/>
    <w:rsid w:val="000633E8"/>
    <w:rsid w:val="00063437"/>
    <w:rsid w:val="000635EC"/>
    <w:rsid w:val="0006366E"/>
    <w:rsid w:val="000636CE"/>
    <w:rsid w:val="00063F3A"/>
    <w:rsid w:val="000641EB"/>
    <w:rsid w:val="00064557"/>
    <w:rsid w:val="000648E8"/>
    <w:rsid w:val="00064B84"/>
    <w:rsid w:val="00064CB5"/>
    <w:rsid w:val="00064CE5"/>
    <w:rsid w:val="00064D22"/>
    <w:rsid w:val="00064E97"/>
    <w:rsid w:val="0006519E"/>
    <w:rsid w:val="000651D2"/>
    <w:rsid w:val="000653F5"/>
    <w:rsid w:val="000656EC"/>
    <w:rsid w:val="000657A7"/>
    <w:rsid w:val="00065BF3"/>
    <w:rsid w:val="000661A5"/>
    <w:rsid w:val="000665AB"/>
    <w:rsid w:val="00066C63"/>
    <w:rsid w:val="00066D82"/>
    <w:rsid w:val="00066E63"/>
    <w:rsid w:val="00066F8C"/>
    <w:rsid w:val="00066FC9"/>
    <w:rsid w:val="000670D6"/>
    <w:rsid w:val="0006719F"/>
    <w:rsid w:val="000679BC"/>
    <w:rsid w:val="000702C3"/>
    <w:rsid w:val="000704B5"/>
    <w:rsid w:val="00070B45"/>
    <w:rsid w:val="00070CEF"/>
    <w:rsid w:val="00070EA5"/>
    <w:rsid w:val="0007102B"/>
    <w:rsid w:val="0007176E"/>
    <w:rsid w:val="0007185D"/>
    <w:rsid w:val="000718B3"/>
    <w:rsid w:val="00071EF7"/>
    <w:rsid w:val="00071F1E"/>
    <w:rsid w:val="00071F3E"/>
    <w:rsid w:val="0007202C"/>
    <w:rsid w:val="000720F4"/>
    <w:rsid w:val="00072373"/>
    <w:rsid w:val="00072741"/>
    <w:rsid w:val="00072986"/>
    <w:rsid w:val="00072CBE"/>
    <w:rsid w:val="0007310A"/>
    <w:rsid w:val="000731C5"/>
    <w:rsid w:val="0007335C"/>
    <w:rsid w:val="00073376"/>
    <w:rsid w:val="000733D6"/>
    <w:rsid w:val="00073475"/>
    <w:rsid w:val="0007360C"/>
    <w:rsid w:val="000738EB"/>
    <w:rsid w:val="00073944"/>
    <w:rsid w:val="00073BF5"/>
    <w:rsid w:val="00073D9D"/>
    <w:rsid w:val="00073E21"/>
    <w:rsid w:val="00073E7F"/>
    <w:rsid w:val="00073E85"/>
    <w:rsid w:val="00073E92"/>
    <w:rsid w:val="0007407D"/>
    <w:rsid w:val="00074AE3"/>
    <w:rsid w:val="00074BCD"/>
    <w:rsid w:val="00074C5B"/>
    <w:rsid w:val="00075051"/>
    <w:rsid w:val="0007514D"/>
    <w:rsid w:val="00075482"/>
    <w:rsid w:val="00075593"/>
    <w:rsid w:val="00075637"/>
    <w:rsid w:val="0007582F"/>
    <w:rsid w:val="000759DF"/>
    <w:rsid w:val="00075F4C"/>
    <w:rsid w:val="00076434"/>
    <w:rsid w:val="000767E4"/>
    <w:rsid w:val="00076DA5"/>
    <w:rsid w:val="000772B1"/>
    <w:rsid w:val="000773FA"/>
    <w:rsid w:val="00077500"/>
    <w:rsid w:val="000779DC"/>
    <w:rsid w:val="00077A9B"/>
    <w:rsid w:val="00077AAF"/>
    <w:rsid w:val="00077ADE"/>
    <w:rsid w:val="00077BDF"/>
    <w:rsid w:val="00077CC5"/>
    <w:rsid w:val="00080083"/>
    <w:rsid w:val="00080439"/>
    <w:rsid w:val="00080573"/>
    <w:rsid w:val="000807FF"/>
    <w:rsid w:val="00080895"/>
    <w:rsid w:val="00080B18"/>
    <w:rsid w:val="000812ED"/>
    <w:rsid w:val="00081636"/>
    <w:rsid w:val="00081696"/>
    <w:rsid w:val="000816E0"/>
    <w:rsid w:val="00081905"/>
    <w:rsid w:val="000819A8"/>
    <w:rsid w:val="00081B47"/>
    <w:rsid w:val="00081C3F"/>
    <w:rsid w:val="00081E45"/>
    <w:rsid w:val="00081F57"/>
    <w:rsid w:val="00081FAD"/>
    <w:rsid w:val="0008208B"/>
    <w:rsid w:val="00082090"/>
    <w:rsid w:val="00082971"/>
    <w:rsid w:val="00082DEF"/>
    <w:rsid w:val="00083022"/>
    <w:rsid w:val="00083837"/>
    <w:rsid w:val="00083842"/>
    <w:rsid w:val="00083858"/>
    <w:rsid w:val="00083B06"/>
    <w:rsid w:val="00083BDE"/>
    <w:rsid w:val="00083C6C"/>
    <w:rsid w:val="000840C3"/>
    <w:rsid w:val="00084494"/>
    <w:rsid w:val="0008456B"/>
    <w:rsid w:val="00084585"/>
    <w:rsid w:val="000847BF"/>
    <w:rsid w:val="00084A39"/>
    <w:rsid w:val="00084E18"/>
    <w:rsid w:val="00084EE0"/>
    <w:rsid w:val="00085340"/>
    <w:rsid w:val="0008537D"/>
    <w:rsid w:val="000855F4"/>
    <w:rsid w:val="00085698"/>
    <w:rsid w:val="000856D8"/>
    <w:rsid w:val="00085729"/>
    <w:rsid w:val="00085D0E"/>
    <w:rsid w:val="00085D9E"/>
    <w:rsid w:val="00085EA1"/>
    <w:rsid w:val="00085EF8"/>
    <w:rsid w:val="00086045"/>
    <w:rsid w:val="000861D9"/>
    <w:rsid w:val="000861E8"/>
    <w:rsid w:val="00086763"/>
    <w:rsid w:val="0008677E"/>
    <w:rsid w:val="000867DC"/>
    <w:rsid w:val="00086948"/>
    <w:rsid w:val="0008694B"/>
    <w:rsid w:val="000869E1"/>
    <w:rsid w:val="000869F6"/>
    <w:rsid w:val="00086A5C"/>
    <w:rsid w:val="00086B04"/>
    <w:rsid w:val="00086C42"/>
    <w:rsid w:val="00086E62"/>
    <w:rsid w:val="00086E69"/>
    <w:rsid w:val="00086EBC"/>
    <w:rsid w:val="00086F44"/>
    <w:rsid w:val="0008779D"/>
    <w:rsid w:val="00087F7D"/>
    <w:rsid w:val="00087FC4"/>
    <w:rsid w:val="00090101"/>
    <w:rsid w:val="00090362"/>
    <w:rsid w:val="00090C39"/>
    <w:rsid w:val="00090D3B"/>
    <w:rsid w:val="00090DBA"/>
    <w:rsid w:val="000910DA"/>
    <w:rsid w:val="00091177"/>
    <w:rsid w:val="00091AD2"/>
    <w:rsid w:val="00091C4F"/>
    <w:rsid w:val="00091D6E"/>
    <w:rsid w:val="00091ED6"/>
    <w:rsid w:val="000928AF"/>
    <w:rsid w:val="00093134"/>
    <w:rsid w:val="00093188"/>
    <w:rsid w:val="00093376"/>
    <w:rsid w:val="0009342F"/>
    <w:rsid w:val="00093603"/>
    <w:rsid w:val="00093796"/>
    <w:rsid w:val="00093903"/>
    <w:rsid w:val="00093910"/>
    <w:rsid w:val="0009391F"/>
    <w:rsid w:val="000939CA"/>
    <w:rsid w:val="00094010"/>
    <w:rsid w:val="000943A8"/>
    <w:rsid w:val="00094531"/>
    <w:rsid w:val="00094676"/>
    <w:rsid w:val="000950A8"/>
    <w:rsid w:val="000950F4"/>
    <w:rsid w:val="00095292"/>
    <w:rsid w:val="000952A6"/>
    <w:rsid w:val="0009567D"/>
    <w:rsid w:val="0009569E"/>
    <w:rsid w:val="00095937"/>
    <w:rsid w:val="0009598A"/>
    <w:rsid w:val="00095E7F"/>
    <w:rsid w:val="00096403"/>
    <w:rsid w:val="0009650F"/>
    <w:rsid w:val="000965C6"/>
    <w:rsid w:val="00096616"/>
    <w:rsid w:val="00096642"/>
    <w:rsid w:val="00096896"/>
    <w:rsid w:val="00096A17"/>
    <w:rsid w:val="00096C06"/>
    <w:rsid w:val="00096C31"/>
    <w:rsid w:val="00096DAE"/>
    <w:rsid w:val="00096E12"/>
    <w:rsid w:val="00096E4E"/>
    <w:rsid w:val="000970BA"/>
    <w:rsid w:val="00097192"/>
    <w:rsid w:val="000973A8"/>
    <w:rsid w:val="00097626"/>
    <w:rsid w:val="00097790"/>
    <w:rsid w:val="00097B3D"/>
    <w:rsid w:val="00097C01"/>
    <w:rsid w:val="00097CF0"/>
    <w:rsid w:val="00097D78"/>
    <w:rsid w:val="00097F09"/>
    <w:rsid w:val="000A00A7"/>
    <w:rsid w:val="000A011D"/>
    <w:rsid w:val="000A0205"/>
    <w:rsid w:val="000A07C9"/>
    <w:rsid w:val="000A09ED"/>
    <w:rsid w:val="000A0C33"/>
    <w:rsid w:val="000A0D9F"/>
    <w:rsid w:val="000A0EF5"/>
    <w:rsid w:val="000A1106"/>
    <w:rsid w:val="000A17C5"/>
    <w:rsid w:val="000A17F1"/>
    <w:rsid w:val="000A1B09"/>
    <w:rsid w:val="000A1DED"/>
    <w:rsid w:val="000A2395"/>
    <w:rsid w:val="000A26E5"/>
    <w:rsid w:val="000A2E24"/>
    <w:rsid w:val="000A2F66"/>
    <w:rsid w:val="000A3130"/>
    <w:rsid w:val="000A336C"/>
    <w:rsid w:val="000A346F"/>
    <w:rsid w:val="000A3898"/>
    <w:rsid w:val="000A3C2F"/>
    <w:rsid w:val="000A3EE8"/>
    <w:rsid w:val="000A44D4"/>
    <w:rsid w:val="000A466F"/>
    <w:rsid w:val="000A487A"/>
    <w:rsid w:val="000A4A96"/>
    <w:rsid w:val="000A52A1"/>
    <w:rsid w:val="000A573A"/>
    <w:rsid w:val="000A5824"/>
    <w:rsid w:val="000A5854"/>
    <w:rsid w:val="000A5A31"/>
    <w:rsid w:val="000A5BD4"/>
    <w:rsid w:val="000A5DB9"/>
    <w:rsid w:val="000A602F"/>
    <w:rsid w:val="000A633D"/>
    <w:rsid w:val="000A6389"/>
    <w:rsid w:val="000A6392"/>
    <w:rsid w:val="000A646A"/>
    <w:rsid w:val="000A6710"/>
    <w:rsid w:val="000A6922"/>
    <w:rsid w:val="000A6F23"/>
    <w:rsid w:val="000A74C3"/>
    <w:rsid w:val="000A756F"/>
    <w:rsid w:val="000A75ED"/>
    <w:rsid w:val="000A792C"/>
    <w:rsid w:val="000A7A0A"/>
    <w:rsid w:val="000A7AA9"/>
    <w:rsid w:val="000A7C5E"/>
    <w:rsid w:val="000A7E55"/>
    <w:rsid w:val="000A7E96"/>
    <w:rsid w:val="000B0145"/>
    <w:rsid w:val="000B0451"/>
    <w:rsid w:val="000B08F0"/>
    <w:rsid w:val="000B0A33"/>
    <w:rsid w:val="000B0B86"/>
    <w:rsid w:val="000B0D24"/>
    <w:rsid w:val="000B0DA0"/>
    <w:rsid w:val="000B0DE2"/>
    <w:rsid w:val="000B129E"/>
    <w:rsid w:val="000B1440"/>
    <w:rsid w:val="000B1513"/>
    <w:rsid w:val="000B1681"/>
    <w:rsid w:val="000B16CB"/>
    <w:rsid w:val="000B1905"/>
    <w:rsid w:val="000B2042"/>
    <w:rsid w:val="000B2360"/>
    <w:rsid w:val="000B2465"/>
    <w:rsid w:val="000B2490"/>
    <w:rsid w:val="000B286B"/>
    <w:rsid w:val="000B28A2"/>
    <w:rsid w:val="000B2942"/>
    <w:rsid w:val="000B2944"/>
    <w:rsid w:val="000B2AF2"/>
    <w:rsid w:val="000B2B20"/>
    <w:rsid w:val="000B2CFB"/>
    <w:rsid w:val="000B2DCD"/>
    <w:rsid w:val="000B2E2A"/>
    <w:rsid w:val="000B2F0F"/>
    <w:rsid w:val="000B3097"/>
    <w:rsid w:val="000B3230"/>
    <w:rsid w:val="000B33F7"/>
    <w:rsid w:val="000B3557"/>
    <w:rsid w:val="000B3623"/>
    <w:rsid w:val="000B3BB2"/>
    <w:rsid w:val="000B3D71"/>
    <w:rsid w:val="000B3DC4"/>
    <w:rsid w:val="000B3E81"/>
    <w:rsid w:val="000B3F0A"/>
    <w:rsid w:val="000B3F3E"/>
    <w:rsid w:val="000B4179"/>
    <w:rsid w:val="000B426D"/>
    <w:rsid w:val="000B442C"/>
    <w:rsid w:val="000B449E"/>
    <w:rsid w:val="000B4935"/>
    <w:rsid w:val="000B4FDE"/>
    <w:rsid w:val="000B5042"/>
    <w:rsid w:val="000B5227"/>
    <w:rsid w:val="000B5352"/>
    <w:rsid w:val="000B53C0"/>
    <w:rsid w:val="000B53FD"/>
    <w:rsid w:val="000B56FE"/>
    <w:rsid w:val="000B5744"/>
    <w:rsid w:val="000B5746"/>
    <w:rsid w:val="000B5B36"/>
    <w:rsid w:val="000B5BC6"/>
    <w:rsid w:val="000B5C2F"/>
    <w:rsid w:val="000B61DE"/>
    <w:rsid w:val="000B62CD"/>
    <w:rsid w:val="000B6466"/>
    <w:rsid w:val="000B64E3"/>
    <w:rsid w:val="000B66AC"/>
    <w:rsid w:val="000B689B"/>
    <w:rsid w:val="000B6DD5"/>
    <w:rsid w:val="000B73C6"/>
    <w:rsid w:val="000B742B"/>
    <w:rsid w:val="000B7685"/>
    <w:rsid w:val="000B79ED"/>
    <w:rsid w:val="000B7CB8"/>
    <w:rsid w:val="000B7DC3"/>
    <w:rsid w:val="000B7F93"/>
    <w:rsid w:val="000C05B7"/>
    <w:rsid w:val="000C06A4"/>
    <w:rsid w:val="000C0925"/>
    <w:rsid w:val="000C0BBD"/>
    <w:rsid w:val="000C0F3A"/>
    <w:rsid w:val="000C0FAC"/>
    <w:rsid w:val="000C1231"/>
    <w:rsid w:val="000C1298"/>
    <w:rsid w:val="000C1575"/>
    <w:rsid w:val="000C1EF9"/>
    <w:rsid w:val="000C1F18"/>
    <w:rsid w:val="000C2987"/>
    <w:rsid w:val="000C29CD"/>
    <w:rsid w:val="000C2A12"/>
    <w:rsid w:val="000C2C92"/>
    <w:rsid w:val="000C2CBE"/>
    <w:rsid w:val="000C2EA9"/>
    <w:rsid w:val="000C32BB"/>
    <w:rsid w:val="000C354C"/>
    <w:rsid w:val="000C3927"/>
    <w:rsid w:val="000C3B22"/>
    <w:rsid w:val="000C4063"/>
    <w:rsid w:val="000C4BB7"/>
    <w:rsid w:val="000C4DFC"/>
    <w:rsid w:val="000C50B3"/>
    <w:rsid w:val="000C52E4"/>
    <w:rsid w:val="000C53E9"/>
    <w:rsid w:val="000C5486"/>
    <w:rsid w:val="000C56CF"/>
    <w:rsid w:val="000C58E4"/>
    <w:rsid w:val="000C5B9C"/>
    <w:rsid w:val="000C604F"/>
    <w:rsid w:val="000C6295"/>
    <w:rsid w:val="000C65AA"/>
    <w:rsid w:val="000C66A2"/>
    <w:rsid w:val="000C6936"/>
    <w:rsid w:val="000C6B09"/>
    <w:rsid w:val="000C6BC8"/>
    <w:rsid w:val="000C6E9F"/>
    <w:rsid w:val="000C707E"/>
    <w:rsid w:val="000C7093"/>
    <w:rsid w:val="000C76F8"/>
    <w:rsid w:val="000C776D"/>
    <w:rsid w:val="000C7771"/>
    <w:rsid w:val="000C782D"/>
    <w:rsid w:val="000C7A3B"/>
    <w:rsid w:val="000C7AE7"/>
    <w:rsid w:val="000C7F62"/>
    <w:rsid w:val="000D01AA"/>
    <w:rsid w:val="000D03E4"/>
    <w:rsid w:val="000D0881"/>
    <w:rsid w:val="000D0A89"/>
    <w:rsid w:val="000D0ACF"/>
    <w:rsid w:val="000D0B77"/>
    <w:rsid w:val="000D0BB6"/>
    <w:rsid w:val="000D0C8D"/>
    <w:rsid w:val="000D1354"/>
    <w:rsid w:val="000D149C"/>
    <w:rsid w:val="000D153D"/>
    <w:rsid w:val="000D15A0"/>
    <w:rsid w:val="000D1DEA"/>
    <w:rsid w:val="000D1EA8"/>
    <w:rsid w:val="000D1FA5"/>
    <w:rsid w:val="000D2088"/>
    <w:rsid w:val="000D224A"/>
    <w:rsid w:val="000D2311"/>
    <w:rsid w:val="000D27F5"/>
    <w:rsid w:val="000D2879"/>
    <w:rsid w:val="000D2A5E"/>
    <w:rsid w:val="000D2BBC"/>
    <w:rsid w:val="000D2D5C"/>
    <w:rsid w:val="000D2DA5"/>
    <w:rsid w:val="000D2E44"/>
    <w:rsid w:val="000D3378"/>
    <w:rsid w:val="000D3531"/>
    <w:rsid w:val="000D355C"/>
    <w:rsid w:val="000D366D"/>
    <w:rsid w:val="000D375A"/>
    <w:rsid w:val="000D37C2"/>
    <w:rsid w:val="000D38D7"/>
    <w:rsid w:val="000D3BC1"/>
    <w:rsid w:val="000D3CC1"/>
    <w:rsid w:val="000D3ECB"/>
    <w:rsid w:val="000D3F0B"/>
    <w:rsid w:val="000D3F9D"/>
    <w:rsid w:val="000D4063"/>
    <w:rsid w:val="000D4101"/>
    <w:rsid w:val="000D41CA"/>
    <w:rsid w:val="000D42BA"/>
    <w:rsid w:val="000D4342"/>
    <w:rsid w:val="000D43B8"/>
    <w:rsid w:val="000D4457"/>
    <w:rsid w:val="000D48FF"/>
    <w:rsid w:val="000D4A45"/>
    <w:rsid w:val="000D4A89"/>
    <w:rsid w:val="000D4D62"/>
    <w:rsid w:val="000D51C0"/>
    <w:rsid w:val="000D533D"/>
    <w:rsid w:val="000D535B"/>
    <w:rsid w:val="000D5667"/>
    <w:rsid w:val="000D571F"/>
    <w:rsid w:val="000D57A8"/>
    <w:rsid w:val="000D5C58"/>
    <w:rsid w:val="000D5D5F"/>
    <w:rsid w:val="000D5EE9"/>
    <w:rsid w:val="000D5F6D"/>
    <w:rsid w:val="000D61C7"/>
    <w:rsid w:val="000D61D0"/>
    <w:rsid w:val="000D65F5"/>
    <w:rsid w:val="000D6C93"/>
    <w:rsid w:val="000D70AE"/>
    <w:rsid w:val="000D70D7"/>
    <w:rsid w:val="000D763B"/>
    <w:rsid w:val="000D772C"/>
    <w:rsid w:val="000D779E"/>
    <w:rsid w:val="000D784B"/>
    <w:rsid w:val="000D7C54"/>
    <w:rsid w:val="000D7E36"/>
    <w:rsid w:val="000D7F69"/>
    <w:rsid w:val="000E0210"/>
    <w:rsid w:val="000E1007"/>
    <w:rsid w:val="000E14D3"/>
    <w:rsid w:val="000E1757"/>
    <w:rsid w:val="000E1767"/>
    <w:rsid w:val="000E17A7"/>
    <w:rsid w:val="000E1940"/>
    <w:rsid w:val="000E1979"/>
    <w:rsid w:val="000E1A53"/>
    <w:rsid w:val="000E1B2F"/>
    <w:rsid w:val="000E1B78"/>
    <w:rsid w:val="000E1BC2"/>
    <w:rsid w:val="000E1C94"/>
    <w:rsid w:val="000E1D84"/>
    <w:rsid w:val="000E20EE"/>
    <w:rsid w:val="000E26C1"/>
    <w:rsid w:val="000E2CF8"/>
    <w:rsid w:val="000E3049"/>
    <w:rsid w:val="000E3109"/>
    <w:rsid w:val="000E311B"/>
    <w:rsid w:val="000E3335"/>
    <w:rsid w:val="000E349A"/>
    <w:rsid w:val="000E34DD"/>
    <w:rsid w:val="000E3592"/>
    <w:rsid w:val="000E35A0"/>
    <w:rsid w:val="000E3868"/>
    <w:rsid w:val="000E38BA"/>
    <w:rsid w:val="000E3BE1"/>
    <w:rsid w:val="000E3D68"/>
    <w:rsid w:val="000E3E15"/>
    <w:rsid w:val="000E3EFF"/>
    <w:rsid w:val="000E41D5"/>
    <w:rsid w:val="000E423E"/>
    <w:rsid w:val="000E4532"/>
    <w:rsid w:val="000E47B0"/>
    <w:rsid w:val="000E49CC"/>
    <w:rsid w:val="000E4EBC"/>
    <w:rsid w:val="000E4FF4"/>
    <w:rsid w:val="000E5031"/>
    <w:rsid w:val="000E5249"/>
    <w:rsid w:val="000E5404"/>
    <w:rsid w:val="000E5972"/>
    <w:rsid w:val="000E59F5"/>
    <w:rsid w:val="000E5B5D"/>
    <w:rsid w:val="000E5C21"/>
    <w:rsid w:val="000E6391"/>
    <w:rsid w:val="000E63B0"/>
    <w:rsid w:val="000E65A5"/>
    <w:rsid w:val="000E6774"/>
    <w:rsid w:val="000E6AA5"/>
    <w:rsid w:val="000E6F3A"/>
    <w:rsid w:val="000E7041"/>
    <w:rsid w:val="000E784F"/>
    <w:rsid w:val="000E798E"/>
    <w:rsid w:val="000E7BAB"/>
    <w:rsid w:val="000E7F56"/>
    <w:rsid w:val="000F0293"/>
    <w:rsid w:val="000F03DA"/>
    <w:rsid w:val="000F04F6"/>
    <w:rsid w:val="000F0674"/>
    <w:rsid w:val="000F0879"/>
    <w:rsid w:val="000F08F3"/>
    <w:rsid w:val="000F097D"/>
    <w:rsid w:val="000F0AC1"/>
    <w:rsid w:val="000F0B55"/>
    <w:rsid w:val="000F1109"/>
    <w:rsid w:val="000F11DE"/>
    <w:rsid w:val="000F1981"/>
    <w:rsid w:val="000F19C5"/>
    <w:rsid w:val="000F19F9"/>
    <w:rsid w:val="000F1CBA"/>
    <w:rsid w:val="000F1CDA"/>
    <w:rsid w:val="000F1EE5"/>
    <w:rsid w:val="000F232B"/>
    <w:rsid w:val="000F26EA"/>
    <w:rsid w:val="000F28B5"/>
    <w:rsid w:val="000F29FF"/>
    <w:rsid w:val="000F2A15"/>
    <w:rsid w:val="000F2C6B"/>
    <w:rsid w:val="000F2F0E"/>
    <w:rsid w:val="000F2F8D"/>
    <w:rsid w:val="000F3314"/>
    <w:rsid w:val="000F33E7"/>
    <w:rsid w:val="000F34F1"/>
    <w:rsid w:val="000F3632"/>
    <w:rsid w:val="000F38A4"/>
    <w:rsid w:val="000F397B"/>
    <w:rsid w:val="000F3CBF"/>
    <w:rsid w:val="000F3EC7"/>
    <w:rsid w:val="000F40AC"/>
    <w:rsid w:val="000F414B"/>
    <w:rsid w:val="000F4432"/>
    <w:rsid w:val="000F44AD"/>
    <w:rsid w:val="000F4B28"/>
    <w:rsid w:val="000F4BBD"/>
    <w:rsid w:val="000F4BCC"/>
    <w:rsid w:val="000F4BED"/>
    <w:rsid w:val="000F4F75"/>
    <w:rsid w:val="000F4FA1"/>
    <w:rsid w:val="000F533A"/>
    <w:rsid w:val="000F549F"/>
    <w:rsid w:val="000F54F6"/>
    <w:rsid w:val="000F58BC"/>
    <w:rsid w:val="000F594C"/>
    <w:rsid w:val="000F5E36"/>
    <w:rsid w:val="000F5F7F"/>
    <w:rsid w:val="000F63F6"/>
    <w:rsid w:val="000F642D"/>
    <w:rsid w:val="000F649F"/>
    <w:rsid w:val="000F6655"/>
    <w:rsid w:val="000F6700"/>
    <w:rsid w:val="000F6B02"/>
    <w:rsid w:val="000F6BEE"/>
    <w:rsid w:val="000F724C"/>
    <w:rsid w:val="000F7631"/>
    <w:rsid w:val="000F7694"/>
    <w:rsid w:val="000F7787"/>
    <w:rsid w:val="000F7CBE"/>
    <w:rsid w:val="000F7F5B"/>
    <w:rsid w:val="001002D2"/>
    <w:rsid w:val="00100409"/>
    <w:rsid w:val="00100583"/>
    <w:rsid w:val="001006D1"/>
    <w:rsid w:val="0010076D"/>
    <w:rsid w:val="00100987"/>
    <w:rsid w:val="00100A63"/>
    <w:rsid w:val="00100E6F"/>
    <w:rsid w:val="0010118C"/>
    <w:rsid w:val="001013EE"/>
    <w:rsid w:val="0010173F"/>
    <w:rsid w:val="001017A8"/>
    <w:rsid w:val="001017B7"/>
    <w:rsid w:val="001017E3"/>
    <w:rsid w:val="00101C90"/>
    <w:rsid w:val="00101F87"/>
    <w:rsid w:val="00101FC3"/>
    <w:rsid w:val="00102135"/>
    <w:rsid w:val="001021D7"/>
    <w:rsid w:val="00102779"/>
    <w:rsid w:val="00102AF4"/>
    <w:rsid w:val="00102AFD"/>
    <w:rsid w:val="00102B29"/>
    <w:rsid w:val="00102BE0"/>
    <w:rsid w:val="00102DE4"/>
    <w:rsid w:val="00102F76"/>
    <w:rsid w:val="00102FEB"/>
    <w:rsid w:val="0010326A"/>
    <w:rsid w:val="00103339"/>
    <w:rsid w:val="001033A9"/>
    <w:rsid w:val="001034E3"/>
    <w:rsid w:val="001039C2"/>
    <w:rsid w:val="00103B00"/>
    <w:rsid w:val="00103C7F"/>
    <w:rsid w:val="00103CBC"/>
    <w:rsid w:val="00103DFF"/>
    <w:rsid w:val="00103ED0"/>
    <w:rsid w:val="00103F1C"/>
    <w:rsid w:val="001040AD"/>
    <w:rsid w:val="0010422B"/>
    <w:rsid w:val="0010495F"/>
    <w:rsid w:val="00104960"/>
    <w:rsid w:val="00104B7B"/>
    <w:rsid w:val="00104CB4"/>
    <w:rsid w:val="00104EDD"/>
    <w:rsid w:val="001053D9"/>
    <w:rsid w:val="0010567A"/>
    <w:rsid w:val="001056FE"/>
    <w:rsid w:val="001058A0"/>
    <w:rsid w:val="0010593C"/>
    <w:rsid w:val="00105950"/>
    <w:rsid w:val="00105A17"/>
    <w:rsid w:val="00105C56"/>
    <w:rsid w:val="001060B0"/>
    <w:rsid w:val="001064A4"/>
    <w:rsid w:val="00106607"/>
    <w:rsid w:val="00106826"/>
    <w:rsid w:val="00106C5A"/>
    <w:rsid w:val="00106CB2"/>
    <w:rsid w:val="00106CEE"/>
    <w:rsid w:val="00106E55"/>
    <w:rsid w:val="0010739F"/>
    <w:rsid w:val="001074D9"/>
    <w:rsid w:val="00107677"/>
    <w:rsid w:val="00107825"/>
    <w:rsid w:val="00107852"/>
    <w:rsid w:val="00107B24"/>
    <w:rsid w:val="00107B43"/>
    <w:rsid w:val="00107E52"/>
    <w:rsid w:val="001103B6"/>
    <w:rsid w:val="00110417"/>
    <w:rsid w:val="0011058C"/>
    <w:rsid w:val="001107F1"/>
    <w:rsid w:val="0011083A"/>
    <w:rsid w:val="00110996"/>
    <w:rsid w:val="00110C5E"/>
    <w:rsid w:val="00110DC5"/>
    <w:rsid w:val="00110DDD"/>
    <w:rsid w:val="00110E61"/>
    <w:rsid w:val="001113F7"/>
    <w:rsid w:val="0011178C"/>
    <w:rsid w:val="00111ABA"/>
    <w:rsid w:val="00111AE7"/>
    <w:rsid w:val="00111EC2"/>
    <w:rsid w:val="001120B0"/>
    <w:rsid w:val="001121D0"/>
    <w:rsid w:val="0011243C"/>
    <w:rsid w:val="001125AB"/>
    <w:rsid w:val="001125E7"/>
    <w:rsid w:val="00112718"/>
    <w:rsid w:val="00112988"/>
    <w:rsid w:val="00112A42"/>
    <w:rsid w:val="00112A57"/>
    <w:rsid w:val="00112CD6"/>
    <w:rsid w:val="00112CF0"/>
    <w:rsid w:val="00112E1E"/>
    <w:rsid w:val="00113305"/>
    <w:rsid w:val="00113339"/>
    <w:rsid w:val="001136C6"/>
    <w:rsid w:val="00113764"/>
    <w:rsid w:val="00113A18"/>
    <w:rsid w:val="00113BFE"/>
    <w:rsid w:val="00113C1A"/>
    <w:rsid w:val="0011408D"/>
    <w:rsid w:val="0011428D"/>
    <w:rsid w:val="001145FD"/>
    <w:rsid w:val="001146E5"/>
    <w:rsid w:val="00114B70"/>
    <w:rsid w:val="00114D7F"/>
    <w:rsid w:val="00114D9B"/>
    <w:rsid w:val="00114DA1"/>
    <w:rsid w:val="00114EA0"/>
    <w:rsid w:val="00114EA7"/>
    <w:rsid w:val="00114F65"/>
    <w:rsid w:val="00114FF7"/>
    <w:rsid w:val="0011519F"/>
    <w:rsid w:val="001151CE"/>
    <w:rsid w:val="00115442"/>
    <w:rsid w:val="00115672"/>
    <w:rsid w:val="001156DA"/>
    <w:rsid w:val="001157AB"/>
    <w:rsid w:val="001157B2"/>
    <w:rsid w:val="0011585E"/>
    <w:rsid w:val="00115ADE"/>
    <w:rsid w:val="00115B8A"/>
    <w:rsid w:val="00115C9E"/>
    <w:rsid w:val="00116062"/>
    <w:rsid w:val="00116702"/>
    <w:rsid w:val="0011689D"/>
    <w:rsid w:val="0011699D"/>
    <w:rsid w:val="00116A3E"/>
    <w:rsid w:val="00116D3E"/>
    <w:rsid w:val="00116EE4"/>
    <w:rsid w:val="0011713A"/>
    <w:rsid w:val="0011729F"/>
    <w:rsid w:val="001172BD"/>
    <w:rsid w:val="00117617"/>
    <w:rsid w:val="0011773A"/>
    <w:rsid w:val="001178E4"/>
    <w:rsid w:val="00117AA2"/>
    <w:rsid w:val="00117CFD"/>
    <w:rsid w:val="00117D57"/>
    <w:rsid w:val="0012017F"/>
    <w:rsid w:val="0012020C"/>
    <w:rsid w:val="00120300"/>
    <w:rsid w:val="0012038D"/>
    <w:rsid w:val="001203B8"/>
    <w:rsid w:val="001209C8"/>
    <w:rsid w:val="00120B1E"/>
    <w:rsid w:val="00120ED9"/>
    <w:rsid w:val="001211AB"/>
    <w:rsid w:val="0012136C"/>
    <w:rsid w:val="001213B2"/>
    <w:rsid w:val="001214BE"/>
    <w:rsid w:val="001218B8"/>
    <w:rsid w:val="00121A72"/>
    <w:rsid w:val="00121D35"/>
    <w:rsid w:val="00121F79"/>
    <w:rsid w:val="001220B7"/>
    <w:rsid w:val="00122457"/>
    <w:rsid w:val="00122660"/>
    <w:rsid w:val="00122774"/>
    <w:rsid w:val="0012285A"/>
    <w:rsid w:val="00122DF4"/>
    <w:rsid w:val="0012317F"/>
    <w:rsid w:val="001231D2"/>
    <w:rsid w:val="00123325"/>
    <w:rsid w:val="00123545"/>
    <w:rsid w:val="00123760"/>
    <w:rsid w:val="00123BC6"/>
    <w:rsid w:val="00123DA3"/>
    <w:rsid w:val="00124192"/>
    <w:rsid w:val="00124438"/>
    <w:rsid w:val="0012453C"/>
    <w:rsid w:val="00124730"/>
    <w:rsid w:val="00124826"/>
    <w:rsid w:val="0012499F"/>
    <w:rsid w:val="00124B73"/>
    <w:rsid w:val="00124CD4"/>
    <w:rsid w:val="00124DA3"/>
    <w:rsid w:val="00124ED1"/>
    <w:rsid w:val="0012542D"/>
    <w:rsid w:val="0012561A"/>
    <w:rsid w:val="00125655"/>
    <w:rsid w:val="00125806"/>
    <w:rsid w:val="00125829"/>
    <w:rsid w:val="001258EF"/>
    <w:rsid w:val="00125AB5"/>
    <w:rsid w:val="00125B33"/>
    <w:rsid w:val="00125B41"/>
    <w:rsid w:val="00125BCA"/>
    <w:rsid w:val="0012603B"/>
    <w:rsid w:val="001260B6"/>
    <w:rsid w:val="001260E3"/>
    <w:rsid w:val="0012618C"/>
    <w:rsid w:val="001261D9"/>
    <w:rsid w:val="00126201"/>
    <w:rsid w:val="00126239"/>
    <w:rsid w:val="001265A0"/>
    <w:rsid w:val="00126653"/>
    <w:rsid w:val="001266EE"/>
    <w:rsid w:val="0012684B"/>
    <w:rsid w:val="0012692E"/>
    <w:rsid w:val="001269D7"/>
    <w:rsid w:val="00126AD1"/>
    <w:rsid w:val="00126FB4"/>
    <w:rsid w:val="00127078"/>
    <w:rsid w:val="001272E6"/>
    <w:rsid w:val="00127687"/>
    <w:rsid w:val="00127780"/>
    <w:rsid w:val="001277C7"/>
    <w:rsid w:val="00127C8B"/>
    <w:rsid w:val="00127E95"/>
    <w:rsid w:val="00130014"/>
    <w:rsid w:val="0013023E"/>
    <w:rsid w:val="00130303"/>
    <w:rsid w:val="001307A8"/>
    <w:rsid w:val="00130DCA"/>
    <w:rsid w:val="001312CB"/>
    <w:rsid w:val="00131A29"/>
    <w:rsid w:val="00131BAD"/>
    <w:rsid w:val="00131D5F"/>
    <w:rsid w:val="00131EB9"/>
    <w:rsid w:val="001322D2"/>
    <w:rsid w:val="00132503"/>
    <w:rsid w:val="0013256C"/>
    <w:rsid w:val="00132B39"/>
    <w:rsid w:val="00132E0B"/>
    <w:rsid w:val="00132E6C"/>
    <w:rsid w:val="00132F24"/>
    <w:rsid w:val="0013330C"/>
    <w:rsid w:val="001333F9"/>
    <w:rsid w:val="0013355A"/>
    <w:rsid w:val="00133C48"/>
    <w:rsid w:val="00133C81"/>
    <w:rsid w:val="00133DFA"/>
    <w:rsid w:val="00133F08"/>
    <w:rsid w:val="00134146"/>
    <w:rsid w:val="00134222"/>
    <w:rsid w:val="0013431D"/>
    <w:rsid w:val="001346A2"/>
    <w:rsid w:val="0013474C"/>
    <w:rsid w:val="001347D3"/>
    <w:rsid w:val="00134847"/>
    <w:rsid w:val="0013497E"/>
    <w:rsid w:val="00134B4F"/>
    <w:rsid w:val="00134FA3"/>
    <w:rsid w:val="00135080"/>
    <w:rsid w:val="0013515E"/>
    <w:rsid w:val="001351C6"/>
    <w:rsid w:val="001356C7"/>
    <w:rsid w:val="001356F4"/>
    <w:rsid w:val="00135F2C"/>
    <w:rsid w:val="0013601E"/>
    <w:rsid w:val="00136023"/>
    <w:rsid w:val="0013623B"/>
    <w:rsid w:val="001363A1"/>
    <w:rsid w:val="00136462"/>
    <w:rsid w:val="00136497"/>
    <w:rsid w:val="00136546"/>
    <w:rsid w:val="001369BF"/>
    <w:rsid w:val="00136F29"/>
    <w:rsid w:val="00136F6F"/>
    <w:rsid w:val="00137517"/>
    <w:rsid w:val="00137820"/>
    <w:rsid w:val="001378C8"/>
    <w:rsid w:val="00137D90"/>
    <w:rsid w:val="00140023"/>
    <w:rsid w:val="00140509"/>
    <w:rsid w:val="00140884"/>
    <w:rsid w:val="00140B13"/>
    <w:rsid w:val="00140B8F"/>
    <w:rsid w:val="00140BBC"/>
    <w:rsid w:val="00140D09"/>
    <w:rsid w:val="001410D5"/>
    <w:rsid w:val="001412A8"/>
    <w:rsid w:val="001414E0"/>
    <w:rsid w:val="00141BD1"/>
    <w:rsid w:val="00141CD9"/>
    <w:rsid w:val="00141F64"/>
    <w:rsid w:val="001423B0"/>
    <w:rsid w:val="0014288F"/>
    <w:rsid w:val="00142B21"/>
    <w:rsid w:val="00142B86"/>
    <w:rsid w:val="001431FE"/>
    <w:rsid w:val="00143228"/>
    <w:rsid w:val="0014362F"/>
    <w:rsid w:val="00143882"/>
    <w:rsid w:val="001438E0"/>
    <w:rsid w:val="00143A06"/>
    <w:rsid w:val="00143AB5"/>
    <w:rsid w:val="00143B25"/>
    <w:rsid w:val="00143D52"/>
    <w:rsid w:val="00143F6F"/>
    <w:rsid w:val="00143F85"/>
    <w:rsid w:val="001440AB"/>
    <w:rsid w:val="001440BA"/>
    <w:rsid w:val="00144162"/>
    <w:rsid w:val="001441DA"/>
    <w:rsid w:val="00144A22"/>
    <w:rsid w:val="00144A92"/>
    <w:rsid w:val="00144C8A"/>
    <w:rsid w:val="001455CC"/>
    <w:rsid w:val="00145604"/>
    <w:rsid w:val="00146028"/>
    <w:rsid w:val="00146098"/>
    <w:rsid w:val="0014616B"/>
    <w:rsid w:val="00146A13"/>
    <w:rsid w:val="00147115"/>
    <w:rsid w:val="001471DD"/>
    <w:rsid w:val="0014739B"/>
    <w:rsid w:val="0014740D"/>
    <w:rsid w:val="00147461"/>
    <w:rsid w:val="001474B9"/>
    <w:rsid w:val="001477CE"/>
    <w:rsid w:val="0014784F"/>
    <w:rsid w:val="001478A8"/>
    <w:rsid w:val="001478AD"/>
    <w:rsid w:val="00147BCC"/>
    <w:rsid w:val="00147F4D"/>
    <w:rsid w:val="00147F6F"/>
    <w:rsid w:val="0015040C"/>
    <w:rsid w:val="00150643"/>
    <w:rsid w:val="00150B89"/>
    <w:rsid w:val="00150C35"/>
    <w:rsid w:val="00150E42"/>
    <w:rsid w:val="00150ECB"/>
    <w:rsid w:val="00151316"/>
    <w:rsid w:val="0015167D"/>
    <w:rsid w:val="001517E0"/>
    <w:rsid w:val="001519C7"/>
    <w:rsid w:val="00151AEB"/>
    <w:rsid w:val="00151DFB"/>
    <w:rsid w:val="00151E78"/>
    <w:rsid w:val="00151E79"/>
    <w:rsid w:val="00152123"/>
    <w:rsid w:val="0015233A"/>
    <w:rsid w:val="00152401"/>
    <w:rsid w:val="00152436"/>
    <w:rsid w:val="00152611"/>
    <w:rsid w:val="00152807"/>
    <w:rsid w:val="00152935"/>
    <w:rsid w:val="001529FF"/>
    <w:rsid w:val="00152B84"/>
    <w:rsid w:val="00152BBF"/>
    <w:rsid w:val="00152BE0"/>
    <w:rsid w:val="00152C3D"/>
    <w:rsid w:val="00152DCF"/>
    <w:rsid w:val="00152E51"/>
    <w:rsid w:val="00152E8C"/>
    <w:rsid w:val="00152ED6"/>
    <w:rsid w:val="00152FED"/>
    <w:rsid w:val="0015312A"/>
    <w:rsid w:val="001537C7"/>
    <w:rsid w:val="00153AA7"/>
    <w:rsid w:val="00153CA7"/>
    <w:rsid w:val="00153D48"/>
    <w:rsid w:val="00154624"/>
    <w:rsid w:val="0015484C"/>
    <w:rsid w:val="00154A35"/>
    <w:rsid w:val="00154A9A"/>
    <w:rsid w:val="00154B18"/>
    <w:rsid w:val="001550A3"/>
    <w:rsid w:val="0015510B"/>
    <w:rsid w:val="001553AD"/>
    <w:rsid w:val="00155469"/>
    <w:rsid w:val="001554EE"/>
    <w:rsid w:val="00155746"/>
    <w:rsid w:val="00155770"/>
    <w:rsid w:val="001558A1"/>
    <w:rsid w:val="00155EAF"/>
    <w:rsid w:val="00156385"/>
    <w:rsid w:val="00156419"/>
    <w:rsid w:val="001567D8"/>
    <w:rsid w:val="0015686A"/>
    <w:rsid w:val="00156C80"/>
    <w:rsid w:val="00156F31"/>
    <w:rsid w:val="0015742B"/>
    <w:rsid w:val="0015746A"/>
    <w:rsid w:val="001574A7"/>
    <w:rsid w:val="0015776C"/>
    <w:rsid w:val="001577D8"/>
    <w:rsid w:val="001577E6"/>
    <w:rsid w:val="0015794D"/>
    <w:rsid w:val="001579DC"/>
    <w:rsid w:val="00157AD5"/>
    <w:rsid w:val="00157BA5"/>
    <w:rsid w:val="00157CEB"/>
    <w:rsid w:val="00157F02"/>
    <w:rsid w:val="00157F1E"/>
    <w:rsid w:val="00160015"/>
    <w:rsid w:val="00160043"/>
    <w:rsid w:val="001601E6"/>
    <w:rsid w:val="00160229"/>
    <w:rsid w:val="00160346"/>
    <w:rsid w:val="00160499"/>
    <w:rsid w:val="001604D5"/>
    <w:rsid w:val="001605EB"/>
    <w:rsid w:val="00160701"/>
    <w:rsid w:val="00160808"/>
    <w:rsid w:val="00160877"/>
    <w:rsid w:val="00160CA6"/>
    <w:rsid w:val="00160EA4"/>
    <w:rsid w:val="0016108C"/>
    <w:rsid w:val="001610AC"/>
    <w:rsid w:val="00161391"/>
    <w:rsid w:val="00161616"/>
    <w:rsid w:val="00161781"/>
    <w:rsid w:val="00161A14"/>
    <w:rsid w:val="00161DCE"/>
    <w:rsid w:val="001620CB"/>
    <w:rsid w:val="0016258B"/>
    <w:rsid w:val="001625EC"/>
    <w:rsid w:val="00162780"/>
    <w:rsid w:val="00162999"/>
    <w:rsid w:val="00162F75"/>
    <w:rsid w:val="00163708"/>
    <w:rsid w:val="001638D1"/>
    <w:rsid w:val="00163917"/>
    <w:rsid w:val="00163983"/>
    <w:rsid w:val="00163E35"/>
    <w:rsid w:val="0016400E"/>
    <w:rsid w:val="00164202"/>
    <w:rsid w:val="001644B1"/>
    <w:rsid w:val="00164A46"/>
    <w:rsid w:val="00164B4B"/>
    <w:rsid w:val="00164ECE"/>
    <w:rsid w:val="00164EF7"/>
    <w:rsid w:val="00164F2C"/>
    <w:rsid w:val="001652C2"/>
    <w:rsid w:val="001652FC"/>
    <w:rsid w:val="00165339"/>
    <w:rsid w:val="0016534B"/>
    <w:rsid w:val="001654B0"/>
    <w:rsid w:val="0016551B"/>
    <w:rsid w:val="0016569B"/>
    <w:rsid w:val="001657CF"/>
    <w:rsid w:val="00165907"/>
    <w:rsid w:val="00165DC0"/>
    <w:rsid w:val="00165FF0"/>
    <w:rsid w:val="00166098"/>
    <w:rsid w:val="001660AA"/>
    <w:rsid w:val="001660E7"/>
    <w:rsid w:val="0016669F"/>
    <w:rsid w:val="0016688E"/>
    <w:rsid w:val="0016689D"/>
    <w:rsid w:val="001668F8"/>
    <w:rsid w:val="00166BE5"/>
    <w:rsid w:val="00166C5A"/>
    <w:rsid w:val="00166E24"/>
    <w:rsid w:val="00166F83"/>
    <w:rsid w:val="00167169"/>
    <w:rsid w:val="0016723A"/>
    <w:rsid w:val="001672D1"/>
    <w:rsid w:val="00167335"/>
    <w:rsid w:val="001674FA"/>
    <w:rsid w:val="0016782C"/>
    <w:rsid w:val="00167AA3"/>
    <w:rsid w:val="00167C2E"/>
    <w:rsid w:val="0017003D"/>
    <w:rsid w:val="001700E7"/>
    <w:rsid w:val="00170100"/>
    <w:rsid w:val="0017034B"/>
    <w:rsid w:val="001704CF"/>
    <w:rsid w:val="00170B09"/>
    <w:rsid w:val="00170DC9"/>
    <w:rsid w:val="00171164"/>
    <w:rsid w:val="0017116D"/>
    <w:rsid w:val="00171335"/>
    <w:rsid w:val="00171405"/>
    <w:rsid w:val="0017142D"/>
    <w:rsid w:val="0017181D"/>
    <w:rsid w:val="0017193A"/>
    <w:rsid w:val="00171A05"/>
    <w:rsid w:val="00171BE3"/>
    <w:rsid w:val="00171D48"/>
    <w:rsid w:val="00171F25"/>
    <w:rsid w:val="00172152"/>
    <w:rsid w:val="00172216"/>
    <w:rsid w:val="00172529"/>
    <w:rsid w:val="001725BB"/>
    <w:rsid w:val="00172E17"/>
    <w:rsid w:val="00172E28"/>
    <w:rsid w:val="00172EC4"/>
    <w:rsid w:val="00172F3A"/>
    <w:rsid w:val="00172F7E"/>
    <w:rsid w:val="001730A3"/>
    <w:rsid w:val="001730D5"/>
    <w:rsid w:val="001730FD"/>
    <w:rsid w:val="0017311D"/>
    <w:rsid w:val="0017351B"/>
    <w:rsid w:val="001735B1"/>
    <w:rsid w:val="00173798"/>
    <w:rsid w:val="00173BE6"/>
    <w:rsid w:val="00173DA5"/>
    <w:rsid w:val="00173E42"/>
    <w:rsid w:val="00173E56"/>
    <w:rsid w:val="00173E72"/>
    <w:rsid w:val="00173E9E"/>
    <w:rsid w:val="00174762"/>
    <w:rsid w:val="00174AF6"/>
    <w:rsid w:val="00174C6C"/>
    <w:rsid w:val="00175209"/>
    <w:rsid w:val="0017572D"/>
    <w:rsid w:val="00175AA2"/>
    <w:rsid w:val="00175ACB"/>
    <w:rsid w:val="00175C98"/>
    <w:rsid w:val="00175F9B"/>
    <w:rsid w:val="001760FF"/>
    <w:rsid w:val="0017645D"/>
    <w:rsid w:val="00176576"/>
    <w:rsid w:val="00176738"/>
    <w:rsid w:val="00176A26"/>
    <w:rsid w:val="00176E42"/>
    <w:rsid w:val="00176E9A"/>
    <w:rsid w:val="00176F37"/>
    <w:rsid w:val="001775AD"/>
    <w:rsid w:val="001776B4"/>
    <w:rsid w:val="0017771D"/>
    <w:rsid w:val="001777D5"/>
    <w:rsid w:val="001777E9"/>
    <w:rsid w:val="001778D0"/>
    <w:rsid w:val="00177B6B"/>
    <w:rsid w:val="00177D12"/>
    <w:rsid w:val="00177FA2"/>
    <w:rsid w:val="00180001"/>
    <w:rsid w:val="001800DE"/>
    <w:rsid w:val="001801E4"/>
    <w:rsid w:val="001807C0"/>
    <w:rsid w:val="00180935"/>
    <w:rsid w:val="00180A23"/>
    <w:rsid w:val="00180B76"/>
    <w:rsid w:val="00180BE8"/>
    <w:rsid w:val="00180F46"/>
    <w:rsid w:val="00180FF9"/>
    <w:rsid w:val="001811DE"/>
    <w:rsid w:val="001812F0"/>
    <w:rsid w:val="0018152A"/>
    <w:rsid w:val="00181738"/>
    <w:rsid w:val="001818CC"/>
    <w:rsid w:val="001819D4"/>
    <w:rsid w:val="00181B43"/>
    <w:rsid w:val="00182270"/>
    <w:rsid w:val="00182487"/>
    <w:rsid w:val="001824CF"/>
    <w:rsid w:val="001826CB"/>
    <w:rsid w:val="001827AC"/>
    <w:rsid w:val="00182899"/>
    <w:rsid w:val="001831E8"/>
    <w:rsid w:val="001832B0"/>
    <w:rsid w:val="0018349C"/>
    <w:rsid w:val="00183562"/>
    <w:rsid w:val="00183649"/>
    <w:rsid w:val="00183970"/>
    <w:rsid w:val="00183C19"/>
    <w:rsid w:val="001843C4"/>
    <w:rsid w:val="00184436"/>
    <w:rsid w:val="00184519"/>
    <w:rsid w:val="001845F7"/>
    <w:rsid w:val="00184A83"/>
    <w:rsid w:val="00184DA4"/>
    <w:rsid w:val="00185037"/>
    <w:rsid w:val="0018537D"/>
    <w:rsid w:val="001853A5"/>
    <w:rsid w:val="00185A31"/>
    <w:rsid w:val="00185A8A"/>
    <w:rsid w:val="00185DEB"/>
    <w:rsid w:val="001862DA"/>
    <w:rsid w:val="001863F2"/>
    <w:rsid w:val="001866D1"/>
    <w:rsid w:val="001868A3"/>
    <w:rsid w:val="00186A8A"/>
    <w:rsid w:val="00186EB8"/>
    <w:rsid w:val="00187145"/>
    <w:rsid w:val="00187164"/>
    <w:rsid w:val="001874F4"/>
    <w:rsid w:val="00187613"/>
    <w:rsid w:val="001876D4"/>
    <w:rsid w:val="001879DC"/>
    <w:rsid w:val="00187B5E"/>
    <w:rsid w:val="00187DA4"/>
    <w:rsid w:val="001902B9"/>
    <w:rsid w:val="001904D5"/>
    <w:rsid w:val="00190524"/>
    <w:rsid w:val="00190898"/>
    <w:rsid w:val="0019104D"/>
    <w:rsid w:val="00191778"/>
    <w:rsid w:val="00191A77"/>
    <w:rsid w:val="00191DB3"/>
    <w:rsid w:val="00191EDC"/>
    <w:rsid w:val="00191FD5"/>
    <w:rsid w:val="0019215C"/>
    <w:rsid w:val="00192214"/>
    <w:rsid w:val="0019227E"/>
    <w:rsid w:val="001923ED"/>
    <w:rsid w:val="00192B90"/>
    <w:rsid w:val="00192BFE"/>
    <w:rsid w:val="00192CEE"/>
    <w:rsid w:val="00192D0D"/>
    <w:rsid w:val="00193096"/>
    <w:rsid w:val="00193260"/>
    <w:rsid w:val="00193266"/>
    <w:rsid w:val="0019339B"/>
    <w:rsid w:val="00193630"/>
    <w:rsid w:val="00193711"/>
    <w:rsid w:val="0019374B"/>
    <w:rsid w:val="00193A90"/>
    <w:rsid w:val="00193B10"/>
    <w:rsid w:val="00193EE3"/>
    <w:rsid w:val="00194098"/>
    <w:rsid w:val="00194995"/>
    <w:rsid w:val="00194A36"/>
    <w:rsid w:val="00194AF1"/>
    <w:rsid w:val="00194FCC"/>
    <w:rsid w:val="00195071"/>
    <w:rsid w:val="00195124"/>
    <w:rsid w:val="00195131"/>
    <w:rsid w:val="00195414"/>
    <w:rsid w:val="00195476"/>
    <w:rsid w:val="0019593E"/>
    <w:rsid w:val="00195CD2"/>
    <w:rsid w:val="00196167"/>
    <w:rsid w:val="0019620C"/>
    <w:rsid w:val="0019633D"/>
    <w:rsid w:val="00196526"/>
    <w:rsid w:val="00196594"/>
    <w:rsid w:val="001965E3"/>
    <w:rsid w:val="00196963"/>
    <w:rsid w:val="00196B93"/>
    <w:rsid w:val="00196BA3"/>
    <w:rsid w:val="00197004"/>
    <w:rsid w:val="001970F9"/>
    <w:rsid w:val="001972B0"/>
    <w:rsid w:val="001972BB"/>
    <w:rsid w:val="00197307"/>
    <w:rsid w:val="00197350"/>
    <w:rsid w:val="00197362"/>
    <w:rsid w:val="00197569"/>
    <w:rsid w:val="00197BC3"/>
    <w:rsid w:val="00197DCD"/>
    <w:rsid w:val="001A06A6"/>
    <w:rsid w:val="001A0968"/>
    <w:rsid w:val="001A0F0C"/>
    <w:rsid w:val="001A0FF2"/>
    <w:rsid w:val="001A100C"/>
    <w:rsid w:val="001A1395"/>
    <w:rsid w:val="001A14B7"/>
    <w:rsid w:val="001A1720"/>
    <w:rsid w:val="001A192B"/>
    <w:rsid w:val="001A1F1E"/>
    <w:rsid w:val="001A2109"/>
    <w:rsid w:val="001A23AE"/>
    <w:rsid w:val="001A2466"/>
    <w:rsid w:val="001A267A"/>
    <w:rsid w:val="001A26F5"/>
    <w:rsid w:val="001A27E6"/>
    <w:rsid w:val="001A2DDC"/>
    <w:rsid w:val="001A2F36"/>
    <w:rsid w:val="001A2F8A"/>
    <w:rsid w:val="001A3229"/>
    <w:rsid w:val="001A36B9"/>
    <w:rsid w:val="001A372B"/>
    <w:rsid w:val="001A3771"/>
    <w:rsid w:val="001A3991"/>
    <w:rsid w:val="001A3A0C"/>
    <w:rsid w:val="001A3BF9"/>
    <w:rsid w:val="001A41F9"/>
    <w:rsid w:val="001A4221"/>
    <w:rsid w:val="001A4336"/>
    <w:rsid w:val="001A434D"/>
    <w:rsid w:val="001A4780"/>
    <w:rsid w:val="001A49C2"/>
    <w:rsid w:val="001A4CB3"/>
    <w:rsid w:val="001A4CCB"/>
    <w:rsid w:val="001A4EB6"/>
    <w:rsid w:val="001A4F8F"/>
    <w:rsid w:val="001A5419"/>
    <w:rsid w:val="001A5705"/>
    <w:rsid w:val="001A585E"/>
    <w:rsid w:val="001A592C"/>
    <w:rsid w:val="001A5D64"/>
    <w:rsid w:val="001A620B"/>
    <w:rsid w:val="001A63F2"/>
    <w:rsid w:val="001A641C"/>
    <w:rsid w:val="001A6496"/>
    <w:rsid w:val="001A6575"/>
    <w:rsid w:val="001A6610"/>
    <w:rsid w:val="001A68E6"/>
    <w:rsid w:val="001A6A59"/>
    <w:rsid w:val="001A6E6B"/>
    <w:rsid w:val="001A6F1C"/>
    <w:rsid w:val="001A7031"/>
    <w:rsid w:val="001A72BD"/>
    <w:rsid w:val="001A7346"/>
    <w:rsid w:val="001A7386"/>
    <w:rsid w:val="001A751B"/>
    <w:rsid w:val="001A7591"/>
    <w:rsid w:val="001A76BC"/>
    <w:rsid w:val="001A7971"/>
    <w:rsid w:val="001A7B28"/>
    <w:rsid w:val="001A7BFE"/>
    <w:rsid w:val="001A7E01"/>
    <w:rsid w:val="001A7E25"/>
    <w:rsid w:val="001A7E31"/>
    <w:rsid w:val="001A7FFD"/>
    <w:rsid w:val="001B0110"/>
    <w:rsid w:val="001B0511"/>
    <w:rsid w:val="001B090D"/>
    <w:rsid w:val="001B09E3"/>
    <w:rsid w:val="001B0AC4"/>
    <w:rsid w:val="001B0C0A"/>
    <w:rsid w:val="001B0F33"/>
    <w:rsid w:val="001B105E"/>
    <w:rsid w:val="001B10FE"/>
    <w:rsid w:val="001B1324"/>
    <w:rsid w:val="001B1729"/>
    <w:rsid w:val="001B19FC"/>
    <w:rsid w:val="001B1DBD"/>
    <w:rsid w:val="001B1F8D"/>
    <w:rsid w:val="001B1FAD"/>
    <w:rsid w:val="001B21F8"/>
    <w:rsid w:val="001B224A"/>
    <w:rsid w:val="001B2B18"/>
    <w:rsid w:val="001B3048"/>
    <w:rsid w:val="001B308D"/>
    <w:rsid w:val="001B3409"/>
    <w:rsid w:val="001B36CB"/>
    <w:rsid w:val="001B36DA"/>
    <w:rsid w:val="001B3961"/>
    <w:rsid w:val="001B3B1B"/>
    <w:rsid w:val="001B3DBE"/>
    <w:rsid w:val="001B3E78"/>
    <w:rsid w:val="001B3EDF"/>
    <w:rsid w:val="001B4045"/>
    <w:rsid w:val="001B40CB"/>
    <w:rsid w:val="001B40E7"/>
    <w:rsid w:val="001B42E4"/>
    <w:rsid w:val="001B436F"/>
    <w:rsid w:val="001B4920"/>
    <w:rsid w:val="001B4BCE"/>
    <w:rsid w:val="001B4E90"/>
    <w:rsid w:val="001B5291"/>
    <w:rsid w:val="001B538B"/>
    <w:rsid w:val="001B563F"/>
    <w:rsid w:val="001B571B"/>
    <w:rsid w:val="001B582D"/>
    <w:rsid w:val="001B5890"/>
    <w:rsid w:val="001B59A9"/>
    <w:rsid w:val="001B59D7"/>
    <w:rsid w:val="001B5C8A"/>
    <w:rsid w:val="001B5C8D"/>
    <w:rsid w:val="001B5D3A"/>
    <w:rsid w:val="001B5D41"/>
    <w:rsid w:val="001B5EB0"/>
    <w:rsid w:val="001B60F0"/>
    <w:rsid w:val="001B6421"/>
    <w:rsid w:val="001B66D0"/>
    <w:rsid w:val="001B6790"/>
    <w:rsid w:val="001B691A"/>
    <w:rsid w:val="001B696E"/>
    <w:rsid w:val="001B6A56"/>
    <w:rsid w:val="001B6C3E"/>
    <w:rsid w:val="001B7191"/>
    <w:rsid w:val="001B71B9"/>
    <w:rsid w:val="001B7243"/>
    <w:rsid w:val="001B76A8"/>
    <w:rsid w:val="001B782D"/>
    <w:rsid w:val="001B7C9D"/>
    <w:rsid w:val="001B7DC0"/>
    <w:rsid w:val="001B7DC9"/>
    <w:rsid w:val="001C00F2"/>
    <w:rsid w:val="001C0545"/>
    <w:rsid w:val="001C05BE"/>
    <w:rsid w:val="001C0963"/>
    <w:rsid w:val="001C09D9"/>
    <w:rsid w:val="001C0A4E"/>
    <w:rsid w:val="001C10DA"/>
    <w:rsid w:val="001C1121"/>
    <w:rsid w:val="001C116E"/>
    <w:rsid w:val="001C11AB"/>
    <w:rsid w:val="001C14EA"/>
    <w:rsid w:val="001C15C5"/>
    <w:rsid w:val="001C1A14"/>
    <w:rsid w:val="001C1AC5"/>
    <w:rsid w:val="001C1DE7"/>
    <w:rsid w:val="001C202D"/>
    <w:rsid w:val="001C21A2"/>
    <w:rsid w:val="001C22BD"/>
    <w:rsid w:val="001C22F8"/>
    <w:rsid w:val="001C23C3"/>
    <w:rsid w:val="001C24B2"/>
    <w:rsid w:val="001C24F4"/>
    <w:rsid w:val="001C274A"/>
    <w:rsid w:val="001C2A03"/>
    <w:rsid w:val="001C2A41"/>
    <w:rsid w:val="001C2DD5"/>
    <w:rsid w:val="001C2F04"/>
    <w:rsid w:val="001C30D2"/>
    <w:rsid w:val="001C30D8"/>
    <w:rsid w:val="001C3474"/>
    <w:rsid w:val="001C3555"/>
    <w:rsid w:val="001C397B"/>
    <w:rsid w:val="001C39E8"/>
    <w:rsid w:val="001C3A22"/>
    <w:rsid w:val="001C3BC6"/>
    <w:rsid w:val="001C3C62"/>
    <w:rsid w:val="001C3CD8"/>
    <w:rsid w:val="001C3D31"/>
    <w:rsid w:val="001C3F63"/>
    <w:rsid w:val="001C40F5"/>
    <w:rsid w:val="001C43EA"/>
    <w:rsid w:val="001C44E0"/>
    <w:rsid w:val="001C4553"/>
    <w:rsid w:val="001C4619"/>
    <w:rsid w:val="001C4623"/>
    <w:rsid w:val="001C4632"/>
    <w:rsid w:val="001C469B"/>
    <w:rsid w:val="001C47B0"/>
    <w:rsid w:val="001C4838"/>
    <w:rsid w:val="001C4A0B"/>
    <w:rsid w:val="001C4B75"/>
    <w:rsid w:val="001C4C45"/>
    <w:rsid w:val="001C4C8C"/>
    <w:rsid w:val="001C4DA4"/>
    <w:rsid w:val="001C4EAF"/>
    <w:rsid w:val="001C504B"/>
    <w:rsid w:val="001C532B"/>
    <w:rsid w:val="001C54F5"/>
    <w:rsid w:val="001C559E"/>
    <w:rsid w:val="001C55F6"/>
    <w:rsid w:val="001C56D3"/>
    <w:rsid w:val="001C57DC"/>
    <w:rsid w:val="001C5B91"/>
    <w:rsid w:val="001C5D2D"/>
    <w:rsid w:val="001C5D8B"/>
    <w:rsid w:val="001C6086"/>
    <w:rsid w:val="001C6252"/>
    <w:rsid w:val="001C62B4"/>
    <w:rsid w:val="001C6311"/>
    <w:rsid w:val="001C6504"/>
    <w:rsid w:val="001C6726"/>
    <w:rsid w:val="001C6758"/>
    <w:rsid w:val="001C681D"/>
    <w:rsid w:val="001C6977"/>
    <w:rsid w:val="001C69B9"/>
    <w:rsid w:val="001C6A71"/>
    <w:rsid w:val="001C6BFC"/>
    <w:rsid w:val="001C6ED3"/>
    <w:rsid w:val="001C6F72"/>
    <w:rsid w:val="001C6FE6"/>
    <w:rsid w:val="001C7071"/>
    <w:rsid w:val="001C71AA"/>
    <w:rsid w:val="001C73F8"/>
    <w:rsid w:val="001C7598"/>
    <w:rsid w:val="001C75AB"/>
    <w:rsid w:val="001C75B2"/>
    <w:rsid w:val="001C776C"/>
    <w:rsid w:val="001C77E1"/>
    <w:rsid w:val="001C7978"/>
    <w:rsid w:val="001C79DA"/>
    <w:rsid w:val="001C7ABB"/>
    <w:rsid w:val="001C7BF5"/>
    <w:rsid w:val="001C7C88"/>
    <w:rsid w:val="001C7EDD"/>
    <w:rsid w:val="001C7F9B"/>
    <w:rsid w:val="001C7FDF"/>
    <w:rsid w:val="001D0CB4"/>
    <w:rsid w:val="001D112B"/>
    <w:rsid w:val="001D11B3"/>
    <w:rsid w:val="001D1854"/>
    <w:rsid w:val="001D19A8"/>
    <w:rsid w:val="001D1A73"/>
    <w:rsid w:val="001D240E"/>
    <w:rsid w:val="001D26ED"/>
    <w:rsid w:val="001D28B3"/>
    <w:rsid w:val="001D2B7D"/>
    <w:rsid w:val="001D2D31"/>
    <w:rsid w:val="001D2D33"/>
    <w:rsid w:val="001D2E0A"/>
    <w:rsid w:val="001D2E15"/>
    <w:rsid w:val="001D2FD1"/>
    <w:rsid w:val="001D33AD"/>
    <w:rsid w:val="001D33EA"/>
    <w:rsid w:val="001D3463"/>
    <w:rsid w:val="001D347B"/>
    <w:rsid w:val="001D39F2"/>
    <w:rsid w:val="001D3D79"/>
    <w:rsid w:val="001D3DA4"/>
    <w:rsid w:val="001D3E57"/>
    <w:rsid w:val="001D41CF"/>
    <w:rsid w:val="001D427C"/>
    <w:rsid w:val="001D445D"/>
    <w:rsid w:val="001D4A9E"/>
    <w:rsid w:val="001D4E52"/>
    <w:rsid w:val="001D5257"/>
    <w:rsid w:val="001D5280"/>
    <w:rsid w:val="001D5350"/>
    <w:rsid w:val="001D579C"/>
    <w:rsid w:val="001D5963"/>
    <w:rsid w:val="001D5CAD"/>
    <w:rsid w:val="001D5D71"/>
    <w:rsid w:val="001D62F5"/>
    <w:rsid w:val="001D638B"/>
    <w:rsid w:val="001D6488"/>
    <w:rsid w:val="001D654F"/>
    <w:rsid w:val="001D65CA"/>
    <w:rsid w:val="001D686B"/>
    <w:rsid w:val="001D6986"/>
    <w:rsid w:val="001D6CCE"/>
    <w:rsid w:val="001D6DFA"/>
    <w:rsid w:val="001D7159"/>
    <w:rsid w:val="001D7743"/>
    <w:rsid w:val="001D7764"/>
    <w:rsid w:val="001D7798"/>
    <w:rsid w:val="001D79EF"/>
    <w:rsid w:val="001D7D4F"/>
    <w:rsid w:val="001D7FDD"/>
    <w:rsid w:val="001E004B"/>
    <w:rsid w:val="001E01D7"/>
    <w:rsid w:val="001E0741"/>
    <w:rsid w:val="001E0916"/>
    <w:rsid w:val="001E144C"/>
    <w:rsid w:val="001E1901"/>
    <w:rsid w:val="001E19D3"/>
    <w:rsid w:val="001E1E85"/>
    <w:rsid w:val="001E1F97"/>
    <w:rsid w:val="001E2058"/>
    <w:rsid w:val="001E23D1"/>
    <w:rsid w:val="001E2428"/>
    <w:rsid w:val="001E252F"/>
    <w:rsid w:val="001E26BD"/>
    <w:rsid w:val="001E28D7"/>
    <w:rsid w:val="001E2908"/>
    <w:rsid w:val="001E2A8E"/>
    <w:rsid w:val="001E2C1A"/>
    <w:rsid w:val="001E2D25"/>
    <w:rsid w:val="001E2EEC"/>
    <w:rsid w:val="001E35AA"/>
    <w:rsid w:val="001E38A8"/>
    <w:rsid w:val="001E3948"/>
    <w:rsid w:val="001E3982"/>
    <w:rsid w:val="001E40A5"/>
    <w:rsid w:val="001E422E"/>
    <w:rsid w:val="001E4286"/>
    <w:rsid w:val="001E432B"/>
    <w:rsid w:val="001E47E7"/>
    <w:rsid w:val="001E5050"/>
    <w:rsid w:val="001E526C"/>
    <w:rsid w:val="001E53CD"/>
    <w:rsid w:val="001E540D"/>
    <w:rsid w:val="001E54D8"/>
    <w:rsid w:val="001E580B"/>
    <w:rsid w:val="001E5BBB"/>
    <w:rsid w:val="001E5DE8"/>
    <w:rsid w:val="001E5F64"/>
    <w:rsid w:val="001E609A"/>
    <w:rsid w:val="001E6180"/>
    <w:rsid w:val="001E62A4"/>
    <w:rsid w:val="001E63AE"/>
    <w:rsid w:val="001E674B"/>
    <w:rsid w:val="001E678D"/>
    <w:rsid w:val="001E68FC"/>
    <w:rsid w:val="001E6C2D"/>
    <w:rsid w:val="001E6D8E"/>
    <w:rsid w:val="001E714A"/>
    <w:rsid w:val="001E72B6"/>
    <w:rsid w:val="001E7396"/>
    <w:rsid w:val="001E7569"/>
    <w:rsid w:val="001E76FF"/>
    <w:rsid w:val="001E79AD"/>
    <w:rsid w:val="001E7CB9"/>
    <w:rsid w:val="001E7F25"/>
    <w:rsid w:val="001F01DD"/>
    <w:rsid w:val="001F0273"/>
    <w:rsid w:val="001F0766"/>
    <w:rsid w:val="001F0BC0"/>
    <w:rsid w:val="001F0C39"/>
    <w:rsid w:val="001F0E47"/>
    <w:rsid w:val="001F0EE5"/>
    <w:rsid w:val="001F111D"/>
    <w:rsid w:val="001F16FB"/>
    <w:rsid w:val="001F1761"/>
    <w:rsid w:val="001F1844"/>
    <w:rsid w:val="001F1A09"/>
    <w:rsid w:val="001F1ADE"/>
    <w:rsid w:val="001F1BC4"/>
    <w:rsid w:val="001F2178"/>
    <w:rsid w:val="001F22CC"/>
    <w:rsid w:val="001F2336"/>
    <w:rsid w:val="001F25E0"/>
    <w:rsid w:val="001F2A96"/>
    <w:rsid w:val="001F2DF7"/>
    <w:rsid w:val="001F3278"/>
    <w:rsid w:val="001F3994"/>
    <w:rsid w:val="001F3C5F"/>
    <w:rsid w:val="001F3CD4"/>
    <w:rsid w:val="001F4259"/>
    <w:rsid w:val="001F44C4"/>
    <w:rsid w:val="001F458A"/>
    <w:rsid w:val="001F4B1F"/>
    <w:rsid w:val="001F4BB8"/>
    <w:rsid w:val="001F4C8F"/>
    <w:rsid w:val="001F4F5A"/>
    <w:rsid w:val="001F50ED"/>
    <w:rsid w:val="001F5AD0"/>
    <w:rsid w:val="001F5D8D"/>
    <w:rsid w:val="001F5EAA"/>
    <w:rsid w:val="001F5F4C"/>
    <w:rsid w:val="001F61FE"/>
    <w:rsid w:val="001F646F"/>
    <w:rsid w:val="001F66DE"/>
    <w:rsid w:val="001F68BC"/>
    <w:rsid w:val="001F6C87"/>
    <w:rsid w:val="001F6EC5"/>
    <w:rsid w:val="001F705D"/>
    <w:rsid w:val="001F71EC"/>
    <w:rsid w:val="001F71ED"/>
    <w:rsid w:val="001F7246"/>
    <w:rsid w:val="001F7461"/>
    <w:rsid w:val="001F7492"/>
    <w:rsid w:val="001F77E4"/>
    <w:rsid w:val="001F7971"/>
    <w:rsid w:val="001F7A28"/>
    <w:rsid w:val="001F7ACA"/>
    <w:rsid w:val="001F7D00"/>
    <w:rsid w:val="00200366"/>
    <w:rsid w:val="0020066A"/>
    <w:rsid w:val="00200807"/>
    <w:rsid w:val="00200990"/>
    <w:rsid w:val="00200A6B"/>
    <w:rsid w:val="00200BDE"/>
    <w:rsid w:val="00200C4F"/>
    <w:rsid w:val="00200CAC"/>
    <w:rsid w:val="00200D92"/>
    <w:rsid w:val="002014E7"/>
    <w:rsid w:val="00201510"/>
    <w:rsid w:val="00202046"/>
    <w:rsid w:val="002024A8"/>
    <w:rsid w:val="00202576"/>
    <w:rsid w:val="00202699"/>
    <w:rsid w:val="00202966"/>
    <w:rsid w:val="00202A9E"/>
    <w:rsid w:val="00202AA8"/>
    <w:rsid w:val="00202D81"/>
    <w:rsid w:val="00202DC0"/>
    <w:rsid w:val="00202E80"/>
    <w:rsid w:val="00202EB6"/>
    <w:rsid w:val="00203315"/>
    <w:rsid w:val="00203493"/>
    <w:rsid w:val="00203B02"/>
    <w:rsid w:val="00203BF5"/>
    <w:rsid w:val="00203F82"/>
    <w:rsid w:val="00204026"/>
    <w:rsid w:val="0020443E"/>
    <w:rsid w:val="002048BC"/>
    <w:rsid w:val="00204C07"/>
    <w:rsid w:val="00204D23"/>
    <w:rsid w:val="0020514B"/>
    <w:rsid w:val="00205163"/>
    <w:rsid w:val="002051EE"/>
    <w:rsid w:val="00205483"/>
    <w:rsid w:val="00205507"/>
    <w:rsid w:val="0020556E"/>
    <w:rsid w:val="0020562D"/>
    <w:rsid w:val="00205642"/>
    <w:rsid w:val="00205644"/>
    <w:rsid w:val="002057D8"/>
    <w:rsid w:val="00205A9F"/>
    <w:rsid w:val="00205B0E"/>
    <w:rsid w:val="00205B1F"/>
    <w:rsid w:val="00205B44"/>
    <w:rsid w:val="00205C4D"/>
    <w:rsid w:val="00205FEA"/>
    <w:rsid w:val="0020600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07A41"/>
    <w:rsid w:val="00207EAB"/>
    <w:rsid w:val="0021000D"/>
    <w:rsid w:val="00210315"/>
    <w:rsid w:val="0021033E"/>
    <w:rsid w:val="00210679"/>
    <w:rsid w:val="00210689"/>
    <w:rsid w:val="00210901"/>
    <w:rsid w:val="00210946"/>
    <w:rsid w:val="00210954"/>
    <w:rsid w:val="00210D6E"/>
    <w:rsid w:val="00210D9C"/>
    <w:rsid w:val="00210DCC"/>
    <w:rsid w:val="00210DCD"/>
    <w:rsid w:val="00210E14"/>
    <w:rsid w:val="00210F03"/>
    <w:rsid w:val="00211533"/>
    <w:rsid w:val="00211557"/>
    <w:rsid w:val="00211705"/>
    <w:rsid w:val="0021198D"/>
    <w:rsid w:val="002119BF"/>
    <w:rsid w:val="00211C52"/>
    <w:rsid w:val="00211D3D"/>
    <w:rsid w:val="00212243"/>
    <w:rsid w:val="0021225B"/>
    <w:rsid w:val="002124F3"/>
    <w:rsid w:val="0021268A"/>
    <w:rsid w:val="002126B2"/>
    <w:rsid w:val="00212948"/>
    <w:rsid w:val="00212BFF"/>
    <w:rsid w:val="00212FA8"/>
    <w:rsid w:val="002130D2"/>
    <w:rsid w:val="002134A1"/>
    <w:rsid w:val="002135C6"/>
    <w:rsid w:val="00213A9B"/>
    <w:rsid w:val="00213E70"/>
    <w:rsid w:val="00213E74"/>
    <w:rsid w:val="00213FCD"/>
    <w:rsid w:val="00214036"/>
    <w:rsid w:val="0021403C"/>
    <w:rsid w:val="00214562"/>
    <w:rsid w:val="002145B9"/>
    <w:rsid w:val="00214BD4"/>
    <w:rsid w:val="00214FFF"/>
    <w:rsid w:val="0021501A"/>
    <w:rsid w:val="002150A7"/>
    <w:rsid w:val="00215101"/>
    <w:rsid w:val="002151CB"/>
    <w:rsid w:val="00215468"/>
    <w:rsid w:val="00215981"/>
    <w:rsid w:val="00215AAF"/>
    <w:rsid w:val="00215E94"/>
    <w:rsid w:val="002160BB"/>
    <w:rsid w:val="002160E0"/>
    <w:rsid w:val="00216238"/>
    <w:rsid w:val="002163C8"/>
    <w:rsid w:val="002165C8"/>
    <w:rsid w:val="002165D3"/>
    <w:rsid w:val="00216771"/>
    <w:rsid w:val="0021687C"/>
    <w:rsid w:val="0021697C"/>
    <w:rsid w:val="00216AAA"/>
    <w:rsid w:val="002173E0"/>
    <w:rsid w:val="00217423"/>
    <w:rsid w:val="00217839"/>
    <w:rsid w:val="002178D0"/>
    <w:rsid w:val="002178E8"/>
    <w:rsid w:val="00217BBD"/>
    <w:rsid w:val="00217C97"/>
    <w:rsid w:val="002201D2"/>
    <w:rsid w:val="002201EB"/>
    <w:rsid w:val="0022067E"/>
    <w:rsid w:val="002208DA"/>
    <w:rsid w:val="00220BC7"/>
    <w:rsid w:val="00221077"/>
    <w:rsid w:val="00221197"/>
    <w:rsid w:val="00221569"/>
    <w:rsid w:val="00221665"/>
    <w:rsid w:val="0022195B"/>
    <w:rsid w:val="00221B1E"/>
    <w:rsid w:val="00221B3B"/>
    <w:rsid w:val="00221BD7"/>
    <w:rsid w:val="00221E6F"/>
    <w:rsid w:val="00222177"/>
    <w:rsid w:val="0022224C"/>
    <w:rsid w:val="002222E2"/>
    <w:rsid w:val="00222392"/>
    <w:rsid w:val="002223C1"/>
    <w:rsid w:val="002224B2"/>
    <w:rsid w:val="002224C1"/>
    <w:rsid w:val="00222B67"/>
    <w:rsid w:val="00222D4A"/>
    <w:rsid w:val="002230B2"/>
    <w:rsid w:val="0022389B"/>
    <w:rsid w:val="00223F94"/>
    <w:rsid w:val="002240C5"/>
    <w:rsid w:val="002242CE"/>
    <w:rsid w:val="002244A6"/>
    <w:rsid w:val="002244FC"/>
    <w:rsid w:val="0022463E"/>
    <w:rsid w:val="00224A81"/>
    <w:rsid w:val="0022530B"/>
    <w:rsid w:val="002256E4"/>
    <w:rsid w:val="0022583B"/>
    <w:rsid w:val="00225A3B"/>
    <w:rsid w:val="00225A8C"/>
    <w:rsid w:val="00225BD8"/>
    <w:rsid w:val="00225CFE"/>
    <w:rsid w:val="00225FA9"/>
    <w:rsid w:val="00226081"/>
    <w:rsid w:val="002263A4"/>
    <w:rsid w:val="002264E2"/>
    <w:rsid w:val="0022662B"/>
    <w:rsid w:val="00226710"/>
    <w:rsid w:val="002268CA"/>
    <w:rsid w:val="002269F5"/>
    <w:rsid w:val="00226AF7"/>
    <w:rsid w:val="00226CC3"/>
    <w:rsid w:val="00226CF3"/>
    <w:rsid w:val="002276A5"/>
    <w:rsid w:val="002277B0"/>
    <w:rsid w:val="00227B0B"/>
    <w:rsid w:val="00227B4A"/>
    <w:rsid w:val="00227CDE"/>
    <w:rsid w:val="00227FDC"/>
    <w:rsid w:val="0023023A"/>
    <w:rsid w:val="00230392"/>
    <w:rsid w:val="00230495"/>
    <w:rsid w:val="00230817"/>
    <w:rsid w:val="0023081D"/>
    <w:rsid w:val="00230A9B"/>
    <w:rsid w:val="00230DCC"/>
    <w:rsid w:val="00230F31"/>
    <w:rsid w:val="00230FA0"/>
    <w:rsid w:val="00230FE7"/>
    <w:rsid w:val="00231417"/>
    <w:rsid w:val="00231611"/>
    <w:rsid w:val="00231772"/>
    <w:rsid w:val="0023177A"/>
    <w:rsid w:val="002317CA"/>
    <w:rsid w:val="00231960"/>
    <w:rsid w:val="00231C73"/>
    <w:rsid w:val="00231E84"/>
    <w:rsid w:val="00231EDC"/>
    <w:rsid w:val="00231F26"/>
    <w:rsid w:val="002324E3"/>
    <w:rsid w:val="002326C4"/>
    <w:rsid w:val="00232878"/>
    <w:rsid w:val="00232917"/>
    <w:rsid w:val="00232974"/>
    <w:rsid w:val="002329DD"/>
    <w:rsid w:val="002329DF"/>
    <w:rsid w:val="002329E5"/>
    <w:rsid w:val="00232FEC"/>
    <w:rsid w:val="0023329C"/>
    <w:rsid w:val="00233355"/>
    <w:rsid w:val="002334D0"/>
    <w:rsid w:val="00233586"/>
    <w:rsid w:val="00233808"/>
    <w:rsid w:val="00233815"/>
    <w:rsid w:val="00233868"/>
    <w:rsid w:val="00233BC0"/>
    <w:rsid w:val="00233D92"/>
    <w:rsid w:val="00233FBB"/>
    <w:rsid w:val="00233FF1"/>
    <w:rsid w:val="002346D1"/>
    <w:rsid w:val="00234ADD"/>
    <w:rsid w:val="00234B4F"/>
    <w:rsid w:val="00234E27"/>
    <w:rsid w:val="00234F16"/>
    <w:rsid w:val="002350F8"/>
    <w:rsid w:val="0023511A"/>
    <w:rsid w:val="00235412"/>
    <w:rsid w:val="00235463"/>
    <w:rsid w:val="00235AAD"/>
    <w:rsid w:val="00235F4B"/>
    <w:rsid w:val="002360E5"/>
    <w:rsid w:val="00236244"/>
    <w:rsid w:val="00236269"/>
    <w:rsid w:val="00236656"/>
    <w:rsid w:val="0023669A"/>
    <w:rsid w:val="00236A4F"/>
    <w:rsid w:val="00236ACD"/>
    <w:rsid w:val="00236DC0"/>
    <w:rsid w:val="00236F4C"/>
    <w:rsid w:val="002373A2"/>
    <w:rsid w:val="002378E7"/>
    <w:rsid w:val="0023797A"/>
    <w:rsid w:val="00237A0A"/>
    <w:rsid w:val="00237AB1"/>
    <w:rsid w:val="00237D21"/>
    <w:rsid w:val="00237EAC"/>
    <w:rsid w:val="002402F3"/>
    <w:rsid w:val="00240461"/>
    <w:rsid w:val="002407CC"/>
    <w:rsid w:val="002409E3"/>
    <w:rsid w:val="00240B29"/>
    <w:rsid w:val="00240D3E"/>
    <w:rsid w:val="002410A3"/>
    <w:rsid w:val="002410C2"/>
    <w:rsid w:val="0024113D"/>
    <w:rsid w:val="002411C6"/>
    <w:rsid w:val="00241315"/>
    <w:rsid w:val="00241394"/>
    <w:rsid w:val="0024158C"/>
    <w:rsid w:val="002415CE"/>
    <w:rsid w:val="00241DDA"/>
    <w:rsid w:val="002422AE"/>
    <w:rsid w:val="0024232E"/>
    <w:rsid w:val="002423BD"/>
    <w:rsid w:val="00242517"/>
    <w:rsid w:val="0024260B"/>
    <w:rsid w:val="002427DD"/>
    <w:rsid w:val="00243446"/>
    <w:rsid w:val="00243452"/>
    <w:rsid w:val="00243853"/>
    <w:rsid w:val="0024398C"/>
    <w:rsid w:val="002439B0"/>
    <w:rsid w:val="00243B89"/>
    <w:rsid w:val="00243BD2"/>
    <w:rsid w:val="00243C53"/>
    <w:rsid w:val="00243D63"/>
    <w:rsid w:val="0024401F"/>
    <w:rsid w:val="00244685"/>
    <w:rsid w:val="002447E9"/>
    <w:rsid w:val="002447FC"/>
    <w:rsid w:val="00244A56"/>
    <w:rsid w:val="00244EE7"/>
    <w:rsid w:val="002451BE"/>
    <w:rsid w:val="002453BE"/>
    <w:rsid w:val="002455C3"/>
    <w:rsid w:val="0024569B"/>
    <w:rsid w:val="0024577A"/>
    <w:rsid w:val="00245A14"/>
    <w:rsid w:val="00245A3F"/>
    <w:rsid w:val="00245D07"/>
    <w:rsid w:val="00245E68"/>
    <w:rsid w:val="00245FE1"/>
    <w:rsid w:val="0024621C"/>
    <w:rsid w:val="00246686"/>
    <w:rsid w:val="00246967"/>
    <w:rsid w:val="00246A15"/>
    <w:rsid w:val="00246D9F"/>
    <w:rsid w:val="00247177"/>
    <w:rsid w:val="0024736E"/>
    <w:rsid w:val="002474A2"/>
    <w:rsid w:val="002478F2"/>
    <w:rsid w:val="0024799C"/>
    <w:rsid w:val="002479E4"/>
    <w:rsid w:val="002479FA"/>
    <w:rsid w:val="00247B4D"/>
    <w:rsid w:val="00247EEB"/>
    <w:rsid w:val="00250386"/>
    <w:rsid w:val="002507A0"/>
    <w:rsid w:val="00250830"/>
    <w:rsid w:val="00250851"/>
    <w:rsid w:val="00250A38"/>
    <w:rsid w:val="00250BFD"/>
    <w:rsid w:val="00250C60"/>
    <w:rsid w:val="00250E83"/>
    <w:rsid w:val="0025106D"/>
    <w:rsid w:val="002513AE"/>
    <w:rsid w:val="00251589"/>
    <w:rsid w:val="002516AE"/>
    <w:rsid w:val="00251C14"/>
    <w:rsid w:val="00251CAD"/>
    <w:rsid w:val="00251CFF"/>
    <w:rsid w:val="00251EEC"/>
    <w:rsid w:val="00251FB0"/>
    <w:rsid w:val="002521E1"/>
    <w:rsid w:val="0025225F"/>
    <w:rsid w:val="00252454"/>
    <w:rsid w:val="002527A2"/>
    <w:rsid w:val="00252851"/>
    <w:rsid w:val="00252935"/>
    <w:rsid w:val="00252AE3"/>
    <w:rsid w:val="00252DD5"/>
    <w:rsid w:val="0025309F"/>
    <w:rsid w:val="002530F3"/>
    <w:rsid w:val="00253590"/>
    <w:rsid w:val="002535CE"/>
    <w:rsid w:val="00253724"/>
    <w:rsid w:val="0025382E"/>
    <w:rsid w:val="00253956"/>
    <w:rsid w:val="00253E98"/>
    <w:rsid w:val="00254114"/>
    <w:rsid w:val="00254247"/>
    <w:rsid w:val="002542B2"/>
    <w:rsid w:val="00254367"/>
    <w:rsid w:val="0025447C"/>
    <w:rsid w:val="00254681"/>
    <w:rsid w:val="00254B08"/>
    <w:rsid w:val="00254B81"/>
    <w:rsid w:val="00254B8A"/>
    <w:rsid w:val="00254C96"/>
    <w:rsid w:val="00254D16"/>
    <w:rsid w:val="00255399"/>
    <w:rsid w:val="00255591"/>
    <w:rsid w:val="00255694"/>
    <w:rsid w:val="002559B3"/>
    <w:rsid w:val="00255A05"/>
    <w:rsid w:val="00255A84"/>
    <w:rsid w:val="00255A88"/>
    <w:rsid w:val="00255B5A"/>
    <w:rsid w:val="00255C2E"/>
    <w:rsid w:val="00255F7F"/>
    <w:rsid w:val="0025613F"/>
    <w:rsid w:val="00256777"/>
    <w:rsid w:val="00256795"/>
    <w:rsid w:val="0025684E"/>
    <w:rsid w:val="0025698E"/>
    <w:rsid w:val="00256F09"/>
    <w:rsid w:val="0025727C"/>
    <w:rsid w:val="002573FE"/>
    <w:rsid w:val="00257403"/>
    <w:rsid w:val="002574AF"/>
    <w:rsid w:val="00257AAA"/>
    <w:rsid w:val="00257C41"/>
    <w:rsid w:val="00260101"/>
    <w:rsid w:val="00260448"/>
    <w:rsid w:val="002604FA"/>
    <w:rsid w:val="00260580"/>
    <w:rsid w:val="00260A33"/>
    <w:rsid w:val="00260BA6"/>
    <w:rsid w:val="00260C35"/>
    <w:rsid w:val="0026114B"/>
    <w:rsid w:val="0026115B"/>
    <w:rsid w:val="0026123A"/>
    <w:rsid w:val="00261251"/>
    <w:rsid w:val="00261391"/>
    <w:rsid w:val="0026153D"/>
    <w:rsid w:val="0026169D"/>
    <w:rsid w:val="00261972"/>
    <w:rsid w:val="00261CF1"/>
    <w:rsid w:val="00261DA5"/>
    <w:rsid w:val="0026216E"/>
    <w:rsid w:val="0026229E"/>
    <w:rsid w:val="00262869"/>
    <w:rsid w:val="002628F6"/>
    <w:rsid w:val="00262DCF"/>
    <w:rsid w:val="002634EA"/>
    <w:rsid w:val="002637CF"/>
    <w:rsid w:val="00263AF8"/>
    <w:rsid w:val="00263CD1"/>
    <w:rsid w:val="00263FF1"/>
    <w:rsid w:val="00264105"/>
    <w:rsid w:val="002645C7"/>
    <w:rsid w:val="002646FE"/>
    <w:rsid w:val="002648EE"/>
    <w:rsid w:val="00264B3D"/>
    <w:rsid w:val="00264C1F"/>
    <w:rsid w:val="00264FD6"/>
    <w:rsid w:val="002656C7"/>
    <w:rsid w:val="002659BF"/>
    <w:rsid w:val="00265AC3"/>
    <w:rsid w:val="00265B89"/>
    <w:rsid w:val="00265BFC"/>
    <w:rsid w:val="00265D3C"/>
    <w:rsid w:val="00265F42"/>
    <w:rsid w:val="0026613D"/>
    <w:rsid w:val="002662A2"/>
    <w:rsid w:val="002662C2"/>
    <w:rsid w:val="0026680B"/>
    <w:rsid w:val="00266D29"/>
    <w:rsid w:val="00266E9A"/>
    <w:rsid w:val="00266F7A"/>
    <w:rsid w:val="002671A2"/>
    <w:rsid w:val="0026722A"/>
    <w:rsid w:val="00267496"/>
    <w:rsid w:val="002674B5"/>
    <w:rsid w:val="00267A28"/>
    <w:rsid w:val="00267A7C"/>
    <w:rsid w:val="00267B57"/>
    <w:rsid w:val="00267BD2"/>
    <w:rsid w:val="00267F66"/>
    <w:rsid w:val="00270169"/>
    <w:rsid w:val="002702D2"/>
    <w:rsid w:val="00270370"/>
    <w:rsid w:val="002708A2"/>
    <w:rsid w:val="00270A67"/>
    <w:rsid w:val="00270E19"/>
    <w:rsid w:val="00271266"/>
    <w:rsid w:val="002714FC"/>
    <w:rsid w:val="0027170E"/>
    <w:rsid w:val="00271B4D"/>
    <w:rsid w:val="00271E77"/>
    <w:rsid w:val="00272164"/>
    <w:rsid w:val="00272499"/>
    <w:rsid w:val="00272623"/>
    <w:rsid w:val="00272960"/>
    <w:rsid w:val="00272A65"/>
    <w:rsid w:val="00272DBE"/>
    <w:rsid w:val="0027304A"/>
    <w:rsid w:val="0027304D"/>
    <w:rsid w:val="00273102"/>
    <w:rsid w:val="0027345E"/>
    <w:rsid w:val="0027349A"/>
    <w:rsid w:val="00273CB2"/>
    <w:rsid w:val="002742FE"/>
    <w:rsid w:val="00274C4D"/>
    <w:rsid w:val="00274EFA"/>
    <w:rsid w:val="00275025"/>
    <w:rsid w:val="0027529C"/>
    <w:rsid w:val="0027596A"/>
    <w:rsid w:val="002759C0"/>
    <w:rsid w:val="00275B68"/>
    <w:rsid w:val="00275C33"/>
    <w:rsid w:val="00275C43"/>
    <w:rsid w:val="00275C61"/>
    <w:rsid w:val="00275D7A"/>
    <w:rsid w:val="00275F9E"/>
    <w:rsid w:val="002761BD"/>
    <w:rsid w:val="0027652E"/>
    <w:rsid w:val="00276884"/>
    <w:rsid w:val="00276AAF"/>
    <w:rsid w:val="00276AF4"/>
    <w:rsid w:val="00276CB0"/>
    <w:rsid w:val="00277166"/>
    <w:rsid w:val="002771AC"/>
    <w:rsid w:val="002772AF"/>
    <w:rsid w:val="00277636"/>
    <w:rsid w:val="0027780B"/>
    <w:rsid w:val="002779F5"/>
    <w:rsid w:val="00277A86"/>
    <w:rsid w:val="00277C71"/>
    <w:rsid w:val="00280A57"/>
    <w:rsid w:val="00280B6C"/>
    <w:rsid w:val="00280CBA"/>
    <w:rsid w:val="00280D5B"/>
    <w:rsid w:val="00280EA4"/>
    <w:rsid w:val="00281007"/>
    <w:rsid w:val="0028106B"/>
    <w:rsid w:val="002811B7"/>
    <w:rsid w:val="00281364"/>
    <w:rsid w:val="002815AD"/>
    <w:rsid w:val="00281819"/>
    <w:rsid w:val="00281938"/>
    <w:rsid w:val="00281DA0"/>
    <w:rsid w:val="00281E8E"/>
    <w:rsid w:val="00281F5F"/>
    <w:rsid w:val="002822C7"/>
    <w:rsid w:val="002822FD"/>
    <w:rsid w:val="00282372"/>
    <w:rsid w:val="002827F9"/>
    <w:rsid w:val="002827FB"/>
    <w:rsid w:val="00282824"/>
    <w:rsid w:val="00282ABB"/>
    <w:rsid w:val="00282BAE"/>
    <w:rsid w:val="00282D05"/>
    <w:rsid w:val="00282DAC"/>
    <w:rsid w:val="00282EE5"/>
    <w:rsid w:val="002834C9"/>
    <w:rsid w:val="002835A6"/>
    <w:rsid w:val="002837C2"/>
    <w:rsid w:val="002838D0"/>
    <w:rsid w:val="0028399A"/>
    <w:rsid w:val="002839D8"/>
    <w:rsid w:val="002839F4"/>
    <w:rsid w:val="002839FB"/>
    <w:rsid w:val="00283BB4"/>
    <w:rsid w:val="00283CB7"/>
    <w:rsid w:val="00283D4E"/>
    <w:rsid w:val="00284036"/>
    <w:rsid w:val="00284162"/>
    <w:rsid w:val="002844AC"/>
    <w:rsid w:val="002845EA"/>
    <w:rsid w:val="002848C8"/>
    <w:rsid w:val="00284AC5"/>
    <w:rsid w:val="00284B22"/>
    <w:rsid w:val="00284C97"/>
    <w:rsid w:val="0028523A"/>
    <w:rsid w:val="00285309"/>
    <w:rsid w:val="0028551B"/>
    <w:rsid w:val="0028563A"/>
    <w:rsid w:val="00285A8C"/>
    <w:rsid w:val="00285B2D"/>
    <w:rsid w:val="00285C60"/>
    <w:rsid w:val="00285CCE"/>
    <w:rsid w:val="00285DF6"/>
    <w:rsid w:val="00286154"/>
    <w:rsid w:val="00286404"/>
    <w:rsid w:val="0028670B"/>
    <w:rsid w:val="00286894"/>
    <w:rsid w:val="00286B1C"/>
    <w:rsid w:val="00286B56"/>
    <w:rsid w:val="00286CB1"/>
    <w:rsid w:val="00286DCB"/>
    <w:rsid w:val="00286EBE"/>
    <w:rsid w:val="00286FB0"/>
    <w:rsid w:val="0028709C"/>
    <w:rsid w:val="0028718B"/>
    <w:rsid w:val="00287254"/>
    <w:rsid w:val="002874D2"/>
    <w:rsid w:val="00287699"/>
    <w:rsid w:val="0028783E"/>
    <w:rsid w:val="002878EC"/>
    <w:rsid w:val="00287B58"/>
    <w:rsid w:val="00287C92"/>
    <w:rsid w:val="00287DBA"/>
    <w:rsid w:val="0029008E"/>
    <w:rsid w:val="0029026D"/>
    <w:rsid w:val="00290588"/>
    <w:rsid w:val="002907BC"/>
    <w:rsid w:val="00290AEC"/>
    <w:rsid w:val="00290BA8"/>
    <w:rsid w:val="00290F8B"/>
    <w:rsid w:val="002918E5"/>
    <w:rsid w:val="002919DB"/>
    <w:rsid w:val="00291C44"/>
    <w:rsid w:val="00291FD6"/>
    <w:rsid w:val="002920C7"/>
    <w:rsid w:val="00292228"/>
    <w:rsid w:val="002929D8"/>
    <w:rsid w:val="00292B9F"/>
    <w:rsid w:val="00293109"/>
    <w:rsid w:val="002934E3"/>
    <w:rsid w:val="0029360C"/>
    <w:rsid w:val="00293920"/>
    <w:rsid w:val="00293C63"/>
    <w:rsid w:val="00293CE0"/>
    <w:rsid w:val="00293F3D"/>
    <w:rsid w:val="002942D2"/>
    <w:rsid w:val="002948F5"/>
    <w:rsid w:val="00294A58"/>
    <w:rsid w:val="00294B49"/>
    <w:rsid w:val="00294C39"/>
    <w:rsid w:val="00294CD6"/>
    <w:rsid w:val="00294D2F"/>
    <w:rsid w:val="00294EE4"/>
    <w:rsid w:val="00294F65"/>
    <w:rsid w:val="0029518D"/>
    <w:rsid w:val="0029519B"/>
    <w:rsid w:val="00295274"/>
    <w:rsid w:val="002954CB"/>
    <w:rsid w:val="00295601"/>
    <w:rsid w:val="00295616"/>
    <w:rsid w:val="002958B4"/>
    <w:rsid w:val="002958DE"/>
    <w:rsid w:val="00295B70"/>
    <w:rsid w:val="00295EEF"/>
    <w:rsid w:val="00295EF1"/>
    <w:rsid w:val="002960E8"/>
    <w:rsid w:val="002961E5"/>
    <w:rsid w:val="002961F3"/>
    <w:rsid w:val="002963DD"/>
    <w:rsid w:val="0029648D"/>
    <w:rsid w:val="00296756"/>
    <w:rsid w:val="00296F47"/>
    <w:rsid w:val="00297289"/>
    <w:rsid w:val="00297514"/>
    <w:rsid w:val="0029779C"/>
    <w:rsid w:val="0029799C"/>
    <w:rsid w:val="00297D33"/>
    <w:rsid w:val="00297ECD"/>
    <w:rsid w:val="002A04E2"/>
    <w:rsid w:val="002A06E7"/>
    <w:rsid w:val="002A08A6"/>
    <w:rsid w:val="002A0DE2"/>
    <w:rsid w:val="002A0E02"/>
    <w:rsid w:val="002A0E79"/>
    <w:rsid w:val="002A0E94"/>
    <w:rsid w:val="002A1005"/>
    <w:rsid w:val="002A1263"/>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4E"/>
    <w:rsid w:val="002A35A5"/>
    <w:rsid w:val="002A3940"/>
    <w:rsid w:val="002A3997"/>
    <w:rsid w:val="002A3FF6"/>
    <w:rsid w:val="002A4113"/>
    <w:rsid w:val="002A4266"/>
    <w:rsid w:val="002A449A"/>
    <w:rsid w:val="002A44A0"/>
    <w:rsid w:val="002A45B1"/>
    <w:rsid w:val="002A46C8"/>
    <w:rsid w:val="002A47DF"/>
    <w:rsid w:val="002A496E"/>
    <w:rsid w:val="002A4BD7"/>
    <w:rsid w:val="002A4E42"/>
    <w:rsid w:val="002A4FEF"/>
    <w:rsid w:val="002A5379"/>
    <w:rsid w:val="002A556F"/>
    <w:rsid w:val="002A598E"/>
    <w:rsid w:val="002A5D61"/>
    <w:rsid w:val="002A61A5"/>
    <w:rsid w:val="002A61B1"/>
    <w:rsid w:val="002A648D"/>
    <w:rsid w:val="002A6547"/>
    <w:rsid w:val="002A6700"/>
    <w:rsid w:val="002A6AB3"/>
    <w:rsid w:val="002A6DDA"/>
    <w:rsid w:val="002A7199"/>
    <w:rsid w:val="002A72CC"/>
    <w:rsid w:val="002A7323"/>
    <w:rsid w:val="002A77C3"/>
    <w:rsid w:val="002A79D9"/>
    <w:rsid w:val="002A7BAF"/>
    <w:rsid w:val="002A7BBD"/>
    <w:rsid w:val="002A7D28"/>
    <w:rsid w:val="002B05A8"/>
    <w:rsid w:val="002B0D6E"/>
    <w:rsid w:val="002B0FD0"/>
    <w:rsid w:val="002B0FE9"/>
    <w:rsid w:val="002B10B0"/>
    <w:rsid w:val="002B1115"/>
    <w:rsid w:val="002B1225"/>
    <w:rsid w:val="002B1437"/>
    <w:rsid w:val="002B14DB"/>
    <w:rsid w:val="002B169C"/>
    <w:rsid w:val="002B1838"/>
    <w:rsid w:val="002B1C18"/>
    <w:rsid w:val="002B1CA0"/>
    <w:rsid w:val="002B1F89"/>
    <w:rsid w:val="002B21BB"/>
    <w:rsid w:val="002B22F5"/>
    <w:rsid w:val="002B25B9"/>
    <w:rsid w:val="002B274C"/>
    <w:rsid w:val="002B2868"/>
    <w:rsid w:val="002B28FA"/>
    <w:rsid w:val="002B2DA5"/>
    <w:rsid w:val="002B2E9F"/>
    <w:rsid w:val="002B2F77"/>
    <w:rsid w:val="002B305C"/>
    <w:rsid w:val="002B318A"/>
    <w:rsid w:val="002B3529"/>
    <w:rsid w:val="002B3596"/>
    <w:rsid w:val="002B36EE"/>
    <w:rsid w:val="002B376F"/>
    <w:rsid w:val="002B37D3"/>
    <w:rsid w:val="002B3887"/>
    <w:rsid w:val="002B3A4E"/>
    <w:rsid w:val="002B3FAE"/>
    <w:rsid w:val="002B4113"/>
    <w:rsid w:val="002B430D"/>
    <w:rsid w:val="002B43B3"/>
    <w:rsid w:val="002B44B3"/>
    <w:rsid w:val="002B4C8D"/>
    <w:rsid w:val="002B4CEA"/>
    <w:rsid w:val="002B4FAD"/>
    <w:rsid w:val="002B5175"/>
    <w:rsid w:val="002B5246"/>
    <w:rsid w:val="002B538D"/>
    <w:rsid w:val="002B58B3"/>
    <w:rsid w:val="002B5B61"/>
    <w:rsid w:val="002B5CA1"/>
    <w:rsid w:val="002B6031"/>
    <w:rsid w:val="002B61B0"/>
    <w:rsid w:val="002B63DB"/>
    <w:rsid w:val="002B6699"/>
    <w:rsid w:val="002B66F4"/>
    <w:rsid w:val="002B6716"/>
    <w:rsid w:val="002B681D"/>
    <w:rsid w:val="002B6CAE"/>
    <w:rsid w:val="002B6D2E"/>
    <w:rsid w:val="002B6EFD"/>
    <w:rsid w:val="002B6F33"/>
    <w:rsid w:val="002B71A2"/>
    <w:rsid w:val="002B71AC"/>
    <w:rsid w:val="002B750C"/>
    <w:rsid w:val="002B77C4"/>
    <w:rsid w:val="002B77FA"/>
    <w:rsid w:val="002B79F0"/>
    <w:rsid w:val="002B79F7"/>
    <w:rsid w:val="002B7B8A"/>
    <w:rsid w:val="002B7C96"/>
    <w:rsid w:val="002B7CE5"/>
    <w:rsid w:val="002B7D1D"/>
    <w:rsid w:val="002B7DDA"/>
    <w:rsid w:val="002B7F3E"/>
    <w:rsid w:val="002C00F5"/>
    <w:rsid w:val="002C0166"/>
    <w:rsid w:val="002C04DF"/>
    <w:rsid w:val="002C059A"/>
    <w:rsid w:val="002C05D9"/>
    <w:rsid w:val="002C06B5"/>
    <w:rsid w:val="002C0CCC"/>
    <w:rsid w:val="002C0CD7"/>
    <w:rsid w:val="002C0D7B"/>
    <w:rsid w:val="002C0D99"/>
    <w:rsid w:val="002C11BC"/>
    <w:rsid w:val="002C11D6"/>
    <w:rsid w:val="002C11EC"/>
    <w:rsid w:val="002C143E"/>
    <w:rsid w:val="002C1443"/>
    <w:rsid w:val="002C1516"/>
    <w:rsid w:val="002C1833"/>
    <w:rsid w:val="002C1CBF"/>
    <w:rsid w:val="002C1D9C"/>
    <w:rsid w:val="002C1EFA"/>
    <w:rsid w:val="002C1F0C"/>
    <w:rsid w:val="002C213F"/>
    <w:rsid w:val="002C22C5"/>
    <w:rsid w:val="002C25E1"/>
    <w:rsid w:val="002C27D5"/>
    <w:rsid w:val="002C2806"/>
    <w:rsid w:val="002C28AD"/>
    <w:rsid w:val="002C2BD3"/>
    <w:rsid w:val="002C2BEB"/>
    <w:rsid w:val="002C2DF8"/>
    <w:rsid w:val="002C30A4"/>
    <w:rsid w:val="002C34B2"/>
    <w:rsid w:val="002C3501"/>
    <w:rsid w:val="002C359E"/>
    <w:rsid w:val="002C366F"/>
    <w:rsid w:val="002C376B"/>
    <w:rsid w:val="002C3894"/>
    <w:rsid w:val="002C3B94"/>
    <w:rsid w:val="002C3BD3"/>
    <w:rsid w:val="002C3D9B"/>
    <w:rsid w:val="002C3E6A"/>
    <w:rsid w:val="002C40EF"/>
    <w:rsid w:val="002C4323"/>
    <w:rsid w:val="002C462A"/>
    <w:rsid w:val="002C488D"/>
    <w:rsid w:val="002C4A81"/>
    <w:rsid w:val="002C4A89"/>
    <w:rsid w:val="002C4B78"/>
    <w:rsid w:val="002C4B93"/>
    <w:rsid w:val="002C4CA9"/>
    <w:rsid w:val="002C4CB2"/>
    <w:rsid w:val="002C4F5A"/>
    <w:rsid w:val="002C5453"/>
    <w:rsid w:val="002C57BD"/>
    <w:rsid w:val="002C5A5C"/>
    <w:rsid w:val="002C5AD4"/>
    <w:rsid w:val="002C5BFE"/>
    <w:rsid w:val="002C60CB"/>
    <w:rsid w:val="002C64F8"/>
    <w:rsid w:val="002C6586"/>
    <w:rsid w:val="002C6686"/>
    <w:rsid w:val="002C66F6"/>
    <w:rsid w:val="002C670A"/>
    <w:rsid w:val="002C67CC"/>
    <w:rsid w:val="002C68E5"/>
    <w:rsid w:val="002C6C8F"/>
    <w:rsid w:val="002C7016"/>
    <w:rsid w:val="002C70A3"/>
    <w:rsid w:val="002C70C5"/>
    <w:rsid w:val="002C7301"/>
    <w:rsid w:val="002C75E6"/>
    <w:rsid w:val="002C7ADD"/>
    <w:rsid w:val="002C7C0A"/>
    <w:rsid w:val="002C7C9C"/>
    <w:rsid w:val="002C7FF4"/>
    <w:rsid w:val="002D0026"/>
    <w:rsid w:val="002D006A"/>
    <w:rsid w:val="002D0220"/>
    <w:rsid w:val="002D033B"/>
    <w:rsid w:val="002D04C5"/>
    <w:rsid w:val="002D0548"/>
    <w:rsid w:val="002D059D"/>
    <w:rsid w:val="002D0632"/>
    <w:rsid w:val="002D0727"/>
    <w:rsid w:val="002D0747"/>
    <w:rsid w:val="002D0A1A"/>
    <w:rsid w:val="002D0B7A"/>
    <w:rsid w:val="002D100C"/>
    <w:rsid w:val="002D1B36"/>
    <w:rsid w:val="002D1B96"/>
    <w:rsid w:val="002D1E15"/>
    <w:rsid w:val="002D1EC1"/>
    <w:rsid w:val="002D2270"/>
    <w:rsid w:val="002D2BCC"/>
    <w:rsid w:val="002D2C51"/>
    <w:rsid w:val="002D2CE6"/>
    <w:rsid w:val="002D2D87"/>
    <w:rsid w:val="002D2E4C"/>
    <w:rsid w:val="002D2EC4"/>
    <w:rsid w:val="002D30EB"/>
    <w:rsid w:val="002D319A"/>
    <w:rsid w:val="002D32AF"/>
    <w:rsid w:val="002D3306"/>
    <w:rsid w:val="002D3568"/>
    <w:rsid w:val="002D37AE"/>
    <w:rsid w:val="002D37C1"/>
    <w:rsid w:val="002D37D2"/>
    <w:rsid w:val="002D3E11"/>
    <w:rsid w:val="002D3FF7"/>
    <w:rsid w:val="002D4074"/>
    <w:rsid w:val="002D42F1"/>
    <w:rsid w:val="002D4487"/>
    <w:rsid w:val="002D46DF"/>
    <w:rsid w:val="002D4830"/>
    <w:rsid w:val="002D4960"/>
    <w:rsid w:val="002D4A0A"/>
    <w:rsid w:val="002D4A43"/>
    <w:rsid w:val="002D5041"/>
    <w:rsid w:val="002D5098"/>
    <w:rsid w:val="002D52BF"/>
    <w:rsid w:val="002D52D9"/>
    <w:rsid w:val="002D5BC8"/>
    <w:rsid w:val="002D6056"/>
    <w:rsid w:val="002D607F"/>
    <w:rsid w:val="002D60C9"/>
    <w:rsid w:val="002D6186"/>
    <w:rsid w:val="002D64E3"/>
    <w:rsid w:val="002D65B4"/>
    <w:rsid w:val="002D686E"/>
    <w:rsid w:val="002D68CE"/>
    <w:rsid w:val="002D6D06"/>
    <w:rsid w:val="002D7444"/>
    <w:rsid w:val="002D7808"/>
    <w:rsid w:val="002D7BB3"/>
    <w:rsid w:val="002D7D96"/>
    <w:rsid w:val="002E01B3"/>
    <w:rsid w:val="002E0315"/>
    <w:rsid w:val="002E0403"/>
    <w:rsid w:val="002E0793"/>
    <w:rsid w:val="002E0903"/>
    <w:rsid w:val="002E0C71"/>
    <w:rsid w:val="002E0D26"/>
    <w:rsid w:val="002E0D8B"/>
    <w:rsid w:val="002E0F23"/>
    <w:rsid w:val="002E1049"/>
    <w:rsid w:val="002E10FA"/>
    <w:rsid w:val="002E1744"/>
    <w:rsid w:val="002E19C3"/>
    <w:rsid w:val="002E1CAC"/>
    <w:rsid w:val="002E1DDE"/>
    <w:rsid w:val="002E1EE6"/>
    <w:rsid w:val="002E21D1"/>
    <w:rsid w:val="002E229D"/>
    <w:rsid w:val="002E234A"/>
    <w:rsid w:val="002E2569"/>
    <w:rsid w:val="002E25A8"/>
    <w:rsid w:val="002E279A"/>
    <w:rsid w:val="002E2BE7"/>
    <w:rsid w:val="002E2E05"/>
    <w:rsid w:val="002E323E"/>
    <w:rsid w:val="002E34CF"/>
    <w:rsid w:val="002E366C"/>
    <w:rsid w:val="002E3832"/>
    <w:rsid w:val="002E399E"/>
    <w:rsid w:val="002E3B08"/>
    <w:rsid w:val="002E3CE5"/>
    <w:rsid w:val="002E3F8F"/>
    <w:rsid w:val="002E4118"/>
    <w:rsid w:val="002E41F3"/>
    <w:rsid w:val="002E4505"/>
    <w:rsid w:val="002E4516"/>
    <w:rsid w:val="002E4519"/>
    <w:rsid w:val="002E4C70"/>
    <w:rsid w:val="002E4EB7"/>
    <w:rsid w:val="002E5038"/>
    <w:rsid w:val="002E533C"/>
    <w:rsid w:val="002E557C"/>
    <w:rsid w:val="002E5BB9"/>
    <w:rsid w:val="002E5BCC"/>
    <w:rsid w:val="002E5D16"/>
    <w:rsid w:val="002E6116"/>
    <w:rsid w:val="002E6721"/>
    <w:rsid w:val="002E67E6"/>
    <w:rsid w:val="002E69B3"/>
    <w:rsid w:val="002E6A99"/>
    <w:rsid w:val="002E6C83"/>
    <w:rsid w:val="002E6C96"/>
    <w:rsid w:val="002E6C97"/>
    <w:rsid w:val="002E6DBB"/>
    <w:rsid w:val="002E6E7C"/>
    <w:rsid w:val="002E6F72"/>
    <w:rsid w:val="002E77FD"/>
    <w:rsid w:val="002E7B0D"/>
    <w:rsid w:val="002E7DA1"/>
    <w:rsid w:val="002F04DE"/>
    <w:rsid w:val="002F089E"/>
    <w:rsid w:val="002F0A2B"/>
    <w:rsid w:val="002F0B9F"/>
    <w:rsid w:val="002F0BE0"/>
    <w:rsid w:val="002F0D1B"/>
    <w:rsid w:val="002F0DD1"/>
    <w:rsid w:val="002F0F46"/>
    <w:rsid w:val="002F121E"/>
    <w:rsid w:val="002F1249"/>
    <w:rsid w:val="002F1405"/>
    <w:rsid w:val="002F14D0"/>
    <w:rsid w:val="002F1524"/>
    <w:rsid w:val="002F190D"/>
    <w:rsid w:val="002F196B"/>
    <w:rsid w:val="002F1A3E"/>
    <w:rsid w:val="002F1B32"/>
    <w:rsid w:val="002F1CD3"/>
    <w:rsid w:val="002F1D51"/>
    <w:rsid w:val="002F1E10"/>
    <w:rsid w:val="002F1E43"/>
    <w:rsid w:val="002F1EA4"/>
    <w:rsid w:val="002F2374"/>
    <w:rsid w:val="002F24B0"/>
    <w:rsid w:val="002F25DD"/>
    <w:rsid w:val="002F279C"/>
    <w:rsid w:val="002F283F"/>
    <w:rsid w:val="002F2B94"/>
    <w:rsid w:val="002F2BB2"/>
    <w:rsid w:val="002F2FB9"/>
    <w:rsid w:val="002F308D"/>
    <w:rsid w:val="002F3505"/>
    <w:rsid w:val="002F3A93"/>
    <w:rsid w:val="002F3AFA"/>
    <w:rsid w:val="002F40E2"/>
    <w:rsid w:val="002F419F"/>
    <w:rsid w:val="002F4355"/>
    <w:rsid w:val="002F4444"/>
    <w:rsid w:val="002F45F4"/>
    <w:rsid w:val="002F4777"/>
    <w:rsid w:val="002F4A17"/>
    <w:rsid w:val="002F4A7F"/>
    <w:rsid w:val="002F4BEA"/>
    <w:rsid w:val="002F52C5"/>
    <w:rsid w:val="002F54B6"/>
    <w:rsid w:val="002F5629"/>
    <w:rsid w:val="002F5674"/>
    <w:rsid w:val="002F620D"/>
    <w:rsid w:val="002F63BD"/>
    <w:rsid w:val="002F65E5"/>
    <w:rsid w:val="002F66F0"/>
    <w:rsid w:val="002F677E"/>
    <w:rsid w:val="002F69B6"/>
    <w:rsid w:val="002F6A6F"/>
    <w:rsid w:val="002F6AA1"/>
    <w:rsid w:val="002F6B24"/>
    <w:rsid w:val="002F6E28"/>
    <w:rsid w:val="002F6FEA"/>
    <w:rsid w:val="002F70BA"/>
    <w:rsid w:val="002F725F"/>
    <w:rsid w:val="002F7388"/>
    <w:rsid w:val="002F77B1"/>
    <w:rsid w:val="002F7A88"/>
    <w:rsid w:val="002F7A99"/>
    <w:rsid w:val="002F7C08"/>
    <w:rsid w:val="002F7CA9"/>
    <w:rsid w:val="002F7E68"/>
    <w:rsid w:val="002F7F86"/>
    <w:rsid w:val="00300560"/>
    <w:rsid w:val="00300619"/>
    <w:rsid w:val="003007A4"/>
    <w:rsid w:val="003007DE"/>
    <w:rsid w:val="0030091F"/>
    <w:rsid w:val="00300A82"/>
    <w:rsid w:val="00300A84"/>
    <w:rsid w:val="00300C9E"/>
    <w:rsid w:val="00300E39"/>
    <w:rsid w:val="00300F44"/>
    <w:rsid w:val="00300F95"/>
    <w:rsid w:val="0030101C"/>
    <w:rsid w:val="0030107F"/>
    <w:rsid w:val="00301130"/>
    <w:rsid w:val="003011A6"/>
    <w:rsid w:val="00301217"/>
    <w:rsid w:val="003013EF"/>
    <w:rsid w:val="00301BE1"/>
    <w:rsid w:val="00302128"/>
    <w:rsid w:val="00302306"/>
    <w:rsid w:val="003023C2"/>
    <w:rsid w:val="003024FE"/>
    <w:rsid w:val="00302853"/>
    <w:rsid w:val="0030294F"/>
    <w:rsid w:val="00302E5E"/>
    <w:rsid w:val="00302EA1"/>
    <w:rsid w:val="00303249"/>
    <w:rsid w:val="003038DB"/>
    <w:rsid w:val="00303BC0"/>
    <w:rsid w:val="00303BC3"/>
    <w:rsid w:val="00303D58"/>
    <w:rsid w:val="00303D69"/>
    <w:rsid w:val="00303F5D"/>
    <w:rsid w:val="00303FA3"/>
    <w:rsid w:val="0030415A"/>
    <w:rsid w:val="003043BA"/>
    <w:rsid w:val="003043EB"/>
    <w:rsid w:val="00304433"/>
    <w:rsid w:val="0030458D"/>
    <w:rsid w:val="0030460B"/>
    <w:rsid w:val="003048C9"/>
    <w:rsid w:val="00304942"/>
    <w:rsid w:val="00304C8F"/>
    <w:rsid w:val="00304D19"/>
    <w:rsid w:val="00304D26"/>
    <w:rsid w:val="00304D4E"/>
    <w:rsid w:val="00304F3C"/>
    <w:rsid w:val="00304FF8"/>
    <w:rsid w:val="00305098"/>
    <w:rsid w:val="00305119"/>
    <w:rsid w:val="0030511E"/>
    <w:rsid w:val="003053C8"/>
    <w:rsid w:val="00305BCF"/>
    <w:rsid w:val="0030615E"/>
    <w:rsid w:val="003066E9"/>
    <w:rsid w:val="00306A56"/>
    <w:rsid w:val="00306AED"/>
    <w:rsid w:val="00306D6D"/>
    <w:rsid w:val="00307448"/>
    <w:rsid w:val="00307757"/>
    <w:rsid w:val="003079B4"/>
    <w:rsid w:val="00307AFD"/>
    <w:rsid w:val="00307C05"/>
    <w:rsid w:val="00307C55"/>
    <w:rsid w:val="00307D09"/>
    <w:rsid w:val="00307DEF"/>
    <w:rsid w:val="00307E67"/>
    <w:rsid w:val="00307F90"/>
    <w:rsid w:val="00310138"/>
    <w:rsid w:val="0031027B"/>
    <w:rsid w:val="003102F2"/>
    <w:rsid w:val="003105A3"/>
    <w:rsid w:val="003106F9"/>
    <w:rsid w:val="003107E5"/>
    <w:rsid w:val="00310BD6"/>
    <w:rsid w:val="00310DE6"/>
    <w:rsid w:val="0031115B"/>
    <w:rsid w:val="003115AC"/>
    <w:rsid w:val="003119A7"/>
    <w:rsid w:val="00311B1C"/>
    <w:rsid w:val="00311BC8"/>
    <w:rsid w:val="00311D33"/>
    <w:rsid w:val="00311EE1"/>
    <w:rsid w:val="0031200F"/>
    <w:rsid w:val="0031208A"/>
    <w:rsid w:val="00312208"/>
    <w:rsid w:val="003124A7"/>
    <w:rsid w:val="003126CA"/>
    <w:rsid w:val="003127C5"/>
    <w:rsid w:val="00312963"/>
    <w:rsid w:val="00312BF0"/>
    <w:rsid w:val="00312FDA"/>
    <w:rsid w:val="003130FD"/>
    <w:rsid w:val="0031322F"/>
    <w:rsid w:val="00313664"/>
    <w:rsid w:val="00313754"/>
    <w:rsid w:val="0031380E"/>
    <w:rsid w:val="003138A6"/>
    <w:rsid w:val="00313958"/>
    <w:rsid w:val="00313B78"/>
    <w:rsid w:val="00313C9A"/>
    <w:rsid w:val="00313DD4"/>
    <w:rsid w:val="003141B6"/>
    <w:rsid w:val="00314361"/>
    <w:rsid w:val="003143BF"/>
    <w:rsid w:val="00314412"/>
    <w:rsid w:val="00314475"/>
    <w:rsid w:val="0031486F"/>
    <w:rsid w:val="00314A3D"/>
    <w:rsid w:val="00314F90"/>
    <w:rsid w:val="0031506A"/>
    <w:rsid w:val="00315238"/>
    <w:rsid w:val="00315247"/>
    <w:rsid w:val="00315308"/>
    <w:rsid w:val="00315361"/>
    <w:rsid w:val="003153B1"/>
    <w:rsid w:val="00315731"/>
    <w:rsid w:val="00315754"/>
    <w:rsid w:val="00315813"/>
    <w:rsid w:val="003158D9"/>
    <w:rsid w:val="003159A1"/>
    <w:rsid w:val="00315ABE"/>
    <w:rsid w:val="00315C25"/>
    <w:rsid w:val="00315C6A"/>
    <w:rsid w:val="00315D4B"/>
    <w:rsid w:val="00315F85"/>
    <w:rsid w:val="0031617F"/>
    <w:rsid w:val="003161CD"/>
    <w:rsid w:val="00316769"/>
    <w:rsid w:val="003167C7"/>
    <w:rsid w:val="00317101"/>
    <w:rsid w:val="00317370"/>
    <w:rsid w:val="003175A5"/>
    <w:rsid w:val="00317DE3"/>
    <w:rsid w:val="0032006F"/>
    <w:rsid w:val="003201A1"/>
    <w:rsid w:val="00320246"/>
    <w:rsid w:val="0032042E"/>
    <w:rsid w:val="00320747"/>
    <w:rsid w:val="00320832"/>
    <w:rsid w:val="0032086A"/>
    <w:rsid w:val="003209A8"/>
    <w:rsid w:val="00320FD1"/>
    <w:rsid w:val="00321062"/>
    <w:rsid w:val="00321109"/>
    <w:rsid w:val="0032124F"/>
    <w:rsid w:val="0032135B"/>
    <w:rsid w:val="00321560"/>
    <w:rsid w:val="00321690"/>
    <w:rsid w:val="00321758"/>
    <w:rsid w:val="00321823"/>
    <w:rsid w:val="00321BDA"/>
    <w:rsid w:val="00321DA9"/>
    <w:rsid w:val="00321E20"/>
    <w:rsid w:val="00321F77"/>
    <w:rsid w:val="00322100"/>
    <w:rsid w:val="003226B9"/>
    <w:rsid w:val="003227C3"/>
    <w:rsid w:val="00322974"/>
    <w:rsid w:val="00322A71"/>
    <w:rsid w:val="00322E12"/>
    <w:rsid w:val="0032304D"/>
    <w:rsid w:val="0032358B"/>
    <w:rsid w:val="003238F4"/>
    <w:rsid w:val="00323AB4"/>
    <w:rsid w:val="00323D94"/>
    <w:rsid w:val="00323E8F"/>
    <w:rsid w:val="00323E96"/>
    <w:rsid w:val="00323FC4"/>
    <w:rsid w:val="003240C6"/>
    <w:rsid w:val="00324242"/>
    <w:rsid w:val="003243D1"/>
    <w:rsid w:val="00324605"/>
    <w:rsid w:val="00324D77"/>
    <w:rsid w:val="003252BA"/>
    <w:rsid w:val="0032547A"/>
    <w:rsid w:val="00325692"/>
    <w:rsid w:val="0032572F"/>
    <w:rsid w:val="003257A7"/>
    <w:rsid w:val="0032580D"/>
    <w:rsid w:val="00325820"/>
    <w:rsid w:val="00325841"/>
    <w:rsid w:val="003259D7"/>
    <w:rsid w:val="00325A3F"/>
    <w:rsid w:val="00326451"/>
    <w:rsid w:val="003268C7"/>
    <w:rsid w:val="00326914"/>
    <w:rsid w:val="00326B3B"/>
    <w:rsid w:val="0032704C"/>
    <w:rsid w:val="0032709A"/>
    <w:rsid w:val="003271DC"/>
    <w:rsid w:val="00327426"/>
    <w:rsid w:val="00327438"/>
    <w:rsid w:val="003277AE"/>
    <w:rsid w:val="003278B9"/>
    <w:rsid w:val="00327BD3"/>
    <w:rsid w:val="00327CAA"/>
    <w:rsid w:val="00327D2E"/>
    <w:rsid w:val="00327DE9"/>
    <w:rsid w:val="00327EB4"/>
    <w:rsid w:val="00327ED2"/>
    <w:rsid w:val="00327F5E"/>
    <w:rsid w:val="003301B3"/>
    <w:rsid w:val="0033033D"/>
    <w:rsid w:val="00330372"/>
    <w:rsid w:val="00330385"/>
    <w:rsid w:val="003303CC"/>
    <w:rsid w:val="003308D8"/>
    <w:rsid w:val="00330A52"/>
    <w:rsid w:val="00330B7E"/>
    <w:rsid w:val="00330C56"/>
    <w:rsid w:val="00330F2E"/>
    <w:rsid w:val="0033102E"/>
    <w:rsid w:val="00331226"/>
    <w:rsid w:val="0033137B"/>
    <w:rsid w:val="00331401"/>
    <w:rsid w:val="00331AC3"/>
    <w:rsid w:val="00331CDF"/>
    <w:rsid w:val="00331CEE"/>
    <w:rsid w:val="00331F91"/>
    <w:rsid w:val="003322F1"/>
    <w:rsid w:val="00332344"/>
    <w:rsid w:val="00332372"/>
    <w:rsid w:val="0033259C"/>
    <w:rsid w:val="00332860"/>
    <w:rsid w:val="0033289C"/>
    <w:rsid w:val="00332CF5"/>
    <w:rsid w:val="00332F67"/>
    <w:rsid w:val="0033312E"/>
    <w:rsid w:val="00333234"/>
    <w:rsid w:val="003334F3"/>
    <w:rsid w:val="00333822"/>
    <w:rsid w:val="00333823"/>
    <w:rsid w:val="003339EC"/>
    <w:rsid w:val="00333A68"/>
    <w:rsid w:val="00333B1F"/>
    <w:rsid w:val="00333C6F"/>
    <w:rsid w:val="00333CC8"/>
    <w:rsid w:val="003340BC"/>
    <w:rsid w:val="0033414E"/>
    <w:rsid w:val="00334152"/>
    <w:rsid w:val="0033433D"/>
    <w:rsid w:val="003343B5"/>
    <w:rsid w:val="003345F8"/>
    <w:rsid w:val="00334A9A"/>
    <w:rsid w:val="00334EAB"/>
    <w:rsid w:val="00334F49"/>
    <w:rsid w:val="003351AE"/>
    <w:rsid w:val="00335370"/>
    <w:rsid w:val="003353FE"/>
    <w:rsid w:val="003356B3"/>
    <w:rsid w:val="0033572C"/>
    <w:rsid w:val="0033577C"/>
    <w:rsid w:val="0033583D"/>
    <w:rsid w:val="00335CA6"/>
    <w:rsid w:val="00335ED1"/>
    <w:rsid w:val="00335FC6"/>
    <w:rsid w:val="00336438"/>
    <w:rsid w:val="00336C06"/>
    <w:rsid w:val="00336FBD"/>
    <w:rsid w:val="00337148"/>
    <w:rsid w:val="00337808"/>
    <w:rsid w:val="00337905"/>
    <w:rsid w:val="003379F0"/>
    <w:rsid w:val="00337E0C"/>
    <w:rsid w:val="00337EF8"/>
    <w:rsid w:val="00340174"/>
    <w:rsid w:val="003402AB"/>
    <w:rsid w:val="0034069C"/>
    <w:rsid w:val="00340727"/>
    <w:rsid w:val="003407E4"/>
    <w:rsid w:val="0034081B"/>
    <w:rsid w:val="00340C0A"/>
    <w:rsid w:val="00340D53"/>
    <w:rsid w:val="00340E25"/>
    <w:rsid w:val="00341296"/>
    <w:rsid w:val="00341557"/>
    <w:rsid w:val="00341648"/>
    <w:rsid w:val="00341682"/>
    <w:rsid w:val="003416A0"/>
    <w:rsid w:val="00341833"/>
    <w:rsid w:val="0034185E"/>
    <w:rsid w:val="003418C7"/>
    <w:rsid w:val="00341A29"/>
    <w:rsid w:val="00341EC1"/>
    <w:rsid w:val="003422B3"/>
    <w:rsid w:val="003423C7"/>
    <w:rsid w:val="003424A0"/>
    <w:rsid w:val="003425DF"/>
    <w:rsid w:val="00342803"/>
    <w:rsid w:val="00342841"/>
    <w:rsid w:val="003428BA"/>
    <w:rsid w:val="003428F1"/>
    <w:rsid w:val="003429B2"/>
    <w:rsid w:val="00342A60"/>
    <w:rsid w:val="00342C2C"/>
    <w:rsid w:val="00342CBB"/>
    <w:rsid w:val="00342DDC"/>
    <w:rsid w:val="00342FBC"/>
    <w:rsid w:val="0034366B"/>
    <w:rsid w:val="0034375A"/>
    <w:rsid w:val="0034379D"/>
    <w:rsid w:val="003439F6"/>
    <w:rsid w:val="00343CB0"/>
    <w:rsid w:val="00343DED"/>
    <w:rsid w:val="00343E5D"/>
    <w:rsid w:val="00343E69"/>
    <w:rsid w:val="0034410F"/>
    <w:rsid w:val="00344121"/>
    <w:rsid w:val="00344182"/>
    <w:rsid w:val="003441E6"/>
    <w:rsid w:val="00344359"/>
    <w:rsid w:val="00344774"/>
    <w:rsid w:val="0034491A"/>
    <w:rsid w:val="00344983"/>
    <w:rsid w:val="00344A10"/>
    <w:rsid w:val="00344A29"/>
    <w:rsid w:val="00344B06"/>
    <w:rsid w:val="00345553"/>
    <w:rsid w:val="00345EA9"/>
    <w:rsid w:val="00345ED9"/>
    <w:rsid w:val="00346192"/>
    <w:rsid w:val="003463D1"/>
    <w:rsid w:val="003463D8"/>
    <w:rsid w:val="0034646D"/>
    <w:rsid w:val="00346C66"/>
    <w:rsid w:val="0034714F"/>
    <w:rsid w:val="00347380"/>
    <w:rsid w:val="003477AD"/>
    <w:rsid w:val="0034797B"/>
    <w:rsid w:val="003479F2"/>
    <w:rsid w:val="00347BE5"/>
    <w:rsid w:val="00347D85"/>
    <w:rsid w:val="0035056F"/>
    <w:rsid w:val="0035065A"/>
    <w:rsid w:val="003507DD"/>
    <w:rsid w:val="00350858"/>
    <w:rsid w:val="003508CD"/>
    <w:rsid w:val="003509BD"/>
    <w:rsid w:val="00350A8F"/>
    <w:rsid w:val="00350B03"/>
    <w:rsid w:val="00350C0E"/>
    <w:rsid w:val="00350C95"/>
    <w:rsid w:val="00351124"/>
    <w:rsid w:val="00351347"/>
    <w:rsid w:val="00351632"/>
    <w:rsid w:val="00351666"/>
    <w:rsid w:val="0035167A"/>
    <w:rsid w:val="003516B1"/>
    <w:rsid w:val="00351831"/>
    <w:rsid w:val="00351E5C"/>
    <w:rsid w:val="003520F7"/>
    <w:rsid w:val="003522E0"/>
    <w:rsid w:val="003522F5"/>
    <w:rsid w:val="00352429"/>
    <w:rsid w:val="0035267F"/>
    <w:rsid w:val="0035284A"/>
    <w:rsid w:val="00352A5B"/>
    <w:rsid w:val="00352B39"/>
    <w:rsid w:val="00352B55"/>
    <w:rsid w:val="003530FE"/>
    <w:rsid w:val="003531A5"/>
    <w:rsid w:val="003532EE"/>
    <w:rsid w:val="00354193"/>
    <w:rsid w:val="00354735"/>
    <w:rsid w:val="003547F2"/>
    <w:rsid w:val="003547FA"/>
    <w:rsid w:val="00354898"/>
    <w:rsid w:val="003548FE"/>
    <w:rsid w:val="00354932"/>
    <w:rsid w:val="00354F0A"/>
    <w:rsid w:val="003550A4"/>
    <w:rsid w:val="003550BA"/>
    <w:rsid w:val="00355171"/>
    <w:rsid w:val="00355319"/>
    <w:rsid w:val="0035537A"/>
    <w:rsid w:val="003554D2"/>
    <w:rsid w:val="0035580D"/>
    <w:rsid w:val="0035588D"/>
    <w:rsid w:val="00355985"/>
    <w:rsid w:val="00355D0B"/>
    <w:rsid w:val="00355E63"/>
    <w:rsid w:val="003560A5"/>
    <w:rsid w:val="003565E0"/>
    <w:rsid w:val="00356887"/>
    <w:rsid w:val="00356915"/>
    <w:rsid w:val="003569F6"/>
    <w:rsid w:val="00356B6B"/>
    <w:rsid w:val="00356E75"/>
    <w:rsid w:val="00356F02"/>
    <w:rsid w:val="003570E5"/>
    <w:rsid w:val="0035742B"/>
    <w:rsid w:val="00357484"/>
    <w:rsid w:val="0035766F"/>
    <w:rsid w:val="0035781A"/>
    <w:rsid w:val="0035797B"/>
    <w:rsid w:val="00357B39"/>
    <w:rsid w:val="00357CB5"/>
    <w:rsid w:val="00357E3B"/>
    <w:rsid w:val="00357E8C"/>
    <w:rsid w:val="00357F41"/>
    <w:rsid w:val="003600B2"/>
    <w:rsid w:val="00360229"/>
    <w:rsid w:val="003602DC"/>
    <w:rsid w:val="0036040E"/>
    <w:rsid w:val="00360517"/>
    <w:rsid w:val="00360532"/>
    <w:rsid w:val="0036093B"/>
    <w:rsid w:val="00360A27"/>
    <w:rsid w:val="00360AA5"/>
    <w:rsid w:val="00360B57"/>
    <w:rsid w:val="00360EB5"/>
    <w:rsid w:val="00360F43"/>
    <w:rsid w:val="00361053"/>
    <w:rsid w:val="00361A0A"/>
    <w:rsid w:val="00361D06"/>
    <w:rsid w:val="00361D3F"/>
    <w:rsid w:val="00361F15"/>
    <w:rsid w:val="0036214E"/>
    <w:rsid w:val="0036253B"/>
    <w:rsid w:val="00362660"/>
    <w:rsid w:val="00362765"/>
    <w:rsid w:val="003629CC"/>
    <w:rsid w:val="00362BD5"/>
    <w:rsid w:val="00362FD3"/>
    <w:rsid w:val="00363642"/>
    <w:rsid w:val="003639FB"/>
    <w:rsid w:val="00363A15"/>
    <w:rsid w:val="00363B71"/>
    <w:rsid w:val="00363BF7"/>
    <w:rsid w:val="00363F4D"/>
    <w:rsid w:val="0036417B"/>
    <w:rsid w:val="00364264"/>
    <w:rsid w:val="0036464B"/>
    <w:rsid w:val="003649A1"/>
    <w:rsid w:val="00364D9D"/>
    <w:rsid w:val="003650F3"/>
    <w:rsid w:val="003652B9"/>
    <w:rsid w:val="00365588"/>
    <w:rsid w:val="0036586B"/>
    <w:rsid w:val="0036591F"/>
    <w:rsid w:val="003659CF"/>
    <w:rsid w:val="00365B0A"/>
    <w:rsid w:val="00365C54"/>
    <w:rsid w:val="00365F32"/>
    <w:rsid w:val="0036601F"/>
    <w:rsid w:val="0036633A"/>
    <w:rsid w:val="0036695B"/>
    <w:rsid w:val="003671BF"/>
    <w:rsid w:val="003678EB"/>
    <w:rsid w:val="00367B88"/>
    <w:rsid w:val="00367C68"/>
    <w:rsid w:val="00367CBE"/>
    <w:rsid w:val="00367DB7"/>
    <w:rsid w:val="00367E73"/>
    <w:rsid w:val="00367E9A"/>
    <w:rsid w:val="00370307"/>
    <w:rsid w:val="0037035D"/>
    <w:rsid w:val="00370821"/>
    <w:rsid w:val="003709A2"/>
    <w:rsid w:val="00370A18"/>
    <w:rsid w:val="00370AA1"/>
    <w:rsid w:val="003710ED"/>
    <w:rsid w:val="00371482"/>
    <w:rsid w:val="003716B7"/>
    <w:rsid w:val="003717D0"/>
    <w:rsid w:val="00371885"/>
    <w:rsid w:val="00371913"/>
    <w:rsid w:val="00371B79"/>
    <w:rsid w:val="00371C69"/>
    <w:rsid w:val="00371D3A"/>
    <w:rsid w:val="003720EE"/>
    <w:rsid w:val="00372239"/>
    <w:rsid w:val="00372263"/>
    <w:rsid w:val="003724D4"/>
    <w:rsid w:val="00372514"/>
    <w:rsid w:val="003725AA"/>
    <w:rsid w:val="003728BF"/>
    <w:rsid w:val="00372A5B"/>
    <w:rsid w:val="00373491"/>
    <w:rsid w:val="00373766"/>
    <w:rsid w:val="003737ED"/>
    <w:rsid w:val="003739DD"/>
    <w:rsid w:val="00373A9E"/>
    <w:rsid w:val="00373CEA"/>
    <w:rsid w:val="003741A2"/>
    <w:rsid w:val="00374419"/>
    <w:rsid w:val="00374452"/>
    <w:rsid w:val="0037467D"/>
    <w:rsid w:val="003746FB"/>
    <w:rsid w:val="00374AC8"/>
    <w:rsid w:val="00374B27"/>
    <w:rsid w:val="00374B95"/>
    <w:rsid w:val="00374C44"/>
    <w:rsid w:val="00374D51"/>
    <w:rsid w:val="00374D75"/>
    <w:rsid w:val="00374DC6"/>
    <w:rsid w:val="00374E93"/>
    <w:rsid w:val="0037526B"/>
    <w:rsid w:val="003752CB"/>
    <w:rsid w:val="00375301"/>
    <w:rsid w:val="003753CE"/>
    <w:rsid w:val="00375A73"/>
    <w:rsid w:val="00375D35"/>
    <w:rsid w:val="00375E08"/>
    <w:rsid w:val="00375EA8"/>
    <w:rsid w:val="00376186"/>
    <w:rsid w:val="0037645E"/>
    <w:rsid w:val="00376CB0"/>
    <w:rsid w:val="00376F2E"/>
    <w:rsid w:val="0037738C"/>
    <w:rsid w:val="003773AB"/>
    <w:rsid w:val="003773B5"/>
    <w:rsid w:val="00377A81"/>
    <w:rsid w:val="00377BAD"/>
    <w:rsid w:val="00377CAD"/>
    <w:rsid w:val="00377D9A"/>
    <w:rsid w:val="00377E4F"/>
    <w:rsid w:val="00377E56"/>
    <w:rsid w:val="00377ECC"/>
    <w:rsid w:val="00377F68"/>
    <w:rsid w:val="0038016E"/>
    <w:rsid w:val="00380265"/>
    <w:rsid w:val="00380364"/>
    <w:rsid w:val="0038047C"/>
    <w:rsid w:val="00380746"/>
    <w:rsid w:val="003809D7"/>
    <w:rsid w:val="00380A8D"/>
    <w:rsid w:val="00380B0B"/>
    <w:rsid w:val="00380BB9"/>
    <w:rsid w:val="00380D7D"/>
    <w:rsid w:val="00380D98"/>
    <w:rsid w:val="00380E94"/>
    <w:rsid w:val="00380FBE"/>
    <w:rsid w:val="0038118B"/>
    <w:rsid w:val="00381256"/>
    <w:rsid w:val="0038126C"/>
    <w:rsid w:val="003813B0"/>
    <w:rsid w:val="0038147F"/>
    <w:rsid w:val="003814B9"/>
    <w:rsid w:val="003814BB"/>
    <w:rsid w:val="00381562"/>
    <w:rsid w:val="00381750"/>
    <w:rsid w:val="00381A7D"/>
    <w:rsid w:val="00381F58"/>
    <w:rsid w:val="00382266"/>
    <w:rsid w:val="003822C7"/>
    <w:rsid w:val="0038235E"/>
    <w:rsid w:val="00382A53"/>
    <w:rsid w:val="00382AE5"/>
    <w:rsid w:val="00382B0C"/>
    <w:rsid w:val="00382F0D"/>
    <w:rsid w:val="00382FE3"/>
    <w:rsid w:val="0038310E"/>
    <w:rsid w:val="00383170"/>
    <w:rsid w:val="003833B5"/>
    <w:rsid w:val="0038351F"/>
    <w:rsid w:val="0038352D"/>
    <w:rsid w:val="003835FF"/>
    <w:rsid w:val="00383A7D"/>
    <w:rsid w:val="00383BF4"/>
    <w:rsid w:val="00383CA2"/>
    <w:rsid w:val="00383D4B"/>
    <w:rsid w:val="003844A3"/>
    <w:rsid w:val="00384584"/>
    <w:rsid w:val="003847ED"/>
    <w:rsid w:val="00384ADE"/>
    <w:rsid w:val="00384DB9"/>
    <w:rsid w:val="00384F27"/>
    <w:rsid w:val="00385263"/>
    <w:rsid w:val="0038534A"/>
    <w:rsid w:val="003856BD"/>
    <w:rsid w:val="00385E06"/>
    <w:rsid w:val="00386298"/>
    <w:rsid w:val="003869E7"/>
    <w:rsid w:val="00386DDB"/>
    <w:rsid w:val="0038724E"/>
    <w:rsid w:val="00387553"/>
    <w:rsid w:val="00387596"/>
    <w:rsid w:val="0038792E"/>
    <w:rsid w:val="0038797A"/>
    <w:rsid w:val="00387A4A"/>
    <w:rsid w:val="00387B47"/>
    <w:rsid w:val="00387FC9"/>
    <w:rsid w:val="00390234"/>
    <w:rsid w:val="003905D2"/>
    <w:rsid w:val="0039091E"/>
    <w:rsid w:val="00390FB5"/>
    <w:rsid w:val="00391078"/>
    <w:rsid w:val="0039121A"/>
    <w:rsid w:val="003912BC"/>
    <w:rsid w:val="003912FA"/>
    <w:rsid w:val="00391C96"/>
    <w:rsid w:val="003921CD"/>
    <w:rsid w:val="00392268"/>
    <w:rsid w:val="00392270"/>
    <w:rsid w:val="0039228B"/>
    <w:rsid w:val="003929D2"/>
    <w:rsid w:val="00392BB7"/>
    <w:rsid w:val="00392BC2"/>
    <w:rsid w:val="00392CCA"/>
    <w:rsid w:val="00393029"/>
    <w:rsid w:val="00393077"/>
    <w:rsid w:val="003936C7"/>
    <w:rsid w:val="00393AD7"/>
    <w:rsid w:val="00393BE1"/>
    <w:rsid w:val="00393E3E"/>
    <w:rsid w:val="00393F81"/>
    <w:rsid w:val="00393FA5"/>
    <w:rsid w:val="0039406E"/>
    <w:rsid w:val="0039411F"/>
    <w:rsid w:val="0039413F"/>
    <w:rsid w:val="003943C3"/>
    <w:rsid w:val="00394432"/>
    <w:rsid w:val="0039454A"/>
    <w:rsid w:val="003946B9"/>
    <w:rsid w:val="0039476E"/>
    <w:rsid w:val="00394841"/>
    <w:rsid w:val="0039499E"/>
    <w:rsid w:val="00394B04"/>
    <w:rsid w:val="00394B51"/>
    <w:rsid w:val="00394C19"/>
    <w:rsid w:val="00394FD7"/>
    <w:rsid w:val="003953BE"/>
    <w:rsid w:val="003957BB"/>
    <w:rsid w:val="00395B79"/>
    <w:rsid w:val="00395C14"/>
    <w:rsid w:val="003962CD"/>
    <w:rsid w:val="003963FF"/>
    <w:rsid w:val="00396473"/>
    <w:rsid w:val="003965C0"/>
    <w:rsid w:val="00396894"/>
    <w:rsid w:val="00396935"/>
    <w:rsid w:val="00396997"/>
    <w:rsid w:val="00396A4C"/>
    <w:rsid w:val="00396C06"/>
    <w:rsid w:val="0039743E"/>
    <w:rsid w:val="0039749B"/>
    <w:rsid w:val="00397A8D"/>
    <w:rsid w:val="00397AEC"/>
    <w:rsid w:val="00397CAC"/>
    <w:rsid w:val="00397D16"/>
    <w:rsid w:val="00397F0D"/>
    <w:rsid w:val="003A0403"/>
    <w:rsid w:val="003A091A"/>
    <w:rsid w:val="003A0D0B"/>
    <w:rsid w:val="003A10F1"/>
    <w:rsid w:val="003A1301"/>
    <w:rsid w:val="003A148F"/>
    <w:rsid w:val="003A1709"/>
    <w:rsid w:val="003A1D18"/>
    <w:rsid w:val="003A1D42"/>
    <w:rsid w:val="003A1E01"/>
    <w:rsid w:val="003A1EE5"/>
    <w:rsid w:val="003A2015"/>
    <w:rsid w:val="003A2054"/>
    <w:rsid w:val="003A27BB"/>
    <w:rsid w:val="003A27F0"/>
    <w:rsid w:val="003A280A"/>
    <w:rsid w:val="003A293F"/>
    <w:rsid w:val="003A2951"/>
    <w:rsid w:val="003A2961"/>
    <w:rsid w:val="003A297C"/>
    <w:rsid w:val="003A2C45"/>
    <w:rsid w:val="003A2E12"/>
    <w:rsid w:val="003A2FE5"/>
    <w:rsid w:val="003A31F5"/>
    <w:rsid w:val="003A33A5"/>
    <w:rsid w:val="003A35AE"/>
    <w:rsid w:val="003A35D6"/>
    <w:rsid w:val="003A3A4C"/>
    <w:rsid w:val="003A3A69"/>
    <w:rsid w:val="003A3D4B"/>
    <w:rsid w:val="003A3DD8"/>
    <w:rsid w:val="003A3FF6"/>
    <w:rsid w:val="003A43CA"/>
    <w:rsid w:val="003A4473"/>
    <w:rsid w:val="003A4780"/>
    <w:rsid w:val="003A47B1"/>
    <w:rsid w:val="003A4E51"/>
    <w:rsid w:val="003A5077"/>
    <w:rsid w:val="003A5614"/>
    <w:rsid w:val="003A56A1"/>
    <w:rsid w:val="003A5BC5"/>
    <w:rsid w:val="003A5C82"/>
    <w:rsid w:val="003A5CF2"/>
    <w:rsid w:val="003A5CFD"/>
    <w:rsid w:val="003A5D19"/>
    <w:rsid w:val="003A5E4A"/>
    <w:rsid w:val="003A5F4E"/>
    <w:rsid w:val="003A602C"/>
    <w:rsid w:val="003A6464"/>
    <w:rsid w:val="003A68A9"/>
    <w:rsid w:val="003A6A4E"/>
    <w:rsid w:val="003A6AAE"/>
    <w:rsid w:val="003A6DDA"/>
    <w:rsid w:val="003A6EE5"/>
    <w:rsid w:val="003A6F45"/>
    <w:rsid w:val="003A70CB"/>
    <w:rsid w:val="003A72FF"/>
    <w:rsid w:val="003A7803"/>
    <w:rsid w:val="003A782B"/>
    <w:rsid w:val="003A78AD"/>
    <w:rsid w:val="003B03BF"/>
    <w:rsid w:val="003B0665"/>
    <w:rsid w:val="003B0BB8"/>
    <w:rsid w:val="003B0E9B"/>
    <w:rsid w:val="003B10B2"/>
    <w:rsid w:val="003B1499"/>
    <w:rsid w:val="003B1620"/>
    <w:rsid w:val="003B1661"/>
    <w:rsid w:val="003B1919"/>
    <w:rsid w:val="003B1C7E"/>
    <w:rsid w:val="003B20CA"/>
    <w:rsid w:val="003B2354"/>
    <w:rsid w:val="003B2A09"/>
    <w:rsid w:val="003B2E43"/>
    <w:rsid w:val="003B2EDB"/>
    <w:rsid w:val="003B2F9C"/>
    <w:rsid w:val="003B2FCF"/>
    <w:rsid w:val="003B317B"/>
    <w:rsid w:val="003B3294"/>
    <w:rsid w:val="003B34C0"/>
    <w:rsid w:val="003B3B6D"/>
    <w:rsid w:val="003B3EC4"/>
    <w:rsid w:val="003B3F6A"/>
    <w:rsid w:val="003B3FCF"/>
    <w:rsid w:val="003B3FD2"/>
    <w:rsid w:val="003B4059"/>
    <w:rsid w:val="003B4407"/>
    <w:rsid w:val="003B440E"/>
    <w:rsid w:val="003B453B"/>
    <w:rsid w:val="003B462D"/>
    <w:rsid w:val="003B46C7"/>
    <w:rsid w:val="003B4767"/>
    <w:rsid w:val="003B5049"/>
    <w:rsid w:val="003B51D0"/>
    <w:rsid w:val="003B5254"/>
    <w:rsid w:val="003B533E"/>
    <w:rsid w:val="003B55A2"/>
    <w:rsid w:val="003B5747"/>
    <w:rsid w:val="003B580F"/>
    <w:rsid w:val="003B5CF5"/>
    <w:rsid w:val="003B5EC2"/>
    <w:rsid w:val="003B6230"/>
    <w:rsid w:val="003B63DD"/>
    <w:rsid w:val="003B642F"/>
    <w:rsid w:val="003B673D"/>
    <w:rsid w:val="003B6914"/>
    <w:rsid w:val="003B6A7F"/>
    <w:rsid w:val="003B6F28"/>
    <w:rsid w:val="003B7129"/>
    <w:rsid w:val="003B730A"/>
    <w:rsid w:val="003B7370"/>
    <w:rsid w:val="003B7378"/>
    <w:rsid w:val="003B7840"/>
    <w:rsid w:val="003B79AA"/>
    <w:rsid w:val="003B7AF0"/>
    <w:rsid w:val="003B7CC3"/>
    <w:rsid w:val="003B7EB5"/>
    <w:rsid w:val="003B7F41"/>
    <w:rsid w:val="003C0183"/>
    <w:rsid w:val="003C0246"/>
    <w:rsid w:val="003C046D"/>
    <w:rsid w:val="003C0B0E"/>
    <w:rsid w:val="003C0D1A"/>
    <w:rsid w:val="003C0D6A"/>
    <w:rsid w:val="003C0E1F"/>
    <w:rsid w:val="003C0EB4"/>
    <w:rsid w:val="003C1054"/>
    <w:rsid w:val="003C1194"/>
    <w:rsid w:val="003C175D"/>
    <w:rsid w:val="003C1B35"/>
    <w:rsid w:val="003C1CFB"/>
    <w:rsid w:val="003C1FD0"/>
    <w:rsid w:val="003C248C"/>
    <w:rsid w:val="003C2577"/>
    <w:rsid w:val="003C27C4"/>
    <w:rsid w:val="003C2AD0"/>
    <w:rsid w:val="003C2BBD"/>
    <w:rsid w:val="003C2F98"/>
    <w:rsid w:val="003C2FB9"/>
    <w:rsid w:val="003C32A6"/>
    <w:rsid w:val="003C3379"/>
    <w:rsid w:val="003C343A"/>
    <w:rsid w:val="003C34FE"/>
    <w:rsid w:val="003C3AE8"/>
    <w:rsid w:val="003C3BB5"/>
    <w:rsid w:val="003C3D07"/>
    <w:rsid w:val="003C3E77"/>
    <w:rsid w:val="003C3E86"/>
    <w:rsid w:val="003C4066"/>
    <w:rsid w:val="003C4264"/>
    <w:rsid w:val="003C43EC"/>
    <w:rsid w:val="003C4448"/>
    <w:rsid w:val="003C4647"/>
    <w:rsid w:val="003C46AD"/>
    <w:rsid w:val="003C475E"/>
    <w:rsid w:val="003C4B59"/>
    <w:rsid w:val="003C4D1E"/>
    <w:rsid w:val="003C4E99"/>
    <w:rsid w:val="003C529F"/>
    <w:rsid w:val="003C53A5"/>
    <w:rsid w:val="003C5520"/>
    <w:rsid w:val="003C5C85"/>
    <w:rsid w:val="003C5FC9"/>
    <w:rsid w:val="003C600C"/>
    <w:rsid w:val="003C61C4"/>
    <w:rsid w:val="003C63D3"/>
    <w:rsid w:val="003C6B0F"/>
    <w:rsid w:val="003C6BC7"/>
    <w:rsid w:val="003C6C9E"/>
    <w:rsid w:val="003C6D94"/>
    <w:rsid w:val="003C70F5"/>
    <w:rsid w:val="003C72B7"/>
    <w:rsid w:val="003C7309"/>
    <w:rsid w:val="003C7449"/>
    <w:rsid w:val="003C758E"/>
    <w:rsid w:val="003C75DC"/>
    <w:rsid w:val="003C762E"/>
    <w:rsid w:val="003C7AF1"/>
    <w:rsid w:val="003C7B18"/>
    <w:rsid w:val="003C7BBC"/>
    <w:rsid w:val="003C7BE5"/>
    <w:rsid w:val="003D0022"/>
    <w:rsid w:val="003D01E8"/>
    <w:rsid w:val="003D0998"/>
    <w:rsid w:val="003D0B52"/>
    <w:rsid w:val="003D1093"/>
    <w:rsid w:val="003D13D7"/>
    <w:rsid w:val="003D1448"/>
    <w:rsid w:val="003D160F"/>
    <w:rsid w:val="003D1621"/>
    <w:rsid w:val="003D1A04"/>
    <w:rsid w:val="003D1AC3"/>
    <w:rsid w:val="003D1ADC"/>
    <w:rsid w:val="003D1BB5"/>
    <w:rsid w:val="003D1D95"/>
    <w:rsid w:val="003D1EEC"/>
    <w:rsid w:val="003D1EF2"/>
    <w:rsid w:val="003D1F44"/>
    <w:rsid w:val="003D22D2"/>
    <w:rsid w:val="003D2555"/>
    <w:rsid w:val="003D2608"/>
    <w:rsid w:val="003D26B3"/>
    <w:rsid w:val="003D2A10"/>
    <w:rsid w:val="003D2A97"/>
    <w:rsid w:val="003D2FFF"/>
    <w:rsid w:val="003D33E2"/>
    <w:rsid w:val="003D3537"/>
    <w:rsid w:val="003D3542"/>
    <w:rsid w:val="003D35E6"/>
    <w:rsid w:val="003D3A06"/>
    <w:rsid w:val="003D3CB2"/>
    <w:rsid w:val="003D3D91"/>
    <w:rsid w:val="003D3EC2"/>
    <w:rsid w:val="003D42EE"/>
    <w:rsid w:val="003D4708"/>
    <w:rsid w:val="003D472C"/>
    <w:rsid w:val="003D477A"/>
    <w:rsid w:val="003D4B6B"/>
    <w:rsid w:val="003D4D86"/>
    <w:rsid w:val="003D5469"/>
    <w:rsid w:val="003D54A6"/>
    <w:rsid w:val="003D55AF"/>
    <w:rsid w:val="003D5847"/>
    <w:rsid w:val="003D601F"/>
    <w:rsid w:val="003D614C"/>
    <w:rsid w:val="003D619A"/>
    <w:rsid w:val="003D641D"/>
    <w:rsid w:val="003D6556"/>
    <w:rsid w:val="003D7078"/>
    <w:rsid w:val="003D73C6"/>
    <w:rsid w:val="003D7469"/>
    <w:rsid w:val="003D758E"/>
    <w:rsid w:val="003D7C86"/>
    <w:rsid w:val="003D7CF9"/>
    <w:rsid w:val="003D7ED8"/>
    <w:rsid w:val="003D7FA3"/>
    <w:rsid w:val="003E01B9"/>
    <w:rsid w:val="003E0352"/>
    <w:rsid w:val="003E05BD"/>
    <w:rsid w:val="003E0976"/>
    <w:rsid w:val="003E0A15"/>
    <w:rsid w:val="003E0AE5"/>
    <w:rsid w:val="003E0C71"/>
    <w:rsid w:val="003E0C99"/>
    <w:rsid w:val="003E0D37"/>
    <w:rsid w:val="003E1415"/>
    <w:rsid w:val="003E14BE"/>
    <w:rsid w:val="003E1629"/>
    <w:rsid w:val="003E182D"/>
    <w:rsid w:val="003E1937"/>
    <w:rsid w:val="003E1AFB"/>
    <w:rsid w:val="003E1B25"/>
    <w:rsid w:val="003E1BEE"/>
    <w:rsid w:val="003E213F"/>
    <w:rsid w:val="003E26B2"/>
    <w:rsid w:val="003E2B86"/>
    <w:rsid w:val="003E2F52"/>
    <w:rsid w:val="003E3046"/>
    <w:rsid w:val="003E31AB"/>
    <w:rsid w:val="003E31C1"/>
    <w:rsid w:val="003E3205"/>
    <w:rsid w:val="003E3237"/>
    <w:rsid w:val="003E32E1"/>
    <w:rsid w:val="003E32FE"/>
    <w:rsid w:val="003E345C"/>
    <w:rsid w:val="003E3615"/>
    <w:rsid w:val="003E380A"/>
    <w:rsid w:val="003E3848"/>
    <w:rsid w:val="003E3F41"/>
    <w:rsid w:val="003E411A"/>
    <w:rsid w:val="003E4268"/>
    <w:rsid w:val="003E4286"/>
    <w:rsid w:val="003E4329"/>
    <w:rsid w:val="003E4B6B"/>
    <w:rsid w:val="003E50A1"/>
    <w:rsid w:val="003E5127"/>
    <w:rsid w:val="003E536E"/>
    <w:rsid w:val="003E542F"/>
    <w:rsid w:val="003E560B"/>
    <w:rsid w:val="003E569A"/>
    <w:rsid w:val="003E592F"/>
    <w:rsid w:val="003E5C4C"/>
    <w:rsid w:val="003E5DDD"/>
    <w:rsid w:val="003E5F33"/>
    <w:rsid w:val="003E6615"/>
    <w:rsid w:val="003E66C7"/>
    <w:rsid w:val="003E694D"/>
    <w:rsid w:val="003E6CD0"/>
    <w:rsid w:val="003E74A2"/>
    <w:rsid w:val="003E74C3"/>
    <w:rsid w:val="003E74CE"/>
    <w:rsid w:val="003E7969"/>
    <w:rsid w:val="003E79F9"/>
    <w:rsid w:val="003E7AD5"/>
    <w:rsid w:val="003E7BD8"/>
    <w:rsid w:val="003E7C34"/>
    <w:rsid w:val="003E7C4E"/>
    <w:rsid w:val="003E7E14"/>
    <w:rsid w:val="003F06E0"/>
    <w:rsid w:val="003F076E"/>
    <w:rsid w:val="003F083C"/>
    <w:rsid w:val="003F08C4"/>
    <w:rsid w:val="003F0949"/>
    <w:rsid w:val="003F0B17"/>
    <w:rsid w:val="003F0C38"/>
    <w:rsid w:val="003F0D7C"/>
    <w:rsid w:val="003F0EA8"/>
    <w:rsid w:val="003F1223"/>
    <w:rsid w:val="003F12E9"/>
    <w:rsid w:val="003F177A"/>
    <w:rsid w:val="003F18AF"/>
    <w:rsid w:val="003F1A02"/>
    <w:rsid w:val="003F1A96"/>
    <w:rsid w:val="003F1AB9"/>
    <w:rsid w:val="003F1BBE"/>
    <w:rsid w:val="003F1C13"/>
    <w:rsid w:val="003F1CBA"/>
    <w:rsid w:val="003F1FD6"/>
    <w:rsid w:val="003F2220"/>
    <w:rsid w:val="003F2416"/>
    <w:rsid w:val="003F2670"/>
    <w:rsid w:val="003F26FE"/>
    <w:rsid w:val="003F2909"/>
    <w:rsid w:val="003F2A44"/>
    <w:rsid w:val="003F2ABB"/>
    <w:rsid w:val="003F2C11"/>
    <w:rsid w:val="003F301F"/>
    <w:rsid w:val="003F3377"/>
    <w:rsid w:val="003F33B7"/>
    <w:rsid w:val="003F37FD"/>
    <w:rsid w:val="003F3854"/>
    <w:rsid w:val="003F39AE"/>
    <w:rsid w:val="003F3A52"/>
    <w:rsid w:val="003F3CA4"/>
    <w:rsid w:val="003F3CE3"/>
    <w:rsid w:val="003F3EF1"/>
    <w:rsid w:val="003F403C"/>
    <w:rsid w:val="003F444E"/>
    <w:rsid w:val="003F4503"/>
    <w:rsid w:val="003F45B2"/>
    <w:rsid w:val="003F4679"/>
    <w:rsid w:val="003F47F9"/>
    <w:rsid w:val="003F4B62"/>
    <w:rsid w:val="003F59F4"/>
    <w:rsid w:val="003F5A66"/>
    <w:rsid w:val="003F5B16"/>
    <w:rsid w:val="003F5CD7"/>
    <w:rsid w:val="003F5CD8"/>
    <w:rsid w:val="003F5D6A"/>
    <w:rsid w:val="003F5DF4"/>
    <w:rsid w:val="003F5FDD"/>
    <w:rsid w:val="003F6086"/>
    <w:rsid w:val="003F60E1"/>
    <w:rsid w:val="003F6123"/>
    <w:rsid w:val="003F62DD"/>
    <w:rsid w:val="003F648C"/>
    <w:rsid w:val="003F6581"/>
    <w:rsid w:val="003F6633"/>
    <w:rsid w:val="003F66FD"/>
    <w:rsid w:val="003F672A"/>
    <w:rsid w:val="003F67C1"/>
    <w:rsid w:val="003F688C"/>
    <w:rsid w:val="003F68D5"/>
    <w:rsid w:val="003F68F5"/>
    <w:rsid w:val="003F7000"/>
    <w:rsid w:val="003F757E"/>
    <w:rsid w:val="003F764A"/>
    <w:rsid w:val="003F7B75"/>
    <w:rsid w:val="003F7D0F"/>
    <w:rsid w:val="003F7F49"/>
    <w:rsid w:val="0040032A"/>
    <w:rsid w:val="0040033C"/>
    <w:rsid w:val="0040038D"/>
    <w:rsid w:val="00400494"/>
    <w:rsid w:val="004004F6"/>
    <w:rsid w:val="00400581"/>
    <w:rsid w:val="00400588"/>
    <w:rsid w:val="0040061A"/>
    <w:rsid w:val="0040078F"/>
    <w:rsid w:val="00400949"/>
    <w:rsid w:val="00400CA9"/>
    <w:rsid w:val="004010AA"/>
    <w:rsid w:val="004014CF"/>
    <w:rsid w:val="004017DF"/>
    <w:rsid w:val="00401A68"/>
    <w:rsid w:val="00401B69"/>
    <w:rsid w:val="00401EB5"/>
    <w:rsid w:val="004020F4"/>
    <w:rsid w:val="0040214B"/>
    <w:rsid w:val="00402272"/>
    <w:rsid w:val="00402280"/>
    <w:rsid w:val="004024E0"/>
    <w:rsid w:val="00402B37"/>
    <w:rsid w:val="00402BA1"/>
    <w:rsid w:val="00402DC6"/>
    <w:rsid w:val="0040313C"/>
    <w:rsid w:val="004033F3"/>
    <w:rsid w:val="00403515"/>
    <w:rsid w:val="0040351E"/>
    <w:rsid w:val="00403540"/>
    <w:rsid w:val="00403882"/>
    <w:rsid w:val="00403A03"/>
    <w:rsid w:val="004049C2"/>
    <w:rsid w:val="00404A68"/>
    <w:rsid w:val="00404CA8"/>
    <w:rsid w:val="00404D94"/>
    <w:rsid w:val="00404DCD"/>
    <w:rsid w:val="00404E22"/>
    <w:rsid w:val="0040548B"/>
    <w:rsid w:val="004054A8"/>
    <w:rsid w:val="004055FB"/>
    <w:rsid w:val="00405800"/>
    <w:rsid w:val="00405A38"/>
    <w:rsid w:val="00405AC5"/>
    <w:rsid w:val="00405AE6"/>
    <w:rsid w:val="00405BD1"/>
    <w:rsid w:val="00405EA9"/>
    <w:rsid w:val="00406145"/>
    <w:rsid w:val="0040646D"/>
    <w:rsid w:val="00406500"/>
    <w:rsid w:val="0040667E"/>
    <w:rsid w:val="00406A49"/>
    <w:rsid w:val="00406A86"/>
    <w:rsid w:val="00406AC1"/>
    <w:rsid w:val="00406D66"/>
    <w:rsid w:val="00406EC9"/>
    <w:rsid w:val="00406F13"/>
    <w:rsid w:val="00406FA4"/>
    <w:rsid w:val="00406FFC"/>
    <w:rsid w:val="00407441"/>
    <w:rsid w:val="004075C9"/>
    <w:rsid w:val="004076F3"/>
    <w:rsid w:val="004077D6"/>
    <w:rsid w:val="0040780E"/>
    <w:rsid w:val="00407867"/>
    <w:rsid w:val="00407C0D"/>
    <w:rsid w:val="00407CFD"/>
    <w:rsid w:val="00407E39"/>
    <w:rsid w:val="004104BE"/>
    <w:rsid w:val="00410599"/>
    <w:rsid w:val="004105F3"/>
    <w:rsid w:val="00410883"/>
    <w:rsid w:val="00410A5C"/>
    <w:rsid w:val="00410BE5"/>
    <w:rsid w:val="00410C9B"/>
    <w:rsid w:val="0041102E"/>
    <w:rsid w:val="00411033"/>
    <w:rsid w:val="00411317"/>
    <w:rsid w:val="004115E1"/>
    <w:rsid w:val="004116A1"/>
    <w:rsid w:val="004116F3"/>
    <w:rsid w:val="004117A8"/>
    <w:rsid w:val="00411A45"/>
    <w:rsid w:val="00411A53"/>
    <w:rsid w:val="00411BEF"/>
    <w:rsid w:val="00411F5D"/>
    <w:rsid w:val="004121E7"/>
    <w:rsid w:val="00412555"/>
    <w:rsid w:val="00412652"/>
    <w:rsid w:val="004128A7"/>
    <w:rsid w:val="00412F57"/>
    <w:rsid w:val="0041312D"/>
    <w:rsid w:val="00413212"/>
    <w:rsid w:val="00413B58"/>
    <w:rsid w:val="00413BB2"/>
    <w:rsid w:val="00413F55"/>
    <w:rsid w:val="00414334"/>
    <w:rsid w:val="0041455A"/>
    <w:rsid w:val="00414567"/>
    <w:rsid w:val="00414665"/>
    <w:rsid w:val="00414673"/>
    <w:rsid w:val="0041473B"/>
    <w:rsid w:val="00414753"/>
    <w:rsid w:val="0041478B"/>
    <w:rsid w:val="00414B30"/>
    <w:rsid w:val="00414BBE"/>
    <w:rsid w:val="00414C6B"/>
    <w:rsid w:val="00414E51"/>
    <w:rsid w:val="00414E5C"/>
    <w:rsid w:val="00414EC4"/>
    <w:rsid w:val="0041517D"/>
    <w:rsid w:val="004151EC"/>
    <w:rsid w:val="004152E6"/>
    <w:rsid w:val="00415378"/>
    <w:rsid w:val="00415B71"/>
    <w:rsid w:val="00415D9B"/>
    <w:rsid w:val="00416093"/>
    <w:rsid w:val="004162D3"/>
    <w:rsid w:val="00416512"/>
    <w:rsid w:val="004166BB"/>
    <w:rsid w:val="004167C7"/>
    <w:rsid w:val="004167DB"/>
    <w:rsid w:val="00416CA7"/>
    <w:rsid w:val="00416CC7"/>
    <w:rsid w:val="00416D3C"/>
    <w:rsid w:val="00416E86"/>
    <w:rsid w:val="00417347"/>
    <w:rsid w:val="004173A0"/>
    <w:rsid w:val="0041747D"/>
    <w:rsid w:val="004175FD"/>
    <w:rsid w:val="0041760B"/>
    <w:rsid w:val="00417775"/>
    <w:rsid w:val="00417963"/>
    <w:rsid w:val="004179E2"/>
    <w:rsid w:val="00417E60"/>
    <w:rsid w:val="0042027A"/>
    <w:rsid w:val="004202E1"/>
    <w:rsid w:val="004203EF"/>
    <w:rsid w:val="00420435"/>
    <w:rsid w:val="0042094B"/>
    <w:rsid w:val="00420F04"/>
    <w:rsid w:val="0042105B"/>
    <w:rsid w:val="004210BA"/>
    <w:rsid w:val="004210EC"/>
    <w:rsid w:val="004213A2"/>
    <w:rsid w:val="004213A6"/>
    <w:rsid w:val="004214FC"/>
    <w:rsid w:val="0042185A"/>
    <w:rsid w:val="00421870"/>
    <w:rsid w:val="0042199E"/>
    <w:rsid w:val="004221C9"/>
    <w:rsid w:val="004224EF"/>
    <w:rsid w:val="004228C6"/>
    <w:rsid w:val="00422D03"/>
    <w:rsid w:val="00423099"/>
    <w:rsid w:val="0042310C"/>
    <w:rsid w:val="0042347C"/>
    <w:rsid w:val="00423CBD"/>
    <w:rsid w:val="0042403C"/>
    <w:rsid w:val="004240A9"/>
    <w:rsid w:val="004241CE"/>
    <w:rsid w:val="00424200"/>
    <w:rsid w:val="00424564"/>
    <w:rsid w:val="004245AC"/>
    <w:rsid w:val="00424D0A"/>
    <w:rsid w:val="00424E79"/>
    <w:rsid w:val="00424FA9"/>
    <w:rsid w:val="004250C7"/>
    <w:rsid w:val="0042558E"/>
    <w:rsid w:val="004256BB"/>
    <w:rsid w:val="004257FC"/>
    <w:rsid w:val="00425928"/>
    <w:rsid w:val="00425BA1"/>
    <w:rsid w:val="00425C9D"/>
    <w:rsid w:val="00426178"/>
    <w:rsid w:val="004265B6"/>
    <w:rsid w:val="0042661C"/>
    <w:rsid w:val="0042676A"/>
    <w:rsid w:val="00426924"/>
    <w:rsid w:val="00426EBC"/>
    <w:rsid w:val="0042718E"/>
    <w:rsid w:val="00427271"/>
    <w:rsid w:val="004274B3"/>
    <w:rsid w:val="00427688"/>
    <w:rsid w:val="00427808"/>
    <w:rsid w:val="00427EF5"/>
    <w:rsid w:val="00427F27"/>
    <w:rsid w:val="0043009C"/>
    <w:rsid w:val="00430294"/>
    <w:rsid w:val="004303AB"/>
    <w:rsid w:val="0043044F"/>
    <w:rsid w:val="00430487"/>
    <w:rsid w:val="0043062E"/>
    <w:rsid w:val="00430644"/>
    <w:rsid w:val="00430734"/>
    <w:rsid w:val="0043076A"/>
    <w:rsid w:val="00430BDD"/>
    <w:rsid w:val="0043113F"/>
    <w:rsid w:val="0043132A"/>
    <w:rsid w:val="00431785"/>
    <w:rsid w:val="00431B17"/>
    <w:rsid w:val="00431C65"/>
    <w:rsid w:val="00431C9B"/>
    <w:rsid w:val="00432048"/>
    <w:rsid w:val="004323B5"/>
    <w:rsid w:val="004323EB"/>
    <w:rsid w:val="004324F9"/>
    <w:rsid w:val="00432540"/>
    <w:rsid w:val="00432D78"/>
    <w:rsid w:val="00432E48"/>
    <w:rsid w:val="00432ED2"/>
    <w:rsid w:val="004332B3"/>
    <w:rsid w:val="00433469"/>
    <w:rsid w:val="00433529"/>
    <w:rsid w:val="0043362C"/>
    <w:rsid w:val="004336F0"/>
    <w:rsid w:val="00433B2D"/>
    <w:rsid w:val="00433C2A"/>
    <w:rsid w:val="00433F36"/>
    <w:rsid w:val="00433FEE"/>
    <w:rsid w:val="004341B3"/>
    <w:rsid w:val="004344BF"/>
    <w:rsid w:val="0043452F"/>
    <w:rsid w:val="00434660"/>
    <w:rsid w:val="00434B15"/>
    <w:rsid w:val="00434B64"/>
    <w:rsid w:val="00435A21"/>
    <w:rsid w:val="00435A59"/>
    <w:rsid w:val="00435CB8"/>
    <w:rsid w:val="00435E03"/>
    <w:rsid w:val="00436170"/>
    <w:rsid w:val="00436217"/>
    <w:rsid w:val="00436227"/>
    <w:rsid w:val="0043632B"/>
    <w:rsid w:val="00436624"/>
    <w:rsid w:val="00436A5C"/>
    <w:rsid w:val="00436E6C"/>
    <w:rsid w:val="00437057"/>
    <w:rsid w:val="00437135"/>
    <w:rsid w:val="004375B3"/>
    <w:rsid w:val="00437B99"/>
    <w:rsid w:val="00440360"/>
    <w:rsid w:val="004403F7"/>
    <w:rsid w:val="00440B02"/>
    <w:rsid w:val="00440B33"/>
    <w:rsid w:val="00440C8C"/>
    <w:rsid w:val="004412BF"/>
    <w:rsid w:val="004412FA"/>
    <w:rsid w:val="0044167F"/>
    <w:rsid w:val="0044172F"/>
    <w:rsid w:val="004418E1"/>
    <w:rsid w:val="004418E3"/>
    <w:rsid w:val="00441CB6"/>
    <w:rsid w:val="00441CBC"/>
    <w:rsid w:val="00441F98"/>
    <w:rsid w:val="0044207C"/>
    <w:rsid w:val="004421D0"/>
    <w:rsid w:val="004423DF"/>
    <w:rsid w:val="00442AF7"/>
    <w:rsid w:val="00442D89"/>
    <w:rsid w:val="00442E9B"/>
    <w:rsid w:val="004433F5"/>
    <w:rsid w:val="004437DF"/>
    <w:rsid w:val="004438E4"/>
    <w:rsid w:val="00443B94"/>
    <w:rsid w:val="00443E1F"/>
    <w:rsid w:val="00443EC1"/>
    <w:rsid w:val="0044403E"/>
    <w:rsid w:val="004440D8"/>
    <w:rsid w:val="004441D6"/>
    <w:rsid w:val="00444240"/>
    <w:rsid w:val="00444348"/>
    <w:rsid w:val="004443E1"/>
    <w:rsid w:val="0044485C"/>
    <w:rsid w:val="0044493D"/>
    <w:rsid w:val="004449A6"/>
    <w:rsid w:val="00444F4B"/>
    <w:rsid w:val="0044566E"/>
    <w:rsid w:val="00446009"/>
    <w:rsid w:val="0044603C"/>
    <w:rsid w:val="00446A4C"/>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045"/>
    <w:rsid w:val="00451147"/>
    <w:rsid w:val="0045121E"/>
    <w:rsid w:val="00451433"/>
    <w:rsid w:val="00451970"/>
    <w:rsid w:val="00451D06"/>
    <w:rsid w:val="00451E80"/>
    <w:rsid w:val="0045205A"/>
    <w:rsid w:val="0045211E"/>
    <w:rsid w:val="004522A4"/>
    <w:rsid w:val="0045230C"/>
    <w:rsid w:val="00452434"/>
    <w:rsid w:val="00452631"/>
    <w:rsid w:val="00452ABE"/>
    <w:rsid w:val="00452EAE"/>
    <w:rsid w:val="00452EF2"/>
    <w:rsid w:val="00452FEC"/>
    <w:rsid w:val="00453264"/>
    <w:rsid w:val="0045350E"/>
    <w:rsid w:val="00453605"/>
    <w:rsid w:val="0045402E"/>
    <w:rsid w:val="00454984"/>
    <w:rsid w:val="00454A3A"/>
    <w:rsid w:val="004551F2"/>
    <w:rsid w:val="0045521A"/>
    <w:rsid w:val="0045526D"/>
    <w:rsid w:val="00455597"/>
    <w:rsid w:val="00455D24"/>
    <w:rsid w:val="00455EBF"/>
    <w:rsid w:val="00456226"/>
    <w:rsid w:val="0045628F"/>
    <w:rsid w:val="004562B8"/>
    <w:rsid w:val="00456320"/>
    <w:rsid w:val="0045650E"/>
    <w:rsid w:val="004568D7"/>
    <w:rsid w:val="00456E0B"/>
    <w:rsid w:val="004574C0"/>
    <w:rsid w:val="004574E7"/>
    <w:rsid w:val="004575B3"/>
    <w:rsid w:val="00457981"/>
    <w:rsid w:val="00457990"/>
    <w:rsid w:val="00457C7C"/>
    <w:rsid w:val="00457F4C"/>
    <w:rsid w:val="00460114"/>
    <w:rsid w:val="004606D3"/>
    <w:rsid w:val="00461176"/>
    <w:rsid w:val="0046127C"/>
    <w:rsid w:val="0046147A"/>
    <w:rsid w:val="0046174C"/>
    <w:rsid w:val="00461823"/>
    <w:rsid w:val="00461924"/>
    <w:rsid w:val="00461CDE"/>
    <w:rsid w:val="00462036"/>
    <w:rsid w:val="0046222A"/>
    <w:rsid w:val="004628D1"/>
    <w:rsid w:val="00462914"/>
    <w:rsid w:val="004629F2"/>
    <w:rsid w:val="00462B54"/>
    <w:rsid w:val="00462E90"/>
    <w:rsid w:val="00463064"/>
    <w:rsid w:val="004631A4"/>
    <w:rsid w:val="0046334D"/>
    <w:rsid w:val="004633A5"/>
    <w:rsid w:val="00463647"/>
    <w:rsid w:val="004636C5"/>
    <w:rsid w:val="004637AF"/>
    <w:rsid w:val="00463825"/>
    <w:rsid w:val="00463DB5"/>
    <w:rsid w:val="004640FD"/>
    <w:rsid w:val="00464118"/>
    <w:rsid w:val="0046432E"/>
    <w:rsid w:val="0046478A"/>
    <w:rsid w:val="004648CD"/>
    <w:rsid w:val="004649CD"/>
    <w:rsid w:val="00464B38"/>
    <w:rsid w:val="00464C37"/>
    <w:rsid w:val="00464FCF"/>
    <w:rsid w:val="00465239"/>
    <w:rsid w:val="00465256"/>
    <w:rsid w:val="00465385"/>
    <w:rsid w:val="0046558A"/>
    <w:rsid w:val="004656CF"/>
    <w:rsid w:val="00465C24"/>
    <w:rsid w:val="00465D65"/>
    <w:rsid w:val="00465D71"/>
    <w:rsid w:val="00465E91"/>
    <w:rsid w:val="00465EC7"/>
    <w:rsid w:val="00465FC0"/>
    <w:rsid w:val="00466750"/>
    <w:rsid w:val="00466805"/>
    <w:rsid w:val="0046685B"/>
    <w:rsid w:val="00466C43"/>
    <w:rsid w:val="00466FC4"/>
    <w:rsid w:val="004670A0"/>
    <w:rsid w:val="004676EE"/>
    <w:rsid w:val="0046770A"/>
    <w:rsid w:val="00467A5C"/>
    <w:rsid w:val="00467ABD"/>
    <w:rsid w:val="00467E2B"/>
    <w:rsid w:val="00470174"/>
    <w:rsid w:val="004702F8"/>
    <w:rsid w:val="004705F8"/>
    <w:rsid w:val="00470923"/>
    <w:rsid w:val="00470BAE"/>
    <w:rsid w:val="00471411"/>
    <w:rsid w:val="004716B8"/>
    <w:rsid w:val="00471956"/>
    <w:rsid w:val="00471D36"/>
    <w:rsid w:val="00471DEC"/>
    <w:rsid w:val="00472461"/>
    <w:rsid w:val="004724BE"/>
    <w:rsid w:val="004727AD"/>
    <w:rsid w:val="0047283F"/>
    <w:rsid w:val="00472B98"/>
    <w:rsid w:val="00472DEE"/>
    <w:rsid w:val="00473141"/>
    <w:rsid w:val="004732CA"/>
    <w:rsid w:val="0047332B"/>
    <w:rsid w:val="00473C3D"/>
    <w:rsid w:val="00473EBA"/>
    <w:rsid w:val="00473F5B"/>
    <w:rsid w:val="00474334"/>
    <w:rsid w:val="00474445"/>
    <w:rsid w:val="00474484"/>
    <w:rsid w:val="0047451E"/>
    <w:rsid w:val="00474835"/>
    <w:rsid w:val="00474DAF"/>
    <w:rsid w:val="00474EA2"/>
    <w:rsid w:val="0047531E"/>
    <w:rsid w:val="00475B95"/>
    <w:rsid w:val="00475BA6"/>
    <w:rsid w:val="00475BDA"/>
    <w:rsid w:val="00475BFE"/>
    <w:rsid w:val="00475C23"/>
    <w:rsid w:val="00475C50"/>
    <w:rsid w:val="00475EE7"/>
    <w:rsid w:val="0047608F"/>
    <w:rsid w:val="004760D6"/>
    <w:rsid w:val="004762F3"/>
    <w:rsid w:val="00476A14"/>
    <w:rsid w:val="00476E23"/>
    <w:rsid w:val="00477042"/>
    <w:rsid w:val="0047711B"/>
    <w:rsid w:val="00477356"/>
    <w:rsid w:val="004773D0"/>
    <w:rsid w:val="00477404"/>
    <w:rsid w:val="00477612"/>
    <w:rsid w:val="00477922"/>
    <w:rsid w:val="00477B93"/>
    <w:rsid w:val="00477C42"/>
    <w:rsid w:val="00477CA7"/>
    <w:rsid w:val="00477D63"/>
    <w:rsid w:val="00480065"/>
    <w:rsid w:val="0048049E"/>
    <w:rsid w:val="00480558"/>
    <w:rsid w:val="00480562"/>
    <w:rsid w:val="00480564"/>
    <w:rsid w:val="004808B8"/>
    <w:rsid w:val="004809B8"/>
    <w:rsid w:val="00480DD9"/>
    <w:rsid w:val="0048119A"/>
    <w:rsid w:val="0048135F"/>
    <w:rsid w:val="004813A8"/>
    <w:rsid w:val="0048140C"/>
    <w:rsid w:val="00481708"/>
    <w:rsid w:val="004817E9"/>
    <w:rsid w:val="00481970"/>
    <w:rsid w:val="00481CFE"/>
    <w:rsid w:val="00481F10"/>
    <w:rsid w:val="004820FA"/>
    <w:rsid w:val="004821B9"/>
    <w:rsid w:val="004824F0"/>
    <w:rsid w:val="00482758"/>
    <w:rsid w:val="00482FCE"/>
    <w:rsid w:val="00483161"/>
    <w:rsid w:val="00483217"/>
    <w:rsid w:val="0048347E"/>
    <w:rsid w:val="00483532"/>
    <w:rsid w:val="004836BC"/>
    <w:rsid w:val="00483A69"/>
    <w:rsid w:val="00484339"/>
    <w:rsid w:val="0048468C"/>
    <w:rsid w:val="00484AA6"/>
    <w:rsid w:val="00484D05"/>
    <w:rsid w:val="00485080"/>
    <w:rsid w:val="00485301"/>
    <w:rsid w:val="0048537C"/>
    <w:rsid w:val="00485422"/>
    <w:rsid w:val="00485518"/>
    <w:rsid w:val="00485601"/>
    <w:rsid w:val="00485612"/>
    <w:rsid w:val="00485703"/>
    <w:rsid w:val="00485808"/>
    <w:rsid w:val="0048595B"/>
    <w:rsid w:val="00485A0F"/>
    <w:rsid w:val="00485DD4"/>
    <w:rsid w:val="00485F13"/>
    <w:rsid w:val="00486093"/>
    <w:rsid w:val="0048632D"/>
    <w:rsid w:val="00486A54"/>
    <w:rsid w:val="00486E2E"/>
    <w:rsid w:val="00486FEC"/>
    <w:rsid w:val="0048701F"/>
    <w:rsid w:val="00487498"/>
    <w:rsid w:val="00487981"/>
    <w:rsid w:val="00487D40"/>
    <w:rsid w:val="00490093"/>
    <w:rsid w:val="004902A7"/>
    <w:rsid w:val="00490609"/>
    <w:rsid w:val="00490742"/>
    <w:rsid w:val="004908BF"/>
    <w:rsid w:val="00490A31"/>
    <w:rsid w:val="00490E6D"/>
    <w:rsid w:val="004910A6"/>
    <w:rsid w:val="004910ED"/>
    <w:rsid w:val="00491575"/>
    <w:rsid w:val="004916CB"/>
    <w:rsid w:val="0049183D"/>
    <w:rsid w:val="00491880"/>
    <w:rsid w:val="00491A21"/>
    <w:rsid w:val="00491D88"/>
    <w:rsid w:val="00491FDF"/>
    <w:rsid w:val="0049217F"/>
    <w:rsid w:val="00492271"/>
    <w:rsid w:val="004925BF"/>
    <w:rsid w:val="004926AE"/>
    <w:rsid w:val="00492754"/>
    <w:rsid w:val="004927D8"/>
    <w:rsid w:val="004928BF"/>
    <w:rsid w:val="00492FB6"/>
    <w:rsid w:val="00493021"/>
    <w:rsid w:val="00493175"/>
    <w:rsid w:val="00493277"/>
    <w:rsid w:val="004935ED"/>
    <w:rsid w:val="00493631"/>
    <w:rsid w:val="004937CE"/>
    <w:rsid w:val="00493BE7"/>
    <w:rsid w:val="00493C76"/>
    <w:rsid w:val="00493EBE"/>
    <w:rsid w:val="00493ED1"/>
    <w:rsid w:val="004942B5"/>
    <w:rsid w:val="00494708"/>
    <w:rsid w:val="00494E80"/>
    <w:rsid w:val="0049508D"/>
    <w:rsid w:val="00495610"/>
    <w:rsid w:val="00495663"/>
    <w:rsid w:val="004957FE"/>
    <w:rsid w:val="004958AC"/>
    <w:rsid w:val="004958BC"/>
    <w:rsid w:val="0049594F"/>
    <w:rsid w:val="00495FD4"/>
    <w:rsid w:val="0049605C"/>
    <w:rsid w:val="004965C1"/>
    <w:rsid w:val="004965F7"/>
    <w:rsid w:val="00496605"/>
    <w:rsid w:val="004966F6"/>
    <w:rsid w:val="0049687E"/>
    <w:rsid w:val="004969AF"/>
    <w:rsid w:val="00496DA4"/>
    <w:rsid w:val="00497080"/>
    <w:rsid w:val="004970F8"/>
    <w:rsid w:val="004972D7"/>
    <w:rsid w:val="00497552"/>
    <w:rsid w:val="004975AD"/>
    <w:rsid w:val="004977E1"/>
    <w:rsid w:val="00497950"/>
    <w:rsid w:val="00497BFA"/>
    <w:rsid w:val="00497C47"/>
    <w:rsid w:val="00497FBF"/>
    <w:rsid w:val="004A0049"/>
    <w:rsid w:val="004A053D"/>
    <w:rsid w:val="004A06F9"/>
    <w:rsid w:val="004A079B"/>
    <w:rsid w:val="004A0A4A"/>
    <w:rsid w:val="004A1635"/>
    <w:rsid w:val="004A1729"/>
    <w:rsid w:val="004A179F"/>
    <w:rsid w:val="004A1CF5"/>
    <w:rsid w:val="004A1D47"/>
    <w:rsid w:val="004A1D86"/>
    <w:rsid w:val="004A1FAC"/>
    <w:rsid w:val="004A1FCC"/>
    <w:rsid w:val="004A2565"/>
    <w:rsid w:val="004A267A"/>
    <w:rsid w:val="004A29BD"/>
    <w:rsid w:val="004A2BCF"/>
    <w:rsid w:val="004A2F18"/>
    <w:rsid w:val="004A2FFD"/>
    <w:rsid w:val="004A3183"/>
    <w:rsid w:val="004A325C"/>
    <w:rsid w:val="004A3709"/>
    <w:rsid w:val="004A3873"/>
    <w:rsid w:val="004A39C9"/>
    <w:rsid w:val="004A3A12"/>
    <w:rsid w:val="004A3A8E"/>
    <w:rsid w:val="004A3B78"/>
    <w:rsid w:val="004A3D8C"/>
    <w:rsid w:val="004A4036"/>
    <w:rsid w:val="004A40B0"/>
    <w:rsid w:val="004A41FB"/>
    <w:rsid w:val="004A4309"/>
    <w:rsid w:val="004A45B6"/>
    <w:rsid w:val="004A46FF"/>
    <w:rsid w:val="004A491F"/>
    <w:rsid w:val="004A4A56"/>
    <w:rsid w:val="004A4BFA"/>
    <w:rsid w:val="004A4CBD"/>
    <w:rsid w:val="004A4E43"/>
    <w:rsid w:val="004A56B1"/>
    <w:rsid w:val="004A58A1"/>
    <w:rsid w:val="004A5A65"/>
    <w:rsid w:val="004A5BB7"/>
    <w:rsid w:val="004A5D5B"/>
    <w:rsid w:val="004A5F9D"/>
    <w:rsid w:val="004A6101"/>
    <w:rsid w:val="004A6166"/>
    <w:rsid w:val="004A63E5"/>
    <w:rsid w:val="004A66FC"/>
    <w:rsid w:val="004A67E9"/>
    <w:rsid w:val="004A687D"/>
    <w:rsid w:val="004A6896"/>
    <w:rsid w:val="004A6B13"/>
    <w:rsid w:val="004A6C66"/>
    <w:rsid w:val="004A6DA7"/>
    <w:rsid w:val="004A6DB6"/>
    <w:rsid w:val="004A7041"/>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8FF"/>
    <w:rsid w:val="004B1B7D"/>
    <w:rsid w:val="004B1C4B"/>
    <w:rsid w:val="004B1DA3"/>
    <w:rsid w:val="004B1F04"/>
    <w:rsid w:val="004B2089"/>
    <w:rsid w:val="004B208D"/>
    <w:rsid w:val="004B2392"/>
    <w:rsid w:val="004B248D"/>
    <w:rsid w:val="004B2722"/>
    <w:rsid w:val="004B279D"/>
    <w:rsid w:val="004B27D8"/>
    <w:rsid w:val="004B2891"/>
    <w:rsid w:val="004B2C16"/>
    <w:rsid w:val="004B2C60"/>
    <w:rsid w:val="004B2D06"/>
    <w:rsid w:val="004B2D30"/>
    <w:rsid w:val="004B2F8A"/>
    <w:rsid w:val="004B3254"/>
    <w:rsid w:val="004B3300"/>
    <w:rsid w:val="004B370E"/>
    <w:rsid w:val="004B37D3"/>
    <w:rsid w:val="004B3804"/>
    <w:rsid w:val="004B39DB"/>
    <w:rsid w:val="004B3B67"/>
    <w:rsid w:val="004B3BF2"/>
    <w:rsid w:val="004B3C27"/>
    <w:rsid w:val="004B3E57"/>
    <w:rsid w:val="004B4507"/>
    <w:rsid w:val="004B46BB"/>
    <w:rsid w:val="004B4928"/>
    <w:rsid w:val="004B4A31"/>
    <w:rsid w:val="004B5259"/>
    <w:rsid w:val="004B545E"/>
    <w:rsid w:val="004B590B"/>
    <w:rsid w:val="004B5A3D"/>
    <w:rsid w:val="004B5C07"/>
    <w:rsid w:val="004B5FD2"/>
    <w:rsid w:val="004B60CB"/>
    <w:rsid w:val="004B622D"/>
    <w:rsid w:val="004B6673"/>
    <w:rsid w:val="004B6784"/>
    <w:rsid w:val="004B6BAA"/>
    <w:rsid w:val="004B6D59"/>
    <w:rsid w:val="004B6E81"/>
    <w:rsid w:val="004B6E89"/>
    <w:rsid w:val="004B7072"/>
    <w:rsid w:val="004B7591"/>
    <w:rsid w:val="004B7652"/>
    <w:rsid w:val="004B77B7"/>
    <w:rsid w:val="004B7893"/>
    <w:rsid w:val="004B7A5F"/>
    <w:rsid w:val="004B7B95"/>
    <w:rsid w:val="004C0650"/>
    <w:rsid w:val="004C066A"/>
    <w:rsid w:val="004C07D9"/>
    <w:rsid w:val="004C09A8"/>
    <w:rsid w:val="004C0FF4"/>
    <w:rsid w:val="004C10FE"/>
    <w:rsid w:val="004C12D1"/>
    <w:rsid w:val="004C14AA"/>
    <w:rsid w:val="004C154B"/>
    <w:rsid w:val="004C17E0"/>
    <w:rsid w:val="004C1B8A"/>
    <w:rsid w:val="004C1CB5"/>
    <w:rsid w:val="004C1D7B"/>
    <w:rsid w:val="004C1FAD"/>
    <w:rsid w:val="004C1FE0"/>
    <w:rsid w:val="004C256B"/>
    <w:rsid w:val="004C27E3"/>
    <w:rsid w:val="004C29CF"/>
    <w:rsid w:val="004C2AE7"/>
    <w:rsid w:val="004C2C94"/>
    <w:rsid w:val="004C2DEE"/>
    <w:rsid w:val="004C3014"/>
    <w:rsid w:val="004C30EF"/>
    <w:rsid w:val="004C34F2"/>
    <w:rsid w:val="004C37DA"/>
    <w:rsid w:val="004C3B79"/>
    <w:rsid w:val="004C3DA8"/>
    <w:rsid w:val="004C4088"/>
    <w:rsid w:val="004C412C"/>
    <w:rsid w:val="004C47FB"/>
    <w:rsid w:val="004C484D"/>
    <w:rsid w:val="004C4C21"/>
    <w:rsid w:val="004C4FE9"/>
    <w:rsid w:val="004C507A"/>
    <w:rsid w:val="004C50F1"/>
    <w:rsid w:val="004C5141"/>
    <w:rsid w:val="004C5197"/>
    <w:rsid w:val="004C5665"/>
    <w:rsid w:val="004C56F4"/>
    <w:rsid w:val="004C57FD"/>
    <w:rsid w:val="004C5B34"/>
    <w:rsid w:val="004C5C5F"/>
    <w:rsid w:val="004C5F4F"/>
    <w:rsid w:val="004C63BB"/>
    <w:rsid w:val="004C641F"/>
    <w:rsid w:val="004C6639"/>
    <w:rsid w:val="004C6876"/>
    <w:rsid w:val="004C688F"/>
    <w:rsid w:val="004C6A42"/>
    <w:rsid w:val="004C7882"/>
    <w:rsid w:val="004C7986"/>
    <w:rsid w:val="004C7D06"/>
    <w:rsid w:val="004C7D58"/>
    <w:rsid w:val="004D04E5"/>
    <w:rsid w:val="004D05DD"/>
    <w:rsid w:val="004D075D"/>
    <w:rsid w:val="004D07EB"/>
    <w:rsid w:val="004D087C"/>
    <w:rsid w:val="004D08F4"/>
    <w:rsid w:val="004D0A49"/>
    <w:rsid w:val="004D0B88"/>
    <w:rsid w:val="004D0C27"/>
    <w:rsid w:val="004D0D2B"/>
    <w:rsid w:val="004D0DFB"/>
    <w:rsid w:val="004D1405"/>
    <w:rsid w:val="004D17B3"/>
    <w:rsid w:val="004D1875"/>
    <w:rsid w:val="004D1AB3"/>
    <w:rsid w:val="004D1C82"/>
    <w:rsid w:val="004D1F40"/>
    <w:rsid w:val="004D210D"/>
    <w:rsid w:val="004D224C"/>
    <w:rsid w:val="004D228F"/>
    <w:rsid w:val="004D254B"/>
    <w:rsid w:val="004D2819"/>
    <w:rsid w:val="004D281A"/>
    <w:rsid w:val="004D2A9D"/>
    <w:rsid w:val="004D2B7A"/>
    <w:rsid w:val="004D2C13"/>
    <w:rsid w:val="004D2CEE"/>
    <w:rsid w:val="004D2E82"/>
    <w:rsid w:val="004D2F55"/>
    <w:rsid w:val="004D3041"/>
    <w:rsid w:val="004D30A2"/>
    <w:rsid w:val="004D31E0"/>
    <w:rsid w:val="004D3245"/>
    <w:rsid w:val="004D3287"/>
    <w:rsid w:val="004D34A9"/>
    <w:rsid w:val="004D3571"/>
    <w:rsid w:val="004D3A54"/>
    <w:rsid w:val="004D3BAE"/>
    <w:rsid w:val="004D3F61"/>
    <w:rsid w:val="004D4166"/>
    <w:rsid w:val="004D42AC"/>
    <w:rsid w:val="004D479B"/>
    <w:rsid w:val="004D48FD"/>
    <w:rsid w:val="004D4CF4"/>
    <w:rsid w:val="004D4E8E"/>
    <w:rsid w:val="004D55D1"/>
    <w:rsid w:val="004D56AB"/>
    <w:rsid w:val="004D5723"/>
    <w:rsid w:val="004D5887"/>
    <w:rsid w:val="004D5C3C"/>
    <w:rsid w:val="004D5FAB"/>
    <w:rsid w:val="004D61F8"/>
    <w:rsid w:val="004D6218"/>
    <w:rsid w:val="004D6321"/>
    <w:rsid w:val="004D6578"/>
    <w:rsid w:val="004D6797"/>
    <w:rsid w:val="004D693C"/>
    <w:rsid w:val="004D6A68"/>
    <w:rsid w:val="004D6C77"/>
    <w:rsid w:val="004D6EF5"/>
    <w:rsid w:val="004D6F52"/>
    <w:rsid w:val="004D6F66"/>
    <w:rsid w:val="004D7100"/>
    <w:rsid w:val="004D7513"/>
    <w:rsid w:val="004D7660"/>
    <w:rsid w:val="004D76E1"/>
    <w:rsid w:val="004D7E55"/>
    <w:rsid w:val="004DD263"/>
    <w:rsid w:val="004E04E9"/>
    <w:rsid w:val="004E05B4"/>
    <w:rsid w:val="004E0646"/>
    <w:rsid w:val="004E094F"/>
    <w:rsid w:val="004E0A42"/>
    <w:rsid w:val="004E0B48"/>
    <w:rsid w:val="004E0F38"/>
    <w:rsid w:val="004E10E4"/>
    <w:rsid w:val="004E12DB"/>
    <w:rsid w:val="004E1357"/>
    <w:rsid w:val="004E14DA"/>
    <w:rsid w:val="004E186D"/>
    <w:rsid w:val="004E18AC"/>
    <w:rsid w:val="004E1F5F"/>
    <w:rsid w:val="004E2673"/>
    <w:rsid w:val="004E269F"/>
    <w:rsid w:val="004E2879"/>
    <w:rsid w:val="004E292C"/>
    <w:rsid w:val="004E294A"/>
    <w:rsid w:val="004E2E1A"/>
    <w:rsid w:val="004E2F96"/>
    <w:rsid w:val="004E2FCF"/>
    <w:rsid w:val="004E363E"/>
    <w:rsid w:val="004E38FF"/>
    <w:rsid w:val="004E397D"/>
    <w:rsid w:val="004E3A95"/>
    <w:rsid w:val="004E3B50"/>
    <w:rsid w:val="004E3B79"/>
    <w:rsid w:val="004E3C06"/>
    <w:rsid w:val="004E404C"/>
    <w:rsid w:val="004E406C"/>
    <w:rsid w:val="004E420A"/>
    <w:rsid w:val="004E44D6"/>
    <w:rsid w:val="004E47B0"/>
    <w:rsid w:val="004E4825"/>
    <w:rsid w:val="004E4899"/>
    <w:rsid w:val="004E4AAD"/>
    <w:rsid w:val="004E4D0F"/>
    <w:rsid w:val="004E5076"/>
    <w:rsid w:val="004E513E"/>
    <w:rsid w:val="004E55D2"/>
    <w:rsid w:val="004E5971"/>
    <w:rsid w:val="004E59E1"/>
    <w:rsid w:val="004E5AAD"/>
    <w:rsid w:val="004E5D50"/>
    <w:rsid w:val="004E6073"/>
    <w:rsid w:val="004E6318"/>
    <w:rsid w:val="004E6415"/>
    <w:rsid w:val="004E6499"/>
    <w:rsid w:val="004E66B3"/>
    <w:rsid w:val="004E6719"/>
    <w:rsid w:val="004E6820"/>
    <w:rsid w:val="004E6B7D"/>
    <w:rsid w:val="004E6C4F"/>
    <w:rsid w:val="004E6DD8"/>
    <w:rsid w:val="004E7076"/>
    <w:rsid w:val="004E7104"/>
    <w:rsid w:val="004E7333"/>
    <w:rsid w:val="004E74B8"/>
    <w:rsid w:val="004E7517"/>
    <w:rsid w:val="004E7519"/>
    <w:rsid w:val="004E7597"/>
    <w:rsid w:val="004E75AB"/>
    <w:rsid w:val="004E75BC"/>
    <w:rsid w:val="004E769A"/>
    <w:rsid w:val="004E795E"/>
    <w:rsid w:val="004E7AEB"/>
    <w:rsid w:val="004E7C01"/>
    <w:rsid w:val="004E7EBA"/>
    <w:rsid w:val="004E7F13"/>
    <w:rsid w:val="004F03D5"/>
    <w:rsid w:val="004F057B"/>
    <w:rsid w:val="004F0684"/>
    <w:rsid w:val="004F06A5"/>
    <w:rsid w:val="004F07A1"/>
    <w:rsid w:val="004F09DE"/>
    <w:rsid w:val="004F0ABD"/>
    <w:rsid w:val="004F0B83"/>
    <w:rsid w:val="004F0E1A"/>
    <w:rsid w:val="004F0EEE"/>
    <w:rsid w:val="004F0F96"/>
    <w:rsid w:val="004F1173"/>
    <w:rsid w:val="004F148C"/>
    <w:rsid w:val="004F1ACF"/>
    <w:rsid w:val="004F1BA7"/>
    <w:rsid w:val="004F1D8A"/>
    <w:rsid w:val="004F1DC8"/>
    <w:rsid w:val="004F29A9"/>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2C2"/>
    <w:rsid w:val="004F477A"/>
    <w:rsid w:val="004F491F"/>
    <w:rsid w:val="004F4A13"/>
    <w:rsid w:val="004F4DF0"/>
    <w:rsid w:val="004F502A"/>
    <w:rsid w:val="004F53E2"/>
    <w:rsid w:val="004F545A"/>
    <w:rsid w:val="004F5646"/>
    <w:rsid w:val="004F585C"/>
    <w:rsid w:val="004F58D3"/>
    <w:rsid w:val="004F5CEF"/>
    <w:rsid w:val="004F5D2B"/>
    <w:rsid w:val="004F5F48"/>
    <w:rsid w:val="004F6230"/>
    <w:rsid w:val="004F628E"/>
    <w:rsid w:val="004F6439"/>
    <w:rsid w:val="004F65C1"/>
    <w:rsid w:val="004F6794"/>
    <w:rsid w:val="004F67F3"/>
    <w:rsid w:val="004F6F5C"/>
    <w:rsid w:val="004F750C"/>
    <w:rsid w:val="004F7531"/>
    <w:rsid w:val="004F75EB"/>
    <w:rsid w:val="004F7656"/>
    <w:rsid w:val="004F795D"/>
    <w:rsid w:val="004F7E7B"/>
    <w:rsid w:val="004F7F2F"/>
    <w:rsid w:val="004F7F99"/>
    <w:rsid w:val="0050002F"/>
    <w:rsid w:val="0050005E"/>
    <w:rsid w:val="00500160"/>
    <w:rsid w:val="005001B9"/>
    <w:rsid w:val="005003BB"/>
    <w:rsid w:val="00500586"/>
    <w:rsid w:val="005007BA"/>
    <w:rsid w:val="00500838"/>
    <w:rsid w:val="00500974"/>
    <w:rsid w:val="00500A3C"/>
    <w:rsid w:val="00500ACD"/>
    <w:rsid w:val="00500D49"/>
    <w:rsid w:val="00500FC1"/>
    <w:rsid w:val="00500FCE"/>
    <w:rsid w:val="00501138"/>
    <w:rsid w:val="00501181"/>
    <w:rsid w:val="005012C0"/>
    <w:rsid w:val="005014C0"/>
    <w:rsid w:val="005014F3"/>
    <w:rsid w:val="005015C6"/>
    <w:rsid w:val="005017F8"/>
    <w:rsid w:val="00501A5D"/>
    <w:rsid w:val="00501B02"/>
    <w:rsid w:val="00501C81"/>
    <w:rsid w:val="00501CF6"/>
    <w:rsid w:val="00501F21"/>
    <w:rsid w:val="00501F68"/>
    <w:rsid w:val="00501F6F"/>
    <w:rsid w:val="00501FED"/>
    <w:rsid w:val="00501FFE"/>
    <w:rsid w:val="005020F9"/>
    <w:rsid w:val="00502770"/>
    <w:rsid w:val="00502C17"/>
    <w:rsid w:val="00502C52"/>
    <w:rsid w:val="005031BE"/>
    <w:rsid w:val="00503221"/>
    <w:rsid w:val="00503344"/>
    <w:rsid w:val="0050376E"/>
    <w:rsid w:val="00503797"/>
    <w:rsid w:val="0050390F"/>
    <w:rsid w:val="00503994"/>
    <w:rsid w:val="00503A82"/>
    <w:rsid w:val="00503AB4"/>
    <w:rsid w:val="00503B5A"/>
    <w:rsid w:val="00503C46"/>
    <w:rsid w:val="00504061"/>
    <w:rsid w:val="005040FD"/>
    <w:rsid w:val="0050462E"/>
    <w:rsid w:val="00504A0B"/>
    <w:rsid w:val="00504B27"/>
    <w:rsid w:val="00504DE0"/>
    <w:rsid w:val="00504E91"/>
    <w:rsid w:val="00504F2E"/>
    <w:rsid w:val="00505176"/>
    <w:rsid w:val="00505210"/>
    <w:rsid w:val="00505BAE"/>
    <w:rsid w:val="00505C4B"/>
    <w:rsid w:val="00505E22"/>
    <w:rsid w:val="005060F6"/>
    <w:rsid w:val="005061B2"/>
    <w:rsid w:val="005062FE"/>
    <w:rsid w:val="00506956"/>
    <w:rsid w:val="00506973"/>
    <w:rsid w:val="005069BD"/>
    <w:rsid w:val="00506F90"/>
    <w:rsid w:val="0050707B"/>
    <w:rsid w:val="0050714C"/>
    <w:rsid w:val="00507243"/>
    <w:rsid w:val="0050736F"/>
    <w:rsid w:val="005074E8"/>
    <w:rsid w:val="0050753C"/>
    <w:rsid w:val="005077CD"/>
    <w:rsid w:val="00507895"/>
    <w:rsid w:val="005079D2"/>
    <w:rsid w:val="00507B89"/>
    <w:rsid w:val="00507FA2"/>
    <w:rsid w:val="00507FAD"/>
    <w:rsid w:val="00510370"/>
    <w:rsid w:val="0051055C"/>
    <w:rsid w:val="005105DA"/>
    <w:rsid w:val="00510666"/>
    <w:rsid w:val="00510824"/>
    <w:rsid w:val="00510CEB"/>
    <w:rsid w:val="00510FDF"/>
    <w:rsid w:val="00511267"/>
    <w:rsid w:val="00511388"/>
    <w:rsid w:val="0051154C"/>
    <w:rsid w:val="00511662"/>
    <w:rsid w:val="005117F7"/>
    <w:rsid w:val="005118AA"/>
    <w:rsid w:val="00511C48"/>
    <w:rsid w:val="00511CE8"/>
    <w:rsid w:val="00511D3F"/>
    <w:rsid w:val="00511D63"/>
    <w:rsid w:val="00511FFD"/>
    <w:rsid w:val="00512025"/>
    <w:rsid w:val="005125D2"/>
    <w:rsid w:val="005127C1"/>
    <w:rsid w:val="0051299B"/>
    <w:rsid w:val="005129E8"/>
    <w:rsid w:val="00512BD8"/>
    <w:rsid w:val="00512CC3"/>
    <w:rsid w:val="00512D64"/>
    <w:rsid w:val="00512EB5"/>
    <w:rsid w:val="0051339F"/>
    <w:rsid w:val="00513553"/>
    <w:rsid w:val="005138B1"/>
    <w:rsid w:val="00513DC7"/>
    <w:rsid w:val="00513E5D"/>
    <w:rsid w:val="00513E6D"/>
    <w:rsid w:val="00513F21"/>
    <w:rsid w:val="00514161"/>
    <w:rsid w:val="00514394"/>
    <w:rsid w:val="00514559"/>
    <w:rsid w:val="00514685"/>
    <w:rsid w:val="00514A33"/>
    <w:rsid w:val="00514DC8"/>
    <w:rsid w:val="005150EC"/>
    <w:rsid w:val="00515270"/>
    <w:rsid w:val="00515380"/>
    <w:rsid w:val="005153F3"/>
    <w:rsid w:val="0051549E"/>
    <w:rsid w:val="005155DD"/>
    <w:rsid w:val="005155F1"/>
    <w:rsid w:val="00515B60"/>
    <w:rsid w:val="00515C84"/>
    <w:rsid w:val="00515DC1"/>
    <w:rsid w:val="00516118"/>
    <w:rsid w:val="0051639F"/>
    <w:rsid w:val="005165F3"/>
    <w:rsid w:val="00516C18"/>
    <w:rsid w:val="005170A7"/>
    <w:rsid w:val="005171F2"/>
    <w:rsid w:val="00517377"/>
    <w:rsid w:val="005176CA"/>
    <w:rsid w:val="0051783F"/>
    <w:rsid w:val="00517A74"/>
    <w:rsid w:val="00517B22"/>
    <w:rsid w:val="00517ED3"/>
    <w:rsid w:val="00520085"/>
    <w:rsid w:val="00520091"/>
    <w:rsid w:val="00520495"/>
    <w:rsid w:val="00520498"/>
    <w:rsid w:val="00520530"/>
    <w:rsid w:val="005206E2"/>
    <w:rsid w:val="005206F3"/>
    <w:rsid w:val="0052074C"/>
    <w:rsid w:val="00520798"/>
    <w:rsid w:val="00520D09"/>
    <w:rsid w:val="00520FFC"/>
    <w:rsid w:val="0052116B"/>
    <w:rsid w:val="00521244"/>
    <w:rsid w:val="005213EB"/>
    <w:rsid w:val="00521758"/>
    <w:rsid w:val="00521B1D"/>
    <w:rsid w:val="00521C7D"/>
    <w:rsid w:val="00521CC6"/>
    <w:rsid w:val="00521F7D"/>
    <w:rsid w:val="005221F0"/>
    <w:rsid w:val="0052225A"/>
    <w:rsid w:val="00522418"/>
    <w:rsid w:val="005225FE"/>
    <w:rsid w:val="00522660"/>
    <w:rsid w:val="00522756"/>
    <w:rsid w:val="005227A8"/>
    <w:rsid w:val="00522967"/>
    <w:rsid w:val="00522B60"/>
    <w:rsid w:val="00522B82"/>
    <w:rsid w:val="00522DC8"/>
    <w:rsid w:val="005235D1"/>
    <w:rsid w:val="005236C0"/>
    <w:rsid w:val="00523C7A"/>
    <w:rsid w:val="00523DCF"/>
    <w:rsid w:val="00524218"/>
    <w:rsid w:val="00524300"/>
    <w:rsid w:val="00524457"/>
    <w:rsid w:val="0052445F"/>
    <w:rsid w:val="005244E9"/>
    <w:rsid w:val="00524A7D"/>
    <w:rsid w:val="00524ACA"/>
    <w:rsid w:val="00524B38"/>
    <w:rsid w:val="00524E4E"/>
    <w:rsid w:val="00524FBE"/>
    <w:rsid w:val="005250AF"/>
    <w:rsid w:val="00525268"/>
    <w:rsid w:val="00525367"/>
    <w:rsid w:val="005253CA"/>
    <w:rsid w:val="005253FC"/>
    <w:rsid w:val="005255BF"/>
    <w:rsid w:val="00525618"/>
    <w:rsid w:val="005256A7"/>
    <w:rsid w:val="005259C4"/>
    <w:rsid w:val="00525ACA"/>
    <w:rsid w:val="00525B2F"/>
    <w:rsid w:val="0052604A"/>
    <w:rsid w:val="005260B6"/>
    <w:rsid w:val="005260FD"/>
    <w:rsid w:val="0052638F"/>
    <w:rsid w:val="00526495"/>
    <w:rsid w:val="00526910"/>
    <w:rsid w:val="005269C5"/>
    <w:rsid w:val="00526A17"/>
    <w:rsid w:val="00526AD2"/>
    <w:rsid w:val="00526DF6"/>
    <w:rsid w:val="00527075"/>
    <w:rsid w:val="00527084"/>
    <w:rsid w:val="005270FC"/>
    <w:rsid w:val="00527486"/>
    <w:rsid w:val="00527520"/>
    <w:rsid w:val="005276DA"/>
    <w:rsid w:val="0052773D"/>
    <w:rsid w:val="00527841"/>
    <w:rsid w:val="005279AE"/>
    <w:rsid w:val="00527F6D"/>
    <w:rsid w:val="005301E9"/>
    <w:rsid w:val="00530302"/>
    <w:rsid w:val="0053038D"/>
    <w:rsid w:val="0053062C"/>
    <w:rsid w:val="0053067D"/>
    <w:rsid w:val="00530736"/>
    <w:rsid w:val="005309E4"/>
    <w:rsid w:val="00530AB1"/>
    <w:rsid w:val="00530C32"/>
    <w:rsid w:val="00530C8E"/>
    <w:rsid w:val="00530DB1"/>
    <w:rsid w:val="00530F5E"/>
    <w:rsid w:val="00531033"/>
    <w:rsid w:val="00531069"/>
    <w:rsid w:val="005312A7"/>
    <w:rsid w:val="00531B3F"/>
    <w:rsid w:val="00531F66"/>
    <w:rsid w:val="00531FA2"/>
    <w:rsid w:val="005320CB"/>
    <w:rsid w:val="00532494"/>
    <w:rsid w:val="00532B13"/>
    <w:rsid w:val="00532CB2"/>
    <w:rsid w:val="00532D10"/>
    <w:rsid w:val="00533149"/>
    <w:rsid w:val="005332B9"/>
    <w:rsid w:val="0053371D"/>
    <w:rsid w:val="005337BB"/>
    <w:rsid w:val="0053383B"/>
    <w:rsid w:val="00533B84"/>
    <w:rsid w:val="00533DE8"/>
    <w:rsid w:val="00534593"/>
    <w:rsid w:val="0053464C"/>
    <w:rsid w:val="0053498F"/>
    <w:rsid w:val="00534A1C"/>
    <w:rsid w:val="00534AAE"/>
    <w:rsid w:val="00534D7D"/>
    <w:rsid w:val="005350DC"/>
    <w:rsid w:val="00535125"/>
    <w:rsid w:val="0053524B"/>
    <w:rsid w:val="00535252"/>
    <w:rsid w:val="0053539E"/>
    <w:rsid w:val="0053567D"/>
    <w:rsid w:val="005357E6"/>
    <w:rsid w:val="00535AAD"/>
    <w:rsid w:val="00535C83"/>
    <w:rsid w:val="00535CB4"/>
    <w:rsid w:val="00535DFF"/>
    <w:rsid w:val="00535E8A"/>
    <w:rsid w:val="00535FEE"/>
    <w:rsid w:val="00536010"/>
    <w:rsid w:val="0053606A"/>
    <w:rsid w:val="00536237"/>
    <w:rsid w:val="005367AC"/>
    <w:rsid w:val="0053680B"/>
    <w:rsid w:val="00536896"/>
    <w:rsid w:val="00536AD5"/>
    <w:rsid w:val="00536EF4"/>
    <w:rsid w:val="00537146"/>
    <w:rsid w:val="00537904"/>
    <w:rsid w:val="005379C5"/>
    <w:rsid w:val="00537A77"/>
    <w:rsid w:val="00537A7E"/>
    <w:rsid w:val="00537AC7"/>
    <w:rsid w:val="00537C63"/>
    <w:rsid w:val="00540310"/>
    <w:rsid w:val="005404D0"/>
    <w:rsid w:val="00540651"/>
    <w:rsid w:val="005408E1"/>
    <w:rsid w:val="00540EB6"/>
    <w:rsid w:val="00540F9D"/>
    <w:rsid w:val="00541272"/>
    <w:rsid w:val="0054154D"/>
    <w:rsid w:val="0054163D"/>
    <w:rsid w:val="00541A14"/>
    <w:rsid w:val="00541AB4"/>
    <w:rsid w:val="00541B77"/>
    <w:rsid w:val="00541C19"/>
    <w:rsid w:val="00541E1C"/>
    <w:rsid w:val="00541F3D"/>
    <w:rsid w:val="00542091"/>
    <w:rsid w:val="005420F8"/>
    <w:rsid w:val="0054211F"/>
    <w:rsid w:val="005422EE"/>
    <w:rsid w:val="00542924"/>
    <w:rsid w:val="00542D62"/>
    <w:rsid w:val="00542E34"/>
    <w:rsid w:val="00542F88"/>
    <w:rsid w:val="0054316E"/>
    <w:rsid w:val="005432F9"/>
    <w:rsid w:val="00543462"/>
    <w:rsid w:val="0054376B"/>
    <w:rsid w:val="00543834"/>
    <w:rsid w:val="005438BB"/>
    <w:rsid w:val="0054390B"/>
    <w:rsid w:val="00543A5B"/>
    <w:rsid w:val="00543C6B"/>
    <w:rsid w:val="00543F9C"/>
    <w:rsid w:val="00543FA3"/>
    <w:rsid w:val="00544300"/>
    <w:rsid w:val="00544667"/>
    <w:rsid w:val="00544774"/>
    <w:rsid w:val="00544BF1"/>
    <w:rsid w:val="00544E82"/>
    <w:rsid w:val="005450CD"/>
    <w:rsid w:val="00545223"/>
    <w:rsid w:val="00545290"/>
    <w:rsid w:val="0054542F"/>
    <w:rsid w:val="00545C42"/>
    <w:rsid w:val="00545D06"/>
    <w:rsid w:val="00545DB7"/>
    <w:rsid w:val="00545DDB"/>
    <w:rsid w:val="00545F2D"/>
    <w:rsid w:val="005461AA"/>
    <w:rsid w:val="005462D0"/>
    <w:rsid w:val="005469EE"/>
    <w:rsid w:val="00546A30"/>
    <w:rsid w:val="00546AD0"/>
    <w:rsid w:val="00546BC5"/>
    <w:rsid w:val="00546C79"/>
    <w:rsid w:val="00546D39"/>
    <w:rsid w:val="00546F85"/>
    <w:rsid w:val="005472F3"/>
    <w:rsid w:val="00547919"/>
    <w:rsid w:val="00547A88"/>
    <w:rsid w:val="00547AED"/>
    <w:rsid w:val="00547FDE"/>
    <w:rsid w:val="0055000A"/>
    <w:rsid w:val="0055015E"/>
    <w:rsid w:val="0055036C"/>
    <w:rsid w:val="0055047F"/>
    <w:rsid w:val="0055087D"/>
    <w:rsid w:val="00550AB0"/>
    <w:rsid w:val="00550BEB"/>
    <w:rsid w:val="00550CBF"/>
    <w:rsid w:val="00550E84"/>
    <w:rsid w:val="00551368"/>
    <w:rsid w:val="005513AC"/>
    <w:rsid w:val="0055141A"/>
    <w:rsid w:val="00551742"/>
    <w:rsid w:val="00551759"/>
    <w:rsid w:val="00552179"/>
    <w:rsid w:val="00552271"/>
    <w:rsid w:val="005524B0"/>
    <w:rsid w:val="00552A10"/>
    <w:rsid w:val="00552B0F"/>
    <w:rsid w:val="00552B26"/>
    <w:rsid w:val="00552C3B"/>
    <w:rsid w:val="00552CD2"/>
    <w:rsid w:val="00552DF3"/>
    <w:rsid w:val="00552F69"/>
    <w:rsid w:val="00552F7C"/>
    <w:rsid w:val="00552FCC"/>
    <w:rsid w:val="0055302E"/>
    <w:rsid w:val="005531E4"/>
    <w:rsid w:val="0055332F"/>
    <w:rsid w:val="0055344F"/>
    <w:rsid w:val="00553893"/>
    <w:rsid w:val="00553D16"/>
    <w:rsid w:val="00553DFB"/>
    <w:rsid w:val="00553FF4"/>
    <w:rsid w:val="00554139"/>
    <w:rsid w:val="00554316"/>
    <w:rsid w:val="00554894"/>
    <w:rsid w:val="00554A4F"/>
    <w:rsid w:val="00554A84"/>
    <w:rsid w:val="00554F08"/>
    <w:rsid w:val="00554FFD"/>
    <w:rsid w:val="00555206"/>
    <w:rsid w:val="00555536"/>
    <w:rsid w:val="00555546"/>
    <w:rsid w:val="005555DB"/>
    <w:rsid w:val="0055584F"/>
    <w:rsid w:val="0055587F"/>
    <w:rsid w:val="00555AE0"/>
    <w:rsid w:val="00555AEC"/>
    <w:rsid w:val="00555B16"/>
    <w:rsid w:val="00555B38"/>
    <w:rsid w:val="00555F09"/>
    <w:rsid w:val="00556028"/>
    <w:rsid w:val="005564C2"/>
    <w:rsid w:val="00556845"/>
    <w:rsid w:val="00556B07"/>
    <w:rsid w:val="00556BD6"/>
    <w:rsid w:val="00556EAA"/>
    <w:rsid w:val="00556ED7"/>
    <w:rsid w:val="00556EFB"/>
    <w:rsid w:val="00557296"/>
    <w:rsid w:val="005577B0"/>
    <w:rsid w:val="00557A1D"/>
    <w:rsid w:val="00557B39"/>
    <w:rsid w:val="00557BFE"/>
    <w:rsid w:val="00557E32"/>
    <w:rsid w:val="0056013B"/>
    <w:rsid w:val="00560192"/>
    <w:rsid w:val="005604C1"/>
    <w:rsid w:val="00560A65"/>
    <w:rsid w:val="00561241"/>
    <w:rsid w:val="0056148F"/>
    <w:rsid w:val="0056192C"/>
    <w:rsid w:val="00561AB3"/>
    <w:rsid w:val="00561C16"/>
    <w:rsid w:val="00561EF7"/>
    <w:rsid w:val="00562084"/>
    <w:rsid w:val="005623EA"/>
    <w:rsid w:val="005626AD"/>
    <w:rsid w:val="00562E0D"/>
    <w:rsid w:val="00562EA1"/>
    <w:rsid w:val="005630B7"/>
    <w:rsid w:val="00563111"/>
    <w:rsid w:val="005632E4"/>
    <w:rsid w:val="0056375B"/>
    <w:rsid w:val="00563DF2"/>
    <w:rsid w:val="00564369"/>
    <w:rsid w:val="005649C6"/>
    <w:rsid w:val="00564B82"/>
    <w:rsid w:val="00564C58"/>
    <w:rsid w:val="00565095"/>
    <w:rsid w:val="00565333"/>
    <w:rsid w:val="0056574F"/>
    <w:rsid w:val="00565865"/>
    <w:rsid w:val="005658BD"/>
    <w:rsid w:val="005659B6"/>
    <w:rsid w:val="005659C3"/>
    <w:rsid w:val="00565AA0"/>
    <w:rsid w:val="00565BB7"/>
    <w:rsid w:val="00565DB9"/>
    <w:rsid w:val="00565DEC"/>
    <w:rsid w:val="00565F80"/>
    <w:rsid w:val="00565FA4"/>
    <w:rsid w:val="005661C7"/>
    <w:rsid w:val="00566395"/>
    <w:rsid w:val="0056644C"/>
    <w:rsid w:val="005667BA"/>
    <w:rsid w:val="005669BC"/>
    <w:rsid w:val="00566AD4"/>
    <w:rsid w:val="00566D15"/>
    <w:rsid w:val="00567154"/>
    <w:rsid w:val="00567538"/>
    <w:rsid w:val="00567562"/>
    <w:rsid w:val="005675DF"/>
    <w:rsid w:val="005675EF"/>
    <w:rsid w:val="005679ED"/>
    <w:rsid w:val="00567B35"/>
    <w:rsid w:val="00567BDA"/>
    <w:rsid w:val="00567BE3"/>
    <w:rsid w:val="00567DE1"/>
    <w:rsid w:val="00567E4C"/>
    <w:rsid w:val="005709D2"/>
    <w:rsid w:val="00570EED"/>
    <w:rsid w:val="00570F18"/>
    <w:rsid w:val="00570F57"/>
    <w:rsid w:val="0057107A"/>
    <w:rsid w:val="0057127E"/>
    <w:rsid w:val="0057141A"/>
    <w:rsid w:val="005715C7"/>
    <w:rsid w:val="005716FC"/>
    <w:rsid w:val="005717F7"/>
    <w:rsid w:val="0057198F"/>
    <w:rsid w:val="00571AF9"/>
    <w:rsid w:val="00571D2A"/>
    <w:rsid w:val="00571F9E"/>
    <w:rsid w:val="00571FE8"/>
    <w:rsid w:val="005720B7"/>
    <w:rsid w:val="005723C9"/>
    <w:rsid w:val="00572546"/>
    <w:rsid w:val="005725E3"/>
    <w:rsid w:val="005727BD"/>
    <w:rsid w:val="00572C2A"/>
    <w:rsid w:val="00572EF2"/>
    <w:rsid w:val="005731D4"/>
    <w:rsid w:val="00573587"/>
    <w:rsid w:val="00573A3E"/>
    <w:rsid w:val="00573B54"/>
    <w:rsid w:val="00573D7A"/>
    <w:rsid w:val="00573F56"/>
    <w:rsid w:val="005744F6"/>
    <w:rsid w:val="00574671"/>
    <w:rsid w:val="00574887"/>
    <w:rsid w:val="00574B37"/>
    <w:rsid w:val="00574E0D"/>
    <w:rsid w:val="00574E5F"/>
    <w:rsid w:val="00574ED6"/>
    <w:rsid w:val="0057517C"/>
    <w:rsid w:val="00575323"/>
    <w:rsid w:val="005754ED"/>
    <w:rsid w:val="0057572B"/>
    <w:rsid w:val="005758D1"/>
    <w:rsid w:val="00575AE0"/>
    <w:rsid w:val="00575B15"/>
    <w:rsid w:val="00575B53"/>
    <w:rsid w:val="00575CAC"/>
    <w:rsid w:val="00575DEF"/>
    <w:rsid w:val="00575DF0"/>
    <w:rsid w:val="00575F16"/>
    <w:rsid w:val="0057609C"/>
    <w:rsid w:val="00576111"/>
    <w:rsid w:val="005761F6"/>
    <w:rsid w:val="00576C5F"/>
    <w:rsid w:val="00576F81"/>
    <w:rsid w:val="00577004"/>
    <w:rsid w:val="005771F0"/>
    <w:rsid w:val="0057740D"/>
    <w:rsid w:val="005774BA"/>
    <w:rsid w:val="0057757D"/>
    <w:rsid w:val="005778C8"/>
    <w:rsid w:val="005778EF"/>
    <w:rsid w:val="00577A25"/>
    <w:rsid w:val="00577A43"/>
    <w:rsid w:val="00577A7F"/>
    <w:rsid w:val="0058013F"/>
    <w:rsid w:val="005801A4"/>
    <w:rsid w:val="0058092C"/>
    <w:rsid w:val="00580A06"/>
    <w:rsid w:val="00580E44"/>
    <w:rsid w:val="00580FE0"/>
    <w:rsid w:val="005810D5"/>
    <w:rsid w:val="0058131B"/>
    <w:rsid w:val="005816C9"/>
    <w:rsid w:val="005816FA"/>
    <w:rsid w:val="005818C7"/>
    <w:rsid w:val="00581C92"/>
    <w:rsid w:val="00581D47"/>
    <w:rsid w:val="0058211D"/>
    <w:rsid w:val="0058248A"/>
    <w:rsid w:val="00582510"/>
    <w:rsid w:val="005825DE"/>
    <w:rsid w:val="005826EA"/>
    <w:rsid w:val="0058279F"/>
    <w:rsid w:val="005827C1"/>
    <w:rsid w:val="00582A53"/>
    <w:rsid w:val="005830A7"/>
    <w:rsid w:val="0058316D"/>
    <w:rsid w:val="0058358D"/>
    <w:rsid w:val="0058385F"/>
    <w:rsid w:val="0058393E"/>
    <w:rsid w:val="00583A33"/>
    <w:rsid w:val="00583DAA"/>
    <w:rsid w:val="00583E24"/>
    <w:rsid w:val="00583F94"/>
    <w:rsid w:val="005842CD"/>
    <w:rsid w:val="00584435"/>
    <w:rsid w:val="0058453E"/>
    <w:rsid w:val="00584619"/>
    <w:rsid w:val="005847C8"/>
    <w:rsid w:val="00584BE4"/>
    <w:rsid w:val="00584BFC"/>
    <w:rsid w:val="00584F44"/>
    <w:rsid w:val="005852F7"/>
    <w:rsid w:val="0058546C"/>
    <w:rsid w:val="005854C4"/>
    <w:rsid w:val="00585815"/>
    <w:rsid w:val="00585A79"/>
    <w:rsid w:val="00585D6F"/>
    <w:rsid w:val="005860AF"/>
    <w:rsid w:val="0058618E"/>
    <w:rsid w:val="005867D2"/>
    <w:rsid w:val="0058687D"/>
    <w:rsid w:val="005869CB"/>
    <w:rsid w:val="005870E2"/>
    <w:rsid w:val="0058724E"/>
    <w:rsid w:val="005872B1"/>
    <w:rsid w:val="005875A5"/>
    <w:rsid w:val="00587876"/>
    <w:rsid w:val="0058798E"/>
    <w:rsid w:val="00587B65"/>
    <w:rsid w:val="00587E34"/>
    <w:rsid w:val="0059013D"/>
    <w:rsid w:val="00590234"/>
    <w:rsid w:val="005902E2"/>
    <w:rsid w:val="005902EA"/>
    <w:rsid w:val="00590781"/>
    <w:rsid w:val="00590862"/>
    <w:rsid w:val="005909A8"/>
    <w:rsid w:val="00590D4E"/>
    <w:rsid w:val="00590E3D"/>
    <w:rsid w:val="005910E0"/>
    <w:rsid w:val="0059168C"/>
    <w:rsid w:val="00591B1A"/>
    <w:rsid w:val="00591C16"/>
    <w:rsid w:val="005924B8"/>
    <w:rsid w:val="005927BD"/>
    <w:rsid w:val="00592808"/>
    <w:rsid w:val="005929E9"/>
    <w:rsid w:val="00592A0D"/>
    <w:rsid w:val="00592A8E"/>
    <w:rsid w:val="00592B45"/>
    <w:rsid w:val="00592BFB"/>
    <w:rsid w:val="005935E3"/>
    <w:rsid w:val="00593818"/>
    <w:rsid w:val="005939ED"/>
    <w:rsid w:val="00593C7F"/>
    <w:rsid w:val="00593CEE"/>
    <w:rsid w:val="00593CFE"/>
    <w:rsid w:val="00593FA4"/>
    <w:rsid w:val="00594376"/>
    <w:rsid w:val="005944B6"/>
    <w:rsid w:val="005944C6"/>
    <w:rsid w:val="00594674"/>
    <w:rsid w:val="00594768"/>
    <w:rsid w:val="00594A61"/>
    <w:rsid w:val="00594F1D"/>
    <w:rsid w:val="00594F6F"/>
    <w:rsid w:val="005953AD"/>
    <w:rsid w:val="005956B6"/>
    <w:rsid w:val="005956E3"/>
    <w:rsid w:val="00595894"/>
    <w:rsid w:val="00595996"/>
    <w:rsid w:val="00595AB2"/>
    <w:rsid w:val="00596154"/>
    <w:rsid w:val="0059630C"/>
    <w:rsid w:val="00596323"/>
    <w:rsid w:val="005963CC"/>
    <w:rsid w:val="00596841"/>
    <w:rsid w:val="00596861"/>
    <w:rsid w:val="00596C9B"/>
    <w:rsid w:val="00596CF9"/>
    <w:rsid w:val="00596E19"/>
    <w:rsid w:val="00596E42"/>
    <w:rsid w:val="00596E80"/>
    <w:rsid w:val="00596F20"/>
    <w:rsid w:val="0059705C"/>
    <w:rsid w:val="005973F6"/>
    <w:rsid w:val="00597564"/>
    <w:rsid w:val="005978AA"/>
    <w:rsid w:val="0059794D"/>
    <w:rsid w:val="00597AA8"/>
    <w:rsid w:val="00597DEB"/>
    <w:rsid w:val="005A02D7"/>
    <w:rsid w:val="005A071A"/>
    <w:rsid w:val="005A07F1"/>
    <w:rsid w:val="005A0A7F"/>
    <w:rsid w:val="005A0E45"/>
    <w:rsid w:val="005A0EE3"/>
    <w:rsid w:val="005A0F81"/>
    <w:rsid w:val="005A1113"/>
    <w:rsid w:val="005A11A1"/>
    <w:rsid w:val="005A1335"/>
    <w:rsid w:val="005A1369"/>
    <w:rsid w:val="005A16FB"/>
    <w:rsid w:val="005A1855"/>
    <w:rsid w:val="005A1986"/>
    <w:rsid w:val="005A1AEA"/>
    <w:rsid w:val="005A1C71"/>
    <w:rsid w:val="005A1C7C"/>
    <w:rsid w:val="005A2049"/>
    <w:rsid w:val="005A238A"/>
    <w:rsid w:val="005A241E"/>
    <w:rsid w:val="005A27FB"/>
    <w:rsid w:val="005A28B4"/>
    <w:rsid w:val="005A2F27"/>
    <w:rsid w:val="005A2FD9"/>
    <w:rsid w:val="005A2FEF"/>
    <w:rsid w:val="005A33D3"/>
    <w:rsid w:val="005A38AA"/>
    <w:rsid w:val="005A3923"/>
    <w:rsid w:val="005A3C3C"/>
    <w:rsid w:val="005A3C9B"/>
    <w:rsid w:val="005A418F"/>
    <w:rsid w:val="005A462E"/>
    <w:rsid w:val="005A46A3"/>
    <w:rsid w:val="005A46F6"/>
    <w:rsid w:val="005A472C"/>
    <w:rsid w:val="005A4733"/>
    <w:rsid w:val="005A4869"/>
    <w:rsid w:val="005A4897"/>
    <w:rsid w:val="005A4A43"/>
    <w:rsid w:val="005A4C3D"/>
    <w:rsid w:val="005A4C76"/>
    <w:rsid w:val="005A519A"/>
    <w:rsid w:val="005A51A0"/>
    <w:rsid w:val="005A5325"/>
    <w:rsid w:val="005A5391"/>
    <w:rsid w:val="005A5557"/>
    <w:rsid w:val="005A568D"/>
    <w:rsid w:val="005A573A"/>
    <w:rsid w:val="005A61A7"/>
    <w:rsid w:val="005A61F3"/>
    <w:rsid w:val="005A627D"/>
    <w:rsid w:val="005A673A"/>
    <w:rsid w:val="005A693D"/>
    <w:rsid w:val="005A6D7E"/>
    <w:rsid w:val="005A6EC2"/>
    <w:rsid w:val="005A6F61"/>
    <w:rsid w:val="005A6F92"/>
    <w:rsid w:val="005A6FED"/>
    <w:rsid w:val="005A70E5"/>
    <w:rsid w:val="005A7323"/>
    <w:rsid w:val="005A73DD"/>
    <w:rsid w:val="005A76D7"/>
    <w:rsid w:val="005A777A"/>
    <w:rsid w:val="005A77A4"/>
    <w:rsid w:val="005A78B2"/>
    <w:rsid w:val="005A79F7"/>
    <w:rsid w:val="005A7A57"/>
    <w:rsid w:val="005A7AA4"/>
    <w:rsid w:val="005A7B1D"/>
    <w:rsid w:val="005A7C11"/>
    <w:rsid w:val="005A7D8D"/>
    <w:rsid w:val="005B03C7"/>
    <w:rsid w:val="005B05E7"/>
    <w:rsid w:val="005B0AE8"/>
    <w:rsid w:val="005B0B39"/>
    <w:rsid w:val="005B0EFA"/>
    <w:rsid w:val="005B1001"/>
    <w:rsid w:val="005B10EF"/>
    <w:rsid w:val="005B13CE"/>
    <w:rsid w:val="005B166A"/>
    <w:rsid w:val="005B17BD"/>
    <w:rsid w:val="005B1889"/>
    <w:rsid w:val="005B18C2"/>
    <w:rsid w:val="005B1A25"/>
    <w:rsid w:val="005B1B3E"/>
    <w:rsid w:val="005B1BC4"/>
    <w:rsid w:val="005B1D50"/>
    <w:rsid w:val="005B2627"/>
    <w:rsid w:val="005B2836"/>
    <w:rsid w:val="005B2C40"/>
    <w:rsid w:val="005B2C76"/>
    <w:rsid w:val="005B2D3D"/>
    <w:rsid w:val="005B2FE7"/>
    <w:rsid w:val="005B333F"/>
    <w:rsid w:val="005B3A81"/>
    <w:rsid w:val="005B3B14"/>
    <w:rsid w:val="005B3C66"/>
    <w:rsid w:val="005B3D11"/>
    <w:rsid w:val="005B4027"/>
    <w:rsid w:val="005B411C"/>
    <w:rsid w:val="005B4BA3"/>
    <w:rsid w:val="005B4E4D"/>
    <w:rsid w:val="005B4EE9"/>
    <w:rsid w:val="005B5321"/>
    <w:rsid w:val="005B5538"/>
    <w:rsid w:val="005B5A0A"/>
    <w:rsid w:val="005B5D5F"/>
    <w:rsid w:val="005B5F1D"/>
    <w:rsid w:val="005B5FE8"/>
    <w:rsid w:val="005B63CD"/>
    <w:rsid w:val="005B6661"/>
    <w:rsid w:val="005B668D"/>
    <w:rsid w:val="005B6894"/>
    <w:rsid w:val="005B6A0D"/>
    <w:rsid w:val="005B6B61"/>
    <w:rsid w:val="005B6C18"/>
    <w:rsid w:val="005B6C79"/>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AD1"/>
    <w:rsid w:val="005C0D06"/>
    <w:rsid w:val="005C0E15"/>
    <w:rsid w:val="005C1023"/>
    <w:rsid w:val="005C1199"/>
    <w:rsid w:val="005C1384"/>
    <w:rsid w:val="005C13B2"/>
    <w:rsid w:val="005C17A1"/>
    <w:rsid w:val="005C1815"/>
    <w:rsid w:val="005C19AB"/>
    <w:rsid w:val="005C1A3C"/>
    <w:rsid w:val="005C1AEC"/>
    <w:rsid w:val="005C1FC1"/>
    <w:rsid w:val="005C1FD7"/>
    <w:rsid w:val="005C22FB"/>
    <w:rsid w:val="005C252B"/>
    <w:rsid w:val="005C25C3"/>
    <w:rsid w:val="005C26A7"/>
    <w:rsid w:val="005C27E3"/>
    <w:rsid w:val="005C2813"/>
    <w:rsid w:val="005C2931"/>
    <w:rsid w:val="005C2C8D"/>
    <w:rsid w:val="005C2CBA"/>
    <w:rsid w:val="005C335B"/>
    <w:rsid w:val="005C33AA"/>
    <w:rsid w:val="005C3578"/>
    <w:rsid w:val="005C37CB"/>
    <w:rsid w:val="005C3A07"/>
    <w:rsid w:val="005C3AF8"/>
    <w:rsid w:val="005C3BE8"/>
    <w:rsid w:val="005C3DF4"/>
    <w:rsid w:val="005C3EF8"/>
    <w:rsid w:val="005C3FE3"/>
    <w:rsid w:val="005C43CC"/>
    <w:rsid w:val="005C459C"/>
    <w:rsid w:val="005C475A"/>
    <w:rsid w:val="005C4ADE"/>
    <w:rsid w:val="005C4C47"/>
    <w:rsid w:val="005C4DE4"/>
    <w:rsid w:val="005C5425"/>
    <w:rsid w:val="005C5AB2"/>
    <w:rsid w:val="005C5AD5"/>
    <w:rsid w:val="005C5C95"/>
    <w:rsid w:val="005C614F"/>
    <w:rsid w:val="005C651D"/>
    <w:rsid w:val="005C698C"/>
    <w:rsid w:val="005C6EF3"/>
    <w:rsid w:val="005C7016"/>
    <w:rsid w:val="005C71FB"/>
    <w:rsid w:val="005C72B0"/>
    <w:rsid w:val="005C74C5"/>
    <w:rsid w:val="005C75A2"/>
    <w:rsid w:val="005C76CC"/>
    <w:rsid w:val="005C7775"/>
    <w:rsid w:val="005C77F5"/>
    <w:rsid w:val="005C7B3E"/>
    <w:rsid w:val="005C7F53"/>
    <w:rsid w:val="005C7FCF"/>
    <w:rsid w:val="005D0282"/>
    <w:rsid w:val="005D02FB"/>
    <w:rsid w:val="005D063C"/>
    <w:rsid w:val="005D08E2"/>
    <w:rsid w:val="005D0EFF"/>
    <w:rsid w:val="005D1457"/>
    <w:rsid w:val="005D14B9"/>
    <w:rsid w:val="005D15A7"/>
    <w:rsid w:val="005D1937"/>
    <w:rsid w:val="005D1A83"/>
    <w:rsid w:val="005D1A9F"/>
    <w:rsid w:val="005D1C71"/>
    <w:rsid w:val="005D1D91"/>
    <w:rsid w:val="005D209A"/>
    <w:rsid w:val="005D2264"/>
    <w:rsid w:val="005D24D7"/>
    <w:rsid w:val="005D28CC"/>
    <w:rsid w:val="005D292F"/>
    <w:rsid w:val="005D2986"/>
    <w:rsid w:val="005D2A87"/>
    <w:rsid w:val="005D2B69"/>
    <w:rsid w:val="005D2F0B"/>
    <w:rsid w:val="005D3264"/>
    <w:rsid w:val="005D34BD"/>
    <w:rsid w:val="005D34EA"/>
    <w:rsid w:val="005D368B"/>
    <w:rsid w:val="005D3E8E"/>
    <w:rsid w:val="005D40A9"/>
    <w:rsid w:val="005D41C6"/>
    <w:rsid w:val="005D42BD"/>
    <w:rsid w:val="005D440E"/>
    <w:rsid w:val="005D4466"/>
    <w:rsid w:val="005D45B5"/>
    <w:rsid w:val="005D4661"/>
    <w:rsid w:val="005D47EE"/>
    <w:rsid w:val="005D480B"/>
    <w:rsid w:val="005D4C57"/>
    <w:rsid w:val="005D4FE1"/>
    <w:rsid w:val="005D503E"/>
    <w:rsid w:val="005D5075"/>
    <w:rsid w:val="005D50C0"/>
    <w:rsid w:val="005D51BC"/>
    <w:rsid w:val="005D5258"/>
    <w:rsid w:val="005D52FA"/>
    <w:rsid w:val="005D5403"/>
    <w:rsid w:val="005D5D74"/>
    <w:rsid w:val="005D600E"/>
    <w:rsid w:val="005D600F"/>
    <w:rsid w:val="005D6013"/>
    <w:rsid w:val="005D6101"/>
    <w:rsid w:val="005D6108"/>
    <w:rsid w:val="005D6240"/>
    <w:rsid w:val="005D6357"/>
    <w:rsid w:val="005D65E1"/>
    <w:rsid w:val="005D6612"/>
    <w:rsid w:val="005D66F5"/>
    <w:rsid w:val="005D67A1"/>
    <w:rsid w:val="005D697E"/>
    <w:rsid w:val="005D6D99"/>
    <w:rsid w:val="005D6E9D"/>
    <w:rsid w:val="005D7088"/>
    <w:rsid w:val="005D7548"/>
    <w:rsid w:val="005D76AE"/>
    <w:rsid w:val="005D76DE"/>
    <w:rsid w:val="005D7713"/>
    <w:rsid w:val="005D777B"/>
    <w:rsid w:val="005D77DE"/>
    <w:rsid w:val="005D7D29"/>
    <w:rsid w:val="005D7EBF"/>
    <w:rsid w:val="005E05A1"/>
    <w:rsid w:val="005E09E4"/>
    <w:rsid w:val="005E0D78"/>
    <w:rsid w:val="005E0DB5"/>
    <w:rsid w:val="005E100D"/>
    <w:rsid w:val="005E1191"/>
    <w:rsid w:val="005E1200"/>
    <w:rsid w:val="005E1726"/>
    <w:rsid w:val="005E181C"/>
    <w:rsid w:val="005E1CD4"/>
    <w:rsid w:val="005E1DAB"/>
    <w:rsid w:val="005E235A"/>
    <w:rsid w:val="005E244E"/>
    <w:rsid w:val="005E2513"/>
    <w:rsid w:val="005E25C0"/>
    <w:rsid w:val="005E266F"/>
    <w:rsid w:val="005E2BCF"/>
    <w:rsid w:val="005E2FA1"/>
    <w:rsid w:val="005E348B"/>
    <w:rsid w:val="005E35AD"/>
    <w:rsid w:val="005E38DE"/>
    <w:rsid w:val="005E3B4C"/>
    <w:rsid w:val="005E3B5A"/>
    <w:rsid w:val="005E3ECB"/>
    <w:rsid w:val="005E3F34"/>
    <w:rsid w:val="005E421C"/>
    <w:rsid w:val="005E4241"/>
    <w:rsid w:val="005E4504"/>
    <w:rsid w:val="005E45E2"/>
    <w:rsid w:val="005E4EF0"/>
    <w:rsid w:val="005E50E8"/>
    <w:rsid w:val="005E52B0"/>
    <w:rsid w:val="005E54A8"/>
    <w:rsid w:val="005E5614"/>
    <w:rsid w:val="005E5734"/>
    <w:rsid w:val="005E5741"/>
    <w:rsid w:val="005E587E"/>
    <w:rsid w:val="005E5980"/>
    <w:rsid w:val="005E5EC3"/>
    <w:rsid w:val="005E5ECF"/>
    <w:rsid w:val="005E602B"/>
    <w:rsid w:val="005E6150"/>
    <w:rsid w:val="005E61B6"/>
    <w:rsid w:val="005E63C7"/>
    <w:rsid w:val="005E6487"/>
    <w:rsid w:val="005E6511"/>
    <w:rsid w:val="005E651F"/>
    <w:rsid w:val="005E664C"/>
    <w:rsid w:val="005E67DD"/>
    <w:rsid w:val="005E6971"/>
    <w:rsid w:val="005E6D4E"/>
    <w:rsid w:val="005E70FB"/>
    <w:rsid w:val="005E73CE"/>
    <w:rsid w:val="005E77E3"/>
    <w:rsid w:val="005E782C"/>
    <w:rsid w:val="005E7855"/>
    <w:rsid w:val="005E7C94"/>
    <w:rsid w:val="005F032D"/>
    <w:rsid w:val="005F054C"/>
    <w:rsid w:val="005F0616"/>
    <w:rsid w:val="005F0727"/>
    <w:rsid w:val="005F077C"/>
    <w:rsid w:val="005F07DC"/>
    <w:rsid w:val="005F087A"/>
    <w:rsid w:val="005F0C34"/>
    <w:rsid w:val="005F0EAB"/>
    <w:rsid w:val="005F0FB4"/>
    <w:rsid w:val="005F13BD"/>
    <w:rsid w:val="005F1520"/>
    <w:rsid w:val="005F1859"/>
    <w:rsid w:val="005F191C"/>
    <w:rsid w:val="005F1946"/>
    <w:rsid w:val="005F19DC"/>
    <w:rsid w:val="005F1A8D"/>
    <w:rsid w:val="005F1AC8"/>
    <w:rsid w:val="005F1B25"/>
    <w:rsid w:val="005F21AF"/>
    <w:rsid w:val="005F21FB"/>
    <w:rsid w:val="005F24F4"/>
    <w:rsid w:val="005F257C"/>
    <w:rsid w:val="005F25E2"/>
    <w:rsid w:val="005F27E3"/>
    <w:rsid w:val="005F2B4F"/>
    <w:rsid w:val="005F2E9A"/>
    <w:rsid w:val="005F3091"/>
    <w:rsid w:val="005F3153"/>
    <w:rsid w:val="005F347F"/>
    <w:rsid w:val="005F35AA"/>
    <w:rsid w:val="005F368B"/>
    <w:rsid w:val="005F38CE"/>
    <w:rsid w:val="005F3C62"/>
    <w:rsid w:val="005F40DE"/>
    <w:rsid w:val="005F43BB"/>
    <w:rsid w:val="005F4421"/>
    <w:rsid w:val="005F46EE"/>
    <w:rsid w:val="005F4927"/>
    <w:rsid w:val="005F49F4"/>
    <w:rsid w:val="005F4ABD"/>
    <w:rsid w:val="005F4B7D"/>
    <w:rsid w:val="005F4BCB"/>
    <w:rsid w:val="005F4D34"/>
    <w:rsid w:val="005F4DB6"/>
    <w:rsid w:val="005F4E65"/>
    <w:rsid w:val="005F4F77"/>
    <w:rsid w:val="005F5511"/>
    <w:rsid w:val="005F557D"/>
    <w:rsid w:val="005F56F3"/>
    <w:rsid w:val="005F572A"/>
    <w:rsid w:val="005F59E5"/>
    <w:rsid w:val="005F5A0F"/>
    <w:rsid w:val="005F5BED"/>
    <w:rsid w:val="005F5EDF"/>
    <w:rsid w:val="005F5F45"/>
    <w:rsid w:val="005F6035"/>
    <w:rsid w:val="005F6096"/>
    <w:rsid w:val="005F61C5"/>
    <w:rsid w:val="005F63D8"/>
    <w:rsid w:val="005F64FB"/>
    <w:rsid w:val="005F66CC"/>
    <w:rsid w:val="005F67EC"/>
    <w:rsid w:val="005F6A3F"/>
    <w:rsid w:val="005F6BBB"/>
    <w:rsid w:val="005F6C45"/>
    <w:rsid w:val="005F6E00"/>
    <w:rsid w:val="005F71EC"/>
    <w:rsid w:val="005F729D"/>
    <w:rsid w:val="005F7660"/>
    <w:rsid w:val="005F77DC"/>
    <w:rsid w:val="005F7804"/>
    <w:rsid w:val="005F789F"/>
    <w:rsid w:val="005F78FC"/>
    <w:rsid w:val="005F7A0F"/>
    <w:rsid w:val="005F7FAB"/>
    <w:rsid w:val="006000CD"/>
    <w:rsid w:val="006000FB"/>
    <w:rsid w:val="00600101"/>
    <w:rsid w:val="00600265"/>
    <w:rsid w:val="006006E4"/>
    <w:rsid w:val="00600754"/>
    <w:rsid w:val="00600D88"/>
    <w:rsid w:val="0060119A"/>
    <w:rsid w:val="00601AC3"/>
    <w:rsid w:val="006022C1"/>
    <w:rsid w:val="006022D0"/>
    <w:rsid w:val="0060251E"/>
    <w:rsid w:val="00602905"/>
    <w:rsid w:val="00602A68"/>
    <w:rsid w:val="00602C95"/>
    <w:rsid w:val="00602DDE"/>
    <w:rsid w:val="00602E0C"/>
    <w:rsid w:val="0060339B"/>
    <w:rsid w:val="00603423"/>
    <w:rsid w:val="006034DC"/>
    <w:rsid w:val="006034F1"/>
    <w:rsid w:val="0060350F"/>
    <w:rsid w:val="00603552"/>
    <w:rsid w:val="00603DFE"/>
    <w:rsid w:val="00604099"/>
    <w:rsid w:val="00604188"/>
    <w:rsid w:val="00604335"/>
    <w:rsid w:val="0060442D"/>
    <w:rsid w:val="006046E4"/>
    <w:rsid w:val="00604BC5"/>
    <w:rsid w:val="00604D85"/>
    <w:rsid w:val="00604E61"/>
    <w:rsid w:val="00604FA3"/>
    <w:rsid w:val="00605037"/>
    <w:rsid w:val="006052D5"/>
    <w:rsid w:val="006053C1"/>
    <w:rsid w:val="0060577C"/>
    <w:rsid w:val="006058B4"/>
    <w:rsid w:val="006059B6"/>
    <w:rsid w:val="00605E04"/>
    <w:rsid w:val="00605E0D"/>
    <w:rsid w:val="00605E1D"/>
    <w:rsid w:val="00605FFE"/>
    <w:rsid w:val="006063F2"/>
    <w:rsid w:val="0060650C"/>
    <w:rsid w:val="00606525"/>
    <w:rsid w:val="00606B37"/>
    <w:rsid w:val="00606B49"/>
    <w:rsid w:val="00606C15"/>
    <w:rsid w:val="00606FF6"/>
    <w:rsid w:val="00607252"/>
    <w:rsid w:val="006072D8"/>
    <w:rsid w:val="00607624"/>
    <w:rsid w:val="00607C2E"/>
    <w:rsid w:val="00607C54"/>
    <w:rsid w:val="00610137"/>
    <w:rsid w:val="0061038C"/>
    <w:rsid w:val="006106C1"/>
    <w:rsid w:val="006106F4"/>
    <w:rsid w:val="00610B28"/>
    <w:rsid w:val="00610B2D"/>
    <w:rsid w:val="00610E4B"/>
    <w:rsid w:val="00610F52"/>
    <w:rsid w:val="0061119E"/>
    <w:rsid w:val="0061124A"/>
    <w:rsid w:val="006112A0"/>
    <w:rsid w:val="006112D0"/>
    <w:rsid w:val="0061167D"/>
    <w:rsid w:val="0061169D"/>
    <w:rsid w:val="00611737"/>
    <w:rsid w:val="00611752"/>
    <w:rsid w:val="0061176C"/>
    <w:rsid w:val="0061179B"/>
    <w:rsid w:val="00611B07"/>
    <w:rsid w:val="00611C1D"/>
    <w:rsid w:val="00611C60"/>
    <w:rsid w:val="00611F0D"/>
    <w:rsid w:val="00612019"/>
    <w:rsid w:val="00612388"/>
    <w:rsid w:val="00612437"/>
    <w:rsid w:val="0061249F"/>
    <w:rsid w:val="00612904"/>
    <w:rsid w:val="00612E32"/>
    <w:rsid w:val="00612FDD"/>
    <w:rsid w:val="006132FD"/>
    <w:rsid w:val="006133A6"/>
    <w:rsid w:val="006134CA"/>
    <w:rsid w:val="006136FB"/>
    <w:rsid w:val="00613846"/>
    <w:rsid w:val="00613DDC"/>
    <w:rsid w:val="00613ECE"/>
    <w:rsid w:val="0061461E"/>
    <w:rsid w:val="00614646"/>
    <w:rsid w:val="006148C3"/>
    <w:rsid w:val="0061494C"/>
    <w:rsid w:val="00614B35"/>
    <w:rsid w:val="00614CE2"/>
    <w:rsid w:val="00614DB1"/>
    <w:rsid w:val="00614DE8"/>
    <w:rsid w:val="00614EC3"/>
    <w:rsid w:val="00615042"/>
    <w:rsid w:val="006151D5"/>
    <w:rsid w:val="006152D6"/>
    <w:rsid w:val="006154EE"/>
    <w:rsid w:val="00615686"/>
    <w:rsid w:val="00615A35"/>
    <w:rsid w:val="00615C73"/>
    <w:rsid w:val="006161CA"/>
    <w:rsid w:val="006163FD"/>
    <w:rsid w:val="006165A9"/>
    <w:rsid w:val="00616755"/>
    <w:rsid w:val="00616786"/>
    <w:rsid w:val="00616975"/>
    <w:rsid w:val="00616B8C"/>
    <w:rsid w:val="00616BC0"/>
    <w:rsid w:val="00617108"/>
    <w:rsid w:val="00617211"/>
    <w:rsid w:val="00617252"/>
    <w:rsid w:val="00617264"/>
    <w:rsid w:val="0061745F"/>
    <w:rsid w:val="0061750E"/>
    <w:rsid w:val="006175A7"/>
    <w:rsid w:val="00617652"/>
    <w:rsid w:val="0061784D"/>
    <w:rsid w:val="00617A25"/>
    <w:rsid w:val="00617B8B"/>
    <w:rsid w:val="00617C18"/>
    <w:rsid w:val="00617C50"/>
    <w:rsid w:val="00617F79"/>
    <w:rsid w:val="00620231"/>
    <w:rsid w:val="006207B2"/>
    <w:rsid w:val="006207ED"/>
    <w:rsid w:val="00620AFF"/>
    <w:rsid w:val="00620B98"/>
    <w:rsid w:val="0062140E"/>
    <w:rsid w:val="006216B4"/>
    <w:rsid w:val="00621753"/>
    <w:rsid w:val="00621E08"/>
    <w:rsid w:val="00622143"/>
    <w:rsid w:val="006222EC"/>
    <w:rsid w:val="00622388"/>
    <w:rsid w:val="00622669"/>
    <w:rsid w:val="0062286A"/>
    <w:rsid w:val="00622984"/>
    <w:rsid w:val="00622B1A"/>
    <w:rsid w:val="00622E0B"/>
    <w:rsid w:val="00622E5B"/>
    <w:rsid w:val="00622E85"/>
    <w:rsid w:val="00622EFD"/>
    <w:rsid w:val="00622FE1"/>
    <w:rsid w:val="006230E8"/>
    <w:rsid w:val="0062313A"/>
    <w:rsid w:val="0062325B"/>
    <w:rsid w:val="00623438"/>
    <w:rsid w:val="006237DE"/>
    <w:rsid w:val="00623960"/>
    <w:rsid w:val="006239FD"/>
    <w:rsid w:val="00623C76"/>
    <w:rsid w:val="00623F3E"/>
    <w:rsid w:val="006240FF"/>
    <w:rsid w:val="0062416C"/>
    <w:rsid w:val="006241BC"/>
    <w:rsid w:val="00624470"/>
    <w:rsid w:val="00624510"/>
    <w:rsid w:val="006246F3"/>
    <w:rsid w:val="0062488E"/>
    <w:rsid w:val="006249B1"/>
    <w:rsid w:val="00624CAC"/>
    <w:rsid w:val="00624D6B"/>
    <w:rsid w:val="00624F4E"/>
    <w:rsid w:val="00624F7C"/>
    <w:rsid w:val="00625398"/>
    <w:rsid w:val="006253B7"/>
    <w:rsid w:val="006257E4"/>
    <w:rsid w:val="00625C1A"/>
    <w:rsid w:val="00625C77"/>
    <w:rsid w:val="00625CE5"/>
    <w:rsid w:val="00625D77"/>
    <w:rsid w:val="00625EE9"/>
    <w:rsid w:val="00626071"/>
    <w:rsid w:val="00626095"/>
    <w:rsid w:val="00626216"/>
    <w:rsid w:val="00626652"/>
    <w:rsid w:val="00626663"/>
    <w:rsid w:val="006267E9"/>
    <w:rsid w:val="00626905"/>
    <w:rsid w:val="00626B7F"/>
    <w:rsid w:val="00626C37"/>
    <w:rsid w:val="00626C39"/>
    <w:rsid w:val="00626F07"/>
    <w:rsid w:val="00626FCF"/>
    <w:rsid w:val="0062707D"/>
    <w:rsid w:val="006274F5"/>
    <w:rsid w:val="0063001E"/>
    <w:rsid w:val="00630256"/>
    <w:rsid w:val="0063071F"/>
    <w:rsid w:val="00630725"/>
    <w:rsid w:val="0063075D"/>
    <w:rsid w:val="006309D8"/>
    <w:rsid w:val="00630C5E"/>
    <w:rsid w:val="00630CFB"/>
    <w:rsid w:val="00630F4F"/>
    <w:rsid w:val="00631009"/>
    <w:rsid w:val="00631056"/>
    <w:rsid w:val="00631638"/>
    <w:rsid w:val="00631655"/>
    <w:rsid w:val="00631873"/>
    <w:rsid w:val="00631891"/>
    <w:rsid w:val="006318C0"/>
    <w:rsid w:val="006318FC"/>
    <w:rsid w:val="006319CF"/>
    <w:rsid w:val="00631AF7"/>
    <w:rsid w:val="00631BCE"/>
    <w:rsid w:val="00631C7B"/>
    <w:rsid w:val="00631DC7"/>
    <w:rsid w:val="00631E00"/>
    <w:rsid w:val="00631E43"/>
    <w:rsid w:val="00632111"/>
    <w:rsid w:val="00632459"/>
    <w:rsid w:val="0063251C"/>
    <w:rsid w:val="006326DF"/>
    <w:rsid w:val="0063276D"/>
    <w:rsid w:val="006327CF"/>
    <w:rsid w:val="00632B0E"/>
    <w:rsid w:val="00632E50"/>
    <w:rsid w:val="00632F70"/>
    <w:rsid w:val="00632FD8"/>
    <w:rsid w:val="00633084"/>
    <w:rsid w:val="00633337"/>
    <w:rsid w:val="006334AC"/>
    <w:rsid w:val="00633C36"/>
    <w:rsid w:val="00633C83"/>
    <w:rsid w:val="00633DBE"/>
    <w:rsid w:val="0063426D"/>
    <w:rsid w:val="0063440B"/>
    <w:rsid w:val="006344D2"/>
    <w:rsid w:val="0063461D"/>
    <w:rsid w:val="006347E7"/>
    <w:rsid w:val="006347F4"/>
    <w:rsid w:val="00634826"/>
    <w:rsid w:val="00634AA9"/>
    <w:rsid w:val="00634AC2"/>
    <w:rsid w:val="00634ACE"/>
    <w:rsid w:val="00634B42"/>
    <w:rsid w:val="00634D4F"/>
    <w:rsid w:val="00634D53"/>
    <w:rsid w:val="00635027"/>
    <w:rsid w:val="006352DE"/>
    <w:rsid w:val="00635560"/>
    <w:rsid w:val="006355C4"/>
    <w:rsid w:val="00635912"/>
    <w:rsid w:val="00635CB0"/>
    <w:rsid w:val="00635D4B"/>
    <w:rsid w:val="00636284"/>
    <w:rsid w:val="00636459"/>
    <w:rsid w:val="00636486"/>
    <w:rsid w:val="006365CC"/>
    <w:rsid w:val="0063660C"/>
    <w:rsid w:val="00636664"/>
    <w:rsid w:val="00636694"/>
    <w:rsid w:val="006367A4"/>
    <w:rsid w:val="00636896"/>
    <w:rsid w:val="00636EBB"/>
    <w:rsid w:val="00637170"/>
    <w:rsid w:val="00637208"/>
    <w:rsid w:val="006374E0"/>
    <w:rsid w:val="00637649"/>
    <w:rsid w:val="00637764"/>
    <w:rsid w:val="0063791C"/>
    <w:rsid w:val="00637C38"/>
    <w:rsid w:val="00637CBA"/>
    <w:rsid w:val="00637DEF"/>
    <w:rsid w:val="00637E13"/>
    <w:rsid w:val="00637F64"/>
    <w:rsid w:val="006402DC"/>
    <w:rsid w:val="0064047E"/>
    <w:rsid w:val="00640576"/>
    <w:rsid w:val="0064059A"/>
    <w:rsid w:val="00640962"/>
    <w:rsid w:val="00640AC5"/>
    <w:rsid w:val="006410AF"/>
    <w:rsid w:val="00641115"/>
    <w:rsid w:val="0064126C"/>
    <w:rsid w:val="006413AA"/>
    <w:rsid w:val="00641598"/>
    <w:rsid w:val="006416D2"/>
    <w:rsid w:val="00641800"/>
    <w:rsid w:val="00641A83"/>
    <w:rsid w:val="00641D62"/>
    <w:rsid w:val="00641D96"/>
    <w:rsid w:val="00641FA1"/>
    <w:rsid w:val="00642022"/>
    <w:rsid w:val="006423AA"/>
    <w:rsid w:val="006425CA"/>
    <w:rsid w:val="0064278C"/>
    <w:rsid w:val="00642A47"/>
    <w:rsid w:val="00642B48"/>
    <w:rsid w:val="00642DF2"/>
    <w:rsid w:val="00642E37"/>
    <w:rsid w:val="00642F08"/>
    <w:rsid w:val="00642FB8"/>
    <w:rsid w:val="0064319B"/>
    <w:rsid w:val="00643AF4"/>
    <w:rsid w:val="00643B24"/>
    <w:rsid w:val="00643E35"/>
    <w:rsid w:val="00644178"/>
    <w:rsid w:val="006441F6"/>
    <w:rsid w:val="0064422A"/>
    <w:rsid w:val="0064425B"/>
    <w:rsid w:val="00644874"/>
    <w:rsid w:val="00644A7B"/>
    <w:rsid w:val="00644B8F"/>
    <w:rsid w:val="00644D3A"/>
    <w:rsid w:val="00644DE9"/>
    <w:rsid w:val="00644FC4"/>
    <w:rsid w:val="0064516B"/>
    <w:rsid w:val="00645240"/>
    <w:rsid w:val="006453C9"/>
    <w:rsid w:val="006455AF"/>
    <w:rsid w:val="00645BDE"/>
    <w:rsid w:val="00645C37"/>
    <w:rsid w:val="00645E59"/>
    <w:rsid w:val="00645F5B"/>
    <w:rsid w:val="0064603A"/>
    <w:rsid w:val="00646073"/>
    <w:rsid w:val="006462E9"/>
    <w:rsid w:val="0064633D"/>
    <w:rsid w:val="006465C3"/>
    <w:rsid w:val="0064669D"/>
    <w:rsid w:val="00646C6F"/>
    <w:rsid w:val="00646DC5"/>
    <w:rsid w:val="006470C4"/>
    <w:rsid w:val="00647143"/>
    <w:rsid w:val="00647163"/>
    <w:rsid w:val="0064720C"/>
    <w:rsid w:val="0064722E"/>
    <w:rsid w:val="006472A6"/>
    <w:rsid w:val="006478DF"/>
    <w:rsid w:val="00647980"/>
    <w:rsid w:val="006479EF"/>
    <w:rsid w:val="00647A7F"/>
    <w:rsid w:val="00647E22"/>
    <w:rsid w:val="00650941"/>
    <w:rsid w:val="00650C28"/>
    <w:rsid w:val="00650E26"/>
    <w:rsid w:val="00650E6D"/>
    <w:rsid w:val="006510C1"/>
    <w:rsid w:val="006510CE"/>
    <w:rsid w:val="006512D6"/>
    <w:rsid w:val="00651361"/>
    <w:rsid w:val="0065161D"/>
    <w:rsid w:val="00651812"/>
    <w:rsid w:val="0065196B"/>
    <w:rsid w:val="00651BBB"/>
    <w:rsid w:val="00651C59"/>
    <w:rsid w:val="00651D74"/>
    <w:rsid w:val="006522A8"/>
    <w:rsid w:val="00652880"/>
    <w:rsid w:val="00652994"/>
    <w:rsid w:val="00652B3B"/>
    <w:rsid w:val="00652C3A"/>
    <w:rsid w:val="00652DB7"/>
    <w:rsid w:val="00652FCE"/>
    <w:rsid w:val="00653147"/>
    <w:rsid w:val="00653636"/>
    <w:rsid w:val="0065394F"/>
    <w:rsid w:val="00653B1B"/>
    <w:rsid w:val="00653E23"/>
    <w:rsid w:val="006541F5"/>
    <w:rsid w:val="006543BA"/>
    <w:rsid w:val="006544AB"/>
    <w:rsid w:val="00654926"/>
    <w:rsid w:val="00654D68"/>
    <w:rsid w:val="00654D72"/>
    <w:rsid w:val="006553F3"/>
    <w:rsid w:val="006556B3"/>
    <w:rsid w:val="006556D1"/>
    <w:rsid w:val="006556D9"/>
    <w:rsid w:val="00655AEE"/>
    <w:rsid w:val="00655BB2"/>
    <w:rsid w:val="00655C2B"/>
    <w:rsid w:val="00655CE4"/>
    <w:rsid w:val="00655DEE"/>
    <w:rsid w:val="0065607A"/>
    <w:rsid w:val="00656305"/>
    <w:rsid w:val="006564CB"/>
    <w:rsid w:val="006565F7"/>
    <w:rsid w:val="006566BF"/>
    <w:rsid w:val="00656B86"/>
    <w:rsid w:val="00656C2A"/>
    <w:rsid w:val="00656CDB"/>
    <w:rsid w:val="00656DA0"/>
    <w:rsid w:val="006570C5"/>
    <w:rsid w:val="00657123"/>
    <w:rsid w:val="00657189"/>
    <w:rsid w:val="0065724E"/>
    <w:rsid w:val="0065740D"/>
    <w:rsid w:val="00657489"/>
    <w:rsid w:val="00657502"/>
    <w:rsid w:val="006576DC"/>
    <w:rsid w:val="006576EC"/>
    <w:rsid w:val="00657F90"/>
    <w:rsid w:val="0066002D"/>
    <w:rsid w:val="006600DB"/>
    <w:rsid w:val="006601B8"/>
    <w:rsid w:val="00660596"/>
    <w:rsid w:val="006605B2"/>
    <w:rsid w:val="0066064E"/>
    <w:rsid w:val="00660C4F"/>
    <w:rsid w:val="006613C0"/>
    <w:rsid w:val="006613DD"/>
    <w:rsid w:val="0066192D"/>
    <w:rsid w:val="0066194E"/>
    <w:rsid w:val="00661A8B"/>
    <w:rsid w:val="00661C46"/>
    <w:rsid w:val="0066202F"/>
    <w:rsid w:val="006622A8"/>
    <w:rsid w:val="0066235F"/>
    <w:rsid w:val="006626BE"/>
    <w:rsid w:val="00662967"/>
    <w:rsid w:val="00662B41"/>
    <w:rsid w:val="00662D2E"/>
    <w:rsid w:val="006630FC"/>
    <w:rsid w:val="00663147"/>
    <w:rsid w:val="00663344"/>
    <w:rsid w:val="00663737"/>
    <w:rsid w:val="006639B2"/>
    <w:rsid w:val="00663C93"/>
    <w:rsid w:val="00663DFB"/>
    <w:rsid w:val="0066438F"/>
    <w:rsid w:val="006643FE"/>
    <w:rsid w:val="00664416"/>
    <w:rsid w:val="006644E1"/>
    <w:rsid w:val="006644EB"/>
    <w:rsid w:val="006645EC"/>
    <w:rsid w:val="00664642"/>
    <w:rsid w:val="00664674"/>
    <w:rsid w:val="00664733"/>
    <w:rsid w:val="00664C0C"/>
    <w:rsid w:val="00664DB8"/>
    <w:rsid w:val="00664DBA"/>
    <w:rsid w:val="00664F3E"/>
    <w:rsid w:val="0066506E"/>
    <w:rsid w:val="006652D3"/>
    <w:rsid w:val="0066540D"/>
    <w:rsid w:val="0066546F"/>
    <w:rsid w:val="00665888"/>
    <w:rsid w:val="0066611C"/>
    <w:rsid w:val="0066616B"/>
    <w:rsid w:val="00666682"/>
    <w:rsid w:val="006667D9"/>
    <w:rsid w:val="00666CBE"/>
    <w:rsid w:val="00666FE2"/>
    <w:rsid w:val="00667409"/>
    <w:rsid w:val="006675F1"/>
    <w:rsid w:val="00667767"/>
    <w:rsid w:val="006679A1"/>
    <w:rsid w:val="00667B1E"/>
    <w:rsid w:val="00667B59"/>
    <w:rsid w:val="00667BC6"/>
    <w:rsid w:val="00667C3E"/>
    <w:rsid w:val="00667CDB"/>
    <w:rsid w:val="00667CF3"/>
    <w:rsid w:val="00667F94"/>
    <w:rsid w:val="00670380"/>
    <w:rsid w:val="0067050A"/>
    <w:rsid w:val="006705D5"/>
    <w:rsid w:val="006706B5"/>
    <w:rsid w:val="00670722"/>
    <w:rsid w:val="00670C07"/>
    <w:rsid w:val="00670F00"/>
    <w:rsid w:val="00670F72"/>
    <w:rsid w:val="00670F81"/>
    <w:rsid w:val="00671047"/>
    <w:rsid w:val="0067120E"/>
    <w:rsid w:val="0067158A"/>
    <w:rsid w:val="00671738"/>
    <w:rsid w:val="006719B2"/>
    <w:rsid w:val="00671FF4"/>
    <w:rsid w:val="006720B4"/>
    <w:rsid w:val="00672B3C"/>
    <w:rsid w:val="00672C45"/>
    <w:rsid w:val="00672F79"/>
    <w:rsid w:val="0067319C"/>
    <w:rsid w:val="00673941"/>
    <w:rsid w:val="00673DC1"/>
    <w:rsid w:val="00673F42"/>
    <w:rsid w:val="00674042"/>
    <w:rsid w:val="006740D5"/>
    <w:rsid w:val="0067420C"/>
    <w:rsid w:val="006742E2"/>
    <w:rsid w:val="00674329"/>
    <w:rsid w:val="006744B2"/>
    <w:rsid w:val="006749B1"/>
    <w:rsid w:val="00674D58"/>
    <w:rsid w:val="0067504E"/>
    <w:rsid w:val="00675242"/>
    <w:rsid w:val="0067525D"/>
    <w:rsid w:val="00675355"/>
    <w:rsid w:val="00675498"/>
    <w:rsid w:val="006758C9"/>
    <w:rsid w:val="00675A5F"/>
    <w:rsid w:val="006764BC"/>
    <w:rsid w:val="00676549"/>
    <w:rsid w:val="006769C4"/>
    <w:rsid w:val="00676C6F"/>
    <w:rsid w:val="00677456"/>
    <w:rsid w:val="006774B0"/>
    <w:rsid w:val="00677627"/>
    <w:rsid w:val="006776C7"/>
    <w:rsid w:val="00677743"/>
    <w:rsid w:val="00677A67"/>
    <w:rsid w:val="00677A87"/>
    <w:rsid w:val="00677BD5"/>
    <w:rsid w:val="00677CB5"/>
    <w:rsid w:val="00677CD8"/>
    <w:rsid w:val="00677D28"/>
    <w:rsid w:val="00677DC9"/>
    <w:rsid w:val="00677E3C"/>
    <w:rsid w:val="0068020B"/>
    <w:rsid w:val="0068025E"/>
    <w:rsid w:val="0068051B"/>
    <w:rsid w:val="006805D9"/>
    <w:rsid w:val="00680912"/>
    <w:rsid w:val="00680E8B"/>
    <w:rsid w:val="0068150F"/>
    <w:rsid w:val="0068181C"/>
    <w:rsid w:val="006818D0"/>
    <w:rsid w:val="00681940"/>
    <w:rsid w:val="006819A3"/>
    <w:rsid w:val="00681B15"/>
    <w:rsid w:val="00681D51"/>
    <w:rsid w:val="00681E2F"/>
    <w:rsid w:val="00681FA7"/>
    <w:rsid w:val="00682129"/>
    <w:rsid w:val="00682474"/>
    <w:rsid w:val="0068266C"/>
    <w:rsid w:val="00682E55"/>
    <w:rsid w:val="0068340E"/>
    <w:rsid w:val="00683528"/>
    <w:rsid w:val="00683701"/>
    <w:rsid w:val="00683722"/>
    <w:rsid w:val="00683B97"/>
    <w:rsid w:val="00683BFC"/>
    <w:rsid w:val="00683C5A"/>
    <w:rsid w:val="00683D2F"/>
    <w:rsid w:val="00684044"/>
    <w:rsid w:val="006840B2"/>
    <w:rsid w:val="006843F6"/>
    <w:rsid w:val="006845FD"/>
    <w:rsid w:val="0068491F"/>
    <w:rsid w:val="00684C5E"/>
    <w:rsid w:val="00684E4E"/>
    <w:rsid w:val="00684F4C"/>
    <w:rsid w:val="006851A2"/>
    <w:rsid w:val="00685415"/>
    <w:rsid w:val="0068563E"/>
    <w:rsid w:val="00685DE4"/>
    <w:rsid w:val="00686118"/>
    <w:rsid w:val="006861C0"/>
    <w:rsid w:val="00686596"/>
    <w:rsid w:val="006867E1"/>
    <w:rsid w:val="00686CC2"/>
    <w:rsid w:val="00686F00"/>
    <w:rsid w:val="00687321"/>
    <w:rsid w:val="00687BCE"/>
    <w:rsid w:val="00687C97"/>
    <w:rsid w:val="00687D5A"/>
    <w:rsid w:val="00690324"/>
    <w:rsid w:val="006904C2"/>
    <w:rsid w:val="006904DD"/>
    <w:rsid w:val="00690524"/>
    <w:rsid w:val="00690E71"/>
    <w:rsid w:val="006911C8"/>
    <w:rsid w:val="00691459"/>
    <w:rsid w:val="00691974"/>
    <w:rsid w:val="006924BC"/>
    <w:rsid w:val="006926D0"/>
    <w:rsid w:val="0069294B"/>
    <w:rsid w:val="00692D12"/>
    <w:rsid w:val="00693137"/>
    <w:rsid w:val="00693531"/>
    <w:rsid w:val="0069364A"/>
    <w:rsid w:val="00693842"/>
    <w:rsid w:val="00693888"/>
    <w:rsid w:val="00693C87"/>
    <w:rsid w:val="00693D3E"/>
    <w:rsid w:val="00693DCD"/>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936"/>
    <w:rsid w:val="00695B5A"/>
    <w:rsid w:val="00695D1E"/>
    <w:rsid w:val="00695DBB"/>
    <w:rsid w:val="00695FCA"/>
    <w:rsid w:val="00696335"/>
    <w:rsid w:val="00696A4D"/>
    <w:rsid w:val="00696C70"/>
    <w:rsid w:val="00696CC7"/>
    <w:rsid w:val="00697608"/>
    <w:rsid w:val="00697944"/>
    <w:rsid w:val="00697AC9"/>
    <w:rsid w:val="00697D19"/>
    <w:rsid w:val="00697E7D"/>
    <w:rsid w:val="006A0052"/>
    <w:rsid w:val="006A0136"/>
    <w:rsid w:val="006A05C7"/>
    <w:rsid w:val="006A08CA"/>
    <w:rsid w:val="006A0E43"/>
    <w:rsid w:val="006A102D"/>
    <w:rsid w:val="006A10E6"/>
    <w:rsid w:val="006A11E4"/>
    <w:rsid w:val="006A15CF"/>
    <w:rsid w:val="006A16F0"/>
    <w:rsid w:val="006A1A77"/>
    <w:rsid w:val="006A20A4"/>
    <w:rsid w:val="006A22E8"/>
    <w:rsid w:val="006A2609"/>
    <w:rsid w:val="006A267A"/>
    <w:rsid w:val="006A29FF"/>
    <w:rsid w:val="006A2AB9"/>
    <w:rsid w:val="006A2CF1"/>
    <w:rsid w:val="006A2DB4"/>
    <w:rsid w:val="006A30FC"/>
    <w:rsid w:val="006A344E"/>
    <w:rsid w:val="006A350E"/>
    <w:rsid w:val="006A36A1"/>
    <w:rsid w:val="006A414D"/>
    <w:rsid w:val="006A41F8"/>
    <w:rsid w:val="006A4213"/>
    <w:rsid w:val="006A42A5"/>
    <w:rsid w:val="006A42D0"/>
    <w:rsid w:val="006A451E"/>
    <w:rsid w:val="006A45BB"/>
    <w:rsid w:val="006A47CA"/>
    <w:rsid w:val="006A49CE"/>
    <w:rsid w:val="006A4ABD"/>
    <w:rsid w:val="006A4E52"/>
    <w:rsid w:val="006A4FC8"/>
    <w:rsid w:val="006A50F1"/>
    <w:rsid w:val="006A517B"/>
    <w:rsid w:val="006A5310"/>
    <w:rsid w:val="006A55E1"/>
    <w:rsid w:val="006A603D"/>
    <w:rsid w:val="006A607B"/>
    <w:rsid w:val="006A61EC"/>
    <w:rsid w:val="006A6296"/>
    <w:rsid w:val="006A68F2"/>
    <w:rsid w:val="006A6E27"/>
    <w:rsid w:val="006A6EAC"/>
    <w:rsid w:val="006A6ED2"/>
    <w:rsid w:val="006A6FB8"/>
    <w:rsid w:val="006A72B0"/>
    <w:rsid w:val="006A74E5"/>
    <w:rsid w:val="006A7AAA"/>
    <w:rsid w:val="006A7AB4"/>
    <w:rsid w:val="006A7E46"/>
    <w:rsid w:val="006B02C4"/>
    <w:rsid w:val="006B04FE"/>
    <w:rsid w:val="006B05D4"/>
    <w:rsid w:val="006B075C"/>
    <w:rsid w:val="006B0856"/>
    <w:rsid w:val="006B0894"/>
    <w:rsid w:val="006B0932"/>
    <w:rsid w:val="006B18C5"/>
    <w:rsid w:val="006B1932"/>
    <w:rsid w:val="006B1B85"/>
    <w:rsid w:val="006B1F47"/>
    <w:rsid w:val="006B1FDA"/>
    <w:rsid w:val="006B26FF"/>
    <w:rsid w:val="006B2995"/>
    <w:rsid w:val="006B2BB0"/>
    <w:rsid w:val="006B2CFF"/>
    <w:rsid w:val="006B36AE"/>
    <w:rsid w:val="006B3980"/>
    <w:rsid w:val="006B39E0"/>
    <w:rsid w:val="006B3A61"/>
    <w:rsid w:val="006B3BA2"/>
    <w:rsid w:val="006B3E4D"/>
    <w:rsid w:val="006B417B"/>
    <w:rsid w:val="006B425B"/>
    <w:rsid w:val="006B4449"/>
    <w:rsid w:val="006B45FE"/>
    <w:rsid w:val="006B46E7"/>
    <w:rsid w:val="006B474F"/>
    <w:rsid w:val="006B4972"/>
    <w:rsid w:val="006B4C0C"/>
    <w:rsid w:val="006B4EAB"/>
    <w:rsid w:val="006B4F07"/>
    <w:rsid w:val="006B5091"/>
    <w:rsid w:val="006B50B8"/>
    <w:rsid w:val="006B50F9"/>
    <w:rsid w:val="006B5756"/>
    <w:rsid w:val="006B593B"/>
    <w:rsid w:val="006B5A61"/>
    <w:rsid w:val="006B5ADC"/>
    <w:rsid w:val="006B5BB0"/>
    <w:rsid w:val="006B5C4C"/>
    <w:rsid w:val="006B5D79"/>
    <w:rsid w:val="006B5FBC"/>
    <w:rsid w:val="006B601B"/>
    <w:rsid w:val="006B60AA"/>
    <w:rsid w:val="006B64E8"/>
    <w:rsid w:val="006B654C"/>
    <w:rsid w:val="006B6AEF"/>
    <w:rsid w:val="006B6DA1"/>
    <w:rsid w:val="006B6DF0"/>
    <w:rsid w:val="006B7384"/>
    <w:rsid w:val="006B764A"/>
    <w:rsid w:val="006B76C2"/>
    <w:rsid w:val="006B7877"/>
    <w:rsid w:val="006B7953"/>
    <w:rsid w:val="006B7B0B"/>
    <w:rsid w:val="006B7C8E"/>
    <w:rsid w:val="006B7CBC"/>
    <w:rsid w:val="006C0242"/>
    <w:rsid w:val="006C02CD"/>
    <w:rsid w:val="006C06A9"/>
    <w:rsid w:val="006C0C3B"/>
    <w:rsid w:val="006C0DFA"/>
    <w:rsid w:val="006C106C"/>
    <w:rsid w:val="006C132E"/>
    <w:rsid w:val="006C13A3"/>
    <w:rsid w:val="006C1482"/>
    <w:rsid w:val="006C1494"/>
    <w:rsid w:val="006C157B"/>
    <w:rsid w:val="006C1822"/>
    <w:rsid w:val="006C1899"/>
    <w:rsid w:val="006C1CB5"/>
    <w:rsid w:val="006C1D3A"/>
    <w:rsid w:val="006C1E0F"/>
    <w:rsid w:val="006C21F1"/>
    <w:rsid w:val="006C23EC"/>
    <w:rsid w:val="006C26FE"/>
    <w:rsid w:val="006C2854"/>
    <w:rsid w:val="006C29B0"/>
    <w:rsid w:val="006C2AB6"/>
    <w:rsid w:val="006C2ABA"/>
    <w:rsid w:val="006C2B59"/>
    <w:rsid w:val="006C2C86"/>
    <w:rsid w:val="006C2C8B"/>
    <w:rsid w:val="006C2D1A"/>
    <w:rsid w:val="006C34A1"/>
    <w:rsid w:val="006C3686"/>
    <w:rsid w:val="006C38EF"/>
    <w:rsid w:val="006C390C"/>
    <w:rsid w:val="006C3BCF"/>
    <w:rsid w:val="006C3BEF"/>
    <w:rsid w:val="006C3C80"/>
    <w:rsid w:val="006C3EBC"/>
    <w:rsid w:val="006C4043"/>
    <w:rsid w:val="006C411F"/>
    <w:rsid w:val="006C4153"/>
    <w:rsid w:val="006C41C1"/>
    <w:rsid w:val="006C41ED"/>
    <w:rsid w:val="006C43FB"/>
    <w:rsid w:val="006C45C2"/>
    <w:rsid w:val="006C4713"/>
    <w:rsid w:val="006C4950"/>
    <w:rsid w:val="006C49AF"/>
    <w:rsid w:val="006C4F0A"/>
    <w:rsid w:val="006C501D"/>
    <w:rsid w:val="006C52B9"/>
    <w:rsid w:val="006C536C"/>
    <w:rsid w:val="006C542D"/>
    <w:rsid w:val="006C559A"/>
    <w:rsid w:val="006C58E3"/>
    <w:rsid w:val="006C59A8"/>
    <w:rsid w:val="006C5A8D"/>
    <w:rsid w:val="006C5CDD"/>
    <w:rsid w:val="006C5D0C"/>
    <w:rsid w:val="006C6346"/>
    <w:rsid w:val="006C68C3"/>
    <w:rsid w:val="006C6B24"/>
    <w:rsid w:val="006C6E2B"/>
    <w:rsid w:val="006C6ED1"/>
    <w:rsid w:val="006C6F68"/>
    <w:rsid w:val="006C73FA"/>
    <w:rsid w:val="006C748E"/>
    <w:rsid w:val="006C77D2"/>
    <w:rsid w:val="006C7FB8"/>
    <w:rsid w:val="006C7FF1"/>
    <w:rsid w:val="006D01D6"/>
    <w:rsid w:val="006D02AA"/>
    <w:rsid w:val="006D02E8"/>
    <w:rsid w:val="006D0D42"/>
    <w:rsid w:val="006D0F89"/>
    <w:rsid w:val="006D1141"/>
    <w:rsid w:val="006D192F"/>
    <w:rsid w:val="006D1A50"/>
    <w:rsid w:val="006D1DFE"/>
    <w:rsid w:val="006D20A4"/>
    <w:rsid w:val="006D20E6"/>
    <w:rsid w:val="006D2188"/>
    <w:rsid w:val="006D2560"/>
    <w:rsid w:val="006D2A11"/>
    <w:rsid w:val="006D30D6"/>
    <w:rsid w:val="006D328B"/>
    <w:rsid w:val="006D3620"/>
    <w:rsid w:val="006D41CE"/>
    <w:rsid w:val="006D460E"/>
    <w:rsid w:val="006D472A"/>
    <w:rsid w:val="006D4CA2"/>
    <w:rsid w:val="006D50F6"/>
    <w:rsid w:val="006D5176"/>
    <w:rsid w:val="006D5201"/>
    <w:rsid w:val="006D5313"/>
    <w:rsid w:val="006D535C"/>
    <w:rsid w:val="006D53B0"/>
    <w:rsid w:val="006D5510"/>
    <w:rsid w:val="006D55C0"/>
    <w:rsid w:val="006D5820"/>
    <w:rsid w:val="006D5886"/>
    <w:rsid w:val="006D5F9A"/>
    <w:rsid w:val="006D6703"/>
    <w:rsid w:val="006D6914"/>
    <w:rsid w:val="006D6944"/>
    <w:rsid w:val="006D6947"/>
    <w:rsid w:val="006D6989"/>
    <w:rsid w:val="006D69B1"/>
    <w:rsid w:val="006D6DF0"/>
    <w:rsid w:val="006D6F24"/>
    <w:rsid w:val="006D70B1"/>
    <w:rsid w:val="006D7168"/>
    <w:rsid w:val="006D720A"/>
    <w:rsid w:val="006D74ED"/>
    <w:rsid w:val="006D74FA"/>
    <w:rsid w:val="006D7785"/>
    <w:rsid w:val="006D78EB"/>
    <w:rsid w:val="006D7C6D"/>
    <w:rsid w:val="006D7F5B"/>
    <w:rsid w:val="006D7F9E"/>
    <w:rsid w:val="006E009F"/>
    <w:rsid w:val="006E028D"/>
    <w:rsid w:val="006E04CB"/>
    <w:rsid w:val="006E058C"/>
    <w:rsid w:val="006E070F"/>
    <w:rsid w:val="006E0922"/>
    <w:rsid w:val="006E0B0D"/>
    <w:rsid w:val="006E0B39"/>
    <w:rsid w:val="006E0C11"/>
    <w:rsid w:val="006E0ED9"/>
    <w:rsid w:val="006E0EF4"/>
    <w:rsid w:val="006E0F5D"/>
    <w:rsid w:val="006E0FA4"/>
    <w:rsid w:val="006E13A6"/>
    <w:rsid w:val="006E13C3"/>
    <w:rsid w:val="006E1629"/>
    <w:rsid w:val="006E16D5"/>
    <w:rsid w:val="006E16F2"/>
    <w:rsid w:val="006E17B3"/>
    <w:rsid w:val="006E1D07"/>
    <w:rsid w:val="006E2008"/>
    <w:rsid w:val="006E2427"/>
    <w:rsid w:val="006E2429"/>
    <w:rsid w:val="006E2656"/>
    <w:rsid w:val="006E28FF"/>
    <w:rsid w:val="006E2BB3"/>
    <w:rsid w:val="006E31E5"/>
    <w:rsid w:val="006E3385"/>
    <w:rsid w:val="006E3848"/>
    <w:rsid w:val="006E38A2"/>
    <w:rsid w:val="006E3A41"/>
    <w:rsid w:val="006E3B8D"/>
    <w:rsid w:val="006E3D01"/>
    <w:rsid w:val="006E3DA4"/>
    <w:rsid w:val="006E4021"/>
    <w:rsid w:val="006E402D"/>
    <w:rsid w:val="006E42CD"/>
    <w:rsid w:val="006E4473"/>
    <w:rsid w:val="006E4654"/>
    <w:rsid w:val="006E4690"/>
    <w:rsid w:val="006E48EE"/>
    <w:rsid w:val="006E4A43"/>
    <w:rsid w:val="006E4B4C"/>
    <w:rsid w:val="006E50E1"/>
    <w:rsid w:val="006E5147"/>
    <w:rsid w:val="006E5269"/>
    <w:rsid w:val="006E5934"/>
    <w:rsid w:val="006E5B36"/>
    <w:rsid w:val="006E5BC2"/>
    <w:rsid w:val="006E5D74"/>
    <w:rsid w:val="006E5DDC"/>
    <w:rsid w:val="006E5E41"/>
    <w:rsid w:val="006E5F40"/>
    <w:rsid w:val="006E5F44"/>
    <w:rsid w:val="006E65EF"/>
    <w:rsid w:val="006E66D4"/>
    <w:rsid w:val="006E6779"/>
    <w:rsid w:val="006E6B1C"/>
    <w:rsid w:val="006E6BC2"/>
    <w:rsid w:val="006E6CE7"/>
    <w:rsid w:val="006E744A"/>
    <w:rsid w:val="006E755E"/>
    <w:rsid w:val="006E77A5"/>
    <w:rsid w:val="006E77BB"/>
    <w:rsid w:val="006E780C"/>
    <w:rsid w:val="006E7A16"/>
    <w:rsid w:val="006E7B6F"/>
    <w:rsid w:val="006E7BD2"/>
    <w:rsid w:val="006E7D55"/>
    <w:rsid w:val="006E7EF3"/>
    <w:rsid w:val="006E7FB6"/>
    <w:rsid w:val="006F020F"/>
    <w:rsid w:val="006F0292"/>
    <w:rsid w:val="006F0396"/>
    <w:rsid w:val="006F061C"/>
    <w:rsid w:val="006F0731"/>
    <w:rsid w:val="006F0800"/>
    <w:rsid w:val="006F08FA"/>
    <w:rsid w:val="006F0A30"/>
    <w:rsid w:val="006F0C3D"/>
    <w:rsid w:val="006F0DD2"/>
    <w:rsid w:val="006F1024"/>
    <w:rsid w:val="006F1127"/>
    <w:rsid w:val="006F129F"/>
    <w:rsid w:val="006F1303"/>
    <w:rsid w:val="006F13E0"/>
    <w:rsid w:val="006F1488"/>
    <w:rsid w:val="006F14E7"/>
    <w:rsid w:val="006F1A2C"/>
    <w:rsid w:val="006F1C2B"/>
    <w:rsid w:val="006F1DB6"/>
    <w:rsid w:val="006F1EDA"/>
    <w:rsid w:val="006F1F36"/>
    <w:rsid w:val="006F22C4"/>
    <w:rsid w:val="006F252E"/>
    <w:rsid w:val="006F2601"/>
    <w:rsid w:val="006F26B4"/>
    <w:rsid w:val="006F2A0D"/>
    <w:rsid w:val="006F2ABE"/>
    <w:rsid w:val="006F2C3A"/>
    <w:rsid w:val="006F2D0A"/>
    <w:rsid w:val="006F2D32"/>
    <w:rsid w:val="006F2D6E"/>
    <w:rsid w:val="006F2D7F"/>
    <w:rsid w:val="006F319D"/>
    <w:rsid w:val="006F3549"/>
    <w:rsid w:val="006F3ABE"/>
    <w:rsid w:val="006F3C1F"/>
    <w:rsid w:val="006F41F0"/>
    <w:rsid w:val="006F45A4"/>
    <w:rsid w:val="006F474D"/>
    <w:rsid w:val="006F48FE"/>
    <w:rsid w:val="006F4C65"/>
    <w:rsid w:val="006F4CC9"/>
    <w:rsid w:val="006F4E0D"/>
    <w:rsid w:val="006F4FB4"/>
    <w:rsid w:val="006F5238"/>
    <w:rsid w:val="006F534E"/>
    <w:rsid w:val="006F597B"/>
    <w:rsid w:val="006F5A7C"/>
    <w:rsid w:val="006F5CC2"/>
    <w:rsid w:val="006F5E13"/>
    <w:rsid w:val="006F6303"/>
    <w:rsid w:val="006F6316"/>
    <w:rsid w:val="006F65A2"/>
    <w:rsid w:val="006F6885"/>
    <w:rsid w:val="006F6A0A"/>
    <w:rsid w:val="006F6A14"/>
    <w:rsid w:val="006F6C31"/>
    <w:rsid w:val="006F6EF2"/>
    <w:rsid w:val="006F7017"/>
    <w:rsid w:val="006F74B5"/>
    <w:rsid w:val="006F7609"/>
    <w:rsid w:val="006F76D1"/>
    <w:rsid w:val="006F7960"/>
    <w:rsid w:val="006F7A56"/>
    <w:rsid w:val="006F7DEF"/>
    <w:rsid w:val="00700127"/>
    <w:rsid w:val="007002C2"/>
    <w:rsid w:val="007003C0"/>
    <w:rsid w:val="00700533"/>
    <w:rsid w:val="0070084F"/>
    <w:rsid w:val="00700B92"/>
    <w:rsid w:val="00700C5F"/>
    <w:rsid w:val="00700CF2"/>
    <w:rsid w:val="00700DF3"/>
    <w:rsid w:val="00700F0E"/>
    <w:rsid w:val="00700F78"/>
    <w:rsid w:val="007011CC"/>
    <w:rsid w:val="007012D2"/>
    <w:rsid w:val="0070150E"/>
    <w:rsid w:val="007016DD"/>
    <w:rsid w:val="00701735"/>
    <w:rsid w:val="00701CC3"/>
    <w:rsid w:val="00701F00"/>
    <w:rsid w:val="007021A1"/>
    <w:rsid w:val="00702381"/>
    <w:rsid w:val="007024FB"/>
    <w:rsid w:val="00702577"/>
    <w:rsid w:val="007028A3"/>
    <w:rsid w:val="00702C03"/>
    <w:rsid w:val="00702F8D"/>
    <w:rsid w:val="00703170"/>
    <w:rsid w:val="00703238"/>
    <w:rsid w:val="00703253"/>
    <w:rsid w:val="007032EF"/>
    <w:rsid w:val="007038E2"/>
    <w:rsid w:val="00703F05"/>
    <w:rsid w:val="00703F11"/>
    <w:rsid w:val="00703F9D"/>
    <w:rsid w:val="007043D6"/>
    <w:rsid w:val="00704788"/>
    <w:rsid w:val="00704C5B"/>
    <w:rsid w:val="0070504E"/>
    <w:rsid w:val="00705212"/>
    <w:rsid w:val="007055E4"/>
    <w:rsid w:val="0070572C"/>
    <w:rsid w:val="00705DB8"/>
    <w:rsid w:val="00705E3F"/>
    <w:rsid w:val="00705F50"/>
    <w:rsid w:val="0070602B"/>
    <w:rsid w:val="0070619E"/>
    <w:rsid w:val="0070625C"/>
    <w:rsid w:val="007066F3"/>
    <w:rsid w:val="00706736"/>
    <w:rsid w:val="00706852"/>
    <w:rsid w:val="007068CC"/>
    <w:rsid w:val="00706929"/>
    <w:rsid w:val="00706BD9"/>
    <w:rsid w:val="00706BE3"/>
    <w:rsid w:val="00706C8C"/>
    <w:rsid w:val="00706D89"/>
    <w:rsid w:val="00706ECE"/>
    <w:rsid w:val="007070F2"/>
    <w:rsid w:val="0070746A"/>
    <w:rsid w:val="0070748A"/>
    <w:rsid w:val="007076A2"/>
    <w:rsid w:val="0070771E"/>
    <w:rsid w:val="00707A4C"/>
    <w:rsid w:val="00707A98"/>
    <w:rsid w:val="00707C85"/>
    <w:rsid w:val="00707E5B"/>
    <w:rsid w:val="00707F24"/>
    <w:rsid w:val="00707FE1"/>
    <w:rsid w:val="00710278"/>
    <w:rsid w:val="00710349"/>
    <w:rsid w:val="0071035A"/>
    <w:rsid w:val="0071049B"/>
    <w:rsid w:val="00710E62"/>
    <w:rsid w:val="00711412"/>
    <w:rsid w:val="00711738"/>
    <w:rsid w:val="0071179B"/>
    <w:rsid w:val="00711C1B"/>
    <w:rsid w:val="00711C71"/>
    <w:rsid w:val="00711D57"/>
    <w:rsid w:val="00711F4A"/>
    <w:rsid w:val="00712035"/>
    <w:rsid w:val="007121CC"/>
    <w:rsid w:val="007124F3"/>
    <w:rsid w:val="00712570"/>
    <w:rsid w:val="007129D6"/>
    <w:rsid w:val="00712ACA"/>
    <w:rsid w:val="00713225"/>
    <w:rsid w:val="0071322E"/>
    <w:rsid w:val="00713AD3"/>
    <w:rsid w:val="00713B79"/>
    <w:rsid w:val="00713BB3"/>
    <w:rsid w:val="00713F79"/>
    <w:rsid w:val="007140E8"/>
    <w:rsid w:val="007141F4"/>
    <w:rsid w:val="00714972"/>
    <w:rsid w:val="00714F97"/>
    <w:rsid w:val="0071529D"/>
    <w:rsid w:val="0071542B"/>
    <w:rsid w:val="0071548F"/>
    <w:rsid w:val="00715606"/>
    <w:rsid w:val="0071567F"/>
    <w:rsid w:val="00715751"/>
    <w:rsid w:val="00715F7B"/>
    <w:rsid w:val="00716765"/>
    <w:rsid w:val="0071682C"/>
    <w:rsid w:val="00716FE6"/>
    <w:rsid w:val="0071717E"/>
    <w:rsid w:val="007171E9"/>
    <w:rsid w:val="007175A7"/>
    <w:rsid w:val="00717B3E"/>
    <w:rsid w:val="0072013D"/>
    <w:rsid w:val="00720232"/>
    <w:rsid w:val="007205E1"/>
    <w:rsid w:val="0072095F"/>
    <w:rsid w:val="007209B9"/>
    <w:rsid w:val="00720DA9"/>
    <w:rsid w:val="00721046"/>
    <w:rsid w:val="0072108E"/>
    <w:rsid w:val="007215E5"/>
    <w:rsid w:val="007216B7"/>
    <w:rsid w:val="00721767"/>
    <w:rsid w:val="00721826"/>
    <w:rsid w:val="0072186A"/>
    <w:rsid w:val="007218DE"/>
    <w:rsid w:val="00721A20"/>
    <w:rsid w:val="00721C77"/>
    <w:rsid w:val="00721C7C"/>
    <w:rsid w:val="007223D1"/>
    <w:rsid w:val="0072299A"/>
    <w:rsid w:val="00722B70"/>
    <w:rsid w:val="00722D6F"/>
    <w:rsid w:val="00723062"/>
    <w:rsid w:val="007231DD"/>
    <w:rsid w:val="0072339E"/>
    <w:rsid w:val="00723449"/>
    <w:rsid w:val="00723770"/>
    <w:rsid w:val="00723972"/>
    <w:rsid w:val="00723B80"/>
    <w:rsid w:val="00723B84"/>
    <w:rsid w:val="007241B4"/>
    <w:rsid w:val="007241BE"/>
    <w:rsid w:val="0072449F"/>
    <w:rsid w:val="00724786"/>
    <w:rsid w:val="00724941"/>
    <w:rsid w:val="007249E5"/>
    <w:rsid w:val="00724C52"/>
    <w:rsid w:val="00724FEE"/>
    <w:rsid w:val="0072512A"/>
    <w:rsid w:val="00725356"/>
    <w:rsid w:val="00725847"/>
    <w:rsid w:val="0072593D"/>
    <w:rsid w:val="00725966"/>
    <w:rsid w:val="00725E98"/>
    <w:rsid w:val="007261CF"/>
    <w:rsid w:val="00726384"/>
    <w:rsid w:val="007264B1"/>
    <w:rsid w:val="00726C80"/>
    <w:rsid w:val="00726F11"/>
    <w:rsid w:val="00726FDC"/>
    <w:rsid w:val="00727515"/>
    <w:rsid w:val="00727529"/>
    <w:rsid w:val="00727930"/>
    <w:rsid w:val="007279A3"/>
    <w:rsid w:val="00727AAD"/>
    <w:rsid w:val="00730160"/>
    <w:rsid w:val="0073020B"/>
    <w:rsid w:val="007305AB"/>
    <w:rsid w:val="007305EF"/>
    <w:rsid w:val="0073072C"/>
    <w:rsid w:val="0073130B"/>
    <w:rsid w:val="00731721"/>
    <w:rsid w:val="00731769"/>
    <w:rsid w:val="0073178A"/>
    <w:rsid w:val="007319F8"/>
    <w:rsid w:val="00731EE6"/>
    <w:rsid w:val="0073211A"/>
    <w:rsid w:val="0073221F"/>
    <w:rsid w:val="0073271E"/>
    <w:rsid w:val="00732C26"/>
    <w:rsid w:val="00732C2F"/>
    <w:rsid w:val="00732D7D"/>
    <w:rsid w:val="00733081"/>
    <w:rsid w:val="0073347A"/>
    <w:rsid w:val="007334B5"/>
    <w:rsid w:val="0073356D"/>
    <w:rsid w:val="0073359C"/>
    <w:rsid w:val="007336AE"/>
    <w:rsid w:val="00733B2E"/>
    <w:rsid w:val="00734092"/>
    <w:rsid w:val="00734249"/>
    <w:rsid w:val="007342CA"/>
    <w:rsid w:val="007343D5"/>
    <w:rsid w:val="00734420"/>
    <w:rsid w:val="00734440"/>
    <w:rsid w:val="00734D16"/>
    <w:rsid w:val="00734F40"/>
    <w:rsid w:val="00734FA3"/>
    <w:rsid w:val="00735025"/>
    <w:rsid w:val="007355A6"/>
    <w:rsid w:val="00735874"/>
    <w:rsid w:val="00735B64"/>
    <w:rsid w:val="00735C36"/>
    <w:rsid w:val="00735E87"/>
    <w:rsid w:val="00735EA3"/>
    <w:rsid w:val="00735F43"/>
    <w:rsid w:val="0073646E"/>
    <w:rsid w:val="0073661A"/>
    <w:rsid w:val="00736675"/>
    <w:rsid w:val="0073668F"/>
    <w:rsid w:val="007368D0"/>
    <w:rsid w:val="00736915"/>
    <w:rsid w:val="00736A2A"/>
    <w:rsid w:val="00736D5B"/>
    <w:rsid w:val="00736DC1"/>
    <w:rsid w:val="00736E5C"/>
    <w:rsid w:val="007371C6"/>
    <w:rsid w:val="007371D7"/>
    <w:rsid w:val="00737503"/>
    <w:rsid w:val="00737B98"/>
    <w:rsid w:val="00737BFB"/>
    <w:rsid w:val="00737E19"/>
    <w:rsid w:val="00737F87"/>
    <w:rsid w:val="00740368"/>
    <w:rsid w:val="00740410"/>
    <w:rsid w:val="007408E4"/>
    <w:rsid w:val="00740A71"/>
    <w:rsid w:val="00740E94"/>
    <w:rsid w:val="00740F3C"/>
    <w:rsid w:val="00740FA6"/>
    <w:rsid w:val="00741167"/>
    <w:rsid w:val="0074146C"/>
    <w:rsid w:val="007416C4"/>
    <w:rsid w:val="00741A31"/>
    <w:rsid w:val="00741B46"/>
    <w:rsid w:val="00741D5D"/>
    <w:rsid w:val="00741F79"/>
    <w:rsid w:val="00742053"/>
    <w:rsid w:val="007420C7"/>
    <w:rsid w:val="0074223A"/>
    <w:rsid w:val="007422A9"/>
    <w:rsid w:val="00742532"/>
    <w:rsid w:val="0074254F"/>
    <w:rsid w:val="00742648"/>
    <w:rsid w:val="00742D11"/>
    <w:rsid w:val="00742EBB"/>
    <w:rsid w:val="00743047"/>
    <w:rsid w:val="007433A9"/>
    <w:rsid w:val="007436B1"/>
    <w:rsid w:val="007439CC"/>
    <w:rsid w:val="00743A7D"/>
    <w:rsid w:val="00743CAC"/>
    <w:rsid w:val="00743CC3"/>
    <w:rsid w:val="00743E88"/>
    <w:rsid w:val="00743F25"/>
    <w:rsid w:val="00744015"/>
    <w:rsid w:val="00744041"/>
    <w:rsid w:val="00744062"/>
    <w:rsid w:val="0074436B"/>
    <w:rsid w:val="007443E6"/>
    <w:rsid w:val="00744655"/>
    <w:rsid w:val="007446C1"/>
    <w:rsid w:val="007446F4"/>
    <w:rsid w:val="0074481E"/>
    <w:rsid w:val="007448C8"/>
    <w:rsid w:val="0074491B"/>
    <w:rsid w:val="00744E10"/>
    <w:rsid w:val="00744F3B"/>
    <w:rsid w:val="007450A5"/>
    <w:rsid w:val="0074516C"/>
    <w:rsid w:val="00745332"/>
    <w:rsid w:val="007453BE"/>
    <w:rsid w:val="007453E9"/>
    <w:rsid w:val="007458AF"/>
    <w:rsid w:val="007458D5"/>
    <w:rsid w:val="00745937"/>
    <w:rsid w:val="00745C00"/>
    <w:rsid w:val="00745C4D"/>
    <w:rsid w:val="00745C92"/>
    <w:rsid w:val="00745FDF"/>
    <w:rsid w:val="007460DA"/>
    <w:rsid w:val="0074622A"/>
    <w:rsid w:val="00746774"/>
    <w:rsid w:val="00746977"/>
    <w:rsid w:val="00746AD7"/>
    <w:rsid w:val="00746E9F"/>
    <w:rsid w:val="00747126"/>
    <w:rsid w:val="0074718F"/>
    <w:rsid w:val="007476A0"/>
    <w:rsid w:val="007477C5"/>
    <w:rsid w:val="00747819"/>
    <w:rsid w:val="0074792C"/>
    <w:rsid w:val="00747938"/>
    <w:rsid w:val="00747FBD"/>
    <w:rsid w:val="007502BD"/>
    <w:rsid w:val="007502F0"/>
    <w:rsid w:val="00750C85"/>
    <w:rsid w:val="00750EC3"/>
    <w:rsid w:val="00750FCF"/>
    <w:rsid w:val="007512B3"/>
    <w:rsid w:val="00751551"/>
    <w:rsid w:val="007515D1"/>
    <w:rsid w:val="007517DA"/>
    <w:rsid w:val="00751B95"/>
    <w:rsid w:val="00751C09"/>
    <w:rsid w:val="0075204A"/>
    <w:rsid w:val="0075215E"/>
    <w:rsid w:val="007521C4"/>
    <w:rsid w:val="007524E0"/>
    <w:rsid w:val="00752977"/>
    <w:rsid w:val="00752BEB"/>
    <w:rsid w:val="00752D13"/>
    <w:rsid w:val="00752DD8"/>
    <w:rsid w:val="0075312C"/>
    <w:rsid w:val="0075319E"/>
    <w:rsid w:val="007532FA"/>
    <w:rsid w:val="00753671"/>
    <w:rsid w:val="00753757"/>
    <w:rsid w:val="0075377A"/>
    <w:rsid w:val="007537B8"/>
    <w:rsid w:val="00753A38"/>
    <w:rsid w:val="00753AD0"/>
    <w:rsid w:val="00753D0A"/>
    <w:rsid w:val="007541E4"/>
    <w:rsid w:val="00754235"/>
    <w:rsid w:val="0075469A"/>
    <w:rsid w:val="00754A6C"/>
    <w:rsid w:val="00754A9C"/>
    <w:rsid w:val="00754BBA"/>
    <w:rsid w:val="00754E11"/>
    <w:rsid w:val="007551FA"/>
    <w:rsid w:val="00755467"/>
    <w:rsid w:val="00755711"/>
    <w:rsid w:val="00755817"/>
    <w:rsid w:val="0075585A"/>
    <w:rsid w:val="00755A7C"/>
    <w:rsid w:val="00755B12"/>
    <w:rsid w:val="00755CA2"/>
    <w:rsid w:val="00755D93"/>
    <w:rsid w:val="00755DCB"/>
    <w:rsid w:val="00755E5C"/>
    <w:rsid w:val="007562F0"/>
    <w:rsid w:val="00756A7B"/>
    <w:rsid w:val="00756BE5"/>
    <w:rsid w:val="00756CCC"/>
    <w:rsid w:val="00756EF9"/>
    <w:rsid w:val="00757035"/>
    <w:rsid w:val="00757186"/>
    <w:rsid w:val="0075724C"/>
    <w:rsid w:val="007574A3"/>
    <w:rsid w:val="007578E1"/>
    <w:rsid w:val="00757A6A"/>
    <w:rsid w:val="00757CF3"/>
    <w:rsid w:val="00757D01"/>
    <w:rsid w:val="0076006D"/>
    <w:rsid w:val="0076073B"/>
    <w:rsid w:val="00760768"/>
    <w:rsid w:val="00760B6D"/>
    <w:rsid w:val="00760BCC"/>
    <w:rsid w:val="0076106B"/>
    <w:rsid w:val="00761320"/>
    <w:rsid w:val="007617FB"/>
    <w:rsid w:val="00761830"/>
    <w:rsid w:val="00761A2C"/>
    <w:rsid w:val="00761A7B"/>
    <w:rsid w:val="00761B62"/>
    <w:rsid w:val="007621FF"/>
    <w:rsid w:val="00762735"/>
    <w:rsid w:val="00762AFB"/>
    <w:rsid w:val="007630F5"/>
    <w:rsid w:val="00763275"/>
    <w:rsid w:val="00763388"/>
    <w:rsid w:val="00763617"/>
    <w:rsid w:val="007637BC"/>
    <w:rsid w:val="007637F3"/>
    <w:rsid w:val="007639D9"/>
    <w:rsid w:val="00763E57"/>
    <w:rsid w:val="007640AF"/>
    <w:rsid w:val="0076440A"/>
    <w:rsid w:val="007646D1"/>
    <w:rsid w:val="0076475B"/>
    <w:rsid w:val="00764AC3"/>
    <w:rsid w:val="00764B31"/>
    <w:rsid w:val="00764B5D"/>
    <w:rsid w:val="00764D00"/>
    <w:rsid w:val="00764D8D"/>
    <w:rsid w:val="00764FD5"/>
    <w:rsid w:val="0076517D"/>
    <w:rsid w:val="007655A9"/>
    <w:rsid w:val="007656A1"/>
    <w:rsid w:val="007656CA"/>
    <w:rsid w:val="00765956"/>
    <w:rsid w:val="00765A07"/>
    <w:rsid w:val="00765BA8"/>
    <w:rsid w:val="00766007"/>
    <w:rsid w:val="007661A1"/>
    <w:rsid w:val="00766271"/>
    <w:rsid w:val="007664F7"/>
    <w:rsid w:val="0076653F"/>
    <w:rsid w:val="007669AF"/>
    <w:rsid w:val="00766C39"/>
    <w:rsid w:val="00767193"/>
    <w:rsid w:val="00767226"/>
    <w:rsid w:val="007673C8"/>
    <w:rsid w:val="007674B4"/>
    <w:rsid w:val="00767768"/>
    <w:rsid w:val="00767807"/>
    <w:rsid w:val="0076784F"/>
    <w:rsid w:val="0076787E"/>
    <w:rsid w:val="007678F5"/>
    <w:rsid w:val="00767BF3"/>
    <w:rsid w:val="00767D63"/>
    <w:rsid w:val="00767D9C"/>
    <w:rsid w:val="00767FD3"/>
    <w:rsid w:val="00767FFC"/>
    <w:rsid w:val="0077018F"/>
    <w:rsid w:val="00770753"/>
    <w:rsid w:val="007709A9"/>
    <w:rsid w:val="007709CF"/>
    <w:rsid w:val="00770A26"/>
    <w:rsid w:val="00770B1F"/>
    <w:rsid w:val="00770D5D"/>
    <w:rsid w:val="00770FA5"/>
    <w:rsid w:val="00771151"/>
    <w:rsid w:val="007713BF"/>
    <w:rsid w:val="00771608"/>
    <w:rsid w:val="0077163A"/>
    <w:rsid w:val="007717E4"/>
    <w:rsid w:val="00771C98"/>
    <w:rsid w:val="00771FB5"/>
    <w:rsid w:val="007724A7"/>
    <w:rsid w:val="00772629"/>
    <w:rsid w:val="007726FA"/>
    <w:rsid w:val="00772945"/>
    <w:rsid w:val="00772B73"/>
    <w:rsid w:val="00772D9F"/>
    <w:rsid w:val="007730BE"/>
    <w:rsid w:val="007731BC"/>
    <w:rsid w:val="0077330B"/>
    <w:rsid w:val="00773328"/>
    <w:rsid w:val="00773481"/>
    <w:rsid w:val="00773616"/>
    <w:rsid w:val="007737A8"/>
    <w:rsid w:val="00773913"/>
    <w:rsid w:val="00773C3D"/>
    <w:rsid w:val="007741E7"/>
    <w:rsid w:val="007746ED"/>
    <w:rsid w:val="00774814"/>
    <w:rsid w:val="00774B93"/>
    <w:rsid w:val="00774EAF"/>
    <w:rsid w:val="00774FC7"/>
    <w:rsid w:val="00775231"/>
    <w:rsid w:val="007754C3"/>
    <w:rsid w:val="0077554D"/>
    <w:rsid w:val="00775567"/>
    <w:rsid w:val="007757C6"/>
    <w:rsid w:val="007757C9"/>
    <w:rsid w:val="00775BC4"/>
    <w:rsid w:val="00775C40"/>
    <w:rsid w:val="00775C59"/>
    <w:rsid w:val="0077629F"/>
    <w:rsid w:val="0077645D"/>
    <w:rsid w:val="00776542"/>
    <w:rsid w:val="007765D0"/>
    <w:rsid w:val="00776749"/>
    <w:rsid w:val="00776856"/>
    <w:rsid w:val="00776E2E"/>
    <w:rsid w:val="00777442"/>
    <w:rsid w:val="00777451"/>
    <w:rsid w:val="0077791A"/>
    <w:rsid w:val="007779A3"/>
    <w:rsid w:val="00777ADC"/>
    <w:rsid w:val="00777BF2"/>
    <w:rsid w:val="00777C1D"/>
    <w:rsid w:val="00777F3F"/>
    <w:rsid w:val="007802E7"/>
    <w:rsid w:val="00780955"/>
    <w:rsid w:val="00780B1A"/>
    <w:rsid w:val="00780D45"/>
    <w:rsid w:val="00780D50"/>
    <w:rsid w:val="00780F3F"/>
    <w:rsid w:val="00780F41"/>
    <w:rsid w:val="007812E7"/>
    <w:rsid w:val="00781315"/>
    <w:rsid w:val="0078159F"/>
    <w:rsid w:val="007817E8"/>
    <w:rsid w:val="007819ED"/>
    <w:rsid w:val="00781A97"/>
    <w:rsid w:val="00781E7D"/>
    <w:rsid w:val="00781E8E"/>
    <w:rsid w:val="00782065"/>
    <w:rsid w:val="007822F0"/>
    <w:rsid w:val="0078238E"/>
    <w:rsid w:val="00782419"/>
    <w:rsid w:val="007824BC"/>
    <w:rsid w:val="007828F6"/>
    <w:rsid w:val="00782960"/>
    <w:rsid w:val="00782969"/>
    <w:rsid w:val="00782D2D"/>
    <w:rsid w:val="00782DFC"/>
    <w:rsid w:val="00782EC4"/>
    <w:rsid w:val="00782EEE"/>
    <w:rsid w:val="00783153"/>
    <w:rsid w:val="00783331"/>
    <w:rsid w:val="00783A74"/>
    <w:rsid w:val="00783AE5"/>
    <w:rsid w:val="00783B9A"/>
    <w:rsid w:val="0078407F"/>
    <w:rsid w:val="00784574"/>
    <w:rsid w:val="00784B98"/>
    <w:rsid w:val="0078502F"/>
    <w:rsid w:val="00785070"/>
    <w:rsid w:val="0078539C"/>
    <w:rsid w:val="00785777"/>
    <w:rsid w:val="007857DC"/>
    <w:rsid w:val="007858CB"/>
    <w:rsid w:val="00785A00"/>
    <w:rsid w:val="00785AEF"/>
    <w:rsid w:val="00785C83"/>
    <w:rsid w:val="00785DFE"/>
    <w:rsid w:val="00785F60"/>
    <w:rsid w:val="007864DA"/>
    <w:rsid w:val="00786ED8"/>
    <w:rsid w:val="00787491"/>
    <w:rsid w:val="0078759B"/>
    <w:rsid w:val="007875D7"/>
    <w:rsid w:val="00787807"/>
    <w:rsid w:val="00787825"/>
    <w:rsid w:val="007879B9"/>
    <w:rsid w:val="007879F6"/>
    <w:rsid w:val="00787A15"/>
    <w:rsid w:val="00787A59"/>
    <w:rsid w:val="00787C7A"/>
    <w:rsid w:val="00787CF3"/>
    <w:rsid w:val="00787D20"/>
    <w:rsid w:val="00787D5D"/>
    <w:rsid w:val="00787EB0"/>
    <w:rsid w:val="00787FD1"/>
    <w:rsid w:val="0079001F"/>
    <w:rsid w:val="00790362"/>
    <w:rsid w:val="007904EA"/>
    <w:rsid w:val="0079065C"/>
    <w:rsid w:val="007906A9"/>
    <w:rsid w:val="00790767"/>
    <w:rsid w:val="00790806"/>
    <w:rsid w:val="00790A3B"/>
    <w:rsid w:val="00790A4D"/>
    <w:rsid w:val="00790B5F"/>
    <w:rsid w:val="0079108A"/>
    <w:rsid w:val="007911B6"/>
    <w:rsid w:val="00791433"/>
    <w:rsid w:val="0079183D"/>
    <w:rsid w:val="00791A51"/>
    <w:rsid w:val="00791BF5"/>
    <w:rsid w:val="0079201D"/>
    <w:rsid w:val="00792061"/>
    <w:rsid w:val="007920FE"/>
    <w:rsid w:val="00792431"/>
    <w:rsid w:val="007926B0"/>
    <w:rsid w:val="007930B7"/>
    <w:rsid w:val="00793237"/>
    <w:rsid w:val="00793541"/>
    <w:rsid w:val="0079366E"/>
    <w:rsid w:val="007937F6"/>
    <w:rsid w:val="007938B7"/>
    <w:rsid w:val="007941ED"/>
    <w:rsid w:val="007946AA"/>
    <w:rsid w:val="0079479F"/>
    <w:rsid w:val="007947CF"/>
    <w:rsid w:val="00794A72"/>
    <w:rsid w:val="00794D41"/>
    <w:rsid w:val="00794E6A"/>
    <w:rsid w:val="00794EA2"/>
    <w:rsid w:val="00794F5F"/>
    <w:rsid w:val="007953AE"/>
    <w:rsid w:val="007954CF"/>
    <w:rsid w:val="00795730"/>
    <w:rsid w:val="007958E5"/>
    <w:rsid w:val="00795DF5"/>
    <w:rsid w:val="00795E2E"/>
    <w:rsid w:val="0079604B"/>
    <w:rsid w:val="0079691E"/>
    <w:rsid w:val="007969E4"/>
    <w:rsid w:val="00796BE7"/>
    <w:rsid w:val="00796CD0"/>
    <w:rsid w:val="00796E5B"/>
    <w:rsid w:val="00796E96"/>
    <w:rsid w:val="00797093"/>
    <w:rsid w:val="007970C0"/>
    <w:rsid w:val="007970D8"/>
    <w:rsid w:val="007975AF"/>
    <w:rsid w:val="0079776F"/>
    <w:rsid w:val="00797CD7"/>
    <w:rsid w:val="007A0003"/>
    <w:rsid w:val="007A00A7"/>
    <w:rsid w:val="007A0131"/>
    <w:rsid w:val="007A0395"/>
    <w:rsid w:val="007A04E1"/>
    <w:rsid w:val="007A056F"/>
    <w:rsid w:val="007A0664"/>
    <w:rsid w:val="007A06CB"/>
    <w:rsid w:val="007A08CD"/>
    <w:rsid w:val="007A08CE"/>
    <w:rsid w:val="007A08EB"/>
    <w:rsid w:val="007A092C"/>
    <w:rsid w:val="007A0BC8"/>
    <w:rsid w:val="007A0BD9"/>
    <w:rsid w:val="007A0F3F"/>
    <w:rsid w:val="007A1364"/>
    <w:rsid w:val="007A1785"/>
    <w:rsid w:val="007A1889"/>
    <w:rsid w:val="007A1939"/>
    <w:rsid w:val="007A1A36"/>
    <w:rsid w:val="007A1CB1"/>
    <w:rsid w:val="007A1F2D"/>
    <w:rsid w:val="007A2286"/>
    <w:rsid w:val="007A2485"/>
    <w:rsid w:val="007A24A0"/>
    <w:rsid w:val="007A2720"/>
    <w:rsid w:val="007A2769"/>
    <w:rsid w:val="007A2824"/>
    <w:rsid w:val="007A28EC"/>
    <w:rsid w:val="007A2938"/>
    <w:rsid w:val="007A2CCB"/>
    <w:rsid w:val="007A2DB0"/>
    <w:rsid w:val="007A2E83"/>
    <w:rsid w:val="007A2FF5"/>
    <w:rsid w:val="007A332C"/>
    <w:rsid w:val="007A35AC"/>
    <w:rsid w:val="007A3A49"/>
    <w:rsid w:val="007A3B9A"/>
    <w:rsid w:val="007A3E5B"/>
    <w:rsid w:val="007A3E7B"/>
    <w:rsid w:val="007A3FC1"/>
    <w:rsid w:val="007A4094"/>
    <w:rsid w:val="007A4171"/>
    <w:rsid w:val="007A41A1"/>
    <w:rsid w:val="007A41B9"/>
    <w:rsid w:val="007A4377"/>
    <w:rsid w:val="007A4637"/>
    <w:rsid w:val="007A48CA"/>
    <w:rsid w:val="007A4AB2"/>
    <w:rsid w:val="007A4E13"/>
    <w:rsid w:val="007A57EB"/>
    <w:rsid w:val="007A58DD"/>
    <w:rsid w:val="007A5D2F"/>
    <w:rsid w:val="007A5E68"/>
    <w:rsid w:val="007A5F4B"/>
    <w:rsid w:val="007A5F77"/>
    <w:rsid w:val="007A602B"/>
    <w:rsid w:val="007A6239"/>
    <w:rsid w:val="007A63C9"/>
    <w:rsid w:val="007A64DE"/>
    <w:rsid w:val="007A650C"/>
    <w:rsid w:val="007A6518"/>
    <w:rsid w:val="007A6661"/>
    <w:rsid w:val="007A6945"/>
    <w:rsid w:val="007A6B25"/>
    <w:rsid w:val="007A6CFC"/>
    <w:rsid w:val="007A71CE"/>
    <w:rsid w:val="007A7442"/>
    <w:rsid w:val="007A76D8"/>
    <w:rsid w:val="007A7825"/>
    <w:rsid w:val="007A7925"/>
    <w:rsid w:val="007A7E8C"/>
    <w:rsid w:val="007B057D"/>
    <w:rsid w:val="007B08C9"/>
    <w:rsid w:val="007B0A22"/>
    <w:rsid w:val="007B0A7B"/>
    <w:rsid w:val="007B0CAC"/>
    <w:rsid w:val="007B0E20"/>
    <w:rsid w:val="007B1206"/>
    <w:rsid w:val="007B14FD"/>
    <w:rsid w:val="007B15A6"/>
    <w:rsid w:val="007B18D5"/>
    <w:rsid w:val="007B1B6D"/>
    <w:rsid w:val="007B1BF7"/>
    <w:rsid w:val="007B1DA8"/>
    <w:rsid w:val="007B265A"/>
    <w:rsid w:val="007B27BE"/>
    <w:rsid w:val="007B2892"/>
    <w:rsid w:val="007B2965"/>
    <w:rsid w:val="007B2C08"/>
    <w:rsid w:val="007B2FD6"/>
    <w:rsid w:val="007B321C"/>
    <w:rsid w:val="007B33E5"/>
    <w:rsid w:val="007B36BF"/>
    <w:rsid w:val="007B3C14"/>
    <w:rsid w:val="007B3D0B"/>
    <w:rsid w:val="007B3DF6"/>
    <w:rsid w:val="007B454A"/>
    <w:rsid w:val="007B45DE"/>
    <w:rsid w:val="007B46A6"/>
    <w:rsid w:val="007B4757"/>
    <w:rsid w:val="007B4A47"/>
    <w:rsid w:val="007B4A59"/>
    <w:rsid w:val="007B4D42"/>
    <w:rsid w:val="007B4FD1"/>
    <w:rsid w:val="007B51AA"/>
    <w:rsid w:val="007B5502"/>
    <w:rsid w:val="007B577C"/>
    <w:rsid w:val="007B5981"/>
    <w:rsid w:val="007B598C"/>
    <w:rsid w:val="007B5A2F"/>
    <w:rsid w:val="007B5B27"/>
    <w:rsid w:val="007B5B32"/>
    <w:rsid w:val="007B5C75"/>
    <w:rsid w:val="007B5E58"/>
    <w:rsid w:val="007B5F7C"/>
    <w:rsid w:val="007B610F"/>
    <w:rsid w:val="007B629E"/>
    <w:rsid w:val="007B63CF"/>
    <w:rsid w:val="007B69D8"/>
    <w:rsid w:val="007B6A2C"/>
    <w:rsid w:val="007B6AEE"/>
    <w:rsid w:val="007B6B46"/>
    <w:rsid w:val="007B6C5C"/>
    <w:rsid w:val="007B6D2B"/>
    <w:rsid w:val="007B6F53"/>
    <w:rsid w:val="007B713D"/>
    <w:rsid w:val="007B71E3"/>
    <w:rsid w:val="007B7331"/>
    <w:rsid w:val="007B745C"/>
    <w:rsid w:val="007B7472"/>
    <w:rsid w:val="007B7573"/>
    <w:rsid w:val="007B7A13"/>
    <w:rsid w:val="007B7AAB"/>
    <w:rsid w:val="007B7E64"/>
    <w:rsid w:val="007C0276"/>
    <w:rsid w:val="007C03BB"/>
    <w:rsid w:val="007C0487"/>
    <w:rsid w:val="007C06B2"/>
    <w:rsid w:val="007C0F7F"/>
    <w:rsid w:val="007C1135"/>
    <w:rsid w:val="007C124F"/>
    <w:rsid w:val="007C143E"/>
    <w:rsid w:val="007C1C37"/>
    <w:rsid w:val="007C1D9D"/>
    <w:rsid w:val="007C2198"/>
    <w:rsid w:val="007C223B"/>
    <w:rsid w:val="007C229C"/>
    <w:rsid w:val="007C25FD"/>
    <w:rsid w:val="007C263D"/>
    <w:rsid w:val="007C28CF"/>
    <w:rsid w:val="007C2941"/>
    <w:rsid w:val="007C29D7"/>
    <w:rsid w:val="007C2A9E"/>
    <w:rsid w:val="007C2E21"/>
    <w:rsid w:val="007C2FC6"/>
    <w:rsid w:val="007C3047"/>
    <w:rsid w:val="007C314F"/>
    <w:rsid w:val="007C3215"/>
    <w:rsid w:val="007C34DE"/>
    <w:rsid w:val="007C36CD"/>
    <w:rsid w:val="007C38B5"/>
    <w:rsid w:val="007C404B"/>
    <w:rsid w:val="007C4077"/>
    <w:rsid w:val="007C4187"/>
    <w:rsid w:val="007C41A0"/>
    <w:rsid w:val="007C4750"/>
    <w:rsid w:val="007C4A68"/>
    <w:rsid w:val="007C4BAE"/>
    <w:rsid w:val="007C4BEE"/>
    <w:rsid w:val="007C4D64"/>
    <w:rsid w:val="007C4EF0"/>
    <w:rsid w:val="007C4F6E"/>
    <w:rsid w:val="007C4FAE"/>
    <w:rsid w:val="007C56B2"/>
    <w:rsid w:val="007C5B7A"/>
    <w:rsid w:val="007C5BA9"/>
    <w:rsid w:val="007C5EF7"/>
    <w:rsid w:val="007C62AC"/>
    <w:rsid w:val="007C667A"/>
    <w:rsid w:val="007C6A89"/>
    <w:rsid w:val="007C6D50"/>
    <w:rsid w:val="007C6F2E"/>
    <w:rsid w:val="007C6FF9"/>
    <w:rsid w:val="007C73CF"/>
    <w:rsid w:val="007C74DB"/>
    <w:rsid w:val="007C764E"/>
    <w:rsid w:val="007C77C5"/>
    <w:rsid w:val="007C7D1A"/>
    <w:rsid w:val="007C7E37"/>
    <w:rsid w:val="007D01AF"/>
    <w:rsid w:val="007D039C"/>
    <w:rsid w:val="007D044C"/>
    <w:rsid w:val="007D0ABB"/>
    <w:rsid w:val="007D0C38"/>
    <w:rsid w:val="007D0D17"/>
    <w:rsid w:val="007D0FFB"/>
    <w:rsid w:val="007D10C8"/>
    <w:rsid w:val="007D10F4"/>
    <w:rsid w:val="007D1269"/>
    <w:rsid w:val="007D1406"/>
    <w:rsid w:val="007D1C9D"/>
    <w:rsid w:val="007D1CE2"/>
    <w:rsid w:val="007D1D3B"/>
    <w:rsid w:val="007D1DF0"/>
    <w:rsid w:val="007D1DFB"/>
    <w:rsid w:val="007D1E79"/>
    <w:rsid w:val="007D20B0"/>
    <w:rsid w:val="007D2102"/>
    <w:rsid w:val="007D24CF"/>
    <w:rsid w:val="007D24F6"/>
    <w:rsid w:val="007D26AC"/>
    <w:rsid w:val="007D2782"/>
    <w:rsid w:val="007D2A15"/>
    <w:rsid w:val="007D3122"/>
    <w:rsid w:val="007D3165"/>
    <w:rsid w:val="007D31C1"/>
    <w:rsid w:val="007D32B3"/>
    <w:rsid w:val="007D3560"/>
    <w:rsid w:val="007D37BE"/>
    <w:rsid w:val="007D3DF2"/>
    <w:rsid w:val="007D4068"/>
    <w:rsid w:val="007D41C3"/>
    <w:rsid w:val="007D4284"/>
    <w:rsid w:val="007D4621"/>
    <w:rsid w:val="007D47A8"/>
    <w:rsid w:val="007D4982"/>
    <w:rsid w:val="007D4D87"/>
    <w:rsid w:val="007D4E55"/>
    <w:rsid w:val="007D54A2"/>
    <w:rsid w:val="007D5696"/>
    <w:rsid w:val="007D5709"/>
    <w:rsid w:val="007D5787"/>
    <w:rsid w:val="007D5960"/>
    <w:rsid w:val="007D5A97"/>
    <w:rsid w:val="007D6002"/>
    <w:rsid w:val="007D6032"/>
    <w:rsid w:val="007D606A"/>
    <w:rsid w:val="007D6193"/>
    <w:rsid w:val="007D6217"/>
    <w:rsid w:val="007D65F6"/>
    <w:rsid w:val="007D6C0C"/>
    <w:rsid w:val="007D7882"/>
    <w:rsid w:val="007D7C3C"/>
    <w:rsid w:val="007D7D31"/>
    <w:rsid w:val="007D7D7B"/>
    <w:rsid w:val="007D7F08"/>
    <w:rsid w:val="007E025A"/>
    <w:rsid w:val="007E0451"/>
    <w:rsid w:val="007E0521"/>
    <w:rsid w:val="007E05E8"/>
    <w:rsid w:val="007E065B"/>
    <w:rsid w:val="007E065C"/>
    <w:rsid w:val="007E0976"/>
    <w:rsid w:val="007E0D25"/>
    <w:rsid w:val="007E114E"/>
    <w:rsid w:val="007E1524"/>
    <w:rsid w:val="007E15F0"/>
    <w:rsid w:val="007E17FA"/>
    <w:rsid w:val="007E1853"/>
    <w:rsid w:val="007E1883"/>
    <w:rsid w:val="007E1EB0"/>
    <w:rsid w:val="007E2226"/>
    <w:rsid w:val="007E250F"/>
    <w:rsid w:val="007E2B82"/>
    <w:rsid w:val="007E2DD3"/>
    <w:rsid w:val="007E30D2"/>
    <w:rsid w:val="007E33B9"/>
    <w:rsid w:val="007E3460"/>
    <w:rsid w:val="007E3588"/>
    <w:rsid w:val="007E36ED"/>
    <w:rsid w:val="007E378E"/>
    <w:rsid w:val="007E3B21"/>
    <w:rsid w:val="007E42E6"/>
    <w:rsid w:val="007E46BF"/>
    <w:rsid w:val="007E487F"/>
    <w:rsid w:val="007E495D"/>
    <w:rsid w:val="007E4A0D"/>
    <w:rsid w:val="007E4B2D"/>
    <w:rsid w:val="007E4C3F"/>
    <w:rsid w:val="007E503E"/>
    <w:rsid w:val="007E5226"/>
    <w:rsid w:val="007E5265"/>
    <w:rsid w:val="007E5388"/>
    <w:rsid w:val="007E54E0"/>
    <w:rsid w:val="007E54EE"/>
    <w:rsid w:val="007E587D"/>
    <w:rsid w:val="007E58C0"/>
    <w:rsid w:val="007E5A40"/>
    <w:rsid w:val="007E5B6B"/>
    <w:rsid w:val="007E5CE8"/>
    <w:rsid w:val="007E5EC1"/>
    <w:rsid w:val="007E60C0"/>
    <w:rsid w:val="007E6447"/>
    <w:rsid w:val="007E66FC"/>
    <w:rsid w:val="007E6757"/>
    <w:rsid w:val="007E68C0"/>
    <w:rsid w:val="007E6CE0"/>
    <w:rsid w:val="007E6D75"/>
    <w:rsid w:val="007E6D9B"/>
    <w:rsid w:val="007E6DE7"/>
    <w:rsid w:val="007E6F7D"/>
    <w:rsid w:val="007E7124"/>
    <w:rsid w:val="007E71C1"/>
    <w:rsid w:val="007E71E9"/>
    <w:rsid w:val="007E74E3"/>
    <w:rsid w:val="007E76CB"/>
    <w:rsid w:val="007E7721"/>
    <w:rsid w:val="007E77E9"/>
    <w:rsid w:val="007E7B1C"/>
    <w:rsid w:val="007E7C5C"/>
    <w:rsid w:val="007E7CB2"/>
    <w:rsid w:val="007E7CF2"/>
    <w:rsid w:val="007F00FD"/>
    <w:rsid w:val="007F0232"/>
    <w:rsid w:val="007F02B2"/>
    <w:rsid w:val="007F02C7"/>
    <w:rsid w:val="007F032B"/>
    <w:rsid w:val="007F03FE"/>
    <w:rsid w:val="007F092E"/>
    <w:rsid w:val="007F0B08"/>
    <w:rsid w:val="007F0CBE"/>
    <w:rsid w:val="007F0F0F"/>
    <w:rsid w:val="007F10CC"/>
    <w:rsid w:val="007F116F"/>
    <w:rsid w:val="007F11E8"/>
    <w:rsid w:val="007F11ED"/>
    <w:rsid w:val="007F12E0"/>
    <w:rsid w:val="007F13B9"/>
    <w:rsid w:val="007F160D"/>
    <w:rsid w:val="007F1873"/>
    <w:rsid w:val="007F18C4"/>
    <w:rsid w:val="007F1BFB"/>
    <w:rsid w:val="007F1CC3"/>
    <w:rsid w:val="007F1D06"/>
    <w:rsid w:val="007F1D2C"/>
    <w:rsid w:val="007F1ECD"/>
    <w:rsid w:val="007F241C"/>
    <w:rsid w:val="007F2C72"/>
    <w:rsid w:val="007F2C8D"/>
    <w:rsid w:val="007F2DFD"/>
    <w:rsid w:val="007F2EB2"/>
    <w:rsid w:val="007F2F7E"/>
    <w:rsid w:val="007F3034"/>
    <w:rsid w:val="007F344C"/>
    <w:rsid w:val="007F3745"/>
    <w:rsid w:val="007F3A89"/>
    <w:rsid w:val="007F3C7D"/>
    <w:rsid w:val="007F5287"/>
    <w:rsid w:val="007F5369"/>
    <w:rsid w:val="007F5377"/>
    <w:rsid w:val="007F5799"/>
    <w:rsid w:val="007F58E1"/>
    <w:rsid w:val="007F5A11"/>
    <w:rsid w:val="007F5BF1"/>
    <w:rsid w:val="007F6181"/>
    <w:rsid w:val="007F62F3"/>
    <w:rsid w:val="007F651C"/>
    <w:rsid w:val="007F6626"/>
    <w:rsid w:val="007F66F4"/>
    <w:rsid w:val="007F68DC"/>
    <w:rsid w:val="007F68DF"/>
    <w:rsid w:val="007F69B2"/>
    <w:rsid w:val="007F6B28"/>
    <w:rsid w:val="007F6D6C"/>
    <w:rsid w:val="007F6F0F"/>
    <w:rsid w:val="007F70A8"/>
    <w:rsid w:val="007F70B9"/>
    <w:rsid w:val="007F7137"/>
    <w:rsid w:val="007F72A5"/>
    <w:rsid w:val="007F731F"/>
    <w:rsid w:val="007F7679"/>
    <w:rsid w:val="007F7A75"/>
    <w:rsid w:val="007F7C48"/>
    <w:rsid w:val="007F7ECC"/>
    <w:rsid w:val="0080006E"/>
    <w:rsid w:val="008002D2"/>
    <w:rsid w:val="00800462"/>
    <w:rsid w:val="0080048C"/>
    <w:rsid w:val="0080050F"/>
    <w:rsid w:val="00800E62"/>
    <w:rsid w:val="00800F35"/>
    <w:rsid w:val="008010D7"/>
    <w:rsid w:val="0080128D"/>
    <w:rsid w:val="0080147D"/>
    <w:rsid w:val="008016CA"/>
    <w:rsid w:val="008017B6"/>
    <w:rsid w:val="008018D5"/>
    <w:rsid w:val="008018DB"/>
    <w:rsid w:val="0080192D"/>
    <w:rsid w:val="00801A28"/>
    <w:rsid w:val="00801C06"/>
    <w:rsid w:val="00801D7E"/>
    <w:rsid w:val="00801DB0"/>
    <w:rsid w:val="00801DC9"/>
    <w:rsid w:val="00801E15"/>
    <w:rsid w:val="00802147"/>
    <w:rsid w:val="00802738"/>
    <w:rsid w:val="00802754"/>
    <w:rsid w:val="00802A65"/>
    <w:rsid w:val="00802DF1"/>
    <w:rsid w:val="00802F2E"/>
    <w:rsid w:val="00802F4C"/>
    <w:rsid w:val="008030EB"/>
    <w:rsid w:val="00803432"/>
    <w:rsid w:val="00803443"/>
    <w:rsid w:val="008036C0"/>
    <w:rsid w:val="008037E5"/>
    <w:rsid w:val="00803F2E"/>
    <w:rsid w:val="00804131"/>
    <w:rsid w:val="00804144"/>
    <w:rsid w:val="008041DE"/>
    <w:rsid w:val="00804383"/>
    <w:rsid w:val="0080450E"/>
    <w:rsid w:val="00804530"/>
    <w:rsid w:val="008048F5"/>
    <w:rsid w:val="00804A6F"/>
    <w:rsid w:val="00804B1E"/>
    <w:rsid w:val="00804C05"/>
    <w:rsid w:val="00804C3C"/>
    <w:rsid w:val="00804D52"/>
    <w:rsid w:val="00805159"/>
    <w:rsid w:val="0080516A"/>
    <w:rsid w:val="00805546"/>
    <w:rsid w:val="00805930"/>
    <w:rsid w:val="00805D9C"/>
    <w:rsid w:val="00805F32"/>
    <w:rsid w:val="008061D6"/>
    <w:rsid w:val="0080625E"/>
    <w:rsid w:val="0080646D"/>
    <w:rsid w:val="0080680D"/>
    <w:rsid w:val="00806E2F"/>
    <w:rsid w:val="00806E75"/>
    <w:rsid w:val="00807138"/>
    <w:rsid w:val="008071F7"/>
    <w:rsid w:val="00807649"/>
    <w:rsid w:val="0080786A"/>
    <w:rsid w:val="00807AA3"/>
    <w:rsid w:val="00807F05"/>
    <w:rsid w:val="00807F10"/>
    <w:rsid w:val="00810139"/>
    <w:rsid w:val="008101D8"/>
    <w:rsid w:val="00810214"/>
    <w:rsid w:val="008103A0"/>
    <w:rsid w:val="00810552"/>
    <w:rsid w:val="008105B3"/>
    <w:rsid w:val="008111CF"/>
    <w:rsid w:val="008115B5"/>
    <w:rsid w:val="0081163F"/>
    <w:rsid w:val="00811BDF"/>
    <w:rsid w:val="00811CEA"/>
    <w:rsid w:val="00811D79"/>
    <w:rsid w:val="0081216A"/>
    <w:rsid w:val="0081221C"/>
    <w:rsid w:val="008127F9"/>
    <w:rsid w:val="00812A4B"/>
    <w:rsid w:val="00812C02"/>
    <w:rsid w:val="00812C05"/>
    <w:rsid w:val="00812CBA"/>
    <w:rsid w:val="00812D58"/>
    <w:rsid w:val="00812DF0"/>
    <w:rsid w:val="00812FA4"/>
    <w:rsid w:val="008130B3"/>
    <w:rsid w:val="008130C4"/>
    <w:rsid w:val="0081322A"/>
    <w:rsid w:val="00813454"/>
    <w:rsid w:val="00813678"/>
    <w:rsid w:val="0081367C"/>
    <w:rsid w:val="008137B6"/>
    <w:rsid w:val="00813919"/>
    <w:rsid w:val="0081391C"/>
    <w:rsid w:val="00813A02"/>
    <w:rsid w:val="00813B8D"/>
    <w:rsid w:val="00813C26"/>
    <w:rsid w:val="00813DAD"/>
    <w:rsid w:val="00813DC6"/>
    <w:rsid w:val="00813DC9"/>
    <w:rsid w:val="00813E6D"/>
    <w:rsid w:val="00813F34"/>
    <w:rsid w:val="0081423C"/>
    <w:rsid w:val="00814693"/>
    <w:rsid w:val="00814746"/>
    <w:rsid w:val="00814884"/>
    <w:rsid w:val="008148C2"/>
    <w:rsid w:val="00814D2B"/>
    <w:rsid w:val="00814E16"/>
    <w:rsid w:val="00814FFC"/>
    <w:rsid w:val="00815055"/>
    <w:rsid w:val="008151AA"/>
    <w:rsid w:val="008151CC"/>
    <w:rsid w:val="0081521F"/>
    <w:rsid w:val="008153C9"/>
    <w:rsid w:val="00815617"/>
    <w:rsid w:val="00815A8C"/>
    <w:rsid w:val="00815E12"/>
    <w:rsid w:val="00816008"/>
    <w:rsid w:val="008162AB"/>
    <w:rsid w:val="008164EB"/>
    <w:rsid w:val="0081666A"/>
    <w:rsid w:val="008167A6"/>
    <w:rsid w:val="008169C0"/>
    <w:rsid w:val="008169E7"/>
    <w:rsid w:val="00816D2A"/>
    <w:rsid w:val="00816E7C"/>
    <w:rsid w:val="00816FE0"/>
    <w:rsid w:val="00817273"/>
    <w:rsid w:val="008173CD"/>
    <w:rsid w:val="008173FE"/>
    <w:rsid w:val="0081766B"/>
    <w:rsid w:val="00817A08"/>
    <w:rsid w:val="00817A68"/>
    <w:rsid w:val="00820071"/>
    <w:rsid w:val="00820281"/>
    <w:rsid w:val="008203C0"/>
    <w:rsid w:val="008209D5"/>
    <w:rsid w:val="00820A41"/>
    <w:rsid w:val="00820BC4"/>
    <w:rsid w:val="00820CB3"/>
    <w:rsid w:val="00820D75"/>
    <w:rsid w:val="0082130E"/>
    <w:rsid w:val="00821747"/>
    <w:rsid w:val="008218E0"/>
    <w:rsid w:val="00821C6A"/>
    <w:rsid w:val="00821EDE"/>
    <w:rsid w:val="00821EE3"/>
    <w:rsid w:val="00822048"/>
    <w:rsid w:val="0082253F"/>
    <w:rsid w:val="00822AEA"/>
    <w:rsid w:val="00822B6B"/>
    <w:rsid w:val="00822B9C"/>
    <w:rsid w:val="00822C33"/>
    <w:rsid w:val="00822C58"/>
    <w:rsid w:val="00822D96"/>
    <w:rsid w:val="008233E7"/>
    <w:rsid w:val="0082353F"/>
    <w:rsid w:val="00823611"/>
    <w:rsid w:val="00823AEB"/>
    <w:rsid w:val="00823B79"/>
    <w:rsid w:val="00823C4B"/>
    <w:rsid w:val="00823DC0"/>
    <w:rsid w:val="00823E43"/>
    <w:rsid w:val="00823F22"/>
    <w:rsid w:val="00824113"/>
    <w:rsid w:val="0082419C"/>
    <w:rsid w:val="008249A1"/>
    <w:rsid w:val="00824DDB"/>
    <w:rsid w:val="00824E21"/>
    <w:rsid w:val="00824E6F"/>
    <w:rsid w:val="0082516C"/>
    <w:rsid w:val="008252C7"/>
    <w:rsid w:val="008253BF"/>
    <w:rsid w:val="008253F1"/>
    <w:rsid w:val="00825523"/>
    <w:rsid w:val="008256B0"/>
    <w:rsid w:val="008256FF"/>
    <w:rsid w:val="00825718"/>
    <w:rsid w:val="00825933"/>
    <w:rsid w:val="00825FFF"/>
    <w:rsid w:val="0082604B"/>
    <w:rsid w:val="00826220"/>
    <w:rsid w:val="008264F4"/>
    <w:rsid w:val="00826580"/>
    <w:rsid w:val="0082660D"/>
    <w:rsid w:val="00826747"/>
    <w:rsid w:val="0082679A"/>
    <w:rsid w:val="008267DA"/>
    <w:rsid w:val="00826AE6"/>
    <w:rsid w:val="00826C83"/>
    <w:rsid w:val="00826D47"/>
    <w:rsid w:val="00827368"/>
    <w:rsid w:val="00827477"/>
    <w:rsid w:val="008274DE"/>
    <w:rsid w:val="00827AAC"/>
    <w:rsid w:val="00827C83"/>
    <w:rsid w:val="00827D6E"/>
    <w:rsid w:val="00827DC0"/>
    <w:rsid w:val="00827DEF"/>
    <w:rsid w:val="00827F0B"/>
    <w:rsid w:val="00827F65"/>
    <w:rsid w:val="00830040"/>
    <w:rsid w:val="0083010F"/>
    <w:rsid w:val="008302B7"/>
    <w:rsid w:val="00830340"/>
    <w:rsid w:val="008303A5"/>
    <w:rsid w:val="00830A36"/>
    <w:rsid w:val="00830B50"/>
    <w:rsid w:val="00830E53"/>
    <w:rsid w:val="00830F45"/>
    <w:rsid w:val="00831045"/>
    <w:rsid w:val="0083115E"/>
    <w:rsid w:val="0083117D"/>
    <w:rsid w:val="008311BC"/>
    <w:rsid w:val="00831279"/>
    <w:rsid w:val="0083154C"/>
    <w:rsid w:val="00831864"/>
    <w:rsid w:val="00831EC9"/>
    <w:rsid w:val="00831F0B"/>
    <w:rsid w:val="00831FC2"/>
    <w:rsid w:val="0083256E"/>
    <w:rsid w:val="008325ED"/>
    <w:rsid w:val="0083265B"/>
    <w:rsid w:val="0083269B"/>
    <w:rsid w:val="00832B42"/>
    <w:rsid w:val="00832BB0"/>
    <w:rsid w:val="00832BBE"/>
    <w:rsid w:val="00832BE6"/>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4CF2"/>
    <w:rsid w:val="0083508E"/>
    <w:rsid w:val="0083582D"/>
    <w:rsid w:val="00835970"/>
    <w:rsid w:val="00835B07"/>
    <w:rsid w:val="00835D78"/>
    <w:rsid w:val="00835F6A"/>
    <w:rsid w:val="0083608A"/>
    <w:rsid w:val="008361E5"/>
    <w:rsid w:val="0083639B"/>
    <w:rsid w:val="00836892"/>
    <w:rsid w:val="00836A3A"/>
    <w:rsid w:val="00836D98"/>
    <w:rsid w:val="00836FB7"/>
    <w:rsid w:val="00837010"/>
    <w:rsid w:val="00837531"/>
    <w:rsid w:val="0083793B"/>
    <w:rsid w:val="00837AA4"/>
    <w:rsid w:val="00837FBB"/>
    <w:rsid w:val="0084007E"/>
    <w:rsid w:val="00840579"/>
    <w:rsid w:val="00840683"/>
    <w:rsid w:val="00840792"/>
    <w:rsid w:val="0084089D"/>
    <w:rsid w:val="00840A12"/>
    <w:rsid w:val="00840A83"/>
    <w:rsid w:val="00840CA5"/>
    <w:rsid w:val="00841417"/>
    <w:rsid w:val="00841441"/>
    <w:rsid w:val="0084147D"/>
    <w:rsid w:val="00841533"/>
    <w:rsid w:val="00841A52"/>
    <w:rsid w:val="00841B13"/>
    <w:rsid w:val="00841E92"/>
    <w:rsid w:val="0084298E"/>
    <w:rsid w:val="00842AB6"/>
    <w:rsid w:val="00842E09"/>
    <w:rsid w:val="00843016"/>
    <w:rsid w:val="00843229"/>
    <w:rsid w:val="00843298"/>
    <w:rsid w:val="00843577"/>
    <w:rsid w:val="00843746"/>
    <w:rsid w:val="00843AC7"/>
    <w:rsid w:val="00843CE5"/>
    <w:rsid w:val="00843E55"/>
    <w:rsid w:val="00843E6F"/>
    <w:rsid w:val="008441CE"/>
    <w:rsid w:val="008443E7"/>
    <w:rsid w:val="00844562"/>
    <w:rsid w:val="00844890"/>
    <w:rsid w:val="00844A90"/>
    <w:rsid w:val="00844E7A"/>
    <w:rsid w:val="00844F83"/>
    <w:rsid w:val="008450A4"/>
    <w:rsid w:val="008451D6"/>
    <w:rsid w:val="0084524A"/>
    <w:rsid w:val="0084541E"/>
    <w:rsid w:val="00845487"/>
    <w:rsid w:val="00845499"/>
    <w:rsid w:val="008454CC"/>
    <w:rsid w:val="008456CE"/>
    <w:rsid w:val="00845881"/>
    <w:rsid w:val="00845A83"/>
    <w:rsid w:val="008460B9"/>
    <w:rsid w:val="008460D6"/>
    <w:rsid w:val="008460E6"/>
    <w:rsid w:val="00846C00"/>
    <w:rsid w:val="00846E05"/>
    <w:rsid w:val="00846E4A"/>
    <w:rsid w:val="008471D5"/>
    <w:rsid w:val="0084741A"/>
    <w:rsid w:val="00847517"/>
    <w:rsid w:val="0084753F"/>
    <w:rsid w:val="00847BB9"/>
    <w:rsid w:val="00847C2B"/>
    <w:rsid w:val="00847CF1"/>
    <w:rsid w:val="00850128"/>
    <w:rsid w:val="008503D0"/>
    <w:rsid w:val="00850581"/>
    <w:rsid w:val="00850832"/>
    <w:rsid w:val="00850860"/>
    <w:rsid w:val="00850A66"/>
    <w:rsid w:val="00851046"/>
    <w:rsid w:val="00851100"/>
    <w:rsid w:val="00851111"/>
    <w:rsid w:val="00851193"/>
    <w:rsid w:val="008511A9"/>
    <w:rsid w:val="00851201"/>
    <w:rsid w:val="0085127C"/>
    <w:rsid w:val="008512B5"/>
    <w:rsid w:val="008514E8"/>
    <w:rsid w:val="0085159D"/>
    <w:rsid w:val="00851654"/>
    <w:rsid w:val="00851AF5"/>
    <w:rsid w:val="00851DAA"/>
    <w:rsid w:val="00851E3A"/>
    <w:rsid w:val="00851EA9"/>
    <w:rsid w:val="00851FB5"/>
    <w:rsid w:val="008521DB"/>
    <w:rsid w:val="008522BF"/>
    <w:rsid w:val="008522D5"/>
    <w:rsid w:val="008523B5"/>
    <w:rsid w:val="00852677"/>
    <w:rsid w:val="00852766"/>
    <w:rsid w:val="0085276B"/>
    <w:rsid w:val="008527D1"/>
    <w:rsid w:val="00852984"/>
    <w:rsid w:val="00852A40"/>
    <w:rsid w:val="00852B97"/>
    <w:rsid w:val="00852D92"/>
    <w:rsid w:val="00852DB9"/>
    <w:rsid w:val="00852EC6"/>
    <w:rsid w:val="008533EE"/>
    <w:rsid w:val="0085357F"/>
    <w:rsid w:val="00853921"/>
    <w:rsid w:val="00853B1F"/>
    <w:rsid w:val="00853CDF"/>
    <w:rsid w:val="0085404C"/>
    <w:rsid w:val="00854332"/>
    <w:rsid w:val="008543AB"/>
    <w:rsid w:val="00854670"/>
    <w:rsid w:val="00854724"/>
    <w:rsid w:val="00854A32"/>
    <w:rsid w:val="00854C3D"/>
    <w:rsid w:val="00854CBF"/>
    <w:rsid w:val="00854DAA"/>
    <w:rsid w:val="008550CB"/>
    <w:rsid w:val="00855513"/>
    <w:rsid w:val="00855761"/>
    <w:rsid w:val="00855B04"/>
    <w:rsid w:val="00855B60"/>
    <w:rsid w:val="00855BEE"/>
    <w:rsid w:val="00855E0B"/>
    <w:rsid w:val="008560B9"/>
    <w:rsid w:val="008561E8"/>
    <w:rsid w:val="00856656"/>
    <w:rsid w:val="00856A20"/>
    <w:rsid w:val="00856D81"/>
    <w:rsid w:val="00856D90"/>
    <w:rsid w:val="008570DB"/>
    <w:rsid w:val="0085710F"/>
    <w:rsid w:val="0085718B"/>
    <w:rsid w:val="008572D1"/>
    <w:rsid w:val="0085776F"/>
    <w:rsid w:val="00857897"/>
    <w:rsid w:val="00857A69"/>
    <w:rsid w:val="00857B40"/>
    <w:rsid w:val="00857EA6"/>
    <w:rsid w:val="0086028E"/>
    <w:rsid w:val="008603CB"/>
    <w:rsid w:val="00860482"/>
    <w:rsid w:val="00860589"/>
    <w:rsid w:val="00860673"/>
    <w:rsid w:val="00860772"/>
    <w:rsid w:val="00860793"/>
    <w:rsid w:val="008608A3"/>
    <w:rsid w:val="0086092E"/>
    <w:rsid w:val="00860A8F"/>
    <w:rsid w:val="00860ACB"/>
    <w:rsid w:val="00860B4C"/>
    <w:rsid w:val="00860D6C"/>
    <w:rsid w:val="00860F5F"/>
    <w:rsid w:val="008612B7"/>
    <w:rsid w:val="00861336"/>
    <w:rsid w:val="0086169D"/>
    <w:rsid w:val="00861B3D"/>
    <w:rsid w:val="00861B8D"/>
    <w:rsid w:val="00861E8A"/>
    <w:rsid w:val="00862196"/>
    <w:rsid w:val="008622FB"/>
    <w:rsid w:val="0086242C"/>
    <w:rsid w:val="0086256A"/>
    <w:rsid w:val="008626B9"/>
    <w:rsid w:val="00862721"/>
    <w:rsid w:val="008627BA"/>
    <w:rsid w:val="00862BB2"/>
    <w:rsid w:val="00862DDC"/>
    <w:rsid w:val="008631E9"/>
    <w:rsid w:val="008632CD"/>
    <w:rsid w:val="00863389"/>
    <w:rsid w:val="008635A5"/>
    <w:rsid w:val="0086362C"/>
    <w:rsid w:val="0086396F"/>
    <w:rsid w:val="00863A17"/>
    <w:rsid w:val="00864399"/>
    <w:rsid w:val="0086447F"/>
    <w:rsid w:val="008647DE"/>
    <w:rsid w:val="00864A8A"/>
    <w:rsid w:val="00864B95"/>
    <w:rsid w:val="00864C3F"/>
    <w:rsid w:val="00864DEB"/>
    <w:rsid w:val="00864E48"/>
    <w:rsid w:val="0086549E"/>
    <w:rsid w:val="008656A2"/>
    <w:rsid w:val="00865737"/>
    <w:rsid w:val="00865931"/>
    <w:rsid w:val="00865B5A"/>
    <w:rsid w:val="00865D1C"/>
    <w:rsid w:val="00865E72"/>
    <w:rsid w:val="00865F33"/>
    <w:rsid w:val="00865F81"/>
    <w:rsid w:val="00866142"/>
    <w:rsid w:val="00866277"/>
    <w:rsid w:val="0086631B"/>
    <w:rsid w:val="0086644D"/>
    <w:rsid w:val="00866466"/>
    <w:rsid w:val="0086663F"/>
    <w:rsid w:val="00866788"/>
    <w:rsid w:val="008667B8"/>
    <w:rsid w:val="00866864"/>
    <w:rsid w:val="008668F6"/>
    <w:rsid w:val="00866A85"/>
    <w:rsid w:val="00866B39"/>
    <w:rsid w:val="00866CC0"/>
    <w:rsid w:val="00866EFA"/>
    <w:rsid w:val="00866F51"/>
    <w:rsid w:val="00867003"/>
    <w:rsid w:val="00867304"/>
    <w:rsid w:val="00867420"/>
    <w:rsid w:val="00867488"/>
    <w:rsid w:val="0086774E"/>
    <w:rsid w:val="00867DA2"/>
    <w:rsid w:val="00870122"/>
    <w:rsid w:val="008705D6"/>
    <w:rsid w:val="00870715"/>
    <w:rsid w:val="00870926"/>
    <w:rsid w:val="00870A3B"/>
    <w:rsid w:val="00870B65"/>
    <w:rsid w:val="00870BFB"/>
    <w:rsid w:val="00870C2B"/>
    <w:rsid w:val="00870E05"/>
    <w:rsid w:val="008712E0"/>
    <w:rsid w:val="008713BA"/>
    <w:rsid w:val="00871C23"/>
    <w:rsid w:val="00871C8A"/>
    <w:rsid w:val="00871C95"/>
    <w:rsid w:val="00871DDA"/>
    <w:rsid w:val="00872175"/>
    <w:rsid w:val="00872295"/>
    <w:rsid w:val="008723B7"/>
    <w:rsid w:val="008724D1"/>
    <w:rsid w:val="00872735"/>
    <w:rsid w:val="008727F1"/>
    <w:rsid w:val="008729A5"/>
    <w:rsid w:val="00872B76"/>
    <w:rsid w:val="00872CFC"/>
    <w:rsid w:val="008731B8"/>
    <w:rsid w:val="00873620"/>
    <w:rsid w:val="00873BDE"/>
    <w:rsid w:val="00873C67"/>
    <w:rsid w:val="00873EFF"/>
    <w:rsid w:val="00874159"/>
    <w:rsid w:val="008743F0"/>
    <w:rsid w:val="008745A5"/>
    <w:rsid w:val="008745FD"/>
    <w:rsid w:val="008747A6"/>
    <w:rsid w:val="008747AE"/>
    <w:rsid w:val="00874ABD"/>
    <w:rsid w:val="00874DB0"/>
    <w:rsid w:val="00874E64"/>
    <w:rsid w:val="008757FB"/>
    <w:rsid w:val="00875A5A"/>
    <w:rsid w:val="00875A72"/>
    <w:rsid w:val="00875EC1"/>
    <w:rsid w:val="00875F57"/>
    <w:rsid w:val="008760EF"/>
    <w:rsid w:val="00876363"/>
    <w:rsid w:val="00876567"/>
    <w:rsid w:val="008767E6"/>
    <w:rsid w:val="0087693A"/>
    <w:rsid w:val="00876A0E"/>
    <w:rsid w:val="00876ACA"/>
    <w:rsid w:val="00876B6C"/>
    <w:rsid w:val="00876B8D"/>
    <w:rsid w:val="00876C9E"/>
    <w:rsid w:val="00876F19"/>
    <w:rsid w:val="00877051"/>
    <w:rsid w:val="008771EA"/>
    <w:rsid w:val="00877277"/>
    <w:rsid w:val="008773A1"/>
    <w:rsid w:val="00877727"/>
    <w:rsid w:val="008779A2"/>
    <w:rsid w:val="00877A14"/>
    <w:rsid w:val="00877A66"/>
    <w:rsid w:val="00877B1A"/>
    <w:rsid w:val="00877BCD"/>
    <w:rsid w:val="00877C86"/>
    <w:rsid w:val="00877E7E"/>
    <w:rsid w:val="00877E9C"/>
    <w:rsid w:val="00880017"/>
    <w:rsid w:val="008800D3"/>
    <w:rsid w:val="00880159"/>
    <w:rsid w:val="00880237"/>
    <w:rsid w:val="00880582"/>
    <w:rsid w:val="008806AF"/>
    <w:rsid w:val="00880C56"/>
    <w:rsid w:val="00880C84"/>
    <w:rsid w:val="00880CC3"/>
    <w:rsid w:val="00880D8E"/>
    <w:rsid w:val="00880E6D"/>
    <w:rsid w:val="00880EB5"/>
    <w:rsid w:val="00880F1A"/>
    <w:rsid w:val="008812AB"/>
    <w:rsid w:val="0088141F"/>
    <w:rsid w:val="008816A8"/>
    <w:rsid w:val="00881728"/>
    <w:rsid w:val="00881ADB"/>
    <w:rsid w:val="00881B11"/>
    <w:rsid w:val="00881B16"/>
    <w:rsid w:val="00881C85"/>
    <w:rsid w:val="00881E08"/>
    <w:rsid w:val="00882181"/>
    <w:rsid w:val="00882236"/>
    <w:rsid w:val="00882308"/>
    <w:rsid w:val="0088236F"/>
    <w:rsid w:val="00882748"/>
    <w:rsid w:val="008827CE"/>
    <w:rsid w:val="00882B35"/>
    <w:rsid w:val="00882D12"/>
    <w:rsid w:val="008831D1"/>
    <w:rsid w:val="008837B4"/>
    <w:rsid w:val="00883A62"/>
    <w:rsid w:val="00883B56"/>
    <w:rsid w:val="00883CA4"/>
    <w:rsid w:val="00883E2B"/>
    <w:rsid w:val="00883EC1"/>
    <w:rsid w:val="008841C5"/>
    <w:rsid w:val="00884336"/>
    <w:rsid w:val="00884395"/>
    <w:rsid w:val="00884615"/>
    <w:rsid w:val="00884793"/>
    <w:rsid w:val="008848DE"/>
    <w:rsid w:val="00884A3C"/>
    <w:rsid w:val="00884D55"/>
    <w:rsid w:val="00884EA2"/>
    <w:rsid w:val="00885218"/>
    <w:rsid w:val="00885306"/>
    <w:rsid w:val="008853B4"/>
    <w:rsid w:val="008853C7"/>
    <w:rsid w:val="00885825"/>
    <w:rsid w:val="00885B9B"/>
    <w:rsid w:val="00885D5E"/>
    <w:rsid w:val="00885EDB"/>
    <w:rsid w:val="00886030"/>
    <w:rsid w:val="00886501"/>
    <w:rsid w:val="00886531"/>
    <w:rsid w:val="008865F2"/>
    <w:rsid w:val="00886CDD"/>
    <w:rsid w:val="00886F36"/>
    <w:rsid w:val="00886F38"/>
    <w:rsid w:val="00886FF6"/>
    <w:rsid w:val="00887245"/>
    <w:rsid w:val="00887462"/>
    <w:rsid w:val="0088792D"/>
    <w:rsid w:val="008879A9"/>
    <w:rsid w:val="00887A37"/>
    <w:rsid w:val="00887C77"/>
    <w:rsid w:val="00887E1E"/>
    <w:rsid w:val="00890079"/>
    <w:rsid w:val="00890279"/>
    <w:rsid w:val="00890BA9"/>
    <w:rsid w:val="00891283"/>
    <w:rsid w:val="008914FB"/>
    <w:rsid w:val="008915B6"/>
    <w:rsid w:val="00891913"/>
    <w:rsid w:val="00891D47"/>
    <w:rsid w:val="00891DD9"/>
    <w:rsid w:val="00892051"/>
    <w:rsid w:val="0089214D"/>
    <w:rsid w:val="008922AD"/>
    <w:rsid w:val="00892778"/>
    <w:rsid w:val="00892922"/>
    <w:rsid w:val="00892B2D"/>
    <w:rsid w:val="0089305E"/>
    <w:rsid w:val="00893144"/>
    <w:rsid w:val="0089394F"/>
    <w:rsid w:val="00893950"/>
    <w:rsid w:val="00893C0D"/>
    <w:rsid w:val="00893D72"/>
    <w:rsid w:val="00894081"/>
    <w:rsid w:val="00894125"/>
    <w:rsid w:val="00894143"/>
    <w:rsid w:val="008941E5"/>
    <w:rsid w:val="0089435A"/>
    <w:rsid w:val="008943C1"/>
    <w:rsid w:val="00894781"/>
    <w:rsid w:val="0089485F"/>
    <w:rsid w:val="00894A50"/>
    <w:rsid w:val="00894AA7"/>
    <w:rsid w:val="00894AD4"/>
    <w:rsid w:val="00894C5F"/>
    <w:rsid w:val="00894DAD"/>
    <w:rsid w:val="00894E3A"/>
    <w:rsid w:val="008950EF"/>
    <w:rsid w:val="008954F9"/>
    <w:rsid w:val="00895653"/>
    <w:rsid w:val="008957DD"/>
    <w:rsid w:val="00895E30"/>
    <w:rsid w:val="00895F6D"/>
    <w:rsid w:val="00896168"/>
    <w:rsid w:val="00896449"/>
    <w:rsid w:val="00896DF2"/>
    <w:rsid w:val="00897194"/>
    <w:rsid w:val="0089724F"/>
    <w:rsid w:val="0089754C"/>
    <w:rsid w:val="00897B5E"/>
    <w:rsid w:val="00897BC6"/>
    <w:rsid w:val="00897D8B"/>
    <w:rsid w:val="00897DC3"/>
    <w:rsid w:val="008A002A"/>
    <w:rsid w:val="008A014D"/>
    <w:rsid w:val="008A02EC"/>
    <w:rsid w:val="008A0AB0"/>
    <w:rsid w:val="008A0E11"/>
    <w:rsid w:val="008A10E5"/>
    <w:rsid w:val="008A12ED"/>
    <w:rsid w:val="008A1B0E"/>
    <w:rsid w:val="008A1B0F"/>
    <w:rsid w:val="008A1FDE"/>
    <w:rsid w:val="008A20DA"/>
    <w:rsid w:val="008A21C0"/>
    <w:rsid w:val="008A22FC"/>
    <w:rsid w:val="008A287D"/>
    <w:rsid w:val="008A28B1"/>
    <w:rsid w:val="008A298B"/>
    <w:rsid w:val="008A29E8"/>
    <w:rsid w:val="008A2D0B"/>
    <w:rsid w:val="008A2D18"/>
    <w:rsid w:val="008A3068"/>
    <w:rsid w:val="008A3163"/>
    <w:rsid w:val="008A36C1"/>
    <w:rsid w:val="008A3CC4"/>
    <w:rsid w:val="008A3D8F"/>
    <w:rsid w:val="008A3F76"/>
    <w:rsid w:val="008A4019"/>
    <w:rsid w:val="008A436D"/>
    <w:rsid w:val="008A4424"/>
    <w:rsid w:val="008A4D27"/>
    <w:rsid w:val="008A5069"/>
    <w:rsid w:val="008A534C"/>
    <w:rsid w:val="008A5455"/>
    <w:rsid w:val="008A5616"/>
    <w:rsid w:val="008A581A"/>
    <w:rsid w:val="008A586B"/>
    <w:rsid w:val="008A5C66"/>
    <w:rsid w:val="008A5FB5"/>
    <w:rsid w:val="008A612D"/>
    <w:rsid w:val="008A6395"/>
    <w:rsid w:val="008A6462"/>
    <w:rsid w:val="008A6805"/>
    <w:rsid w:val="008A6B2C"/>
    <w:rsid w:val="008A6B43"/>
    <w:rsid w:val="008A6D58"/>
    <w:rsid w:val="008A71FC"/>
    <w:rsid w:val="008A7878"/>
    <w:rsid w:val="008A7C16"/>
    <w:rsid w:val="008A7CA8"/>
    <w:rsid w:val="008A7F6F"/>
    <w:rsid w:val="008A7FE2"/>
    <w:rsid w:val="008B0164"/>
    <w:rsid w:val="008B0254"/>
    <w:rsid w:val="008B044E"/>
    <w:rsid w:val="008B0526"/>
    <w:rsid w:val="008B0622"/>
    <w:rsid w:val="008B062C"/>
    <w:rsid w:val="008B08A2"/>
    <w:rsid w:val="008B08AF"/>
    <w:rsid w:val="008B0A60"/>
    <w:rsid w:val="008B0F41"/>
    <w:rsid w:val="008B13D7"/>
    <w:rsid w:val="008B1614"/>
    <w:rsid w:val="008B173B"/>
    <w:rsid w:val="008B1ABF"/>
    <w:rsid w:val="008B1E2F"/>
    <w:rsid w:val="008B1F63"/>
    <w:rsid w:val="008B20E3"/>
    <w:rsid w:val="008B20EF"/>
    <w:rsid w:val="008B22E8"/>
    <w:rsid w:val="008B240D"/>
    <w:rsid w:val="008B259C"/>
    <w:rsid w:val="008B261F"/>
    <w:rsid w:val="008B2636"/>
    <w:rsid w:val="008B2B14"/>
    <w:rsid w:val="008B2BEE"/>
    <w:rsid w:val="008B3612"/>
    <w:rsid w:val="008B36DC"/>
    <w:rsid w:val="008B3745"/>
    <w:rsid w:val="008B3750"/>
    <w:rsid w:val="008B394A"/>
    <w:rsid w:val="008B3A0D"/>
    <w:rsid w:val="008B3C5E"/>
    <w:rsid w:val="008B3ED2"/>
    <w:rsid w:val="008B4026"/>
    <w:rsid w:val="008B406E"/>
    <w:rsid w:val="008B4093"/>
    <w:rsid w:val="008B40F2"/>
    <w:rsid w:val="008B43C9"/>
    <w:rsid w:val="008B4573"/>
    <w:rsid w:val="008B4A9F"/>
    <w:rsid w:val="008B56A3"/>
    <w:rsid w:val="008B5BAD"/>
    <w:rsid w:val="008B5C8F"/>
    <w:rsid w:val="008B5DD6"/>
    <w:rsid w:val="008B5F16"/>
    <w:rsid w:val="008B6582"/>
    <w:rsid w:val="008B66DB"/>
    <w:rsid w:val="008B6AF5"/>
    <w:rsid w:val="008B6B1E"/>
    <w:rsid w:val="008B6F7C"/>
    <w:rsid w:val="008B7183"/>
    <w:rsid w:val="008B722F"/>
    <w:rsid w:val="008B7451"/>
    <w:rsid w:val="008B7722"/>
    <w:rsid w:val="008B77CE"/>
    <w:rsid w:val="008B7868"/>
    <w:rsid w:val="008B786F"/>
    <w:rsid w:val="008B78C2"/>
    <w:rsid w:val="008B792C"/>
    <w:rsid w:val="008B7CA2"/>
    <w:rsid w:val="008B7EAB"/>
    <w:rsid w:val="008B7F9A"/>
    <w:rsid w:val="008C0003"/>
    <w:rsid w:val="008C02BE"/>
    <w:rsid w:val="008C02E7"/>
    <w:rsid w:val="008C0475"/>
    <w:rsid w:val="008C07DA"/>
    <w:rsid w:val="008C0AFA"/>
    <w:rsid w:val="008C0DAB"/>
    <w:rsid w:val="008C0E5C"/>
    <w:rsid w:val="008C12CF"/>
    <w:rsid w:val="008C14A2"/>
    <w:rsid w:val="008C1540"/>
    <w:rsid w:val="008C184B"/>
    <w:rsid w:val="008C18BC"/>
    <w:rsid w:val="008C1ADE"/>
    <w:rsid w:val="008C1B45"/>
    <w:rsid w:val="008C1E2C"/>
    <w:rsid w:val="008C1ECC"/>
    <w:rsid w:val="008C23B6"/>
    <w:rsid w:val="008C2510"/>
    <w:rsid w:val="008C26EC"/>
    <w:rsid w:val="008C26ED"/>
    <w:rsid w:val="008C28D0"/>
    <w:rsid w:val="008C2981"/>
    <w:rsid w:val="008C2BB5"/>
    <w:rsid w:val="008C30D5"/>
    <w:rsid w:val="008C343F"/>
    <w:rsid w:val="008C34F3"/>
    <w:rsid w:val="008C36BD"/>
    <w:rsid w:val="008C3808"/>
    <w:rsid w:val="008C39E1"/>
    <w:rsid w:val="008C3B3A"/>
    <w:rsid w:val="008C3C63"/>
    <w:rsid w:val="008C3DFC"/>
    <w:rsid w:val="008C4206"/>
    <w:rsid w:val="008C43E2"/>
    <w:rsid w:val="008C454E"/>
    <w:rsid w:val="008C4581"/>
    <w:rsid w:val="008C46FA"/>
    <w:rsid w:val="008C476E"/>
    <w:rsid w:val="008C489E"/>
    <w:rsid w:val="008C4B94"/>
    <w:rsid w:val="008C4EF6"/>
    <w:rsid w:val="008C4FA9"/>
    <w:rsid w:val="008C504D"/>
    <w:rsid w:val="008C5293"/>
    <w:rsid w:val="008C55EE"/>
    <w:rsid w:val="008C561A"/>
    <w:rsid w:val="008C56E7"/>
    <w:rsid w:val="008C59DF"/>
    <w:rsid w:val="008C5D2E"/>
    <w:rsid w:val="008C5D76"/>
    <w:rsid w:val="008C5EE3"/>
    <w:rsid w:val="008C64DB"/>
    <w:rsid w:val="008C6829"/>
    <w:rsid w:val="008C6B32"/>
    <w:rsid w:val="008C6E40"/>
    <w:rsid w:val="008C6F52"/>
    <w:rsid w:val="008C6FBE"/>
    <w:rsid w:val="008C7138"/>
    <w:rsid w:val="008C7231"/>
    <w:rsid w:val="008C73B9"/>
    <w:rsid w:val="008C7584"/>
    <w:rsid w:val="008C79A1"/>
    <w:rsid w:val="008C7AB8"/>
    <w:rsid w:val="008C7C57"/>
    <w:rsid w:val="008D0369"/>
    <w:rsid w:val="008D0519"/>
    <w:rsid w:val="008D06C2"/>
    <w:rsid w:val="008D0902"/>
    <w:rsid w:val="008D0B43"/>
    <w:rsid w:val="008D0ED4"/>
    <w:rsid w:val="008D100D"/>
    <w:rsid w:val="008D13A4"/>
    <w:rsid w:val="008D1497"/>
    <w:rsid w:val="008D15FB"/>
    <w:rsid w:val="008D19DA"/>
    <w:rsid w:val="008D1C1A"/>
    <w:rsid w:val="008D1D86"/>
    <w:rsid w:val="008D1FB9"/>
    <w:rsid w:val="008D1FE1"/>
    <w:rsid w:val="008D2099"/>
    <w:rsid w:val="008D248E"/>
    <w:rsid w:val="008D264B"/>
    <w:rsid w:val="008D27EB"/>
    <w:rsid w:val="008D283F"/>
    <w:rsid w:val="008D2D50"/>
    <w:rsid w:val="008D2DC5"/>
    <w:rsid w:val="008D2F52"/>
    <w:rsid w:val="008D32FC"/>
    <w:rsid w:val="008D335A"/>
    <w:rsid w:val="008D348B"/>
    <w:rsid w:val="008D375C"/>
    <w:rsid w:val="008D3C94"/>
    <w:rsid w:val="008D3E2C"/>
    <w:rsid w:val="008D3EC6"/>
    <w:rsid w:val="008D3F7D"/>
    <w:rsid w:val="008D4269"/>
    <w:rsid w:val="008D4398"/>
    <w:rsid w:val="008D45FB"/>
    <w:rsid w:val="008D4629"/>
    <w:rsid w:val="008D4658"/>
    <w:rsid w:val="008D46EE"/>
    <w:rsid w:val="008D4837"/>
    <w:rsid w:val="008D48FD"/>
    <w:rsid w:val="008D4A17"/>
    <w:rsid w:val="008D4E5B"/>
    <w:rsid w:val="008D5391"/>
    <w:rsid w:val="008D55D1"/>
    <w:rsid w:val="008D5705"/>
    <w:rsid w:val="008D5986"/>
    <w:rsid w:val="008D5AFD"/>
    <w:rsid w:val="008D5BB1"/>
    <w:rsid w:val="008D5F90"/>
    <w:rsid w:val="008D602F"/>
    <w:rsid w:val="008D635F"/>
    <w:rsid w:val="008D6600"/>
    <w:rsid w:val="008D6782"/>
    <w:rsid w:val="008D6C03"/>
    <w:rsid w:val="008D6C04"/>
    <w:rsid w:val="008D6D34"/>
    <w:rsid w:val="008D7426"/>
    <w:rsid w:val="008D7CD8"/>
    <w:rsid w:val="008D7E57"/>
    <w:rsid w:val="008D7EA6"/>
    <w:rsid w:val="008D7EE9"/>
    <w:rsid w:val="008E006C"/>
    <w:rsid w:val="008E027A"/>
    <w:rsid w:val="008E0384"/>
    <w:rsid w:val="008E05BB"/>
    <w:rsid w:val="008E0629"/>
    <w:rsid w:val="008E07EB"/>
    <w:rsid w:val="008E097D"/>
    <w:rsid w:val="008E13C9"/>
    <w:rsid w:val="008E14F9"/>
    <w:rsid w:val="008E1619"/>
    <w:rsid w:val="008E172E"/>
    <w:rsid w:val="008E174F"/>
    <w:rsid w:val="008E1B8E"/>
    <w:rsid w:val="008E1BF5"/>
    <w:rsid w:val="008E1FC2"/>
    <w:rsid w:val="008E2136"/>
    <w:rsid w:val="008E2185"/>
    <w:rsid w:val="008E21BD"/>
    <w:rsid w:val="008E230B"/>
    <w:rsid w:val="008E24E6"/>
    <w:rsid w:val="008E2602"/>
    <w:rsid w:val="008E27A2"/>
    <w:rsid w:val="008E289D"/>
    <w:rsid w:val="008E28C4"/>
    <w:rsid w:val="008E2BE4"/>
    <w:rsid w:val="008E2CBC"/>
    <w:rsid w:val="008E2D39"/>
    <w:rsid w:val="008E2D87"/>
    <w:rsid w:val="008E2F4F"/>
    <w:rsid w:val="008E3191"/>
    <w:rsid w:val="008E3357"/>
    <w:rsid w:val="008E345C"/>
    <w:rsid w:val="008E3554"/>
    <w:rsid w:val="008E3A3F"/>
    <w:rsid w:val="008E3B97"/>
    <w:rsid w:val="008E3DD7"/>
    <w:rsid w:val="008E3ED5"/>
    <w:rsid w:val="008E4063"/>
    <w:rsid w:val="008E41BE"/>
    <w:rsid w:val="008E4254"/>
    <w:rsid w:val="008E43B9"/>
    <w:rsid w:val="008E456A"/>
    <w:rsid w:val="008E4875"/>
    <w:rsid w:val="008E49F3"/>
    <w:rsid w:val="008E4A5B"/>
    <w:rsid w:val="008E4E88"/>
    <w:rsid w:val="008E4FAE"/>
    <w:rsid w:val="008E5047"/>
    <w:rsid w:val="008E5175"/>
    <w:rsid w:val="008E538E"/>
    <w:rsid w:val="008E53A2"/>
    <w:rsid w:val="008E564D"/>
    <w:rsid w:val="008E5786"/>
    <w:rsid w:val="008E58F0"/>
    <w:rsid w:val="008E5912"/>
    <w:rsid w:val="008E5B20"/>
    <w:rsid w:val="008E62D2"/>
    <w:rsid w:val="008E62EF"/>
    <w:rsid w:val="008E66B3"/>
    <w:rsid w:val="008E6867"/>
    <w:rsid w:val="008E68E5"/>
    <w:rsid w:val="008E69CF"/>
    <w:rsid w:val="008E6AB3"/>
    <w:rsid w:val="008E6B4E"/>
    <w:rsid w:val="008E6B79"/>
    <w:rsid w:val="008E6C7E"/>
    <w:rsid w:val="008E6CE6"/>
    <w:rsid w:val="008E6DA9"/>
    <w:rsid w:val="008E6DC0"/>
    <w:rsid w:val="008E6F90"/>
    <w:rsid w:val="008E72EE"/>
    <w:rsid w:val="008E731B"/>
    <w:rsid w:val="008E7455"/>
    <w:rsid w:val="008E7970"/>
    <w:rsid w:val="008E7990"/>
    <w:rsid w:val="008E7B02"/>
    <w:rsid w:val="008E7B40"/>
    <w:rsid w:val="008E7B64"/>
    <w:rsid w:val="008E7BAF"/>
    <w:rsid w:val="008E7C34"/>
    <w:rsid w:val="008E7C7C"/>
    <w:rsid w:val="008E7CA4"/>
    <w:rsid w:val="008E7F4A"/>
    <w:rsid w:val="008F0155"/>
    <w:rsid w:val="008F03A7"/>
    <w:rsid w:val="008F0454"/>
    <w:rsid w:val="008F0487"/>
    <w:rsid w:val="008F0521"/>
    <w:rsid w:val="008F079C"/>
    <w:rsid w:val="008F0945"/>
    <w:rsid w:val="008F0ADC"/>
    <w:rsid w:val="008F0B57"/>
    <w:rsid w:val="008F0C36"/>
    <w:rsid w:val="008F0EB2"/>
    <w:rsid w:val="008F0F40"/>
    <w:rsid w:val="008F1016"/>
    <w:rsid w:val="008F107F"/>
    <w:rsid w:val="008F10B3"/>
    <w:rsid w:val="008F10D9"/>
    <w:rsid w:val="008F10DD"/>
    <w:rsid w:val="008F12B8"/>
    <w:rsid w:val="008F17B3"/>
    <w:rsid w:val="008F1956"/>
    <w:rsid w:val="008F1959"/>
    <w:rsid w:val="008F1B73"/>
    <w:rsid w:val="008F1BDA"/>
    <w:rsid w:val="008F1C38"/>
    <w:rsid w:val="008F1CCF"/>
    <w:rsid w:val="008F1E3C"/>
    <w:rsid w:val="008F20F7"/>
    <w:rsid w:val="008F21B8"/>
    <w:rsid w:val="008F2451"/>
    <w:rsid w:val="008F258F"/>
    <w:rsid w:val="008F27B0"/>
    <w:rsid w:val="008F2847"/>
    <w:rsid w:val="008F2F7D"/>
    <w:rsid w:val="008F2FA5"/>
    <w:rsid w:val="008F328D"/>
    <w:rsid w:val="008F344B"/>
    <w:rsid w:val="008F344E"/>
    <w:rsid w:val="008F36E2"/>
    <w:rsid w:val="008F377B"/>
    <w:rsid w:val="008F3C4B"/>
    <w:rsid w:val="008F3D94"/>
    <w:rsid w:val="008F4033"/>
    <w:rsid w:val="008F40F1"/>
    <w:rsid w:val="008F42B0"/>
    <w:rsid w:val="008F4350"/>
    <w:rsid w:val="008F43F5"/>
    <w:rsid w:val="008F4453"/>
    <w:rsid w:val="008F460F"/>
    <w:rsid w:val="008F4823"/>
    <w:rsid w:val="008F4835"/>
    <w:rsid w:val="008F48F6"/>
    <w:rsid w:val="008F4E23"/>
    <w:rsid w:val="008F4FC9"/>
    <w:rsid w:val="008F50A6"/>
    <w:rsid w:val="008F51D0"/>
    <w:rsid w:val="008F51DA"/>
    <w:rsid w:val="008F55F1"/>
    <w:rsid w:val="008F56DE"/>
    <w:rsid w:val="008F5C23"/>
    <w:rsid w:val="008F5D89"/>
    <w:rsid w:val="008F5E4C"/>
    <w:rsid w:val="008F61A0"/>
    <w:rsid w:val="008F621C"/>
    <w:rsid w:val="008F6295"/>
    <w:rsid w:val="008F656D"/>
    <w:rsid w:val="008F67CC"/>
    <w:rsid w:val="008F6AD6"/>
    <w:rsid w:val="008F6C17"/>
    <w:rsid w:val="008F6F17"/>
    <w:rsid w:val="008F7A6D"/>
    <w:rsid w:val="008F7DE1"/>
    <w:rsid w:val="00900259"/>
    <w:rsid w:val="009002D4"/>
    <w:rsid w:val="009007BA"/>
    <w:rsid w:val="009007FC"/>
    <w:rsid w:val="00900B18"/>
    <w:rsid w:val="00900B47"/>
    <w:rsid w:val="00900C35"/>
    <w:rsid w:val="00901012"/>
    <w:rsid w:val="009010C2"/>
    <w:rsid w:val="00901145"/>
    <w:rsid w:val="009011B1"/>
    <w:rsid w:val="009011CE"/>
    <w:rsid w:val="009014F5"/>
    <w:rsid w:val="009017A1"/>
    <w:rsid w:val="00901C5A"/>
    <w:rsid w:val="00901D41"/>
    <w:rsid w:val="00902050"/>
    <w:rsid w:val="0090252A"/>
    <w:rsid w:val="0090258C"/>
    <w:rsid w:val="009025AB"/>
    <w:rsid w:val="009027F4"/>
    <w:rsid w:val="00902C00"/>
    <w:rsid w:val="00902C4A"/>
    <w:rsid w:val="00902CA5"/>
    <w:rsid w:val="00902D4F"/>
    <w:rsid w:val="009030E3"/>
    <w:rsid w:val="009034B9"/>
    <w:rsid w:val="009035F2"/>
    <w:rsid w:val="00903797"/>
    <w:rsid w:val="009037DC"/>
    <w:rsid w:val="00903B62"/>
    <w:rsid w:val="00903FB3"/>
    <w:rsid w:val="00904690"/>
    <w:rsid w:val="00904B54"/>
    <w:rsid w:val="009050EE"/>
    <w:rsid w:val="00905336"/>
    <w:rsid w:val="0090547B"/>
    <w:rsid w:val="009060FF"/>
    <w:rsid w:val="009066DC"/>
    <w:rsid w:val="00906A48"/>
    <w:rsid w:val="00906E22"/>
    <w:rsid w:val="00906E85"/>
    <w:rsid w:val="009071D7"/>
    <w:rsid w:val="0090728D"/>
    <w:rsid w:val="00907441"/>
    <w:rsid w:val="009074D8"/>
    <w:rsid w:val="00907583"/>
    <w:rsid w:val="0090758F"/>
    <w:rsid w:val="0090766F"/>
    <w:rsid w:val="00907749"/>
    <w:rsid w:val="0090779A"/>
    <w:rsid w:val="0090780A"/>
    <w:rsid w:val="0090787E"/>
    <w:rsid w:val="00907C19"/>
    <w:rsid w:val="009102B4"/>
    <w:rsid w:val="0091052B"/>
    <w:rsid w:val="00910715"/>
    <w:rsid w:val="009107FF"/>
    <w:rsid w:val="00910873"/>
    <w:rsid w:val="0091091D"/>
    <w:rsid w:val="009109E1"/>
    <w:rsid w:val="00910AF6"/>
    <w:rsid w:val="00910E8C"/>
    <w:rsid w:val="009110E2"/>
    <w:rsid w:val="00911327"/>
    <w:rsid w:val="00911406"/>
    <w:rsid w:val="009114AB"/>
    <w:rsid w:val="009115B6"/>
    <w:rsid w:val="009116C1"/>
    <w:rsid w:val="00911B8D"/>
    <w:rsid w:val="00911ED8"/>
    <w:rsid w:val="00911F7B"/>
    <w:rsid w:val="00911F7E"/>
    <w:rsid w:val="009122CA"/>
    <w:rsid w:val="009122DB"/>
    <w:rsid w:val="00912446"/>
    <w:rsid w:val="00912569"/>
    <w:rsid w:val="00912848"/>
    <w:rsid w:val="00912B56"/>
    <w:rsid w:val="00912C6F"/>
    <w:rsid w:val="00912E50"/>
    <w:rsid w:val="00912E6B"/>
    <w:rsid w:val="009133D4"/>
    <w:rsid w:val="009133EA"/>
    <w:rsid w:val="009136D9"/>
    <w:rsid w:val="00913F98"/>
    <w:rsid w:val="00914D25"/>
    <w:rsid w:val="00914D48"/>
    <w:rsid w:val="00914EB5"/>
    <w:rsid w:val="00915290"/>
    <w:rsid w:val="00915512"/>
    <w:rsid w:val="0091568F"/>
    <w:rsid w:val="009157A1"/>
    <w:rsid w:val="00915A26"/>
    <w:rsid w:val="00915EF5"/>
    <w:rsid w:val="009161B0"/>
    <w:rsid w:val="00916223"/>
    <w:rsid w:val="00916269"/>
    <w:rsid w:val="009163A0"/>
    <w:rsid w:val="0091658D"/>
    <w:rsid w:val="009165A9"/>
    <w:rsid w:val="0091696F"/>
    <w:rsid w:val="00916AAB"/>
    <w:rsid w:val="00916C99"/>
    <w:rsid w:val="00916EE9"/>
    <w:rsid w:val="00917159"/>
    <w:rsid w:val="00917210"/>
    <w:rsid w:val="00917390"/>
    <w:rsid w:val="0091746D"/>
    <w:rsid w:val="00917690"/>
    <w:rsid w:val="00917B3F"/>
    <w:rsid w:val="00917C84"/>
    <w:rsid w:val="00917D6B"/>
    <w:rsid w:val="00917E04"/>
    <w:rsid w:val="00920F4F"/>
    <w:rsid w:val="00920FCF"/>
    <w:rsid w:val="0092119F"/>
    <w:rsid w:val="009218A2"/>
    <w:rsid w:val="0092191B"/>
    <w:rsid w:val="00921D86"/>
    <w:rsid w:val="00921F1C"/>
    <w:rsid w:val="00921FE8"/>
    <w:rsid w:val="00922221"/>
    <w:rsid w:val="00922381"/>
    <w:rsid w:val="0092241F"/>
    <w:rsid w:val="009224A3"/>
    <w:rsid w:val="009224B7"/>
    <w:rsid w:val="0092261B"/>
    <w:rsid w:val="00922A44"/>
    <w:rsid w:val="00922C15"/>
    <w:rsid w:val="00922E3B"/>
    <w:rsid w:val="00922FD8"/>
    <w:rsid w:val="009230B4"/>
    <w:rsid w:val="00923261"/>
    <w:rsid w:val="00923281"/>
    <w:rsid w:val="009233CC"/>
    <w:rsid w:val="00923509"/>
    <w:rsid w:val="00923551"/>
    <w:rsid w:val="00923633"/>
    <w:rsid w:val="00923651"/>
    <w:rsid w:val="009237BA"/>
    <w:rsid w:val="00923834"/>
    <w:rsid w:val="00923C11"/>
    <w:rsid w:val="00923EEB"/>
    <w:rsid w:val="009240D8"/>
    <w:rsid w:val="009240F2"/>
    <w:rsid w:val="009240FF"/>
    <w:rsid w:val="009242AE"/>
    <w:rsid w:val="00924502"/>
    <w:rsid w:val="00924AA7"/>
    <w:rsid w:val="00924D1B"/>
    <w:rsid w:val="00924EC9"/>
    <w:rsid w:val="0092518C"/>
    <w:rsid w:val="0092523D"/>
    <w:rsid w:val="00925694"/>
    <w:rsid w:val="0092571D"/>
    <w:rsid w:val="0092586A"/>
    <w:rsid w:val="009259B7"/>
    <w:rsid w:val="00925EF6"/>
    <w:rsid w:val="00925F7F"/>
    <w:rsid w:val="009260FB"/>
    <w:rsid w:val="00926139"/>
    <w:rsid w:val="00926354"/>
    <w:rsid w:val="009264CA"/>
    <w:rsid w:val="00926835"/>
    <w:rsid w:val="00926947"/>
    <w:rsid w:val="00926F34"/>
    <w:rsid w:val="00927038"/>
    <w:rsid w:val="009275AA"/>
    <w:rsid w:val="0092785A"/>
    <w:rsid w:val="0092789F"/>
    <w:rsid w:val="00927A08"/>
    <w:rsid w:val="00927A58"/>
    <w:rsid w:val="00927B04"/>
    <w:rsid w:val="00927D57"/>
    <w:rsid w:val="00927E2D"/>
    <w:rsid w:val="00927F26"/>
    <w:rsid w:val="00927FCB"/>
    <w:rsid w:val="0093010D"/>
    <w:rsid w:val="00930377"/>
    <w:rsid w:val="009303C3"/>
    <w:rsid w:val="0093066B"/>
    <w:rsid w:val="0093069F"/>
    <w:rsid w:val="00930745"/>
    <w:rsid w:val="00930812"/>
    <w:rsid w:val="009308F3"/>
    <w:rsid w:val="00930948"/>
    <w:rsid w:val="00930A39"/>
    <w:rsid w:val="00930A74"/>
    <w:rsid w:val="00930E1C"/>
    <w:rsid w:val="00930E46"/>
    <w:rsid w:val="00930EA1"/>
    <w:rsid w:val="009310EB"/>
    <w:rsid w:val="00931112"/>
    <w:rsid w:val="00931317"/>
    <w:rsid w:val="00931338"/>
    <w:rsid w:val="00931567"/>
    <w:rsid w:val="009316A4"/>
    <w:rsid w:val="0093176E"/>
    <w:rsid w:val="00931852"/>
    <w:rsid w:val="00931B5E"/>
    <w:rsid w:val="00932080"/>
    <w:rsid w:val="00932100"/>
    <w:rsid w:val="009322E1"/>
    <w:rsid w:val="00932509"/>
    <w:rsid w:val="00932929"/>
    <w:rsid w:val="00932983"/>
    <w:rsid w:val="009329B0"/>
    <w:rsid w:val="009329B2"/>
    <w:rsid w:val="009332E2"/>
    <w:rsid w:val="00933817"/>
    <w:rsid w:val="00933A35"/>
    <w:rsid w:val="00933D8F"/>
    <w:rsid w:val="00933FE3"/>
    <w:rsid w:val="00934441"/>
    <w:rsid w:val="009347EA"/>
    <w:rsid w:val="00934ABA"/>
    <w:rsid w:val="00934B9E"/>
    <w:rsid w:val="00934C7C"/>
    <w:rsid w:val="00934EAC"/>
    <w:rsid w:val="009350E4"/>
    <w:rsid w:val="009354E5"/>
    <w:rsid w:val="00935591"/>
    <w:rsid w:val="00935753"/>
    <w:rsid w:val="00935959"/>
    <w:rsid w:val="009359DF"/>
    <w:rsid w:val="00935A5A"/>
    <w:rsid w:val="00936035"/>
    <w:rsid w:val="0093603E"/>
    <w:rsid w:val="009360D7"/>
    <w:rsid w:val="00936246"/>
    <w:rsid w:val="009362C9"/>
    <w:rsid w:val="009365C5"/>
    <w:rsid w:val="009365CC"/>
    <w:rsid w:val="009365F0"/>
    <w:rsid w:val="00936E59"/>
    <w:rsid w:val="00937066"/>
    <w:rsid w:val="009373FB"/>
    <w:rsid w:val="0093743C"/>
    <w:rsid w:val="00937498"/>
    <w:rsid w:val="00937509"/>
    <w:rsid w:val="0093753F"/>
    <w:rsid w:val="009376EF"/>
    <w:rsid w:val="00937935"/>
    <w:rsid w:val="00937BA9"/>
    <w:rsid w:val="00937DD5"/>
    <w:rsid w:val="00937E54"/>
    <w:rsid w:val="009404D7"/>
    <w:rsid w:val="009405A4"/>
    <w:rsid w:val="009407AA"/>
    <w:rsid w:val="00940AD1"/>
    <w:rsid w:val="00940E50"/>
    <w:rsid w:val="00941026"/>
    <w:rsid w:val="00941221"/>
    <w:rsid w:val="009413B8"/>
    <w:rsid w:val="00941536"/>
    <w:rsid w:val="00941754"/>
    <w:rsid w:val="00941769"/>
    <w:rsid w:val="00941919"/>
    <w:rsid w:val="00941D13"/>
    <w:rsid w:val="00942058"/>
    <w:rsid w:val="0094218A"/>
    <w:rsid w:val="00942226"/>
    <w:rsid w:val="00942387"/>
    <w:rsid w:val="009429BD"/>
    <w:rsid w:val="00942A1E"/>
    <w:rsid w:val="00942D49"/>
    <w:rsid w:val="00943369"/>
    <w:rsid w:val="0094380C"/>
    <w:rsid w:val="0094385A"/>
    <w:rsid w:val="009438FE"/>
    <w:rsid w:val="00943AD9"/>
    <w:rsid w:val="00943AE3"/>
    <w:rsid w:val="00944081"/>
    <w:rsid w:val="00944236"/>
    <w:rsid w:val="00944614"/>
    <w:rsid w:val="00944959"/>
    <w:rsid w:val="00944EAE"/>
    <w:rsid w:val="00945120"/>
    <w:rsid w:val="0094517F"/>
    <w:rsid w:val="009451A4"/>
    <w:rsid w:val="00945223"/>
    <w:rsid w:val="0094553C"/>
    <w:rsid w:val="00945613"/>
    <w:rsid w:val="0094573D"/>
    <w:rsid w:val="009457B0"/>
    <w:rsid w:val="00945A86"/>
    <w:rsid w:val="00945B2C"/>
    <w:rsid w:val="00945BEC"/>
    <w:rsid w:val="00945D86"/>
    <w:rsid w:val="00945EF3"/>
    <w:rsid w:val="00946019"/>
    <w:rsid w:val="0094626F"/>
    <w:rsid w:val="009462D2"/>
    <w:rsid w:val="00946332"/>
    <w:rsid w:val="00946400"/>
    <w:rsid w:val="0094692B"/>
    <w:rsid w:val="00946A1D"/>
    <w:rsid w:val="00946F39"/>
    <w:rsid w:val="00946FB0"/>
    <w:rsid w:val="0094743A"/>
    <w:rsid w:val="00947692"/>
    <w:rsid w:val="009476AB"/>
    <w:rsid w:val="009478B9"/>
    <w:rsid w:val="009479A6"/>
    <w:rsid w:val="009479DD"/>
    <w:rsid w:val="00947E56"/>
    <w:rsid w:val="009502CD"/>
    <w:rsid w:val="00950472"/>
    <w:rsid w:val="0095047C"/>
    <w:rsid w:val="00950654"/>
    <w:rsid w:val="0095089F"/>
    <w:rsid w:val="00950A20"/>
    <w:rsid w:val="00950A5B"/>
    <w:rsid w:val="00950CD5"/>
    <w:rsid w:val="00950D16"/>
    <w:rsid w:val="0095101B"/>
    <w:rsid w:val="0095118D"/>
    <w:rsid w:val="0095144C"/>
    <w:rsid w:val="00951573"/>
    <w:rsid w:val="009515F4"/>
    <w:rsid w:val="0095163C"/>
    <w:rsid w:val="0095165B"/>
    <w:rsid w:val="00951758"/>
    <w:rsid w:val="00951BD0"/>
    <w:rsid w:val="00951D17"/>
    <w:rsid w:val="00951DE2"/>
    <w:rsid w:val="0095244D"/>
    <w:rsid w:val="00952548"/>
    <w:rsid w:val="00952844"/>
    <w:rsid w:val="0095302D"/>
    <w:rsid w:val="00953062"/>
    <w:rsid w:val="009531B5"/>
    <w:rsid w:val="00953825"/>
    <w:rsid w:val="00953832"/>
    <w:rsid w:val="009538C2"/>
    <w:rsid w:val="00953991"/>
    <w:rsid w:val="00953D79"/>
    <w:rsid w:val="00953D91"/>
    <w:rsid w:val="00953E08"/>
    <w:rsid w:val="00954003"/>
    <w:rsid w:val="00954148"/>
    <w:rsid w:val="009542ED"/>
    <w:rsid w:val="0095434A"/>
    <w:rsid w:val="00954916"/>
    <w:rsid w:val="00954939"/>
    <w:rsid w:val="00954A8B"/>
    <w:rsid w:val="009553DD"/>
    <w:rsid w:val="009554B5"/>
    <w:rsid w:val="0095554D"/>
    <w:rsid w:val="00955943"/>
    <w:rsid w:val="009559B8"/>
    <w:rsid w:val="00955AC4"/>
    <w:rsid w:val="00955DF3"/>
    <w:rsid w:val="009561A6"/>
    <w:rsid w:val="009562DA"/>
    <w:rsid w:val="0095654C"/>
    <w:rsid w:val="009566A5"/>
    <w:rsid w:val="0095686C"/>
    <w:rsid w:val="00956C4E"/>
    <w:rsid w:val="00956FA7"/>
    <w:rsid w:val="0095719B"/>
    <w:rsid w:val="00957343"/>
    <w:rsid w:val="0095749E"/>
    <w:rsid w:val="0095751D"/>
    <w:rsid w:val="00957569"/>
    <w:rsid w:val="00957A77"/>
    <w:rsid w:val="00957CC7"/>
    <w:rsid w:val="00957D5D"/>
    <w:rsid w:val="0096002A"/>
    <w:rsid w:val="009605D3"/>
    <w:rsid w:val="009608B3"/>
    <w:rsid w:val="00960C9E"/>
    <w:rsid w:val="00960E96"/>
    <w:rsid w:val="00960FA9"/>
    <w:rsid w:val="00961212"/>
    <w:rsid w:val="00961314"/>
    <w:rsid w:val="00961623"/>
    <w:rsid w:val="00961872"/>
    <w:rsid w:val="009619B3"/>
    <w:rsid w:val="00961F98"/>
    <w:rsid w:val="00961F9F"/>
    <w:rsid w:val="00961FF0"/>
    <w:rsid w:val="00962150"/>
    <w:rsid w:val="00962323"/>
    <w:rsid w:val="009626AC"/>
    <w:rsid w:val="0096297B"/>
    <w:rsid w:val="00962F5F"/>
    <w:rsid w:val="00963209"/>
    <w:rsid w:val="00963219"/>
    <w:rsid w:val="00963269"/>
    <w:rsid w:val="009633D7"/>
    <w:rsid w:val="009637B0"/>
    <w:rsid w:val="009637F5"/>
    <w:rsid w:val="00963948"/>
    <w:rsid w:val="00963959"/>
    <w:rsid w:val="00963ACD"/>
    <w:rsid w:val="00963B85"/>
    <w:rsid w:val="00963C1F"/>
    <w:rsid w:val="009644AA"/>
    <w:rsid w:val="00964723"/>
    <w:rsid w:val="00964A1C"/>
    <w:rsid w:val="00964A79"/>
    <w:rsid w:val="00964C14"/>
    <w:rsid w:val="00964C2F"/>
    <w:rsid w:val="00964CF1"/>
    <w:rsid w:val="009652D5"/>
    <w:rsid w:val="0096585A"/>
    <w:rsid w:val="00965F64"/>
    <w:rsid w:val="00966329"/>
    <w:rsid w:val="009664FD"/>
    <w:rsid w:val="00966C16"/>
    <w:rsid w:val="00966CA9"/>
    <w:rsid w:val="00966D01"/>
    <w:rsid w:val="00966EDA"/>
    <w:rsid w:val="00967121"/>
    <w:rsid w:val="0096714C"/>
    <w:rsid w:val="009673BF"/>
    <w:rsid w:val="0096761A"/>
    <w:rsid w:val="009677F8"/>
    <w:rsid w:val="0097036B"/>
    <w:rsid w:val="0097054C"/>
    <w:rsid w:val="009705FE"/>
    <w:rsid w:val="00970910"/>
    <w:rsid w:val="00970BCD"/>
    <w:rsid w:val="00970C46"/>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226E"/>
    <w:rsid w:val="00972278"/>
    <w:rsid w:val="0097229F"/>
    <w:rsid w:val="009723EC"/>
    <w:rsid w:val="009725F2"/>
    <w:rsid w:val="00972636"/>
    <w:rsid w:val="00972847"/>
    <w:rsid w:val="00972916"/>
    <w:rsid w:val="0097296C"/>
    <w:rsid w:val="00972A9A"/>
    <w:rsid w:val="00972AFF"/>
    <w:rsid w:val="00972B99"/>
    <w:rsid w:val="00972FD7"/>
    <w:rsid w:val="009730F0"/>
    <w:rsid w:val="009735FB"/>
    <w:rsid w:val="00973738"/>
    <w:rsid w:val="0097374B"/>
    <w:rsid w:val="009738B9"/>
    <w:rsid w:val="00973C85"/>
    <w:rsid w:val="00973E54"/>
    <w:rsid w:val="00973EB1"/>
    <w:rsid w:val="0097429B"/>
    <w:rsid w:val="009746C6"/>
    <w:rsid w:val="0097498A"/>
    <w:rsid w:val="009749F7"/>
    <w:rsid w:val="00974D9C"/>
    <w:rsid w:val="0097505B"/>
    <w:rsid w:val="009757B3"/>
    <w:rsid w:val="009758B8"/>
    <w:rsid w:val="00975B8C"/>
    <w:rsid w:val="00975DD2"/>
    <w:rsid w:val="0097600B"/>
    <w:rsid w:val="009764EB"/>
    <w:rsid w:val="0097691F"/>
    <w:rsid w:val="009769C3"/>
    <w:rsid w:val="00976D1E"/>
    <w:rsid w:val="00976F1E"/>
    <w:rsid w:val="009771F9"/>
    <w:rsid w:val="00977263"/>
    <w:rsid w:val="009776CF"/>
    <w:rsid w:val="009778B6"/>
    <w:rsid w:val="00977A34"/>
    <w:rsid w:val="00977A55"/>
    <w:rsid w:val="00977C56"/>
    <w:rsid w:val="00977D75"/>
    <w:rsid w:val="00980045"/>
    <w:rsid w:val="00980202"/>
    <w:rsid w:val="009805DD"/>
    <w:rsid w:val="009807CD"/>
    <w:rsid w:val="009809DC"/>
    <w:rsid w:val="00980C4C"/>
    <w:rsid w:val="00981126"/>
    <w:rsid w:val="00981160"/>
    <w:rsid w:val="00981270"/>
    <w:rsid w:val="00981301"/>
    <w:rsid w:val="00981411"/>
    <w:rsid w:val="009818B0"/>
    <w:rsid w:val="0098193C"/>
    <w:rsid w:val="00981C05"/>
    <w:rsid w:val="00981D7C"/>
    <w:rsid w:val="00981E75"/>
    <w:rsid w:val="00982004"/>
    <w:rsid w:val="009821F9"/>
    <w:rsid w:val="00982435"/>
    <w:rsid w:val="00982534"/>
    <w:rsid w:val="00982559"/>
    <w:rsid w:val="00982627"/>
    <w:rsid w:val="00982719"/>
    <w:rsid w:val="00982736"/>
    <w:rsid w:val="00982745"/>
    <w:rsid w:val="0098280F"/>
    <w:rsid w:val="0098291E"/>
    <w:rsid w:val="0098307E"/>
    <w:rsid w:val="00983096"/>
    <w:rsid w:val="0098338D"/>
    <w:rsid w:val="009837CE"/>
    <w:rsid w:val="00983847"/>
    <w:rsid w:val="00983A0F"/>
    <w:rsid w:val="00983C03"/>
    <w:rsid w:val="00983C31"/>
    <w:rsid w:val="00983DFB"/>
    <w:rsid w:val="00983E7E"/>
    <w:rsid w:val="00983EF1"/>
    <w:rsid w:val="00983F73"/>
    <w:rsid w:val="0098401C"/>
    <w:rsid w:val="009841C1"/>
    <w:rsid w:val="0098461A"/>
    <w:rsid w:val="009846BF"/>
    <w:rsid w:val="00984835"/>
    <w:rsid w:val="009849BB"/>
    <w:rsid w:val="009849F9"/>
    <w:rsid w:val="00984A1E"/>
    <w:rsid w:val="00984E8C"/>
    <w:rsid w:val="00985121"/>
    <w:rsid w:val="0098513A"/>
    <w:rsid w:val="00985203"/>
    <w:rsid w:val="00985BF8"/>
    <w:rsid w:val="00985CF9"/>
    <w:rsid w:val="00985E04"/>
    <w:rsid w:val="00986090"/>
    <w:rsid w:val="00986537"/>
    <w:rsid w:val="009865DA"/>
    <w:rsid w:val="009866A4"/>
    <w:rsid w:val="00986DA8"/>
    <w:rsid w:val="00987008"/>
    <w:rsid w:val="00987347"/>
    <w:rsid w:val="009873E0"/>
    <w:rsid w:val="009874D7"/>
    <w:rsid w:val="0098765E"/>
    <w:rsid w:val="009877BC"/>
    <w:rsid w:val="00987A6D"/>
    <w:rsid w:val="00987BAC"/>
    <w:rsid w:val="00987BB1"/>
    <w:rsid w:val="00987C50"/>
    <w:rsid w:val="00987CF5"/>
    <w:rsid w:val="0099010E"/>
    <w:rsid w:val="00990169"/>
    <w:rsid w:val="009902F9"/>
    <w:rsid w:val="00990338"/>
    <w:rsid w:val="009905FF"/>
    <w:rsid w:val="00990672"/>
    <w:rsid w:val="00990CF1"/>
    <w:rsid w:val="00990D40"/>
    <w:rsid w:val="00990F98"/>
    <w:rsid w:val="00991414"/>
    <w:rsid w:val="00991675"/>
    <w:rsid w:val="00991ED5"/>
    <w:rsid w:val="00991FFA"/>
    <w:rsid w:val="00992008"/>
    <w:rsid w:val="009922C3"/>
    <w:rsid w:val="0099249B"/>
    <w:rsid w:val="009928FE"/>
    <w:rsid w:val="00992A0D"/>
    <w:rsid w:val="00992B05"/>
    <w:rsid w:val="00992BBD"/>
    <w:rsid w:val="00992BC7"/>
    <w:rsid w:val="00993266"/>
    <w:rsid w:val="00993387"/>
    <w:rsid w:val="00993431"/>
    <w:rsid w:val="00993795"/>
    <w:rsid w:val="00993EC9"/>
    <w:rsid w:val="00993F9C"/>
    <w:rsid w:val="009940BB"/>
    <w:rsid w:val="00994395"/>
    <w:rsid w:val="00994540"/>
    <w:rsid w:val="0099478E"/>
    <w:rsid w:val="0099499F"/>
    <w:rsid w:val="00994B8D"/>
    <w:rsid w:val="009950B4"/>
    <w:rsid w:val="0099513F"/>
    <w:rsid w:val="00995563"/>
    <w:rsid w:val="0099566F"/>
    <w:rsid w:val="00995D8B"/>
    <w:rsid w:val="00995EE0"/>
    <w:rsid w:val="00995F67"/>
    <w:rsid w:val="0099606C"/>
    <w:rsid w:val="00996409"/>
    <w:rsid w:val="00996499"/>
    <w:rsid w:val="009965BC"/>
    <w:rsid w:val="00996750"/>
    <w:rsid w:val="0099699D"/>
    <w:rsid w:val="009969D4"/>
    <w:rsid w:val="00996ACD"/>
    <w:rsid w:val="00996BB0"/>
    <w:rsid w:val="00996D00"/>
    <w:rsid w:val="00996D57"/>
    <w:rsid w:val="00996D8F"/>
    <w:rsid w:val="00996E46"/>
    <w:rsid w:val="009972D6"/>
    <w:rsid w:val="0099752F"/>
    <w:rsid w:val="009975A1"/>
    <w:rsid w:val="009976DF"/>
    <w:rsid w:val="00997B03"/>
    <w:rsid w:val="00997B48"/>
    <w:rsid w:val="00997B82"/>
    <w:rsid w:val="00997BC9"/>
    <w:rsid w:val="00997E9A"/>
    <w:rsid w:val="009A0382"/>
    <w:rsid w:val="009A03DC"/>
    <w:rsid w:val="009A0481"/>
    <w:rsid w:val="009A058D"/>
    <w:rsid w:val="009A09FB"/>
    <w:rsid w:val="009A0FD4"/>
    <w:rsid w:val="009A10B6"/>
    <w:rsid w:val="009A1683"/>
    <w:rsid w:val="009A16C3"/>
    <w:rsid w:val="009A17B1"/>
    <w:rsid w:val="009A1C3C"/>
    <w:rsid w:val="009A1C99"/>
    <w:rsid w:val="009A2217"/>
    <w:rsid w:val="009A222D"/>
    <w:rsid w:val="009A228E"/>
    <w:rsid w:val="009A2700"/>
    <w:rsid w:val="009A2C92"/>
    <w:rsid w:val="009A2DF6"/>
    <w:rsid w:val="009A3215"/>
    <w:rsid w:val="009A34D9"/>
    <w:rsid w:val="009A35F7"/>
    <w:rsid w:val="009A37DA"/>
    <w:rsid w:val="009A39C3"/>
    <w:rsid w:val="009A3B8A"/>
    <w:rsid w:val="009A3D6B"/>
    <w:rsid w:val="009A3E71"/>
    <w:rsid w:val="009A41A1"/>
    <w:rsid w:val="009A48BF"/>
    <w:rsid w:val="009A547B"/>
    <w:rsid w:val="009A5508"/>
    <w:rsid w:val="009A567A"/>
    <w:rsid w:val="009A5B74"/>
    <w:rsid w:val="009A6113"/>
    <w:rsid w:val="009A643D"/>
    <w:rsid w:val="009A67B2"/>
    <w:rsid w:val="009A6CF3"/>
    <w:rsid w:val="009A6F4B"/>
    <w:rsid w:val="009A7199"/>
    <w:rsid w:val="009A7397"/>
    <w:rsid w:val="009A74E4"/>
    <w:rsid w:val="009A769A"/>
    <w:rsid w:val="009A76F7"/>
    <w:rsid w:val="009A77A4"/>
    <w:rsid w:val="009A7999"/>
    <w:rsid w:val="009B0134"/>
    <w:rsid w:val="009B0655"/>
    <w:rsid w:val="009B079E"/>
    <w:rsid w:val="009B08A0"/>
    <w:rsid w:val="009B0C9D"/>
    <w:rsid w:val="009B0DBD"/>
    <w:rsid w:val="009B0E88"/>
    <w:rsid w:val="009B1300"/>
    <w:rsid w:val="009B15D3"/>
    <w:rsid w:val="009B1A42"/>
    <w:rsid w:val="009B1A57"/>
    <w:rsid w:val="009B2020"/>
    <w:rsid w:val="009B24F2"/>
    <w:rsid w:val="009B252F"/>
    <w:rsid w:val="009B2785"/>
    <w:rsid w:val="009B27A4"/>
    <w:rsid w:val="009B2BD1"/>
    <w:rsid w:val="009B2D92"/>
    <w:rsid w:val="009B2DBA"/>
    <w:rsid w:val="009B2F4A"/>
    <w:rsid w:val="009B2F62"/>
    <w:rsid w:val="009B2FD1"/>
    <w:rsid w:val="009B3129"/>
    <w:rsid w:val="009B3133"/>
    <w:rsid w:val="009B3302"/>
    <w:rsid w:val="009B3504"/>
    <w:rsid w:val="009B366F"/>
    <w:rsid w:val="009B38BC"/>
    <w:rsid w:val="009B3B8D"/>
    <w:rsid w:val="009B3DA4"/>
    <w:rsid w:val="009B3F61"/>
    <w:rsid w:val="009B42DD"/>
    <w:rsid w:val="009B42FC"/>
    <w:rsid w:val="009B43BF"/>
    <w:rsid w:val="009B449D"/>
    <w:rsid w:val="009B44F1"/>
    <w:rsid w:val="009B4693"/>
    <w:rsid w:val="009B469B"/>
    <w:rsid w:val="009B4A2D"/>
    <w:rsid w:val="009B4A90"/>
    <w:rsid w:val="009B4C12"/>
    <w:rsid w:val="009B540B"/>
    <w:rsid w:val="009B54E0"/>
    <w:rsid w:val="009B56F9"/>
    <w:rsid w:val="009B591D"/>
    <w:rsid w:val="009B5A07"/>
    <w:rsid w:val="009B5CD6"/>
    <w:rsid w:val="009B6196"/>
    <w:rsid w:val="009B64D1"/>
    <w:rsid w:val="009B655D"/>
    <w:rsid w:val="009B6884"/>
    <w:rsid w:val="009B6937"/>
    <w:rsid w:val="009B6BC6"/>
    <w:rsid w:val="009B6C81"/>
    <w:rsid w:val="009B6EAB"/>
    <w:rsid w:val="009B717C"/>
    <w:rsid w:val="009B72A4"/>
    <w:rsid w:val="009B73AB"/>
    <w:rsid w:val="009B74D3"/>
    <w:rsid w:val="009B757A"/>
    <w:rsid w:val="009B79FD"/>
    <w:rsid w:val="009B7C94"/>
    <w:rsid w:val="009B7DF5"/>
    <w:rsid w:val="009C01A9"/>
    <w:rsid w:val="009C045D"/>
    <w:rsid w:val="009C065D"/>
    <w:rsid w:val="009C0807"/>
    <w:rsid w:val="009C09C4"/>
    <w:rsid w:val="009C0D78"/>
    <w:rsid w:val="009C0E22"/>
    <w:rsid w:val="009C0E96"/>
    <w:rsid w:val="009C1363"/>
    <w:rsid w:val="009C14A4"/>
    <w:rsid w:val="009C157A"/>
    <w:rsid w:val="009C16B9"/>
    <w:rsid w:val="009C18B8"/>
    <w:rsid w:val="009C1B3C"/>
    <w:rsid w:val="009C1B99"/>
    <w:rsid w:val="009C1E01"/>
    <w:rsid w:val="009C1E0B"/>
    <w:rsid w:val="009C2018"/>
    <w:rsid w:val="009C2259"/>
    <w:rsid w:val="009C23AE"/>
    <w:rsid w:val="009C26C9"/>
    <w:rsid w:val="009C2871"/>
    <w:rsid w:val="009C2EC7"/>
    <w:rsid w:val="009C2F02"/>
    <w:rsid w:val="009C321C"/>
    <w:rsid w:val="009C3709"/>
    <w:rsid w:val="009C3B57"/>
    <w:rsid w:val="009C3CF9"/>
    <w:rsid w:val="009C3FEB"/>
    <w:rsid w:val="009C442C"/>
    <w:rsid w:val="009C44DF"/>
    <w:rsid w:val="009C4851"/>
    <w:rsid w:val="009C4884"/>
    <w:rsid w:val="009C4978"/>
    <w:rsid w:val="009C4A9D"/>
    <w:rsid w:val="009C4AA5"/>
    <w:rsid w:val="009C4AD3"/>
    <w:rsid w:val="009C4CBA"/>
    <w:rsid w:val="009C52A7"/>
    <w:rsid w:val="009C5421"/>
    <w:rsid w:val="009C5665"/>
    <w:rsid w:val="009C56C2"/>
    <w:rsid w:val="009C571C"/>
    <w:rsid w:val="009C57A4"/>
    <w:rsid w:val="009C5AFF"/>
    <w:rsid w:val="009C5DFA"/>
    <w:rsid w:val="009C601F"/>
    <w:rsid w:val="009C62F8"/>
    <w:rsid w:val="009C64AF"/>
    <w:rsid w:val="009C64C6"/>
    <w:rsid w:val="009C679F"/>
    <w:rsid w:val="009C6A90"/>
    <w:rsid w:val="009C6BA6"/>
    <w:rsid w:val="009C6F60"/>
    <w:rsid w:val="009C6FAD"/>
    <w:rsid w:val="009C73CB"/>
    <w:rsid w:val="009C76FB"/>
    <w:rsid w:val="009C7951"/>
    <w:rsid w:val="009C7B7D"/>
    <w:rsid w:val="009C7CBB"/>
    <w:rsid w:val="009D0035"/>
    <w:rsid w:val="009D0220"/>
    <w:rsid w:val="009D03E1"/>
    <w:rsid w:val="009D057F"/>
    <w:rsid w:val="009D0581"/>
    <w:rsid w:val="009D078F"/>
    <w:rsid w:val="009D07C3"/>
    <w:rsid w:val="009D0946"/>
    <w:rsid w:val="009D097D"/>
    <w:rsid w:val="009D09E4"/>
    <w:rsid w:val="009D09FF"/>
    <w:rsid w:val="009D0B8E"/>
    <w:rsid w:val="009D0D3A"/>
    <w:rsid w:val="009D0F03"/>
    <w:rsid w:val="009D11ED"/>
    <w:rsid w:val="009D15C6"/>
    <w:rsid w:val="009D17B9"/>
    <w:rsid w:val="009D1928"/>
    <w:rsid w:val="009D19DF"/>
    <w:rsid w:val="009D1A67"/>
    <w:rsid w:val="009D1ED1"/>
    <w:rsid w:val="009D1F69"/>
    <w:rsid w:val="009D20E2"/>
    <w:rsid w:val="009D21C6"/>
    <w:rsid w:val="009D2362"/>
    <w:rsid w:val="009D23F9"/>
    <w:rsid w:val="009D2788"/>
    <w:rsid w:val="009D2BB7"/>
    <w:rsid w:val="009D3001"/>
    <w:rsid w:val="009D3024"/>
    <w:rsid w:val="009D3255"/>
    <w:rsid w:val="009D38F7"/>
    <w:rsid w:val="009D3A90"/>
    <w:rsid w:val="009D3B10"/>
    <w:rsid w:val="009D3B4C"/>
    <w:rsid w:val="009D3B90"/>
    <w:rsid w:val="009D3DD0"/>
    <w:rsid w:val="009D3FD5"/>
    <w:rsid w:val="009D406F"/>
    <w:rsid w:val="009D4088"/>
    <w:rsid w:val="009D4355"/>
    <w:rsid w:val="009D442A"/>
    <w:rsid w:val="009D4876"/>
    <w:rsid w:val="009D5196"/>
    <w:rsid w:val="009D545A"/>
    <w:rsid w:val="009D558A"/>
    <w:rsid w:val="009D5B17"/>
    <w:rsid w:val="009D5BCD"/>
    <w:rsid w:val="009D5BF0"/>
    <w:rsid w:val="009D5E02"/>
    <w:rsid w:val="009D5E44"/>
    <w:rsid w:val="009D5E81"/>
    <w:rsid w:val="009D631E"/>
    <w:rsid w:val="009D6321"/>
    <w:rsid w:val="009D6606"/>
    <w:rsid w:val="009D669A"/>
    <w:rsid w:val="009D6745"/>
    <w:rsid w:val="009D6B83"/>
    <w:rsid w:val="009D6B86"/>
    <w:rsid w:val="009D6B9B"/>
    <w:rsid w:val="009D6CDA"/>
    <w:rsid w:val="009D6D44"/>
    <w:rsid w:val="009D70A5"/>
    <w:rsid w:val="009D7225"/>
    <w:rsid w:val="009D7614"/>
    <w:rsid w:val="009D7730"/>
    <w:rsid w:val="009D7946"/>
    <w:rsid w:val="009E009A"/>
    <w:rsid w:val="009E00EA"/>
    <w:rsid w:val="009E01D7"/>
    <w:rsid w:val="009E02E3"/>
    <w:rsid w:val="009E031A"/>
    <w:rsid w:val="009E037D"/>
    <w:rsid w:val="009E0506"/>
    <w:rsid w:val="009E0593"/>
    <w:rsid w:val="009E0CC9"/>
    <w:rsid w:val="009E0D9D"/>
    <w:rsid w:val="009E0F4D"/>
    <w:rsid w:val="009E10D6"/>
    <w:rsid w:val="009E11F6"/>
    <w:rsid w:val="009E13AC"/>
    <w:rsid w:val="009E165F"/>
    <w:rsid w:val="009E175D"/>
    <w:rsid w:val="009E1829"/>
    <w:rsid w:val="009E199E"/>
    <w:rsid w:val="009E1CCF"/>
    <w:rsid w:val="009E1F1F"/>
    <w:rsid w:val="009E1F4C"/>
    <w:rsid w:val="009E1F85"/>
    <w:rsid w:val="009E1FED"/>
    <w:rsid w:val="009E22FA"/>
    <w:rsid w:val="009E2B48"/>
    <w:rsid w:val="009E2C52"/>
    <w:rsid w:val="009E2D9C"/>
    <w:rsid w:val="009E2E6B"/>
    <w:rsid w:val="009E323E"/>
    <w:rsid w:val="009E3F46"/>
    <w:rsid w:val="009E3FA9"/>
    <w:rsid w:val="009E4351"/>
    <w:rsid w:val="009E43E6"/>
    <w:rsid w:val="009E44DA"/>
    <w:rsid w:val="009E4663"/>
    <w:rsid w:val="009E4744"/>
    <w:rsid w:val="009E47B4"/>
    <w:rsid w:val="009E47E0"/>
    <w:rsid w:val="009E4878"/>
    <w:rsid w:val="009E4947"/>
    <w:rsid w:val="009E4B9B"/>
    <w:rsid w:val="009E4CB5"/>
    <w:rsid w:val="009E4CBA"/>
    <w:rsid w:val="009E4E48"/>
    <w:rsid w:val="009E4EC9"/>
    <w:rsid w:val="009E4F72"/>
    <w:rsid w:val="009E4FA3"/>
    <w:rsid w:val="009E50A3"/>
    <w:rsid w:val="009E51CF"/>
    <w:rsid w:val="009E53BC"/>
    <w:rsid w:val="009E5535"/>
    <w:rsid w:val="009E5542"/>
    <w:rsid w:val="009E5641"/>
    <w:rsid w:val="009E58B0"/>
    <w:rsid w:val="009E5D00"/>
    <w:rsid w:val="009E5D5A"/>
    <w:rsid w:val="009E5F50"/>
    <w:rsid w:val="009E6633"/>
    <w:rsid w:val="009E67F6"/>
    <w:rsid w:val="009E6876"/>
    <w:rsid w:val="009E6A89"/>
    <w:rsid w:val="009E6BC6"/>
    <w:rsid w:val="009E6D30"/>
    <w:rsid w:val="009E6DB6"/>
    <w:rsid w:val="009E6F17"/>
    <w:rsid w:val="009E6F99"/>
    <w:rsid w:val="009E71BC"/>
    <w:rsid w:val="009E749C"/>
    <w:rsid w:val="009E784E"/>
    <w:rsid w:val="009E7F68"/>
    <w:rsid w:val="009F000D"/>
    <w:rsid w:val="009F0363"/>
    <w:rsid w:val="009F0630"/>
    <w:rsid w:val="009F0852"/>
    <w:rsid w:val="009F0984"/>
    <w:rsid w:val="009F0B36"/>
    <w:rsid w:val="009F0F33"/>
    <w:rsid w:val="009F105B"/>
    <w:rsid w:val="009F1180"/>
    <w:rsid w:val="009F14DC"/>
    <w:rsid w:val="009F1758"/>
    <w:rsid w:val="009F1C84"/>
    <w:rsid w:val="009F1D68"/>
    <w:rsid w:val="009F2083"/>
    <w:rsid w:val="009F2114"/>
    <w:rsid w:val="009F2262"/>
    <w:rsid w:val="009F27A3"/>
    <w:rsid w:val="009F2827"/>
    <w:rsid w:val="009F28E2"/>
    <w:rsid w:val="009F299F"/>
    <w:rsid w:val="009F2BCD"/>
    <w:rsid w:val="009F2C2D"/>
    <w:rsid w:val="009F3315"/>
    <w:rsid w:val="009F3377"/>
    <w:rsid w:val="009F3721"/>
    <w:rsid w:val="009F3921"/>
    <w:rsid w:val="009F3BCC"/>
    <w:rsid w:val="009F4171"/>
    <w:rsid w:val="009F422F"/>
    <w:rsid w:val="009F42E8"/>
    <w:rsid w:val="009F4364"/>
    <w:rsid w:val="009F441E"/>
    <w:rsid w:val="009F4583"/>
    <w:rsid w:val="009F47CE"/>
    <w:rsid w:val="009F4A66"/>
    <w:rsid w:val="009F4ADA"/>
    <w:rsid w:val="009F4BA8"/>
    <w:rsid w:val="009F4BD2"/>
    <w:rsid w:val="009F4BFE"/>
    <w:rsid w:val="009F51DB"/>
    <w:rsid w:val="009F52CE"/>
    <w:rsid w:val="009F5858"/>
    <w:rsid w:val="009F5FFF"/>
    <w:rsid w:val="009F6239"/>
    <w:rsid w:val="009F6349"/>
    <w:rsid w:val="009F650C"/>
    <w:rsid w:val="009F6658"/>
    <w:rsid w:val="009F6A0D"/>
    <w:rsid w:val="009F6BF2"/>
    <w:rsid w:val="009F6C05"/>
    <w:rsid w:val="009F7100"/>
    <w:rsid w:val="009F727D"/>
    <w:rsid w:val="009F7294"/>
    <w:rsid w:val="009F734C"/>
    <w:rsid w:val="009F746A"/>
    <w:rsid w:val="009F78D0"/>
    <w:rsid w:val="009F79E8"/>
    <w:rsid w:val="009F7C9B"/>
    <w:rsid w:val="009F7E8C"/>
    <w:rsid w:val="009F7F55"/>
    <w:rsid w:val="009F7FB3"/>
    <w:rsid w:val="00A00114"/>
    <w:rsid w:val="00A00345"/>
    <w:rsid w:val="00A0075A"/>
    <w:rsid w:val="00A0097C"/>
    <w:rsid w:val="00A00BA5"/>
    <w:rsid w:val="00A00D83"/>
    <w:rsid w:val="00A00E39"/>
    <w:rsid w:val="00A0130B"/>
    <w:rsid w:val="00A0172D"/>
    <w:rsid w:val="00A017A8"/>
    <w:rsid w:val="00A01AAD"/>
    <w:rsid w:val="00A01B15"/>
    <w:rsid w:val="00A01BA3"/>
    <w:rsid w:val="00A01BC8"/>
    <w:rsid w:val="00A01EAA"/>
    <w:rsid w:val="00A024EE"/>
    <w:rsid w:val="00A027F9"/>
    <w:rsid w:val="00A028E5"/>
    <w:rsid w:val="00A02F04"/>
    <w:rsid w:val="00A02FD1"/>
    <w:rsid w:val="00A0313B"/>
    <w:rsid w:val="00A03595"/>
    <w:rsid w:val="00A03C73"/>
    <w:rsid w:val="00A03D76"/>
    <w:rsid w:val="00A03F67"/>
    <w:rsid w:val="00A04712"/>
    <w:rsid w:val="00A04997"/>
    <w:rsid w:val="00A04C63"/>
    <w:rsid w:val="00A04CFA"/>
    <w:rsid w:val="00A04D0E"/>
    <w:rsid w:val="00A04D9F"/>
    <w:rsid w:val="00A05069"/>
    <w:rsid w:val="00A050D7"/>
    <w:rsid w:val="00A0534B"/>
    <w:rsid w:val="00A061B8"/>
    <w:rsid w:val="00A0638A"/>
    <w:rsid w:val="00A069D1"/>
    <w:rsid w:val="00A069F4"/>
    <w:rsid w:val="00A06E2E"/>
    <w:rsid w:val="00A070B7"/>
    <w:rsid w:val="00A074B7"/>
    <w:rsid w:val="00A07991"/>
    <w:rsid w:val="00A079A5"/>
    <w:rsid w:val="00A07ACD"/>
    <w:rsid w:val="00A07B27"/>
    <w:rsid w:val="00A07F1F"/>
    <w:rsid w:val="00A07FEB"/>
    <w:rsid w:val="00A1008B"/>
    <w:rsid w:val="00A102FE"/>
    <w:rsid w:val="00A103E7"/>
    <w:rsid w:val="00A104CE"/>
    <w:rsid w:val="00A106AC"/>
    <w:rsid w:val="00A1089E"/>
    <w:rsid w:val="00A10907"/>
    <w:rsid w:val="00A1092B"/>
    <w:rsid w:val="00A10CDE"/>
    <w:rsid w:val="00A10FD9"/>
    <w:rsid w:val="00A1135A"/>
    <w:rsid w:val="00A11545"/>
    <w:rsid w:val="00A11753"/>
    <w:rsid w:val="00A11EAA"/>
    <w:rsid w:val="00A11F1B"/>
    <w:rsid w:val="00A12722"/>
    <w:rsid w:val="00A12DE8"/>
    <w:rsid w:val="00A12EE2"/>
    <w:rsid w:val="00A12F1D"/>
    <w:rsid w:val="00A12FE0"/>
    <w:rsid w:val="00A13215"/>
    <w:rsid w:val="00A1350C"/>
    <w:rsid w:val="00A13948"/>
    <w:rsid w:val="00A139FC"/>
    <w:rsid w:val="00A13A89"/>
    <w:rsid w:val="00A13E17"/>
    <w:rsid w:val="00A13E76"/>
    <w:rsid w:val="00A143E1"/>
    <w:rsid w:val="00A143F0"/>
    <w:rsid w:val="00A14598"/>
    <w:rsid w:val="00A14748"/>
    <w:rsid w:val="00A14887"/>
    <w:rsid w:val="00A148D4"/>
    <w:rsid w:val="00A14DE8"/>
    <w:rsid w:val="00A150BE"/>
    <w:rsid w:val="00A15211"/>
    <w:rsid w:val="00A152E5"/>
    <w:rsid w:val="00A152E7"/>
    <w:rsid w:val="00A154EE"/>
    <w:rsid w:val="00A15636"/>
    <w:rsid w:val="00A15BD1"/>
    <w:rsid w:val="00A15F04"/>
    <w:rsid w:val="00A15F6E"/>
    <w:rsid w:val="00A160A9"/>
    <w:rsid w:val="00A165D0"/>
    <w:rsid w:val="00A1680A"/>
    <w:rsid w:val="00A1680D"/>
    <w:rsid w:val="00A168D9"/>
    <w:rsid w:val="00A16CA1"/>
    <w:rsid w:val="00A16D2F"/>
    <w:rsid w:val="00A16EA7"/>
    <w:rsid w:val="00A1716C"/>
    <w:rsid w:val="00A1749D"/>
    <w:rsid w:val="00A176FF"/>
    <w:rsid w:val="00A17C9E"/>
    <w:rsid w:val="00A17CC1"/>
    <w:rsid w:val="00A17D06"/>
    <w:rsid w:val="00A17D6C"/>
    <w:rsid w:val="00A2009D"/>
    <w:rsid w:val="00A20694"/>
    <w:rsid w:val="00A20FE4"/>
    <w:rsid w:val="00A21028"/>
    <w:rsid w:val="00A212CF"/>
    <w:rsid w:val="00A2190F"/>
    <w:rsid w:val="00A21962"/>
    <w:rsid w:val="00A21B20"/>
    <w:rsid w:val="00A21CCD"/>
    <w:rsid w:val="00A21D6F"/>
    <w:rsid w:val="00A21DA9"/>
    <w:rsid w:val="00A21DDD"/>
    <w:rsid w:val="00A21EDD"/>
    <w:rsid w:val="00A22037"/>
    <w:rsid w:val="00A222CC"/>
    <w:rsid w:val="00A2264A"/>
    <w:rsid w:val="00A22BA1"/>
    <w:rsid w:val="00A22D6C"/>
    <w:rsid w:val="00A22F68"/>
    <w:rsid w:val="00A23012"/>
    <w:rsid w:val="00A23037"/>
    <w:rsid w:val="00A23122"/>
    <w:rsid w:val="00A236E1"/>
    <w:rsid w:val="00A23718"/>
    <w:rsid w:val="00A23764"/>
    <w:rsid w:val="00A238F3"/>
    <w:rsid w:val="00A23AB0"/>
    <w:rsid w:val="00A23E7A"/>
    <w:rsid w:val="00A23FB8"/>
    <w:rsid w:val="00A2400F"/>
    <w:rsid w:val="00A241A2"/>
    <w:rsid w:val="00A24312"/>
    <w:rsid w:val="00A243B4"/>
    <w:rsid w:val="00A2490D"/>
    <w:rsid w:val="00A24949"/>
    <w:rsid w:val="00A2507A"/>
    <w:rsid w:val="00A251D8"/>
    <w:rsid w:val="00A25898"/>
    <w:rsid w:val="00A259B2"/>
    <w:rsid w:val="00A25D3B"/>
    <w:rsid w:val="00A25D6D"/>
    <w:rsid w:val="00A25EE5"/>
    <w:rsid w:val="00A266C5"/>
    <w:rsid w:val="00A26704"/>
    <w:rsid w:val="00A26B02"/>
    <w:rsid w:val="00A26B03"/>
    <w:rsid w:val="00A26C43"/>
    <w:rsid w:val="00A26D60"/>
    <w:rsid w:val="00A26E70"/>
    <w:rsid w:val="00A270C9"/>
    <w:rsid w:val="00A27101"/>
    <w:rsid w:val="00A2712F"/>
    <w:rsid w:val="00A27157"/>
    <w:rsid w:val="00A27296"/>
    <w:rsid w:val="00A27303"/>
    <w:rsid w:val="00A27448"/>
    <w:rsid w:val="00A278DB"/>
    <w:rsid w:val="00A3020D"/>
    <w:rsid w:val="00A3052D"/>
    <w:rsid w:val="00A308B2"/>
    <w:rsid w:val="00A309C6"/>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FC"/>
    <w:rsid w:val="00A32E4E"/>
    <w:rsid w:val="00A33019"/>
    <w:rsid w:val="00A3301F"/>
    <w:rsid w:val="00A33035"/>
    <w:rsid w:val="00A333F6"/>
    <w:rsid w:val="00A33490"/>
    <w:rsid w:val="00A33585"/>
    <w:rsid w:val="00A335AA"/>
    <w:rsid w:val="00A336E7"/>
    <w:rsid w:val="00A33B24"/>
    <w:rsid w:val="00A33B7D"/>
    <w:rsid w:val="00A33BAE"/>
    <w:rsid w:val="00A33D3C"/>
    <w:rsid w:val="00A33E28"/>
    <w:rsid w:val="00A3430F"/>
    <w:rsid w:val="00A3443F"/>
    <w:rsid w:val="00A34538"/>
    <w:rsid w:val="00A347CC"/>
    <w:rsid w:val="00A34882"/>
    <w:rsid w:val="00A349DD"/>
    <w:rsid w:val="00A34D12"/>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842"/>
    <w:rsid w:val="00A368A5"/>
    <w:rsid w:val="00A36B76"/>
    <w:rsid w:val="00A36C43"/>
    <w:rsid w:val="00A36C9C"/>
    <w:rsid w:val="00A37283"/>
    <w:rsid w:val="00A372A5"/>
    <w:rsid w:val="00A37574"/>
    <w:rsid w:val="00A3778E"/>
    <w:rsid w:val="00A378F7"/>
    <w:rsid w:val="00A37F90"/>
    <w:rsid w:val="00A4003A"/>
    <w:rsid w:val="00A4023D"/>
    <w:rsid w:val="00A40325"/>
    <w:rsid w:val="00A4089E"/>
    <w:rsid w:val="00A40EC0"/>
    <w:rsid w:val="00A40F0F"/>
    <w:rsid w:val="00A40FE5"/>
    <w:rsid w:val="00A4103C"/>
    <w:rsid w:val="00A4109C"/>
    <w:rsid w:val="00A412BE"/>
    <w:rsid w:val="00A4132F"/>
    <w:rsid w:val="00A41347"/>
    <w:rsid w:val="00A415E6"/>
    <w:rsid w:val="00A41726"/>
    <w:rsid w:val="00A41B00"/>
    <w:rsid w:val="00A41BD6"/>
    <w:rsid w:val="00A41C48"/>
    <w:rsid w:val="00A41D03"/>
    <w:rsid w:val="00A42026"/>
    <w:rsid w:val="00A4213F"/>
    <w:rsid w:val="00A427D6"/>
    <w:rsid w:val="00A42AF7"/>
    <w:rsid w:val="00A42BED"/>
    <w:rsid w:val="00A42D88"/>
    <w:rsid w:val="00A42EFE"/>
    <w:rsid w:val="00A4327B"/>
    <w:rsid w:val="00A43819"/>
    <w:rsid w:val="00A43D07"/>
    <w:rsid w:val="00A43E70"/>
    <w:rsid w:val="00A43EF4"/>
    <w:rsid w:val="00A44066"/>
    <w:rsid w:val="00A445E5"/>
    <w:rsid w:val="00A44625"/>
    <w:rsid w:val="00A4487E"/>
    <w:rsid w:val="00A448AF"/>
    <w:rsid w:val="00A449AB"/>
    <w:rsid w:val="00A44C91"/>
    <w:rsid w:val="00A44EA7"/>
    <w:rsid w:val="00A44EFE"/>
    <w:rsid w:val="00A451A0"/>
    <w:rsid w:val="00A45275"/>
    <w:rsid w:val="00A452A1"/>
    <w:rsid w:val="00A4542B"/>
    <w:rsid w:val="00A45444"/>
    <w:rsid w:val="00A45951"/>
    <w:rsid w:val="00A45C3E"/>
    <w:rsid w:val="00A45D10"/>
    <w:rsid w:val="00A45D82"/>
    <w:rsid w:val="00A45FF3"/>
    <w:rsid w:val="00A464C8"/>
    <w:rsid w:val="00A46723"/>
    <w:rsid w:val="00A46989"/>
    <w:rsid w:val="00A469FE"/>
    <w:rsid w:val="00A46A3A"/>
    <w:rsid w:val="00A46DB9"/>
    <w:rsid w:val="00A47281"/>
    <w:rsid w:val="00A4765F"/>
    <w:rsid w:val="00A47868"/>
    <w:rsid w:val="00A47A88"/>
    <w:rsid w:val="00A47B26"/>
    <w:rsid w:val="00A47D63"/>
    <w:rsid w:val="00A47ECE"/>
    <w:rsid w:val="00A50205"/>
    <w:rsid w:val="00A50328"/>
    <w:rsid w:val="00A504C0"/>
    <w:rsid w:val="00A505DE"/>
    <w:rsid w:val="00A5075C"/>
    <w:rsid w:val="00A50A60"/>
    <w:rsid w:val="00A50BEB"/>
    <w:rsid w:val="00A50CDF"/>
    <w:rsid w:val="00A50D3F"/>
    <w:rsid w:val="00A50D81"/>
    <w:rsid w:val="00A50D97"/>
    <w:rsid w:val="00A50DBB"/>
    <w:rsid w:val="00A5102B"/>
    <w:rsid w:val="00A51164"/>
    <w:rsid w:val="00A5125D"/>
    <w:rsid w:val="00A51267"/>
    <w:rsid w:val="00A5129D"/>
    <w:rsid w:val="00A512DD"/>
    <w:rsid w:val="00A51818"/>
    <w:rsid w:val="00A51839"/>
    <w:rsid w:val="00A51A3F"/>
    <w:rsid w:val="00A52104"/>
    <w:rsid w:val="00A525F4"/>
    <w:rsid w:val="00A52857"/>
    <w:rsid w:val="00A529E8"/>
    <w:rsid w:val="00A53031"/>
    <w:rsid w:val="00A5314F"/>
    <w:rsid w:val="00A531BB"/>
    <w:rsid w:val="00A5327C"/>
    <w:rsid w:val="00A53615"/>
    <w:rsid w:val="00A53A7F"/>
    <w:rsid w:val="00A53AE7"/>
    <w:rsid w:val="00A53E9F"/>
    <w:rsid w:val="00A53F6A"/>
    <w:rsid w:val="00A54056"/>
    <w:rsid w:val="00A54439"/>
    <w:rsid w:val="00A544F2"/>
    <w:rsid w:val="00A5491C"/>
    <w:rsid w:val="00A549DA"/>
    <w:rsid w:val="00A54D47"/>
    <w:rsid w:val="00A54E2A"/>
    <w:rsid w:val="00A550D2"/>
    <w:rsid w:val="00A5511E"/>
    <w:rsid w:val="00A558F9"/>
    <w:rsid w:val="00A55B2C"/>
    <w:rsid w:val="00A55CA7"/>
    <w:rsid w:val="00A55D23"/>
    <w:rsid w:val="00A55DBA"/>
    <w:rsid w:val="00A5615B"/>
    <w:rsid w:val="00A561EB"/>
    <w:rsid w:val="00A56347"/>
    <w:rsid w:val="00A563C2"/>
    <w:rsid w:val="00A5696F"/>
    <w:rsid w:val="00A56AC3"/>
    <w:rsid w:val="00A56AC9"/>
    <w:rsid w:val="00A56C71"/>
    <w:rsid w:val="00A56D2A"/>
    <w:rsid w:val="00A57162"/>
    <w:rsid w:val="00A57165"/>
    <w:rsid w:val="00A5721C"/>
    <w:rsid w:val="00A57434"/>
    <w:rsid w:val="00A574FA"/>
    <w:rsid w:val="00A57592"/>
    <w:rsid w:val="00A57EB4"/>
    <w:rsid w:val="00A57F95"/>
    <w:rsid w:val="00A60563"/>
    <w:rsid w:val="00A60636"/>
    <w:rsid w:val="00A60A26"/>
    <w:rsid w:val="00A60ADF"/>
    <w:rsid w:val="00A60BB9"/>
    <w:rsid w:val="00A60CF4"/>
    <w:rsid w:val="00A611D9"/>
    <w:rsid w:val="00A61239"/>
    <w:rsid w:val="00A61446"/>
    <w:rsid w:val="00A6146C"/>
    <w:rsid w:val="00A614EB"/>
    <w:rsid w:val="00A614EC"/>
    <w:rsid w:val="00A6165A"/>
    <w:rsid w:val="00A61705"/>
    <w:rsid w:val="00A61976"/>
    <w:rsid w:val="00A61BAC"/>
    <w:rsid w:val="00A61E46"/>
    <w:rsid w:val="00A61E6C"/>
    <w:rsid w:val="00A61EFC"/>
    <w:rsid w:val="00A61F47"/>
    <w:rsid w:val="00A61FBD"/>
    <w:rsid w:val="00A62293"/>
    <w:rsid w:val="00A62663"/>
    <w:rsid w:val="00A62781"/>
    <w:rsid w:val="00A627C2"/>
    <w:rsid w:val="00A62B13"/>
    <w:rsid w:val="00A62D5D"/>
    <w:rsid w:val="00A62F7B"/>
    <w:rsid w:val="00A62FC9"/>
    <w:rsid w:val="00A6304E"/>
    <w:rsid w:val="00A632BF"/>
    <w:rsid w:val="00A63410"/>
    <w:rsid w:val="00A63433"/>
    <w:rsid w:val="00A635D3"/>
    <w:rsid w:val="00A63773"/>
    <w:rsid w:val="00A63D22"/>
    <w:rsid w:val="00A63F85"/>
    <w:rsid w:val="00A64769"/>
    <w:rsid w:val="00A64B32"/>
    <w:rsid w:val="00A64F06"/>
    <w:rsid w:val="00A65106"/>
    <w:rsid w:val="00A654E7"/>
    <w:rsid w:val="00A6575C"/>
    <w:rsid w:val="00A6591E"/>
    <w:rsid w:val="00A6593E"/>
    <w:rsid w:val="00A65C29"/>
    <w:rsid w:val="00A65C97"/>
    <w:rsid w:val="00A65DAD"/>
    <w:rsid w:val="00A65E23"/>
    <w:rsid w:val="00A65E43"/>
    <w:rsid w:val="00A6608F"/>
    <w:rsid w:val="00A661CC"/>
    <w:rsid w:val="00A66234"/>
    <w:rsid w:val="00A6633A"/>
    <w:rsid w:val="00A668D6"/>
    <w:rsid w:val="00A669AF"/>
    <w:rsid w:val="00A66A07"/>
    <w:rsid w:val="00A66C65"/>
    <w:rsid w:val="00A66D34"/>
    <w:rsid w:val="00A66DE4"/>
    <w:rsid w:val="00A67080"/>
    <w:rsid w:val="00A67215"/>
    <w:rsid w:val="00A673ED"/>
    <w:rsid w:val="00A674F4"/>
    <w:rsid w:val="00A676A8"/>
    <w:rsid w:val="00A67913"/>
    <w:rsid w:val="00A67969"/>
    <w:rsid w:val="00A67A73"/>
    <w:rsid w:val="00A67B22"/>
    <w:rsid w:val="00A67D64"/>
    <w:rsid w:val="00A67DAB"/>
    <w:rsid w:val="00A70569"/>
    <w:rsid w:val="00A70D18"/>
    <w:rsid w:val="00A70F0F"/>
    <w:rsid w:val="00A7113E"/>
    <w:rsid w:val="00A71269"/>
    <w:rsid w:val="00A714FB"/>
    <w:rsid w:val="00A716BA"/>
    <w:rsid w:val="00A71869"/>
    <w:rsid w:val="00A71A6C"/>
    <w:rsid w:val="00A71D19"/>
    <w:rsid w:val="00A722A2"/>
    <w:rsid w:val="00A72432"/>
    <w:rsid w:val="00A725BD"/>
    <w:rsid w:val="00A72E9E"/>
    <w:rsid w:val="00A730B7"/>
    <w:rsid w:val="00A734F3"/>
    <w:rsid w:val="00A73704"/>
    <w:rsid w:val="00A7391E"/>
    <w:rsid w:val="00A73AFB"/>
    <w:rsid w:val="00A73E86"/>
    <w:rsid w:val="00A74064"/>
    <w:rsid w:val="00A74260"/>
    <w:rsid w:val="00A743F8"/>
    <w:rsid w:val="00A74599"/>
    <w:rsid w:val="00A746C8"/>
    <w:rsid w:val="00A7483E"/>
    <w:rsid w:val="00A748F0"/>
    <w:rsid w:val="00A74934"/>
    <w:rsid w:val="00A74967"/>
    <w:rsid w:val="00A74A79"/>
    <w:rsid w:val="00A74B9B"/>
    <w:rsid w:val="00A74F50"/>
    <w:rsid w:val="00A750EE"/>
    <w:rsid w:val="00A751EF"/>
    <w:rsid w:val="00A75672"/>
    <w:rsid w:val="00A75892"/>
    <w:rsid w:val="00A759D5"/>
    <w:rsid w:val="00A75A1F"/>
    <w:rsid w:val="00A75A8C"/>
    <w:rsid w:val="00A75AFC"/>
    <w:rsid w:val="00A7614F"/>
    <w:rsid w:val="00A766E4"/>
    <w:rsid w:val="00A766FF"/>
    <w:rsid w:val="00A76BFF"/>
    <w:rsid w:val="00A76CC0"/>
    <w:rsid w:val="00A7710C"/>
    <w:rsid w:val="00A775BE"/>
    <w:rsid w:val="00A77A62"/>
    <w:rsid w:val="00A77AEA"/>
    <w:rsid w:val="00A77C21"/>
    <w:rsid w:val="00A77D6D"/>
    <w:rsid w:val="00A8003E"/>
    <w:rsid w:val="00A8014C"/>
    <w:rsid w:val="00A8057B"/>
    <w:rsid w:val="00A8073D"/>
    <w:rsid w:val="00A80797"/>
    <w:rsid w:val="00A80886"/>
    <w:rsid w:val="00A808DB"/>
    <w:rsid w:val="00A80A69"/>
    <w:rsid w:val="00A80B2C"/>
    <w:rsid w:val="00A80B3C"/>
    <w:rsid w:val="00A80E71"/>
    <w:rsid w:val="00A80FF2"/>
    <w:rsid w:val="00A81106"/>
    <w:rsid w:val="00A81252"/>
    <w:rsid w:val="00A818A6"/>
    <w:rsid w:val="00A81998"/>
    <w:rsid w:val="00A81A94"/>
    <w:rsid w:val="00A81D28"/>
    <w:rsid w:val="00A81D45"/>
    <w:rsid w:val="00A82029"/>
    <w:rsid w:val="00A82108"/>
    <w:rsid w:val="00A8223B"/>
    <w:rsid w:val="00A82532"/>
    <w:rsid w:val="00A82534"/>
    <w:rsid w:val="00A828A9"/>
    <w:rsid w:val="00A82948"/>
    <w:rsid w:val="00A82B32"/>
    <w:rsid w:val="00A82BA1"/>
    <w:rsid w:val="00A82C5B"/>
    <w:rsid w:val="00A83086"/>
    <w:rsid w:val="00A83117"/>
    <w:rsid w:val="00A8329D"/>
    <w:rsid w:val="00A8344A"/>
    <w:rsid w:val="00A8364E"/>
    <w:rsid w:val="00A837C5"/>
    <w:rsid w:val="00A83ACF"/>
    <w:rsid w:val="00A83CBD"/>
    <w:rsid w:val="00A84377"/>
    <w:rsid w:val="00A843C4"/>
    <w:rsid w:val="00A845F6"/>
    <w:rsid w:val="00A8463C"/>
    <w:rsid w:val="00A84D50"/>
    <w:rsid w:val="00A84E12"/>
    <w:rsid w:val="00A84F59"/>
    <w:rsid w:val="00A85346"/>
    <w:rsid w:val="00A857BB"/>
    <w:rsid w:val="00A85810"/>
    <w:rsid w:val="00A85975"/>
    <w:rsid w:val="00A859FD"/>
    <w:rsid w:val="00A85C38"/>
    <w:rsid w:val="00A85D0F"/>
    <w:rsid w:val="00A85EDA"/>
    <w:rsid w:val="00A86039"/>
    <w:rsid w:val="00A860BF"/>
    <w:rsid w:val="00A860F3"/>
    <w:rsid w:val="00A86413"/>
    <w:rsid w:val="00A86928"/>
    <w:rsid w:val="00A86BA8"/>
    <w:rsid w:val="00A86C7B"/>
    <w:rsid w:val="00A86E2E"/>
    <w:rsid w:val="00A871F8"/>
    <w:rsid w:val="00A87332"/>
    <w:rsid w:val="00A878B9"/>
    <w:rsid w:val="00A87BE8"/>
    <w:rsid w:val="00A87DD8"/>
    <w:rsid w:val="00A87FF6"/>
    <w:rsid w:val="00A90040"/>
    <w:rsid w:val="00A900F9"/>
    <w:rsid w:val="00A901A5"/>
    <w:rsid w:val="00A90224"/>
    <w:rsid w:val="00A90442"/>
    <w:rsid w:val="00A90503"/>
    <w:rsid w:val="00A9090D"/>
    <w:rsid w:val="00A90AE8"/>
    <w:rsid w:val="00A90B83"/>
    <w:rsid w:val="00A9108B"/>
    <w:rsid w:val="00A9109F"/>
    <w:rsid w:val="00A9119A"/>
    <w:rsid w:val="00A911F3"/>
    <w:rsid w:val="00A91567"/>
    <w:rsid w:val="00A916D2"/>
    <w:rsid w:val="00A917EC"/>
    <w:rsid w:val="00A917F7"/>
    <w:rsid w:val="00A92037"/>
    <w:rsid w:val="00A9221F"/>
    <w:rsid w:val="00A927C2"/>
    <w:rsid w:val="00A9289F"/>
    <w:rsid w:val="00A92A30"/>
    <w:rsid w:val="00A93036"/>
    <w:rsid w:val="00A930D5"/>
    <w:rsid w:val="00A93565"/>
    <w:rsid w:val="00A93636"/>
    <w:rsid w:val="00A93749"/>
    <w:rsid w:val="00A9396C"/>
    <w:rsid w:val="00A93AAD"/>
    <w:rsid w:val="00A93AB4"/>
    <w:rsid w:val="00A93DAA"/>
    <w:rsid w:val="00A93FCE"/>
    <w:rsid w:val="00A9453E"/>
    <w:rsid w:val="00A946EC"/>
    <w:rsid w:val="00A949AE"/>
    <w:rsid w:val="00A94C15"/>
    <w:rsid w:val="00A94E15"/>
    <w:rsid w:val="00A94E68"/>
    <w:rsid w:val="00A94F3E"/>
    <w:rsid w:val="00A9501B"/>
    <w:rsid w:val="00A950DB"/>
    <w:rsid w:val="00A951CD"/>
    <w:rsid w:val="00A9522D"/>
    <w:rsid w:val="00A95300"/>
    <w:rsid w:val="00A956B1"/>
    <w:rsid w:val="00A95932"/>
    <w:rsid w:val="00A95936"/>
    <w:rsid w:val="00A95A19"/>
    <w:rsid w:val="00A95D13"/>
    <w:rsid w:val="00A95DED"/>
    <w:rsid w:val="00A9618D"/>
    <w:rsid w:val="00A961DE"/>
    <w:rsid w:val="00A9621F"/>
    <w:rsid w:val="00A962F1"/>
    <w:rsid w:val="00A96433"/>
    <w:rsid w:val="00A9663C"/>
    <w:rsid w:val="00A9674F"/>
    <w:rsid w:val="00A9681E"/>
    <w:rsid w:val="00A9695A"/>
    <w:rsid w:val="00A96A38"/>
    <w:rsid w:val="00A96CDB"/>
    <w:rsid w:val="00A96E4B"/>
    <w:rsid w:val="00A971F3"/>
    <w:rsid w:val="00A97255"/>
    <w:rsid w:val="00A97410"/>
    <w:rsid w:val="00A97670"/>
    <w:rsid w:val="00A97948"/>
    <w:rsid w:val="00A9799E"/>
    <w:rsid w:val="00A97B74"/>
    <w:rsid w:val="00A97B82"/>
    <w:rsid w:val="00A97BA0"/>
    <w:rsid w:val="00A97D18"/>
    <w:rsid w:val="00A97E96"/>
    <w:rsid w:val="00AA007A"/>
    <w:rsid w:val="00AA00E7"/>
    <w:rsid w:val="00AA0235"/>
    <w:rsid w:val="00AA02FE"/>
    <w:rsid w:val="00AA08F6"/>
    <w:rsid w:val="00AA0B11"/>
    <w:rsid w:val="00AA0C9D"/>
    <w:rsid w:val="00AA0CB6"/>
    <w:rsid w:val="00AA0D6A"/>
    <w:rsid w:val="00AA0E8A"/>
    <w:rsid w:val="00AA12B3"/>
    <w:rsid w:val="00AA12C5"/>
    <w:rsid w:val="00AA16B2"/>
    <w:rsid w:val="00AA16D3"/>
    <w:rsid w:val="00AA1A31"/>
    <w:rsid w:val="00AA1C89"/>
    <w:rsid w:val="00AA1E89"/>
    <w:rsid w:val="00AA1FE3"/>
    <w:rsid w:val="00AA255D"/>
    <w:rsid w:val="00AA274B"/>
    <w:rsid w:val="00AA2C21"/>
    <w:rsid w:val="00AA2E6C"/>
    <w:rsid w:val="00AA3010"/>
    <w:rsid w:val="00AA3538"/>
    <w:rsid w:val="00AA353F"/>
    <w:rsid w:val="00AA35B4"/>
    <w:rsid w:val="00AA3603"/>
    <w:rsid w:val="00AA384A"/>
    <w:rsid w:val="00AA3B03"/>
    <w:rsid w:val="00AA3B49"/>
    <w:rsid w:val="00AA3B57"/>
    <w:rsid w:val="00AA3D53"/>
    <w:rsid w:val="00AA4003"/>
    <w:rsid w:val="00AA46F0"/>
    <w:rsid w:val="00AA4DB7"/>
    <w:rsid w:val="00AA4DD2"/>
    <w:rsid w:val="00AA4E64"/>
    <w:rsid w:val="00AA4EEC"/>
    <w:rsid w:val="00AA4F05"/>
    <w:rsid w:val="00AA5069"/>
    <w:rsid w:val="00AA5443"/>
    <w:rsid w:val="00AA58D3"/>
    <w:rsid w:val="00AA5CF6"/>
    <w:rsid w:val="00AA5F1A"/>
    <w:rsid w:val="00AA5F6C"/>
    <w:rsid w:val="00AA603A"/>
    <w:rsid w:val="00AA607B"/>
    <w:rsid w:val="00AA6150"/>
    <w:rsid w:val="00AA62B3"/>
    <w:rsid w:val="00AA6586"/>
    <w:rsid w:val="00AA685A"/>
    <w:rsid w:val="00AA68DA"/>
    <w:rsid w:val="00AA6C3C"/>
    <w:rsid w:val="00AA7165"/>
    <w:rsid w:val="00AA7167"/>
    <w:rsid w:val="00AA719D"/>
    <w:rsid w:val="00AA71BB"/>
    <w:rsid w:val="00AA71C6"/>
    <w:rsid w:val="00AA7225"/>
    <w:rsid w:val="00AA726D"/>
    <w:rsid w:val="00AA73C3"/>
    <w:rsid w:val="00AA756E"/>
    <w:rsid w:val="00AA75F7"/>
    <w:rsid w:val="00AA76F1"/>
    <w:rsid w:val="00AA7713"/>
    <w:rsid w:val="00AA78B4"/>
    <w:rsid w:val="00AA7DB5"/>
    <w:rsid w:val="00AA7DEE"/>
    <w:rsid w:val="00AA7E3A"/>
    <w:rsid w:val="00AB013F"/>
    <w:rsid w:val="00AB067C"/>
    <w:rsid w:val="00AB073E"/>
    <w:rsid w:val="00AB0950"/>
    <w:rsid w:val="00AB0989"/>
    <w:rsid w:val="00AB09C7"/>
    <w:rsid w:val="00AB0AAB"/>
    <w:rsid w:val="00AB0F8A"/>
    <w:rsid w:val="00AB126A"/>
    <w:rsid w:val="00AB13AF"/>
    <w:rsid w:val="00AB14AE"/>
    <w:rsid w:val="00AB14D7"/>
    <w:rsid w:val="00AB164D"/>
    <w:rsid w:val="00AB16B0"/>
    <w:rsid w:val="00AB1A13"/>
    <w:rsid w:val="00AB1D66"/>
    <w:rsid w:val="00AB1EB5"/>
    <w:rsid w:val="00AB240C"/>
    <w:rsid w:val="00AB24C5"/>
    <w:rsid w:val="00AB25BF"/>
    <w:rsid w:val="00AB26C5"/>
    <w:rsid w:val="00AB27BB"/>
    <w:rsid w:val="00AB27DC"/>
    <w:rsid w:val="00AB29E8"/>
    <w:rsid w:val="00AB2B0C"/>
    <w:rsid w:val="00AB2C61"/>
    <w:rsid w:val="00AB2D65"/>
    <w:rsid w:val="00AB2E87"/>
    <w:rsid w:val="00AB30FA"/>
    <w:rsid w:val="00AB3173"/>
    <w:rsid w:val="00AB31BC"/>
    <w:rsid w:val="00AB3C6E"/>
    <w:rsid w:val="00AB3CCB"/>
    <w:rsid w:val="00AB3D7C"/>
    <w:rsid w:val="00AB3E40"/>
    <w:rsid w:val="00AB3FBA"/>
    <w:rsid w:val="00AB424B"/>
    <w:rsid w:val="00AB42C3"/>
    <w:rsid w:val="00AB4567"/>
    <w:rsid w:val="00AB46AA"/>
    <w:rsid w:val="00AB47DC"/>
    <w:rsid w:val="00AB4A9F"/>
    <w:rsid w:val="00AB4D54"/>
    <w:rsid w:val="00AB4E79"/>
    <w:rsid w:val="00AB4E9F"/>
    <w:rsid w:val="00AB506E"/>
    <w:rsid w:val="00AB538D"/>
    <w:rsid w:val="00AB5493"/>
    <w:rsid w:val="00AB54D6"/>
    <w:rsid w:val="00AB5666"/>
    <w:rsid w:val="00AB56BE"/>
    <w:rsid w:val="00AB5A69"/>
    <w:rsid w:val="00AB5B9D"/>
    <w:rsid w:val="00AB5CDF"/>
    <w:rsid w:val="00AB5DBC"/>
    <w:rsid w:val="00AB5E1F"/>
    <w:rsid w:val="00AB60E2"/>
    <w:rsid w:val="00AB618C"/>
    <w:rsid w:val="00AB63B3"/>
    <w:rsid w:val="00AB68BE"/>
    <w:rsid w:val="00AB698C"/>
    <w:rsid w:val="00AB6B3F"/>
    <w:rsid w:val="00AB6B7E"/>
    <w:rsid w:val="00AB6C69"/>
    <w:rsid w:val="00AB6D35"/>
    <w:rsid w:val="00AB6D65"/>
    <w:rsid w:val="00AB6E87"/>
    <w:rsid w:val="00AB6FFE"/>
    <w:rsid w:val="00AB7509"/>
    <w:rsid w:val="00AB7560"/>
    <w:rsid w:val="00AB7A2F"/>
    <w:rsid w:val="00AC00C4"/>
    <w:rsid w:val="00AC0529"/>
    <w:rsid w:val="00AC07DD"/>
    <w:rsid w:val="00AC087E"/>
    <w:rsid w:val="00AC08E7"/>
    <w:rsid w:val="00AC0901"/>
    <w:rsid w:val="00AC098A"/>
    <w:rsid w:val="00AC0A1D"/>
    <w:rsid w:val="00AC0B0B"/>
    <w:rsid w:val="00AC0B7F"/>
    <w:rsid w:val="00AC0CE2"/>
    <w:rsid w:val="00AC116C"/>
    <w:rsid w:val="00AC126F"/>
    <w:rsid w:val="00AC1342"/>
    <w:rsid w:val="00AC1736"/>
    <w:rsid w:val="00AC190C"/>
    <w:rsid w:val="00AC1B8A"/>
    <w:rsid w:val="00AC1C55"/>
    <w:rsid w:val="00AC1D2B"/>
    <w:rsid w:val="00AC1E98"/>
    <w:rsid w:val="00AC2012"/>
    <w:rsid w:val="00AC210F"/>
    <w:rsid w:val="00AC2700"/>
    <w:rsid w:val="00AC2760"/>
    <w:rsid w:val="00AC27FF"/>
    <w:rsid w:val="00AC2A31"/>
    <w:rsid w:val="00AC2AD1"/>
    <w:rsid w:val="00AC2F92"/>
    <w:rsid w:val="00AC3010"/>
    <w:rsid w:val="00AC315E"/>
    <w:rsid w:val="00AC319E"/>
    <w:rsid w:val="00AC328F"/>
    <w:rsid w:val="00AC3592"/>
    <w:rsid w:val="00AC35FD"/>
    <w:rsid w:val="00AC3685"/>
    <w:rsid w:val="00AC3776"/>
    <w:rsid w:val="00AC3B80"/>
    <w:rsid w:val="00AC3CD3"/>
    <w:rsid w:val="00AC3D80"/>
    <w:rsid w:val="00AC3F70"/>
    <w:rsid w:val="00AC40CE"/>
    <w:rsid w:val="00AC42ED"/>
    <w:rsid w:val="00AC446F"/>
    <w:rsid w:val="00AC4516"/>
    <w:rsid w:val="00AC4659"/>
    <w:rsid w:val="00AC48B8"/>
    <w:rsid w:val="00AC48FC"/>
    <w:rsid w:val="00AC4AA2"/>
    <w:rsid w:val="00AC4BB9"/>
    <w:rsid w:val="00AC4C6F"/>
    <w:rsid w:val="00AC4CC2"/>
    <w:rsid w:val="00AC5B1B"/>
    <w:rsid w:val="00AC5D5A"/>
    <w:rsid w:val="00AC5D6E"/>
    <w:rsid w:val="00AC624F"/>
    <w:rsid w:val="00AC63D5"/>
    <w:rsid w:val="00AC6BCD"/>
    <w:rsid w:val="00AC6C7E"/>
    <w:rsid w:val="00AC6F02"/>
    <w:rsid w:val="00AC6F7A"/>
    <w:rsid w:val="00AC71D8"/>
    <w:rsid w:val="00AC74CB"/>
    <w:rsid w:val="00AC7665"/>
    <w:rsid w:val="00AC7812"/>
    <w:rsid w:val="00AC7828"/>
    <w:rsid w:val="00AC79CC"/>
    <w:rsid w:val="00AC7D5E"/>
    <w:rsid w:val="00AC7D89"/>
    <w:rsid w:val="00AD0090"/>
    <w:rsid w:val="00AD0306"/>
    <w:rsid w:val="00AD0326"/>
    <w:rsid w:val="00AD06BC"/>
    <w:rsid w:val="00AD09B3"/>
    <w:rsid w:val="00AD0B70"/>
    <w:rsid w:val="00AD0CF7"/>
    <w:rsid w:val="00AD129A"/>
    <w:rsid w:val="00AD1511"/>
    <w:rsid w:val="00AD1713"/>
    <w:rsid w:val="00AD1AA1"/>
    <w:rsid w:val="00AD1C47"/>
    <w:rsid w:val="00AD1D9D"/>
    <w:rsid w:val="00AD21A1"/>
    <w:rsid w:val="00AD222C"/>
    <w:rsid w:val="00AD2294"/>
    <w:rsid w:val="00AD26D5"/>
    <w:rsid w:val="00AD2A85"/>
    <w:rsid w:val="00AD2AC9"/>
    <w:rsid w:val="00AD2D93"/>
    <w:rsid w:val="00AD2DB0"/>
    <w:rsid w:val="00AD30A0"/>
    <w:rsid w:val="00AD3227"/>
    <w:rsid w:val="00AD34F4"/>
    <w:rsid w:val="00AD353F"/>
    <w:rsid w:val="00AD3659"/>
    <w:rsid w:val="00AD36BE"/>
    <w:rsid w:val="00AD37B6"/>
    <w:rsid w:val="00AD386C"/>
    <w:rsid w:val="00AD3F5E"/>
    <w:rsid w:val="00AD3FC6"/>
    <w:rsid w:val="00AD426B"/>
    <w:rsid w:val="00AD47E6"/>
    <w:rsid w:val="00AD494E"/>
    <w:rsid w:val="00AD4B71"/>
    <w:rsid w:val="00AD4BE5"/>
    <w:rsid w:val="00AD4D0C"/>
    <w:rsid w:val="00AD4ED4"/>
    <w:rsid w:val="00AD4FE3"/>
    <w:rsid w:val="00AD50AD"/>
    <w:rsid w:val="00AD56D7"/>
    <w:rsid w:val="00AD5A30"/>
    <w:rsid w:val="00AD5B0D"/>
    <w:rsid w:val="00AD5EEC"/>
    <w:rsid w:val="00AD5F24"/>
    <w:rsid w:val="00AD5FE2"/>
    <w:rsid w:val="00AD6131"/>
    <w:rsid w:val="00AD64A5"/>
    <w:rsid w:val="00AD66BE"/>
    <w:rsid w:val="00AD675E"/>
    <w:rsid w:val="00AD681E"/>
    <w:rsid w:val="00AD6AD3"/>
    <w:rsid w:val="00AD6D52"/>
    <w:rsid w:val="00AD6E42"/>
    <w:rsid w:val="00AD70FD"/>
    <w:rsid w:val="00AD722A"/>
    <w:rsid w:val="00AD7286"/>
    <w:rsid w:val="00AD7362"/>
    <w:rsid w:val="00AD7F4A"/>
    <w:rsid w:val="00AD7FE9"/>
    <w:rsid w:val="00AE0082"/>
    <w:rsid w:val="00AE0356"/>
    <w:rsid w:val="00AE04BC"/>
    <w:rsid w:val="00AE0666"/>
    <w:rsid w:val="00AE0794"/>
    <w:rsid w:val="00AE0961"/>
    <w:rsid w:val="00AE09FB"/>
    <w:rsid w:val="00AE0A2D"/>
    <w:rsid w:val="00AE0B59"/>
    <w:rsid w:val="00AE0B90"/>
    <w:rsid w:val="00AE1421"/>
    <w:rsid w:val="00AE1529"/>
    <w:rsid w:val="00AE170A"/>
    <w:rsid w:val="00AE19D9"/>
    <w:rsid w:val="00AE1A70"/>
    <w:rsid w:val="00AE1B01"/>
    <w:rsid w:val="00AE232B"/>
    <w:rsid w:val="00AE2458"/>
    <w:rsid w:val="00AE28E4"/>
    <w:rsid w:val="00AE2AF7"/>
    <w:rsid w:val="00AE2B5B"/>
    <w:rsid w:val="00AE2E04"/>
    <w:rsid w:val="00AE307D"/>
    <w:rsid w:val="00AE309D"/>
    <w:rsid w:val="00AE313D"/>
    <w:rsid w:val="00AE3455"/>
    <w:rsid w:val="00AE350B"/>
    <w:rsid w:val="00AE3739"/>
    <w:rsid w:val="00AE3A1E"/>
    <w:rsid w:val="00AE3AA3"/>
    <w:rsid w:val="00AE3D37"/>
    <w:rsid w:val="00AE4233"/>
    <w:rsid w:val="00AE4395"/>
    <w:rsid w:val="00AE45BF"/>
    <w:rsid w:val="00AE4673"/>
    <w:rsid w:val="00AE4791"/>
    <w:rsid w:val="00AE4834"/>
    <w:rsid w:val="00AE4927"/>
    <w:rsid w:val="00AE4AC3"/>
    <w:rsid w:val="00AE4C70"/>
    <w:rsid w:val="00AE5246"/>
    <w:rsid w:val="00AE578C"/>
    <w:rsid w:val="00AE5BFE"/>
    <w:rsid w:val="00AE5F32"/>
    <w:rsid w:val="00AE5F4E"/>
    <w:rsid w:val="00AE6034"/>
    <w:rsid w:val="00AE6759"/>
    <w:rsid w:val="00AE6869"/>
    <w:rsid w:val="00AE6898"/>
    <w:rsid w:val="00AE68F7"/>
    <w:rsid w:val="00AE69A7"/>
    <w:rsid w:val="00AE69E3"/>
    <w:rsid w:val="00AE6C1E"/>
    <w:rsid w:val="00AE6CD0"/>
    <w:rsid w:val="00AE6F89"/>
    <w:rsid w:val="00AE734F"/>
    <w:rsid w:val="00AE7661"/>
    <w:rsid w:val="00AE7766"/>
    <w:rsid w:val="00AE798B"/>
    <w:rsid w:val="00AE7B67"/>
    <w:rsid w:val="00AE7F77"/>
    <w:rsid w:val="00AF01F5"/>
    <w:rsid w:val="00AF0308"/>
    <w:rsid w:val="00AF0522"/>
    <w:rsid w:val="00AF0626"/>
    <w:rsid w:val="00AF067A"/>
    <w:rsid w:val="00AF07B2"/>
    <w:rsid w:val="00AF0D96"/>
    <w:rsid w:val="00AF1091"/>
    <w:rsid w:val="00AF109E"/>
    <w:rsid w:val="00AF12C6"/>
    <w:rsid w:val="00AF1302"/>
    <w:rsid w:val="00AF18AB"/>
    <w:rsid w:val="00AF1A2D"/>
    <w:rsid w:val="00AF2656"/>
    <w:rsid w:val="00AF27BC"/>
    <w:rsid w:val="00AF294A"/>
    <w:rsid w:val="00AF2BA4"/>
    <w:rsid w:val="00AF2C0B"/>
    <w:rsid w:val="00AF2DA7"/>
    <w:rsid w:val="00AF2DBC"/>
    <w:rsid w:val="00AF2FCC"/>
    <w:rsid w:val="00AF300E"/>
    <w:rsid w:val="00AF3824"/>
    <w:rsid w:val="00AF3A12"/>
    <w:rsid w:val="00AF3AF2"/>
    <w:rsid w:val="00AF3D60"/>
    <w:rsid w:val="00AF3DFE"/>
    <w:rsid w:val="00AF3E8F"/>
    <w:rsid w:val="00AF3FDD"/>
    <w:rsid w:val="00AF4019"/>
    <w:rsid w:val="00AF4170"/>
    <w:rsid w:val="00AF492F"/>
    <w:rsid w:val="00AF4A8F"/>
    <w:rsid w:val="00AF4DBF"/>
    <w:rsid w:val="00AF4FD5"/>
    <w:rsid w:val="00AF5650"/>
    <w:rsid w:val="00AF57E0"/>
    <w:rsid w:val="00AF5A7E"/>
    <w:rsid w:val="00AF5ACD"/>
    <w:rsid w:val="00AF607D"/>
    <w:rsid w:val="00AF6110"/>
    <w:rsid w:val="00AF6189"/>
    <w:rsid w:val="00AF6226"/>
    <w:rsid w:val="00AF63E9"/>
    <w:rsid w:val="00AF6425"/>
    <w:rsid w:val="00AF646E"/>
    <w:rsid w:val="00AF64DC"/>
    <w:rsid w:val="00AF685D"/>
    <w:rsid w:val="00AF6AC6"/>
    <w:rsid w:val="00AF7095"/>
    <w:rsid w:val="00AF70D8"/>
    <w:rsid w:val="00AF719C"/>
    <w:rsid w:val="00AF71C9"/>
    <w:rsid w:val="00AF71EC"/>
    <w:rsid w:val="00AF72E9"/>
    <w:rsid w:val="00AF73D4"/>
    <w:rsid w:val="00AF7426"/>
    <w:rsid w:val="00AF7550"/>
    <w:rsid w:val="00AF7D99"/>
    <w:rsid w:val="00AF7E82"/>
    <w:rsid w:val="00B00014"/>
    <w:rsid w:val="00B005CC"/>
    <w:rsid w:val="00B00611"/>
    <w:rsid w:val="00B00E09"/>
    <w:rsid w:val="00B00F63"/>
    <w:rsid w:val="00B01105"/>
    <w:rsid w:val="00B013E3"/>
    <w:rsid w:val="00B016F2"/>
    <w:rsid w:val="00B0194C"/>
    <w:rsid w:val="00B01C4E"/>
    <w:rsid w:val="00B01C85"/>
    <w:rsid w:val="00B01F1F"/>
    <w:rsid w:val="00B02141"/>
    <w:rsid w:val="00B02715"/>
    <w:rsid w:val="00B0290F"/>
    <w:rsid w:val="00B02B88"/>
    <w:rsid w:val="00B02DD1"/>
    <w:rsid w:val="00B02DD8"/>
    <w:rsid w:val="00B02ED2"/>
    <w:rsid w:val="00B03037"/>
    <w:rsid w:val="00B03323"/>
    <w:rsid w:val="00B0334E"/>
    <w:rsid w:val="00B033D3"/>
    <w:rsid w:val="00B03484"/>
    <w:rsid w:val="00B03719"/>
    <w:rsid w:val="00B03768"/>
    <w:rsid w:val="00B03A5A"/>
    <w:rsid w:val="00B03A82"/>
    <w:rsid w:val="00B03B55"/>
    <w:rsid w:val="00B03B78"/>
    <w:rsid w:val="00B03C5A"/>
    <w:rsid w:val="00B03C92"/>
    <w:rsid w:val="00B03CC3"/>
    <w:rsid w:val="00B03CED"/>
    <w:rsid w:val="00B04177"/>
    <w:rsid w:val="00B04354"/>
    <w:rsid w:val="00B0461C"/>
    <w:rsid w:val="00B04663"/>
    <w:rsid w:val="00B048DB"/>
    <w:rsid w:val="00B049AD"/>
    <w:rsid w:val="00B049C5"/>
    <w:rsid w:val="00B04AB7"/>
    <w:rsid w:val="00B04FD7"/>
    <w:rsid w:val="00B052B4"/>
    <w:rsid w:val="00B05316"/>
    <w:rsid w:val="00B05686"/>
    <w:rsid w:val="00B05B9D"/>
    <w:rsid w:val="00B06224"/>
    <w:rsid w:val="00B062E9"/>
    <w:rsid w:val="00B063FA"/>
    <w:rsid w:val="00B065B9"/>
    <w:rsid w:val="00B066AD"/>
    <w:rsid w:val="00B067BF"/>
    <w:rsid w:val="00B0684A"/>
    <w:rsid w:val="00B06BA4"/>
    <w:rsid w:val="00B06BDC"/>
    <w:rsid w:val="00B06C81"/>
    <w:rsid w:val="00B06C9E"/>
    <w:rsid w:val="00B0770C"/>
    <w:rsid w:val="00B0793E"/>
    <w:rsid w:val="00B07AAF"/>
    <w:rsid w:val="00B07D14"/>
    <w:rsid w:val="00B07DB8"/>
    <w:rsid w:val="00B10118"/>
    <w:rsid w:val="00B101C7"/>
    <w:rsid w:val="00B101D9"/>
    <w:rsid w:val="00B101E6"/>
    <w:rsid w:val="00B1025E"/>
    <w:rsid w:val="00B1033B"/>
    <w:rsid w:val="00B10367"/>
    <w:rsid w:val="00B10737"/>
    <w:rsid w:val="00B10CE5"/>
    <w:rsid w:val="00B10D0C"/>
    <w:rsid w:val="00B10D51"/>
    <w:rsid w:val="00B10D6B"/>
    <w:rsid w:val="00B10EE7"/>
    <w:rsid w:val="00B110AE"/>
    <w:rsid w:val="00B11706"/>
    <w:rsid w:val="00B11B7E"/>
    <w:rsid w:val="00B11BAA"/>
    <w:rsid w:val="00B11BCB"/>
    <w:rsid w:val="00B11BE4"/>
    <w:rsid w:val="00B11D09"/>
    <w:rsid w:val="00B11D75"/>
    <w:rsid w:val="00B11E11"/>
    <w:rsid w:val="00B11E5A"/>
    <w:rsid w:val="00B11EF9"/>
    <w:rsid w:val="00B1232A"/>
    <w:rsid w:val="00B1232B"/>
    <w:rsid w:val="00B125B9"/>
    <w:rsid w:val="00B12C9F"/>
    <w:rsid w:val="00B13013"/>
    <w:rsid w:val="00B130BD"/>
    <w:rsid w:val="00B130FC"/>
    <w:rsid w:val="00B1325A"/>
    <w:rsid w:val="00B1361C"/>
    <w:rsid w:val="00B1372B"/>
    <w:rsid w:val="00B1387C"/>
    <w:rsid w:val="00B13C94"/>
    <w:rsid w:val="00B13DCB"/>
    <w:rsid w:val="00B14680"/>
    <w:rsid w:val="00B14BB1"/>
    <w:rsid w:val="00B14D2C"/>
    <w:rsid w:val="00B15250"/>
    <w:rsid w:val="00B154F0"/>
    <w:rsid w:val="00B157A5"/>
    <w:rsid w:val="00B157B6"/>
    <w:rsid w:val="00B15B1B"/>
    <w:rsid w:val="00B15BA3"/>
    <w:rsid w:val="00B15BAF"/>
    <w:rsid w:val="00B15DFC"/>
    <w:rsid w:val="00B15ED6"/>
    <w:rsid w:val="00B160CA"/>
    <w:rsid w:val="00B16126"/>
    <w:rsid w:val="00B162C1"/>
    <w:rsid w:val="00B16420"/>
    <w:rsid w:val="00B164E0"/>
    <w:rsid w:val="00B16BCB"/>
    <w:rsid w:val="00B16D7F"/>
    <w:rsid w:val="00B16F6B"/>
    <w:rsid w:val="00B171B0"/>
    <w:rsid w:val="00B17D28"/>
    <w:rsid w:val="00B17EC5"/>
    <w:rsid w:val="00B17FBC"/>
    <w:rsid w:val="00B20726"/>
    <w:rsid w:val="00B20A36"/>
    <w:rsid w:val="00B20BBF"/>
    <w:rsid w:val="00B20C13"/>
    <w:rsid w:val="00B20CCB"/>
    <w:rsid w:val="00B20FDA"/>
    <w:rsid w:val="00B21357"/>
    <w:rsid w:val="00B21C70"/>
    <w:rsid w:val="00B22173"/>
    <w:rsid w:val="00B221B5"/>
    <w:rsid w:val="00B2234B"/>
    <w:rsid w:val="00B223EF"/>
    <w:rsid w:val="00B2248F"/>
    <w:rsid w:val="00B225B4"/>
    <w:rsid w:val="00B2283A"/>
    <w:rsid w:val="00B2285E"/>
    <w:rsid w:val="00B2323C"/>
    <w:rsid w:val="00B2324E"/>
    <w:rsid w:val="00B23320"/>
    <w:rsid w:val="00B23632"/>
    <w:rsid w:val="00B238E4"/>
    <w:rsid w:val="00B23A5B"/>
    <w:rsid w:val="00B23A6B"/>
    <w:rsid w:val="00B23C92"/>
    <w:rsid w:val="00B23ECC"/>
    <w:rsid w:val="00B23FB6"/>
    <w:rsid w:val="00B2410E"/>
    <w:rsid w:val="00B24298"/>
    <w:rsid w:val="00B243B0"/>
    <w:rsid w:val="00B2462E"/>
    <w:rsid w:val="00B2484E"/>
    <w:rsid w:val="00B248B4"/>
    <w:rsid w:val="00B248BD"/>
    <w:rsid w:val="00B249E4"/>
    <w:rsid w:val="00B249FC"/>
    <w:rsid w:val="00B24CE9"/>
    <w:rsid w:val="00B24FD6"/>
    <w:rsid w:val="00B25147"/>
    <w:rsid w:val="00B254B8"/>
    <w:rsid w:val="00B2564E"/>
    <w:rsid w:val="00B259DE"/>
    <w:rsid w:val="00B25A3F"/>
    <w:rsid w:val="00B25C8C"/>
    <w:rsid w:val="00B260D3"/>
    <w:rsid w:val="00B260E6"/>
    <w:rsid w:val="00B261A5"/>
    <w:rsid w:val="00B26810"/>
    <w:rsid w:val="00B268A9"/>
    <w:rsid w:val="00B26EA8"/>
    <w:rsid w:val="00B26EB8"/>
    <w:rsid w:val="00B27000"/>
    <w:rsid w:val="00B2718A"/>
    <w:rsid w:val="00B27212"/>
    <w:rsid w:val="00B27740"/>
    <w:rsid w:val="00B27975"/>
    <w:rsid w:val="00B27FC2"/>
    <w:rsid w:val="00B3014D"/>
    <w:rsid w:val="00B305FC"/>
    <w:rsid w:val="00B3066B"/>
    <w:rsid w:val="00B30983"/>
    <w:rsid w:val="00B30D78"/>
    <w:rsid w:val="00B31035"/>
    <w:rsid w:val="00B31215"/>
    <w:rsid w:val="00B3132C"/>
    <w:rsid w:val="00B31552"/>
    <w:rsid w:val="00B317E7"/>
    <w:rsid w:val="00B31921"/>
    <w:rsid w:val="00B31A96"/>
    <w:rsid w:val="00B31C0F"/>
    <w:rsid w:val="00B31E66"/>
    <w:rsid w:val="00B328AA"/>
    <w:rsid w:val="00B32B64"/>
    <w:rsid w:val="00B32FB1"/>
    <w:rsid w:val="00B338FB"/>
    <w:rsid w:val="00B339BE"/>
    <w:rsid w:val="00B33A0F"/>
    <w:rsid w:val="00B33A57"/>
    <w:rsid w:val="00B33BD2"/>
    <w:rsid w:val="00B33E28"/>
    <w:rsid w:val="00B34083"/>
    <w:rsid w:val="00B34226"/>
    <w:rsid w:val="00B34744"/>
    <w:rsid w:val="00B3491F"/>
    <w:rsid w:val="00B34BD6"/>
    <w:rsid w:val="00B34C57"/>
    <w:rsid w:val="00B34CAB"/>
    <w:rsid w:val="00B34F90"/>
    <w:rsid w:val="00B34FFF"/>
    <w:rsid w:val="00B35056"/>
    <w:rsid w:val="00B3510F"/>
    <w:rsid w:val="00B3514C"/>
    <w:rsid w:val="00B3521C"/>
    <w:rsid w:val="00B35392"/>
    <w:rsid w:val="00B35608"/>
    <w:rsid w:val="00B35BC4"/>
    <w:rsid w:val="00B35C63"/>
    <w:rsid w:val="00B3600D"/>
    <w:rsid w:val="00B3631E"/>
    <w:rsid w:val="00B36704"/>
    <w:rsid w:val="00B3678D"/>
    <w:rsid w:val="00B367AD"/>
    <w:rsid w:val="00B3693B"/>
    <w:rsid w:val="00B36C36"/>
    <w:rsid w:val="00B36E37"/>
    <w:rsid w:val="00B36F34"/>
    <w:rsid w:val="00B37514"/>
    <w:rsid w:val="00B37728"/>
    <w:rsid w:val="00B37935"/>
    <w:rsid w:val="00B37A90"/>
    <w:rsid w:val="00B37CB4"/>
    <w:rsid w:val="00B37E37"/>
    <w:rsid w:val="00B37E88"/>
    <w:rsid w:val="00B4020A"/>
    <w:rsid w:val="00B402DB"/>
    <w:rsid w:val="00B404C4"/>
    <w:rsid w:val="00B408A7"/>
    <w:rsid w:val="00B40949"/>
    <w:rsid w:val="00B40BEA"/>
    <w:rsid w:val="00B41288"/>
    <w:rsid w:val="00B41656"/>
    <w:rsid w:val="00B41AF4"/>
    <w:rsid w:val="00B41B52"/>
    <w:rsid w:val="00B41C3F"/>
    <w:rsid w:val="00B41D5E"/>
    <w:rsid w:val="00B42674"/>
    <w:rsid w:val="00B42683"/>
    <w:rsid w:val="00B4291E"/>
    <w:rsid w:val="00B4298B"/>
    <w:rsid w:val="00B429B8"/>
    <w:rsid w:val="00B42ADE"/>
    <w:rsid w:val="00B42EA7"/>
    <w:rsid w:val="00B42F07"/>
    <w:rsid w:val="00B432C6"/>
    <w:rsid w:val="00B4338B"/>
    <w:rsid w:val="00B435E3"/>
    <w:rsid w:val="00B43827"/>
    <w:rsid w:val="00B43C7F"/>
    <w:rsid w:val="00B43E60"/>
    <w:rsid w:val="00B43EEA"/>
    <w:rsid w:val="00B44205"/>
    <w:rsid w:val="00B444AF"/>
    <w:rsid w:val="00B449E9"/>
    <w:rsid w:val="00B44C94"/>
    <w:rsid w:val="00B44F50"/>
    <w:rsid w:val="00B44F9C"/>
    <w:rsid w:val="00B450AB"/>
    <w:rsid w:val="00B450C1"/>
    <w:rsid w:val="00B452DE"/>
    <w:rsid w:val="00B45373"/>
    <w:rsid w:val="00B4541C"/>
    <w:rsid w:val="00B45702"/>
    <w:rsid w:val="00B458E7"/>
    <w:rsid w:val="00B45A00"/>
    <w:rsid w:val="00B45C64"/>
    <w:rsid w:val="00B45DB8"/>
    <w:rsid w:val="00B46207"/>
    <w:rsid w:val="00B464A7"/>
    <w:rsid w:val="00B466F6"/>
    <w:rsid w:val="00B4678F"/>
    <w:rsid w:val="00B46A32"/>
    <w:rsid w:val="00B46B29"/>
    <w:rsid w:val="00B46EF4"/>
    <w:rsid w:val="00B46FE3"/>
    <w:rsid w:val="00B47298"/>
    <w:rsid w:val="00B474F9"/>
    <w:rsid w:val="00B476B0"/>
    <w:rsid w:val="00B476E0"/>
    <w:rsid w:val="00B47896"/>
    <w:rsid w:val="00B47954"/>
    <w:rsid w:val="00B47B63"/>
    <w:rsid w:val="00B47BF7"/>
    <w:rsid w:val="00B47C01"/>
    <w:rsid w:val="00B47E3E"/>
    <w:rsid w:val="00B47E69"/>
    <w:rsid w:val="00B50270"/>
    <w:rsid w:val="00B50765"/>
    <w:rsid w:val="00B5085D"/>
    <w:rsid w:val="00B50A40"/>
    <w:rsid w:val="00B50BF6"/>
    <w:rsid w:val="00B50E9E"/>
    <w:rsid w:val="00B51177"/>
    <w:rsid w:val="00B511BF"/>
    <w:rsid w:val="00B5150F"/>
    <w:rsid w:val="00B51524"/>
    <w:rsid w:val="00B518AE"/>
    <w:rsid w:val="00B51B18"/>
    <w:rsid w:val="00B51D59"/>
    <w:rsid w:val="00B51E1A"/>
    <w:rsid w:val="00B51FFC"/>
    <w:rsid w:val="00B5230B"/>
    <w:rsid w:val="00B5243D"/>
    <w:rsid w:val="00B52732"/>
    <w:rsid w:val="00B527CC"/>
    <w:rsid w:val="00B528DF"/>
    <w:rsid w:val="00B529FF"/>
    <w:rsid w:val="00B52AAB"/>
    <w:rsid w:val="00B52ABC"/>
    <w:rsid w:val="00B52BE4"/>
    <w:rsid w:val="00B52E18"/>
    <w:rsid w:val="00B52EEB"/>
    <w:rsid w:val="00B52FAA"/>
    <w:rsid w:val="00B52FBF"/>
    <w:rsid w:val="00B5307E"/>
    <w:rsid w:val="00B530FF"/>
    <w:rsid w:val="00B53547"/>
    <w:rsid w:val="00B53597"/>
    <w:rsid w:val="00B53784"/>
    <w:rsid w:val="00B537EF"/>
    <w:rsid w:val="00B539BA"/>
    <w:rsid w:val="00B53A4E"/>
    <w:rsid w:val="00B53BF8"/>
    <w:rsid w:val="00B53C0D"/>
    <w:rsid w:val="00B53FE6"/>
    <w:rsid w:val="00B5451E"/>
    <w:rsid w:val="00B54690"/>
    <w:rsid w:val="00B5494B"/>
    <w:rsid w:val="00B549EA"/>
    <w:rsid w:val="00B54A2D"/>
    <w:rsid w:val="00B54C75"/>
    <w:rsid w:val="00B54C87"/>
    <w:rsid w:val="00B54E1F"/>
    <w:rsid w:val="00B550D8"/>
    <w:rsid w:val="00B55114"/>
    <w:rsid w:val="00B55163"/>
    <w:rsid w:val="00B5524F"/>
    <w:rsid w:val="00B55322"/>
    <w:rsid w:val="00B55347"/>
    <w:rsid w:val="00B55A8B"/>
    <w:rsid w:val="00B55BA9"/>
    <w:rsid w:val="00B55D3E"/>
    <w:rsid w:val="00B565A6"/>
    <w:rsid w:val="00B565D8"/>
    <w:rsid w:val="00B566E8"/>
    <w:rsid w:val="00B56F38"/>
    <w:rsid w:val="00B5711C"/>
    <w:rsid w:val="00B5727A"/>
    <w:rsid w:val="00B57642"/>
    <w:rsid w:val="00B576FA"/>
    <w:rsid w:val="00B5791A"/>
    <w:rsid w:val="00B57921"/>
    <w:rsid w:val="00B57938"/>
    <w:rsid w:val="00B57B8D"/>
    <w:rsid w:val="00B60122"/>
    <w:rsid w:val="00B60BF9"/>
    <w:rsid w:val="00B610F4"/>
    <w:rsid w:val="00B61181"/>
    <w:rsid w:val="00B6141E"/>
    <w:rsid w:val="00B61619"/>
    <w:rsid w:val="00B616F8"/>
    <w:rsid w:val="00B619F4"/>
    <w:rsid w:val="00B61A01"/>
    <w:rsid w:val="00B61F4E"/>
    <w:rsid w:val="00B62150"/>
    <w:rsid w:val="00B62298"/>
    <w:rsid w:val="00B62412"/>
    <w:rsid w:val="00B62590"/>
    <w:rsid w:val="00B626C0"/>
    <w:rsid w:val="00B62700"/>
    <w:rsid w:val="00B62E03"/>
    <w:rsid w:val="00B62F20"/>
    <w:rsid w:val="00B6324D"/>
    <w:rsid w:val="00B6327D"/>
    <w:rsid w:val="00B632FF"/>
    <w:rsid w:val="00B6393A"/>
    <w:rsid w:val="00B63970"/>
    <w:rsid w:val="00B6399B"/>
    <w:rsid w:val="00B63B5B"/>
    <w:rsid w:val="00B63E96"/>
    <w:rsid w:val="00B641C4"/>
    <w:rsid w:val="00B642D1"/>
    <w:rsid w:val="00B643C9"/>
    <w:rsid w:val="00B644FE"/>
    <w:rsid w:val="00B646A9"/>
    <w:rsid w:val="00B64989"/>
    <w:rsid w:val="00B64AA0"/>
    <w:rsid w:val="00B64C7F"/>
    <w:rsid w:val="00B651B5"/>
    <w:rsid w:val="00B65AF3"/>
    <w:rsid w:val="00B65C09"/>
    <w:rsid w:val="00B66195"/>
    <w:rsid w:val="00B6634B"/>
    <w:rsid w:val="00B66381"/>
    <w:rsid w:val="00B663F1"/>
    <w:rsid w:val="00B665D0"/>
    <w:rsid w:val="00B6684C"/>
    <w:rsid w:val="00B6697A"/>
    <w:rsid w:val="00B66E66"/>
    <w:rsid w:val="00B67097"/>
    <w:rsid w:val="00B670BA"/>
    <w:rsid w:val="00B67228"/>
    <w:rsid w:val="00B67271"/>
    <w:rsid w:val="00B6729F"/>
    <w:rsid w:val="00B676E1"/>
    <w:rsid w:val="00B7006C"/>
    <w:rsid w:val="00B70111"/>
    <w:rsid w:val="00B7013B"/>
    <w:rsid w:val="00B706E2"/>
    <w:rsid w:val="00B70A8C"/>
    <w:rsid w:val="00B70AB8"/>
    <w:rsid w:val="00B70AD8"/>
    <w:rsid w:val="00B70B8A"/>
    <w:rsid w:val="00B70EA0"/>
    <w:rsid w:val="00B71D0C"/>
    <w:rsid w:val="00B71EDE"/>
    <w:rsid w:val="00B720D4"/>
    <w:rsid w:val="00B721B4"/>
    <w:rsid w:val="00B7222D"/>
    <w:rsid w:val="00B725A7"/>
    <w:rsid w:val="00B7267A"/>
    <w:rsid w:val="00B7286A"/>
    <w:rsid w:val="00B7289A"/>
    <w:rsid w:val="00B72988"/>
    <w:rsid w:val="00B72C69"/>
    <w:rsid w:val="00B730C2"/>
    <w:rsid w:val="00B7333C"/>
    <w:rsid w:val="00B7361F"/>
    <w:rsid w:val="00B73776"/>
    <w:rsid w:val="00B73788"/>
    <w:rsid w:val="00B73919"/>
    <w:rsid w:val="00B742DF"/>
    <w:rsid w:val="00B747F1"/>
    <w:rsid w:val="00B749F3"/>
    <w:rsid w:val="00B74A59"/>
    <w:rsid w:val="00B74BA0"/>
    <w:rsid w:val="00B74E9A"/>
    <w:rsid w:val="00B754A4"/>
    <w:rsid w:val="00B755ED"/>
    <w:rsid w:val="00B75608"/>
    <w:rsid w:val="00B75682"/>
    <w:rsid w:val="00B757F1"/>
    <w:rsid w:val="00B759AA"/>
    <w:rsid w:val="00B75B4F"/>
    <w:rsid w:val="00B75DB8"/>
    <w:rsid w:val="00B760B4"/>
    <w:rsid w:val="00B76240"/>
    <w:rsid w:val="00B76292"/>
    <w:rsid w:val="00B768C2"/>
    <w:rsid w:val="00B76BDD"/>
    <w:rsid w:val="00B76C7B"/>
    <w:rsid w:val="00B76D3B"/>
    <w:rsid w:val="00B76DBB"/>
    <w:rsid w:val="00B7712B"/>
    <w:rsid w:val="00B775FE"/>
    <w:rsid w:val="00B77A40"/>
    <w:rsid w:val="00B77AEB"/>
    <w:rsid w:val="00B77B49"/>
    <w:rsid w:val="00B77BBF"/>
    <w:rsid w:val="00B77C31"/>
    <w:rsid w:val="00B77D2C"/>
    <w:rsid w:val="00B77F1D"/>
    <w:rsid w:val="00B77F57"/>
    <w:rsid w:val="00B8047D"/>
    <w:rsid w:val="00B80539"/>
    <w:rsid w:val="00B80772"/>
    <w:rsid w:val="00B80B50"/>
    <w:rsid w:val="00B80BBB"/>
    <w:rsid w:val="00B80C85"/>
    <w:rsid w:val="00B80E34"/>
    <w:rsid w:val="00B812AC"/>
    <w:rsid w:val="00B812BB"/>
    <w:rsid w:val="00B81389"/>
    <w:rsid w:val="00B81962"/>
    <w:rsid w:val="00B81AA6"/>
    <w:rsid w:val="00B81C48"/>
    <w:rsid w:val="00B81F24"/>
    <w:rsid w:val="00B81FC2"/>
    <w:rsid w:val="00B823A7"/>
    <w:rsid w:val="00B82567"/>
    <w:rsid w:val="00B82577"/>
    <w:rsid w:val="00B82627"/>
    <w:rsid w:val="00B826D6"/>
    <w:rsid w:val="00B82BC9"/>
    <w:rsid w:val="00B82D02"/>
    <w:rsid w:val="00B82FFF"/>
    <w:rsid w:val="00B831F0"/>
    <w:rsid w:val="00B83298"/>
    <w:rsid w:val="00B833AD"/>
    <w:rsid w:val="00B83403"/>
    <w:rsid w:val="00B83409"/>
    <w:rsid w:val="00B8358F"/>
    <w:rsid w:val="00B83A4B"/>
    <w:rsid w:val="00B83ACA"/>
    <w:rsid w:val="00B83DE2"/>
    <w:rsid w:val="00B83FA3"/>
    <w:rsid w:val="00B84331"/>
    <w:rsid w:val="00B84913"/>
    <w:rsid w:val="00B84A8E"/>
    <w:rsid w:val="00B84AB1"/>
    <w:rsid w:val="00B84B30"/>
    <w:rsid w:val="00B84B6C"/>
    <w:rsid w:val="00B84DB6"/>
    <w:rsid w:val="00B84EED"/>
    <w:rsid w:val="00B84F29"/>
    <w:rsid w:val="00B8511C"/>
    <w:rsid w:val="00B8520F"/>
    <w:rsid w:val="00B85271"/>
    <w:rsid w:val="00B8528E"/>
    <w:rsid w:val="00B85E28"/>
    <w:rsid w:val="00B8624B"/>
    <w:rsid w:val="00B86441"/>
    <w:rsid w:val="00B86804"/>
    <w:rsid w:val="00B8693B"/>
    <w:rsid w:val="00B86978"/>
    <w:rsid w:val="00B86AF9"/>
    <w:rsid w:val="00B86D02"/>
    <w:rsid w:val="00B8716C"/>
    <w:rsid w:val="00B871F0"/>
    <w:rsid w:val="00B87403"/>
    <w:rsid w:val="00B87412"/>
    <w:rsid w:val="00B8751C"/>
    <w:rsid w:val="00B8753B"/>
    <w:rsid w:val="00B87802"/>
    <w:rsid w:val="00B878BC"/>
    <w:rsid w:val="00B87951"/>
    <w:rsid w:val="00B879AA"/>
    <w:rsid w:val="00B879CE"/>
    <w:rsid w:val="00B87BCE"/>
    <w:rsid w:val="00B90010"/>
    <w:rsid w:val="00B90141"/>
    <w:rsid w:val="00B90A0B"/>
    <w:rsid w:val="00B90A91"/>
    <w:rsid w:val="00B90AA7"/>
    <w:rsid w:val="00B90D03"/>
    <w:rsid w:val="00B9107E"/>
    <w:rsid w:val="00B9137B"/>
    <w:rsid w:val="00B91453"/>
    <w:rsid w:val="00B91A26"/>
    <w:rsid w:val="00B91DE9"/>
    <w:rsid w:val="00B91FAE"/>
    <w:rsid w:val="00B921C4"/>
    <w:rsid w:val="00B921D2"/>
    <w:rsid w:val="00B9230F"/>
    <w:rsid w:val="00B92368"/>
    <w:rsid w:val="00B9238A"/>
    <w:rsid w:val="00B923CA"/>
    <w:rsid w:val="00B925CD"/>
    <w:rsid w:val="00B92825"/>
    <w:rsid w:val="00B928B1"/>
    <w:rsid w:val="00B92B39"/>
    <w:rsid w:val="00B92BC7"/>
    <w:rsid w:val="00B9326D"/>
    <w:rsid w:val="00B932B0"/>
    <w:rsid w:val="00B93311"/>
    <w:rsid w:val="00B93557"/>
    <w:rsid w:val="00B9360C"/>
    <w:rsid w:val="00B93798"/>
    <w:rsid w:val="00B937BA"/>
    <w:rsid w:val="00B93809"/>
    <w:rsid w:val="00B938DC"/>
    <w:rsid w:val="00B940D0"/>
    <w:rsid w:val="00B941ED"/>
    <w:rsid w:val="00B942E6"/>
    <w:rsid w:val="00B94335"/>
    <w:rsid w:val="00B94394"/>
    <w:rsid w:val="00B944A0"/>
    <w:rsid w:val="00B94569"/>
    <w:rsid w:val="00B94879"/>
    <w:rsid w:val="00B94887"/>
    <w:rsid w:val="00B94BCF"/>
    <w:rsid w:val="00B94D92"/>
    <w:rsid w:val="00B94F75"/>
    <w:rsid w:val="00B94FE9"/>
    <w:rsid w:val="00B95273"/>
    <w:rsid w:val="00B957A5"/>
    <w:rsid w:val="00B957B9"/>
    <w:rsid w:val="00B95989"/>
    <w:rsid w:val="00B95AD0"/>
    <w:rsid w:val="00B95EDC"/>
    <w:rsid w:val="00B95FBC"/>
    <w:rsid w:val="00B962CD"/>
    <w:rsid w:val="00B9655A"/>
    <w:rsid w:val="00B96777"/>
    <w:rsid w:val="00B96A15"/>
    <w:rsid w:val="00B96CDE"/>
    <w:rsid w:val="00B96E12"/>
    <w:rsid w:val="00B9792E"/>
    <w:rsid w:val="00B97943"/>
    <w:rsid w:val="00B979EE"/>
    <w:rsid w:val="00B97A8A"/>
    <w:rsid w:val="00B97ACA"/>
    <w:rsid w:val="00B97AD7"/>
    <w:rsid w:val="00BA0002"/>
    <w:rsid w:val="00BA0033"/>
    <w:rsid w:val="00BA012A"/>
    <w:rsid w:val="00BA0152"/>
    <w:rsid w:val="00BA0485"/>
    <w:rsid w:val="00BA084F"/>
    <w:rsid w:val="00BA09C5"/>
    <w:rsid w:val="00BA0B59"/>
    <w:rsid w:val="00BA0D13"/>
    <w:rsid w:val="00BA0F02"/>
    <w:rsid w:val="00BA0FC7"/>
    <w:rsid w:val="00BA12A2"/>
    <w:rsid w:val="00BA15BC"/>
    <w:rsid w:val="00BA168B"/>
    <w:rsid w:val="00BA17DE"/>
    <w:rsid w:val="00BA1810"/>
    <w:rsid w:val="00BA18C8"/>
    <w:rsid w:val="00BA206E"/>
    <w:rsid w:val="00BA21C5"/>
    <w:rsid w:val="00BA230D"/>
    <w:rsid w:val="00BA23CC"/>
    <w:rsid w:val="00BA24E0"/>
    <w:rsid w:val="00BA24EC"/>
    <w:rsid w:val="00BA2837"/>
    <w:rsid w:val="00BA2952"/>
    <w:rsid w:val="00BA2A57"/>
    <w:rsid w:val="00BA2BF9"/>
    <w:rsid w:val="00BA2C95"/>
    <w:rsid w:val="00BA2F9B"/>
    <w:rsid w:val="00BA303A"/>
    <w:rsid w:val="00BA32B2"/>
    <w:rsid w:val="00BA3359"/>
    <w:rsid w:val="00BA35C7"/>
    <w:rsid w:val="00BA3717"/>
    <w:rsid w:val="00BA386D"/>
    <w:rsid w:val="00BA38F6"/>
    <w:rsid w:val="00BA3DA3"/>
    <w:rsid w:val="00BA40EA"/>
    <w:rsid w:val="00BA41B2"/>
    <w:rsid w:val="00BA473E"/>
    <w:rsid w:val="00BA4C59"/>
    <w:rsid w:val="00BA4C9E"/>
    <w:rsid w:val="00BA4EC4"/>
    <w:rsid w:val="00BA55A6"/>
    <w:rsid w:val="00BA56C3"/>
    <w:rsid w:val="00BA56F8"/>
    <w:rsid w:val="00BA5AD1"/>
    <w:rsid w:val="00BA5BD5"/>
    <w:rsid w:val="00BA60C8"/>
    <w:rsid w:val="00BA63DA"/>
    <w:rsid w:val="00BA659D"/>
    <w:rsid w:val="00BA65E5"/>
    <w:rsid w:val="00BA66A9"/>
    <w:rsid w:val="00BA68D1"/>
    <w:rsid w:val="00BA6CB3"/>
    <w:rsid w:val="00BA6CEE"/>
    <w:rsid w:val="00BA70B4"/>
    <w:rsid w:val="00BA7406"/>
    <w:rsid w:val="00BA74DB"/>
    <w:rsid w:val="00BA75E4"/>
    <w:rsid w:val="00BA75FC"/>
    <w:rsid w:val="00BA77C5"/>
    <w:rsid w:val="00BA7903"/>
    <w:rsid w:val="00BA7A62"/>
    <w:rsid w:val="00BA7D37"/>
    <w:rsid w:val="00BA7DA7"/>
    <w:rsid w:val="00BA7DB3"/>
    <w:rsid w:val="00BB0386"/>
    <w:rsid w:val="00BB0864"/>
    <w:rsid w:val="00BB09DF"/>
    <w:rsid w:val="00BB0C49"/>
    <w:rsid w:val="00BB0D58"/>
    <w:rsid w:val="00BB0F75"/>
    <w:rsid w:val="00BB124D"/>
    <w:rsid w:val="00BB1250"/>
    <w:rsid w:val="00BB128A"/>
    <w:rsid w:val="00BB13D3"/>
    <w:rsid w:val="00BB1408"/>
    <w:rsid w:val="00BB15EE"/>
    <w:rsid w:val="00BB19BA"/>
    <w:rsid w:val="00BB1B43"/>
    <w:rsid w:val="00BB1B4C"/>
    <w:rsid w:val="00BB2028"/>
    <w:rsid w:val="00BB210A"/>
    <w:rsid w:val="00BB2ACB"/>
    <w:rsid w:val="00BB2B29"/>
    <w:rsid w:val="00BB2BBC"/>
    <w:rsid w:val="00BB2D15"/>
    <w:rsid w:val="00BB2F28"/>
    <w:rsid w:val="00BB36E3"/>
    <w:rsid w:val="00BB37D9"/>
    <w:rsid w:val="00BB380E"/>
    <w:rsid w:val="00BB3A44"/>
    <w:rsid w:val="00BB3FC5"/>
    <w:rsid w:val="00BB40A4"/>
    <w:rsid w:val="00BB4226"/>
    <w:rsid w:val="00BB4456"/>
    <w:rsid w:val="00BB45E8"/>
    <w:rsid w:val="00BB4627"/>
    <w:rsid w:val="00BB4815"/>
    <w:rsid w:val="00BB48D2"/>
    <w:rsid w:val="00BB4A61"/>
    <w:rsid w:val="00BB4BCA"/>
    <w:rsid w:val="00BB4C11"/>
    <w:rsid w:val="00BB4D0B"/>
    <w:rsid w:val="00BB551D"/>
    <w:rsid w:val="00BB5B94"/>
    <w:rsid w:val="00BB5D8E"/>
    <w:rsid w:val="00BB60A2"/>
    <w:rsid w:val="00BB6281"/>
    <w:rsid w:val="00BB6376"/>
    <w:rsid w:val="00BB64D6"/>
    <w:rsid w:val="00BB6B54"/>
    <w:rsid w:val="00BB6C3E"/>
    <w:rsid w:val="00BB6D45"/>
    <w:rsid w:val="00BB6DE6"/>
    <w:rsid w:val="00BB702E"/>
    <w:rsid w:val="00BB72D2"/>
    <w:rsid w:val="00BB7751"/>
    <w:rsid w:val="00BB7B9C"/>
    <w:rsid w:val="00BB7BC5"/>
    <w:rsid w:val="00BB7CF6"/>
    <w:rsid w:val="00BC0104"/>
    <w:rsid w:val="00BC09FB"/>
    <w:rsid w:val="00BC0A2C"/>
    <w:rsid w:val="00BC0A61"/>
    <w:rsid w:val="00BC15D7"/>
    <w:rsid w:val="00BC17F2"/>
    <w:rsid w:val="00BC1A74"/>
    <w:rsid w:val="00BC1E27"/>
    <w:rsid w:val="00BC2087"/>
    <w:rsid w:val="00BC2098"/>
    <w:rsid w:val="00BC20C8"/>
    <w:rsid w:val="00BC226F"/>
    <w:rsid w:val="00BC24D8"/>
    <w:rsid w:val="00BC2605"/>
    <w:rsid w:val="00BC26D7"/>
    <w:rsid w:val="00BC2790"/>
    <w:rsid w:val="00BC2871"/>
    <w:rsid w:val="00BC28D1"/>
    <w:rsid w:val="00BC2B3B"/>
    <w:rsid w:val="00BC2B7D"/>
    <w:rsid w:val="00BC2E53"/>
    <w:rsid w:val="00BC2EFC"/>
    <w:rsid w:val="00BC31AA"/>
    <w:rsid w:val="00BC3232"/>
    <w:rsid w:val="00BC36A7"/>
    <w:rsid w:val="00BC38DF"/>
    <w:rsid w:val="00BC39FC"/>
    <w:rsid w:val="00BC3A6A"/>
    <w:rsid w:val="00BC3A80"/>
    <w:rsid w:val="00BC3E1F"/>
    <w:rsid w:val="00BC4008"/>
    <w:rsid w:val="00BC4198"/>
    <w:rsid w:val="00BC42A7"/>
    <w:rsid w:val="00BC4579"/>
    <w:rsid w:val="00BC463D"/>
    <w:rsid w:val="00BC4660"/>
    <w:rsid w:val="00BC4661"/>
    <w:rsid w:val="00BC46FE"/>
    <w:rsid w:val="00BC47AE"/>
    <w:rsid w:val="00BC4954"/>
    <w:rsid w:val="00BC49B1"/>
    <w:rsid w:val="00BC4ACA"/>
    <w:rsid w:val="00BC4D40"/>
    <w:rsid w:val="00BC4F8B"/>
    <w:rsid w:val="00BC50AB"/>
    <w:rsid w:val="00BC51A4"/>
    <w:rsid w:val="00BC5414"/>
    <w:rsid w:val="00BC5799"/>
    <w:rsid w:val="00BC5F89"/>
    <w:rsid w:val="00BC5F9A"/>
    <w:rsid w:val="00BC614A"/>
    <w:rsid w:val="00BC6254"/>
    <w:rsid w:val="00BC65C6"/>
    <w:rsid w:val="00BC67BF"/>
    <w:rsid w:val="00BC6956"/>
    <w:rsid w:val="00BC695E"/>
    <w:rsid w:val="00BC69A7"/>
    <w:rsid w:val="00BC6CB4"/>
    <w:rsid w:val="00BC6E8B"/>
    <w:rsid w:val="00BC6EBC"/>
    <w:rsid w:val="00BC72DD"/>
    <w:rsid w:val="00BC7606"/>
    <w:rsid w:val="00BC79D1"/>
    <w:rsid w:val="00BC7A0C"/>
    <w:rsid w:val="00BC7B71"/>
    <w:rsid w:val="00BC7D96"/>
    <w:rsid w:val="00BD01BF"/>
    <w:rsid w:val="00BD0443"/>
    <w:rsid w:val="00BD04EC"/>
    <w:rsid w:val="00BD073C"/>
    <w:rsid w:val="00BD0B1B"/>
    <w:rsid w:val="00BD0BB6"/>
    <w:rsid w:val="00BD11D4"/>
    <w:rsid w:val="00BD13E7"/>
    <w:rsid w:val="00BD1464"/>
    <w:rsid w:val="00BD165F"/>
    <w:rsid w:val="00BD1667"/>
    <w:rsid w:val="00BD17F7"/>
    <w:rsid w:val="00BD1940"/>
    <w:rsid w:val="00BD1B8F"/>
    <w:rsid w:val="00BD1BDE"/>
    <w:rsid w:val="00BD1BE0"/>
    <w:rsid w:val="00BD1BF9"/>
    <w:rsid w:val="00BD21B0"/>
    <w:rsid w:val="00BD21E6"/>
    <w:rsid w:val="00BD2266"/>
    <w:rsid w:val="00BD2853"/>
    <w:rsid w:val="00BD2AD0"/>
    <w:rsid w:val="00BD2E34"/>
    <w:rsid w:val="00BD2F79"/>
    <w:rsid w:val="00BD3737"/>
    <w:rsid w:val="00BD39FD"/>
    <w:rsid w:val="00BD3B2A"/>
    <w:rsid w:val="00BD3D24"/>
    <w:rsid w:val="00BD4055"/>
    <w:rsid w:val="00BD42EC"/>
    <w:rsid w:val="00BD469D"/>
    <w:rsid w:val="00BD49FD"/>
    <w:rsid w:val="00BD4A85"/>
    <w:rsid w:val="00BD4B1A"/>
    <w:rsid w:val="00BD4F98"/>
    <w:rsid w:val="00BD4FCF"/>
    <w:rsid w:val="00BD501D"/>
    <w:rsid w:val="00BD54C8"/>
    <w:rsid w:val="00BD581B"/>
    <w:rsid w:val="00BD5C5C"/>
    <w:rsid w:val="00BD5F86"/>
    <w:rsid w:val="00BD5FC0"/>
    <w:rsid w:val="00BD62E0"/>
    <w:rsid w:val="00BD640F"/>
    <w:rsid w:val="00BD6551"/>
    <w:rsid w:val="00BD656B"/>
    <w:rsid w:val="00BD665E"/>
    <w:rsid w:val="00BD67FF"/>
    <w:rsid w:val="00BD6A77"/>
    <w:rsid w:val="00BD6C77"/>
    <w:rsid w:val="00BD6C86"/>
    <w:rsid w:val="00BD6EEE"/>
    <w:rsid w:val="00BD7B2F"/>
    <w:rsid w:val="00BD7B3E"/>
    <w:rsid w:val="00BD7C26"/>
    <w:rsid w:val="00BD7CD7"/>
    <w:rsid w:val="00BD7DD8"/>
    <w:rsid w:val="00BD7F8D"/>
    <w:rsid w:val="00BD7FD8"/>
    <w:rsid w:val="00BE007B"/>
    <w:rsid w:val="00BE0854"/>
    <w:rsid w:val="00BE09B6"/>
    <w:rsid w:val="00BE0A52"/>
    <w:rsid w:val="00BE0C60"/>
    <w:rsid w:val="00BE0CA9"/>
    <w:rsid w:val="00BE0E0F"/>
    <w:rsid w:val="00BE0F27"/>
    <w:rsid w:val="00BE105B"/>
    <w:rsid w:val="00BE12F9"/>
    <w:rsid w:val="00BE15EF"/>
    <w:rsid w:val="00BE1650"/>
    <w:rsid w:val="00BE16A0"/>
    <w:rsid w:val="00BE1C3A"/>
    <w:rsid w:val="00BE1FDD"/>
    <w:rsid w:val="00BE206D"/>
    <w:rsid w:val="00BE212F"/>
    <w:rsid w:val="00BE2366"/>
    <w:rsid w:val="00BE24A2"/>
    <w:rsid w:val="00BE24E5"/>
    <w:rsid w:val="00BE27F2"/>
    <w:rsid w:val="00BE2855"/>
    <w:rsid w:val="00BE292F"/>
    <w:rsid w:val="00BE2ACF"/>
    <w:rsid w:val="00BE2ADA"/>
    <w:rsid w:val="00BE2FE9"/>
    <w:rsid w:val="00BE36E0"/>
    <w:rsid w:val="00BE3825"/>
    <w:rsid w:val="00BE3CCE"/>
    <w:rsid w:val="00BE3E6B"/>
    <w:rsid w:val="00BE3FDF"/>
    <w:rsid w:val="00BE409A"/>
    <w:rsid w:val="00BE4768"/>
    <w:rsid w:val="00BE48AD"/>
    <w:rsid w:val="00BE48E9"/>
    <w:rsid w:val="00BE491C"/>
    <w:rsid w:val="00BE4D48"/>
    <w:rsid w:val="00BE5436"/>
    <w:rsid w:val="00BE5447"/>
    <w:rsid w:val="00BE55AE"/>
    <w:rsid w:val="00BE59A1"/>
    <w:rsid w:val="00BE5A5F"/>
    <w:rsid w:val="00BE5C5C"/>
    <w:rsid w:val="00BE6000"/>
    <w:rsid w:val="00BE619D"/>
    <w:rsid w:val="00BE63AF"/>
    <w:rsid w:val="00BE6BB4"/>
    <w:rsid w:val="00BE6BCF"/>
    <w:rsid w:val="00BE6C86"/>
    <w:rsid w:val="00BE6DEF"/>
    <w:rsid w:val="00BE6EC8"/>
    <w:rsid w:val="00BE6FA7"/>
    <w:rsid w:val="00BE71AE"/>
    <w:rsid w:val="00BE7238"/>
    <w:rsid w:val="00BE7361"/>
    <w:rsid w:val="00BE7398"/>
    <w:rsid w:val="00BE7465"/>
    <w:rsid w:val="00BE769B"/>
    <w:rsid w:val="00BE7809"/>
    <w:rsid w:val="00BE79FF"/>
    <w:rsid w:val="00BE7C40"/>
    <w:rsid w:val="00BE7DF0"/>
    <w:rsid w:val="00BE7F6F"/>
    <w:rsid w:val="00BF00B3"/>
    <w:rsid w:val="00BF01CB"/>
    <w:rsid w:val="00BF02A3"/>
    <w:rsid w:val="00BF083B"/>
    <w:rsid w:val="00BF0BA7"/>
    <w:rsid w:val="00BF0BD7"/>
    <w:rsid w:val="00BF0C46"/>
    <w:rsid w:val="00BF0CD1"/>
    <w:rsid w:val="00BF0D9D"/>
    <w:rsid w:val="00BF0FAD"/>
    <w:rsid w:val="00BF1079"/>
    <w:rsid w:val="00BF1350"/>
    <w:rsid w:val="00BF13A9"/>
    <w:rsid w:val="00BF1AF1"/>
    <w:rsid w:val="00BF1CBD"/>
    <w:rsid w:val="00BF1FD8"/>
    <w:rsid w:val="00BF20E8"/>
    <w:rsid w:val="00BF22CC"/>
    <w:rsid w:val="00BF28C0"/>
    <w:rsid w:val="00BF2C44"/>
    <w:rsid w:val="00BF2D81"/>
    <w:rsid w:val="00BF30EC"/>
    <w:rsid w:val="00BF3134"/>
    <w:rsid w:val="00BF3197"/>
    <w:rsid w:val="00BF36BF"/>
    <w:rsid w:val="00BF3782"/>
    <w:rsid w:val="00BF38CD"/>
    <w:rsid w:val="00BF38DC"/>
    <w:rsid w:val="00BF3BCA"/>
    <w:rsid w:val="00BF45C8"/>
    <w:rsid w:val="00BF4A70"/>
    <w:rsid w:val="00BF4B74"/>
    <w:rsid w:val="00BF4BAD"/>
    <w:rsid w:val="00BF51BE"/>
    <w:rsid w:val="00BF56E0"/>
    <w:rsid w:val="00BF5997"/>
    <w:rsid w:val="00BF59CA"/>
    <w:rsid w:val="00BF5BDD"/>
    <w:rsid w:val="00BF5C35"/>
    <w:rsid w:val="00BF5C7E"/>
    <w:rsid w:val="00BF5CF0"/>
    <w:rsid w:val="00BF5F42"/>
    <w:rsid w:val="00BF6050"/>
    <w:rsid w:val="00BF63B6"/>
    <w:rsid w:val="00BF6400"/>
    <w:rsid w:val="00BF66EE"/>
    <w:rsid w:val="00BF6D24"/>
    <w:rsid w:val="00BF71A3"/>
    <w:rsid w:val="00BF75A1"/>
    <w:rsid w:val="00BF7680"/>
    <w:rsid w:val="00BF796C"/>
    <w:rsid w:val="00BF7A2C"/>
    <w:rsid w:val="00BF7A2E"/>
    <w:rsid w:val="00BF7A78"/>
    <w:rsid w:val="00BF7CEC"/>
    <w:rsid w:val="00BF7E8C"/>
    <w:rsid w:val="00C0018A"/>
    <w:rsid w:val="00C0037D"/>
    <w:rsid w:val="00C003B9"/>
    <w:rsid w:val="00C003D5"/>
    <w:rsid w:val="00C00905"/>
    <w:rsid w:val="00C00A7C"/>
    <w:rsid w:val="00C00D01"/>
    <w:rsid w:val="00C00D29"/>
    <w:rsid w:val="00C0104C"/>
    <w:rsid w:val="00C01170"/>
    <w:rsid w:val="00C01370"/>
    <w:rsid w:val="00C013AB"/>
    <w:rsid w:val="00C013C9"/>
    <w:rsid w:val="00C0156D"/>
    <w:rsid w:val="00C01614"/>
    <w:rsid w:val="00C01892"/>
    <w:rsid w:val="00C01BBB"/>
    <w:rsid w:val="00C01FD1"/>
    <w:rsid w:val="00C024A5"/>
    <w:rsid w:val="00C02697"/>
    <w:rsid w:val="00C02756"/>
    <w:rsid w:val="00C02CE1"/>
    <w:rsid w:val="00C02D1E"/>
    <w:rsid w:val="00C0304B"/>
    <w:rsid w:val="00C0314D"/>
    <w:rsid w:val="00C03211"/>
    <w:rsid w:val="00C03319"/>
    <w:rsid w:val="00C0331F"/>
    <w:rsid w:val="00C03508"/>
    <w:rsid w:val="00C035B5"/>
    <w:rsid w:val="00C036AC"/>
    <w:rsid w:val="00C03865"/>
    <w:rsid w:val="00C038C8"/>
    <w:rsid w:val="00C03D5A"/>
    <w:rsid w:val="00C044BE"/>
    <w:rsid w:val="00C0460A"/>
    <w:rsid w:val="00C0462C"/>
    <w:rsid w:val="00C047A1"/>
    <w:rsid w:val="00C0487F"/>
    <w:rsid w:val="00C04A19"/>
    <w:rsid w:val="00C04ED7"/>
    <w:rsid w:val="00C0510A"/>
    <w:rsid w:val="00C05276"/>
    <w:rsid w:val="00C054A3"/>
    <w:rsid w:val="00C05532"/>
    <w:rsid w:val="00C05622"/>
    <w:rsid w:val="00C057AA"/>
    <w:rsid w:val="00C0582D"/>
    <w:rsid w:val="00C05851"/>
    <w:rsid w:val="00C05884"/>
    <w:rsid w:val="00C059E3"/>
    <w:rsid w:val="00C05ECD"/>
    <w:rsid w:val="00C06414"/>
    <w:rsid w:val="00C0675D"/>
    <w:rsid w:val="00C06A6B"/>
    <w:rsid w:val="00C06A95"/>
    <w:rsid w:val="00C06BEC"/>
    <w:rsid w:val="00C06F69"/>
    <w:rsid w:val="00C07380"/>
    <w:rsid w:val="00C074D9"/>
    <w:rsid w:val="00C07620"/>
    <w:rsid w:val="00C07AB6"/>
    <w:rsid w:val="00C07ACB"/>
    <w:rsid w:val="00C07DFE"/>
    <w:rsid w:val="00C10055"/>
    <w:rsid w:val="00C102F3"/>
    <w:rsid w:val="00C106B8"/>
    <w:rsid w:val="00C1076C"/>
    <w:rsid w:val="00C10AFD"/>
    <w:rsid w:val="00C10B22"/>
    <w:rsid w:val="00C10C3F"/>
    <w:rsid w:val="00C10C52"/>
    <w:rsid w:val="00C11082"/>
    <w:rsid w:val="00C11186"/>
    <w:rsid w:val="00C113E8"/>
    <w:rsid w:val="00C11623"/>
    <w:rsid w:val="00C1172F"/>
    <w:rsid w:val="00C11928"/>
    <w:rsid w:val="00C119A0"/>
    <w:rsid w:val="00C11A92"/>
    <w:rsid w:val="00C11ABD"/>
    <w:rsid w:val="00C11BE5"/>
    <w:rsid w:val="00C11ED6"/>
    <w:rsid w:val="00C1233B"/>
    <w:rsid w:val="00C129D9"/>
    <w:rsid w:val="00C12AFE"/>
    <w:rsid w:val="00C13089"/>
    <w:rsid w:val="00C130D6"/>
    <w:rsid w:val="00C131A3"/>
    <w:rsid w:val="00C134DA"/>
    <w:rsid w:val="00C13527"/>
    <w:rsid w:val="00C13547"/>
    <w:rsid w:val="00C137A7"/>
    <w:rsid w:val="00C13896"/>
    <w:rsid w:val="00C138F8"/>
    <w:rsid w:val="00C13C06"/>
    <w:rsid w:val="00C13C90"/>
    <w:rsid w:val="00C13CF2"/>
    <w:rsid w:val="00C13DFA"/>
    <w:rsid w:val="00C145C4"/>
    <w:rsid w:val="00C149AF"/>
    <w:rsid w:val="00C14CCD"/>
    <w:rsid w:val="00C14F19"/>
    <w:rsid w:val="00C14FB2"/>
    <w:rsid w:val="00C15205"/>
    <w:rsid w:val="00C1575F"/>
    <w:rsid w:val="00C15B0C"/>
    <w:rsid w:val="00C15DE5"/>
    <w:rsid w:val="00C16269"/>
    <w:rsid w:val="00C16621"/>
    <w:rsid w:val="00C168CF"/>
    <w:rsid w:val="00C16912"/>
    <w:rsid w:val="00C16C40"/>
    <w:rsid w:val="00C16C99"/>
    <w:rsid w:val="00C16D47"/>
    <w:rsid w:val="00C16F8E"/>
    <w:rsid w:val="00C17007"/>
    <w:rsid w:val="00C17204"/>
    <w:rsid w:val="00C17304"/>
    <w:rsid w:val="00C17308"/>
    <w:rsid w:val="00C1748F"/>
    <w:rsid w:val="00C176AC"/>
    <w:rsid w:val="00C178EE"/>
    <w:rsid w:val="00C17CE1"/>
    <w:rsid w:val="00C20464"/>
    <w:rsid w:val="00C2058B"/>
    <w:rsid w:val="00C20668"/>
    <w:rsid w:val="00C2082B"/>
    <w:rsid w:val="00C208B8"/>
    <w:rsid w:val="00C209AD"/>
    <w:rsid w:val="00C20B13"/>
    <w:rsid w:val="00C2103A"/>
    <w:rsid w:val="00C212C4"/>
    <w:rsid w:val="00C21311"/>
    <w:rsid w:val="00C2164B"/>
    <w:rsid w:val="00C21799"/>
    <w:rsid w:val="00C2188D"/>
    <w:rsid w:val="00C21DA3"/>
    <w:rsid w:val="00C21EF9"/>
    <w:rsid w:val="00C21FE6"/>
    <w:rsid w:val="00C221C0"/>
    <w:rsid w:val="00C222A1"/>
    <w:rsid w:val="00C222F7"/>
    <w:rsid w:val="00C22397"/>
    <w:rsid w:val="00C224E3"/>
    <w:rsid w:val="00C22690"/>
    <w:rsid w:val="00C22AAB"/>
    <w:rsid w:val="00C22C0E"/>
    <w:rsid w:val="00C22ECB"/>
    <w:rsid w:val="00C23286"/>
    <w:rsid w:val="00C23BB4"/>
    <w:rsid w:val="00C23F47"/>
    <w:rsid w:val="00C23FC4"/>
    <w:rsid w:val="00C242C1"/>
    <w:rsid w:val="00C24589"/>
    <w:rsid w:val="00C246A1"/>
    <w:rsid w:val="00C246AB"/>
    <w:rsid w:val="00C24707"/>
    <w:rsid w:val="00C24790"/>
    <w:rsid w:val="00C24792"/>
    <w:rsid w:val="00C24839"/>
    <w:rsid w:val="00C24986"/>
    <w:rsid w:val="00C24BB6"/>
    <w:rsid w:val="00C24D35"/>
    <w:rsid w:val="00C24E28"/>
    <w:rsid w:val="00C2525E"/>
    <w:rsid w:val="00C253FE"/>
    <w:rsid w:val="00C25610"/>
    <w:rsid w:val="00C2579C"/>
    <w:rsid w:val="00C2584D"/>
    <w:rsid w:val="00C25C8B"/>
    <w:rsid w:val="00C25CEF"/>
    <w:rsid w:val="00C25F77"/>
    <w:rsid w:val="00C26159"/>
    <w:rsid w:val="00C2629C"/>
    <w:rsid w:val="00C262ED"/>
    <w:rsid w:val="00C265C9"/>
    <w:rsid w:val="00C2664A"/>
    <w:rsid w:val="00C26968"/>
    <w:rsid w:val="00C26A69"/>
    <w:rsid w:val="00C26CDD"/>
    <w:rsid w:val="00C26DE9"/>
    <w:rsid w:val="00C26F04"/>
    <w:rsid w:val="00C27037"/>
    <w:rsid w:val="00C277DA"/>
    <w:rsid w:val="00C27A69"/>
    <w:rsid w:val="00C27C23"/>
    <w:rsid w:val="00C30019"/>
    <w:rsid w:val="00C3010D"/>
    <w:rsid w:val="00C30136"/>
    <w:rsid w:val="00C301CF"/>
    <w:rsid w:val="00C304E7"/>
    <w:rsid w:val="00C30951"/>
    <w:rsid w:val="00C309E6"/>
    <w:rsid w:val="00C30B6D"/>
    <w:rsid w:val="00C30C46"/>
    <w:rsid w:val="00C30CCD"/>
    <w:rsid w:val="00C310AD"/>
    <w:rsid w:val="00C311E2"/>
    <w:rsid w:val="00C31439"/>
    <w:rsid w:val="00C31460"/>
    <w:rsid w:val="00C3158D"/>
    <w:rsid w:val="00C3159F"/>
    <w:rsid w:val="00C316A5"/>
    <w:rsid w:val="00C31808"/>
    <w:rsid w:val="00C31AAA"/>
    <w:rsid w:val="00C31ACA"/>
    <w:rsid w:val="00C31CDE"/>
    <w:rsid w:val="00C31D03"/>
    <w:rsid w:val="00C31D26"/>
    <w:rsid w:val="00C31DD4"/>
    <w:rsid w:val="00C31E1D"/>
    <w:rsid w:val="00C32064"/>
    <w:rsid w:val="00C3223A"/>
    <w:rsid w:val="00C3261F"/>
    <w:rsid w:val="00C32A88"/>
    <w:rsid w:val="00C32CA7"/>
    <w:rsid w:val="00C32E58"/>
    <w:rsid w:val="00C330B7"/>
    <w:rsid w:val="00C33183"/>
    <w:rsid w:val="00C33706"/>
    <w:rsid w:val="00C3386A"/>
    <w:rsid w:val="00C33A05"/>
    <w:rsid w:val="00C33B39"/>
    <w:rsid w:val="00C33E1E"/>
    <w:rsid w:val="00C33EF3"/>
    <w:rsid w:val="00C33F14"/>
    <w:rsid w:val="00C34143"/>
    <w:rsid w:val="00C34389"/>
    <w:rsid w:val="00C3465A"/>
    <w:rsid w:val="00C34682"/>
    <w:rsid w:val="00C346FD"/>
    <w:rsid w:val="00C34760"/>
    <w:rsid w:val="00C34A5D"/>
    <w:rsid w:val="00C34B38"/>
    <w:rsid w:val="00C34D0A"/>
    <w:rsid w:val="00C34EB8"/>
    <w:rsid w:val="00C35028"/>
    <w:rsid w:val="00C35109"/>
    <w:rsid w:val="00C351C2"/>
    <w:rsid w:val="00C3560C"/>
    <w:rsid w:val="00C357EA"/>
    <w:rsid w:val="00C35941"/>
    <w:rsid w:val="00C35A3D"/>
    <w:rsid w:val="00C35BCA"/>
    <w:rsid w:val="00C35D9C"/>
    <w:rsid w:val="00C35F64"/>
    <w:rsid w:val="00C35FFF"/>
    <w:rsid w:val="00C3616F"/>
    <w:rsid w:val="00C363FB"/>
    <w:rsid w:val="00C364A6"/>
    <w:rsid w:val="00C36691"/>
    <w:rsid w:val="00C366B8"/>
    <w:rsid w:val="00C366C6"/>
    <w:rsid w:val="00C36A9F"/>
    <w:rsid w:val="00C36EE6"/>
    <w:rsid w:val="00C374C1"/>
    <w:rsid w:val="00C37611"/>
    <w:rsid w:val="00C37666"/>
    <w:rsid w:val="00C37B9E"/>
    <w:rsid w:val="00C37CF3"/>
    <w:rsid w:val="00C40013"/>
    <w:rsid w:val="00C40572"/>
    <w:rsid w:val="00C408D1"/>
    <w:rsid w:val="00C40CC5"/>
    <w:rsid w:val="00C411E9"/>
    <w:rsid w:val="00C41320"/>
    <w:rsid w:val="00C41586"/>
    <w:rsid w:val="00C415DD"/>
    <w:rsid w:val="00C416FD"/>
    <w:rsid w:val="00C417CC"/>
    <w:rsid w:val="00C417F5"/>
    <w:rsid w:val="00C41A67"/>
    <w:rsid w:val="00C41AFB"/>
    <w:rsid w:val="00C41C84"/>
    <w:rsid w:val="00C41DF7"/>
    <w:rsid w:val="00C41E33"/>
    <w:rsid w:val="00C41E4D"/>
    <w:rsid w:val="00C41F79"/>
    <w:rsid w:val="00C42083"/>
    <w:rsid w:val="00C424DF"/>
    <w:rsid w:val="00C425D2"/>
    <w:rsid w:val="00C426CE"/>
    <w:rsid w:val="00C428FF"/>
    <w:rsid w:val="00C42C6F"/>
    <w:rsid w:val="00C42C84"/>
    <w:rsid w:val="00C42FAA"/>
    <w:rsid w:val="00C43051"/>
    <w:rsid w:val="00C4319B"/>
    <w:rsid w:val="00C43314"/>
    <w:rsid w:val="00C435B3"/>
    <w:rsid w:val="00C438A1"/>
    <w:rsid w:val="00C43902"/>
    <w:rsid w:val="00C43EA9"/>
    <w:rsid w:val="00C44457"/>
    <w:rsid w:val="00C445E2"/>
    <w:rsid w:val="00C4468A"/>
    <w:rsid w:val="00C4473A"/>
    <w:rsid w:val="00C44906"/>
    <w:rsid w:val="00C44AE6"/>
    <w:rsid w:val="00C44D46"/>
    <w:rsid w:val="00C44DED"/>
    <w:rsid w:val="00C44E4A"/>
    <w:rsid w:val="00C44E7D"/>
    <w:rsid w:val="00C44F11"/>
    <w:rsid w:val="00C45289"/>
    <w:rsid w:val="00C454D9"/>
    <w:rsid w:val="00C45525"/>
    <w:rsid w:val="00C45537"/>
    <w:rsid w:val="00C45779"/>
    <w:rsid w:val="00C457D5"/>
    <w:rsid w:val="00C45C60"/>
    <w:rsid w:val="00C45C62"/>
    <w:rsid w:val="00C45E5A"/>
    <w:rsid w:val="00C4684C"/>
    <w:rsid w:val="00C469F2"/>
    <w:rsid w:val="00C46D29"/>
    <w:rsid w:val="00C46E19"/>
    <w:rsid w:val="00C4709D"/>
    <w:rsid w:val="00C47541"/>
    <w:rsid w:val="00C475C7"/>
    <w:rsid w:val="00C47601"/>
    <w:rsid w:val="00C478DA"/>
    <w:rsid w:val="00C47B75"/>
    <w:rsid w:val="00C47DF2"/>
    <w:rsid w:val="00C47E95"/>
    <w:rsid w:val="00C50AAE"/>
    <w:rsid w:val="00C50DA9"/>
    <w:rsid w:val="00C51080"/>
    <w:rsid w:val="00C510D6"/>
    <w:rsid w:val="00C5119C"/>
    <w:rsid w:val="00C513EA"/>
    <w:rsid w:val="00C51591"/>
    <w:rsid w:val="00C515B0"/>
    <w:rsid w:val="00C51702"/>
    <w:rsid w:val="00C5171D"/>
    <w:rsid w:val="00C517ED"/>
    <w:rsid w:val="00C51A28"/>
    <w:rsid w:val="00C51B08"/>
    <w:rsid w:val="00C51BA8"/>
    <w:rsid w:val="00C51C23"/>
    <w:rsid w:val="00C51C57"/>
    <w:rsid w:val="00C51DB8"/>
    <w:rsid w:val="00C51FF9"/>
    <w:rsid w:val="00C5228E"/>
    <w:rsid w:val="00C526B2"/>
    <w:rsid w:val="00C5298A"/>
    <w:rsid w:val="00C5304F"/>
    <w:rsid w:val="00C53513"/>
    <w:rsid w:val="00C53730"/>
    <w:rsid w:val="00C53765"/>
    <w:rsid w:val="00C53E49"/>
    <w:rsid w:val="00C540B3"/>
    <w:rsid w:val="00C540B9"/>
    <w:rsid w:val="00C54398"/>
    <w:rsid w:val="00C54411"/>
    <w:rsid w:val="00C549A3"/>
    <w:rsid w:val="00C54CC3"/>
    <w:rsid w:val="00C54D6E"/>
    <w:rsid w:val="00C54D95"/>
    <w:rsid w:val="00C54EE3"/>
    <w:rsid w:val="00C54F74"/>
    <w:rsid w:val="00C552F9"/>
    <w:rsid w:val="00C554D4"/>
    <w:rsid w:val="00C554D9"/>
    <w:rsid w:val="00C55C93"/>
    <w:rsid w:val="00C55DCD"/>
    <w:rsid w:val="00C56083"/>
    <w:rsid w:val="00C560DB"/>
    <w:rsid w:val="00C5624F"/>
    <w:rsid w:val="00C56532"/>
    <w:rsid w:val="00C56AA2"/>
    <w:rsid w:val="00C56D39"/>
    <w:rsid w:val="00C56D75"/>
    <w:rsid w:val="00C57155"/>
    <w:rsid w:val="00C5715C"/>
    <w:rsid w:val="00C57223"/>
    <w:rsid w:val="00C57232"/>
    <w:rsid w:val="00C57A92"/>
    <w:rsid w:val="00C57C0D"/>
    <w:rsid w:val="00C57E63"/>
    <w:rsid w:val="00C60089"/>
    <w:rsid w:val="00C602CD"/>
    <w:rsid w:val="00C6032A"/>
    <w:rsid w:val="00C6069B"/>
    <w:rsid w:val="00C607D1"/>
    <w:rsid w:val="00C609B9"/>
    <w:rsid w:val="00C60A33"/>
    <w:rsid w:val="00C60A86"/>
    <w:rsid w:val="00C60AF5"/>
    <w:rsid w:val="00C60CB5"/>
    <w:rsid w:val="00C60D11"/>
    <w:rsid w:val="00C60E36"/>
    <w:rsid w:val="00C60FBF"/>
    <w:rsid w:val="00C61030"/>
    <w:rsid w:val="00C61109"/>
    <w:rsid w:val="00C61324"/>
    <w:rsid w:val="00C6183D"/>
    <w:rsid w:val="00C61AB2"/>
    <w:rsid w:val="00C61B02"/>
    <w:rsid w:val="00C61B69"/>
    <w:rsid w:val="00C61E90"/>
    <w:rsid w:val="00C61F1C"/>
    <w:rsid w:val="00C61FD2"/>
    <w:rsid w:val="00C62092"/>
    <w:rsid w:val="00C620B7"/>
    <w:rsid w:val="00C620D4"/>
    <w:rsid w:val="00C62134"/>
    <w:rsid w:val="00C6222B"/>
    <w:rsid w:val="00C6276A"/>
    <w:rsid w:val="00C62792"/>
    <w:rsid w:val="00C62798"/>
    <w:rsid w:val="00C6297B"/>
    <w:rsid w:val="00C62AB4"/>
    <w:rsid w:val="00C62C4B"/>
    <w:rsid w:val="00C62DF3"/>
    <w:rsid w:val="00C63152"/>
    <w:rsid w:val="00C6365F"/>
    <w:rsid w:val="00C63BFA"/>
    <w:rsid w:val="00C64113"/>
    <w:rsid w:val="00C64208"/>
    <w:rsid w:val="00C642A4"/>
    <w:rsid w:val="00C643EB"/>
    <w:rsid w:val="00C644C4"/>
    <w:rsid w:val="00C644F2"/>
    <w:rsid w:val="00C64544"/>
    <w:rsid w:val="00C645FD"/>
    <w:rsid w:val="00C647DE"/>
    <w:rsid w:val="00C64868"/>
    <w:rsid w:val="00C64DA3"/>
    <w:rsid w:val="00C64E8C"/>
    <w:rsid w:val="00C6539B"/>
    <w:rsid w:val="00C6540F"/>
    <w:rsid w:val="00C6576A"/>
    <w:rsid w:val="00C65840"/>
    <w:rsid w:val="00C658FF"/>
    <w:rsid w:val="00C65D6D"/>
    <w:rsid w:val="00C65DFB"/>
    <w:rsid w:val="00C65FF3"/>
    <w:rsid w:val="00C6642E"/>
    <w:rsid w:val="00C66494"/>
    <w:rsid w:val="00C66676"/>
    <w:rsid w:val="00C666B9"/>
    <w:rsid w:val="00C669E3"/>
    <w:rsid w:val="00C66E98"/>
    <w:rsid w:val="00C670FC"/>
    <w:rsid w:val="00C678C9"/>
    <w:rsid w:val="00C67950"/>
    <w:rsid w:val="00C67CFD"/>
    <w:rsid w:val="00C70072"/>
    <w:rsid w:val="00C702A2"/>
    <w:rsid w:val="00C70370"/>
    <w:rsid w:val="00C70585"/>
    <w:rsid w:val="00C70726"/>
    <w:rsid w:val="00C707A5"/>
    <w:rsid w:val="00C70975"/>
    <w:rsid w:val="00C709F0"/>
    <w:rsid w:val="00C70E3C"/>
    <w:rsid w:val="00C70E5D"/>
    <w:rsid w:val="00C71490"/>
    <w:rsid w:val="00C71783"/>
    <w:rsid w:val="00C71969"/>
    <w:rsid w:val="00C719A2"/>
    <w:rsid w:val="00C71DC7"/>
    <w:rsid w:val="00C71F6D"/>
    <w:rsid w:val="00C72165"/>
    <w:rsid w:val="00C72184"/>
    <w:rsid w:val="00C721B3"/>
    <w:rsid w:val="00C7228D"/>
    <w:rsid w:val="00C72393"/>
    <w:rsid w:val="00C72773"/>
    <w:rsid w:val="00C72A19"/>
    <w:rsid w:val="00C72B8E"/>
    <w:rsid w:val="00C72C86"/>
    <w:rsid w:val="00C72D7B"/>
    <w:rsid w:val="00C73500"/>
    <w:rsid w:val="00C73620"/>
    <w:rsid w:val="00C73779"/>
    <w:rsid w:val="00C73858"/>
    <w:rsid w:val="00C73AB0"/>
    <w:rsid w:val="00C73D66"/>
    <w:rsid w:val="00C74167"/>
    <w:rsid w:val="00C741D2"/>
    <w:rsid w:val="00C7460B"/>
    <w:rsid w:val="00C746B2"/>
    <w:rsid w:val="00C7486E"/>
    <w:rsid w:val="00C74929"/>
    <w:rsid w:val="00C74D98"/>
    <w:rsid w:val="00C74E50"/>
    <w:rsid w:val="00C75357"/>
    <w:rsid w:val="00C754E3"/>
    <w:rsid w:val="00C7574B"/>
    <w:rsid w:val="00C757AE"/>
    <w:rsid w:val="00C758BD"/>
    <w:rsid w:val="00C75A6D"/>
    <w:rsid w:val="00C75CEB"/>
    <w:rsid w:val="00C75CFE"/>
    <w:rsid w:val="00C75E5E"/>
    <w:rsid w:val="00C760F6"/>
    <w:rsid w:val="00C76268"/>
    <w:rsid w:val="00C76400"/>
    <w:rsid w:val="00C764C2"/>
    <w:rsid w:val="00C76624"/>
    <w:rsid w:val="00C76661"/>
    <w:rsid w:val="00C7688E"/>
    <w:rsid w:val="00C7692D"/>
    <w:rsid w:val="00C76AAF"/>
    <w:rsid w:val="00C76C46"/>
    <w:rsid w:val="00C76E35"/>
    <w:rsid w:val="00C76EEF"/>
    <w:rsid w:val="00C7708F"/>
    <w:rsid w:val="00C770F8"/>
    <w:rsid w:val="00C77478"/>
    <w:rsid w:val="00C774A1"/>
    <w:rsid w:val="00C775A0"/>
    <w:rsid w:val="00C803A3"/>
    <w:rsid w:val="00C80400"/>
    <w:rsid w:val="00C80708"/>
    <w:rsid w:val="00C80AAA"/>
    <w:rsid w:val="00C80C41"/>
    <w:rsid w:val="00C80CEF"/>
    <w:rsid w:val="00C80E40"/>
    <w:rsid w:val="00C81120"/>
    <w:rsid w:val="00C81432"/>
    <w:rsid w:val="00C814B8"/>
    <w:rsid w:val="00C816EC"/>
    <w:rsid w:val="00C81817"/>
    <w:rsid w:val="00C819D4"/>
    <w:rsid w:val="00C81E5F"/>
    <w:rsid w:val="00C821A1"/>
    <w:rsid w:val="00C828B8"/>
    <w:rsid w:val="00C82958"/>
    <w:rsid w:val="00C82994"/>
    <w:rsid w:val="00C82C2D"/>
    <w:rsid w:val="00C82E07"/>
    <w:rsid w:val="00C82E4B"/>
    <w:rsid w:val="00C82EC5"/>
    <w:rsid w:val="00C83041"/>
    <w:rsid w:val="00C836CF"/>
    <w:rsid w:val="00C838C3"/>
    <w:rsid w:val="00C84487"/>
    <w:rsid w:val="00C8452A"/>
    <w:rsid w:val="00C8487D"/>
    <w:rsid w:val="00C848A7"/>
    <w:rsid w:val="00C849C0"/>
    <w:rsid w:val="00C84ABF"/>
    <w:rsid w:val="00C84EAE"/>
    <w:rsid w:val="00C84F2E"/>
    <w:rsid w:val="00C85035"/>
    <w:rsid w:val="00C851F6"/>
    <w:rsid w:val="00C858FF"/>
    <w:rsid w:val="00C859DC"/>
    <w:rsid w:val="00C85A0F"/>
    <w:rsid w:val="00C85AE0"/>
    <w:rsid w:val="00C85D77"/>
    <w:rsid w:val="00C85E30"/>
    <w:rsid w:val="00C85F23"/>
    <w:rsid w:val="00C867D5"/>
    <w:rsid w:val="00C86BFA"/>
    <w:rsid w:val="00C86E8E"/>
    <w:rsid w:val="00C86FD5"/>
    <w:rsid w:val="00C8712F"/>
    <w:rsid w:val="00C876A0"/>
    <w:rsid w:val="00C876CA"/>
    <w:rsid w:val="00C8779F"/>
    <w:rsid w:val="00C878CA"/>
    <w:rsid w:val="00C879A6"/>
    <w:rsid w:val="00C879EF"/>
    <w:rsid w:val="00C87AF2"/>
    <w:rsid w:val="00C87B57"/>
    <w:rsid w:val="00C87FC6"/>
    <w:rsid w:val="00C90611"/>
    <w:rsid w:val="00C908C6"/>
    <w:rsid w:val="00C90B42"/>
    <w:rsid w:val="00C91074"/>
    <w:rsid w:val="00C9182B"/>
    <w:rsid w:val="00C91B33"/>
    <w:rsid w:val="00C91C5F"/>
    <w:rsid w:val="00C9213E"/>
    <w:rsid w:val="00C9255D"/>
    <w:rsid w:val="00C9296C"/>
    <w:rsid w:val="00C92B7A"/>
    <w:rsid w:val="00C92DFF"/>
    <w:rsid w:val="00C92FEE"/>
    <w:rsid w:val="00C9300F"/>
    <w:rsid w:val="00C93384"/>
    <w:rsid w:val="00C93782"/>
    <w:rsid w:val="00C93B43"/>
    <w:rsid w:val="00C93B9C"/>
    <w:rsid w:val="00C93EAE"/>
    <w:rsid w:val="00C93F64"/>
    <w:rsid w:val="00C93F91"/>
    <w:rsid w:val="00C93FD8"/>
    <w:rsid w:val="00C94170"/>
    <w:rsid w:val="00C945C2"/>
    <w:rsid w:val="00C946B2"/>
    <w:rsid w:val="00C946F6"/>
    <w:rsid w:val="00C9474D"/>
    <w:rsid w:val="00C9475D"/>
    <w:rsid w:val="00C9498F"/>
    <w:rsid w:val="00C94B1E"/>
    <w:rsid w:val="00C94FB6"/>
    <w:rsid w:val="00C95056"/>
    <w:rsid w:val="00C95115"/>
    <w:rsid w:val="00C95199"/>
    <w:rsid w:val="00C951FD"/>
    <w:rsid w:val="00C952C3"/>
    <w:rsid w:val="00C9536E"/>
    <w:rsid w:val="00C9557E"/>
    <w:rsid w:val="00C95A15"/>
    <w:rsid w:val="00C95A37"/>
    <w:rsid w:val="00C95C85"/>
    <w:rsid w:val="00C95D21"/>
    <w:rsid w:val="00C960EA"/>
    <w:rsid w:val="00C961DD"/>
    <w:rsid w:val="00C962F3"/>
    <w:rsid w:val="00C9635A"/>
    <w:rsid w:val="00C963B5"/>
    <w:rsid w:val="00C963BF"/>
    <w:rsid w:val="00C96516"/>
    <w:rsid w:val="00C96A54"/>
    <w:rsid w:val="00C96B8E"/>
    <w:rsid w:val="00C96DD8"/>
    <w:rsid w:val="00C970A1"/>
    <w:rsid w:val="00C970A2"/>
    <w:rsid w:val="00C97303"/>
    <w:rsid w:val="00C97397"/>
    <w:rsid w:val="00C975E6"/>
    <w:rsid w:val="00C978FE"/>
    <w:rsid w:val="00C97A74"/>
    <w:rsid w:val="00C97D48"/>
    <w:rsid w:val="00C97EAC"/>
    <w:rsid w:val="00C97F7E"/>
    <w:rsid w:val="00CA07B9"/>
    <w:rsid w:val="00CA0818"/>
    <w:rsid w:val="00CA0C2D"/>
    <w:rsid w:val="00CA0CB8"/>
    <w:rsid w:val="00CA0E9B"/>
    <w:rsid w:val="00CA0EE8"/>
    <w:rsid w:val="00CA10D0"/>
    <w:rsid w:val="00CA1333"/>
    <w:rsid w:val="00CA13DE"/>
    <w:rsid w:val="00CA1458"/>
    <w:rsid w:val="00CA14F6"/>
    <w:rsid w:val="00CA14FF"/>
    <w:rsid w:val="00CA175D"/>
    <w:rsid w:val="00CA175E"/>
    <w:rsid w:val="00CA19A9"/>
    <w:rsid w:val="00CA1B16"/>
    <w:rsid w:val="00CA1E51"/>
    <w:rsid w:val="00CA1F6A"/>
    <w:rsid w:val="00CA1FE6"/>
    <w:rsid w:val="00CA21A9"/>
    <w:rsid w:val="00CA247D"/>
    <w:rsid w:val="00CA27F1"/>
    <w:rsid w:val="00CA3599"/>
    <w:rsid w:val="00CA36A8"/>
    <w:rsid w:val="00CA38C1"/>
    <w:rsid w:val="00CA43F9"/>
    <w:rsid w:val="00CA4458"/>
    <w:rsid w:val="00CA45FC"/>
    <w:rsid w:val="00CA46E0"/>
    <w:rsid w:val="00CA47A6"/>
    <w:rsid w:val="00CA481F"/>
    <w:rsid w:val="00CA487E"/>
    <w:rsid w:val="00CA489F"/>
    <w:rsid w:val="00CA4BD6"/>
    <w:rsid w:val="00CA516C"/>
    <w:rsid w:val="00CA52B2"/>
    <w:rsid w:val="00CA53EC"/>
    <w:rsid w:val="00CA55C8"/>
    <w:rsid w:val="00CA55F4"/>
    <w:rsid w:val="00CA56C5"/>
    <w:rsid w:val="00CA56D2"/>
    <w:rsid w:val="00CA5923"/>
    <w:rsid w:val="00CA59C2"/>
    <w:rsid w:val="00CA5C47"/>
    <w:rsid w:val="00CA5C82"/>
    <w:rsid w:val="00CA6135"/>
    <w:rsid w:val="00CA62EE"/>
    <w:rsid w:val="00CA65EF"/>
    <w:rsid w:val="00CA6647"/>
    <w:rsid w:val="00CA679A"/>
    <w:rsid w:val="00CA6CFF"/>
    <w:rsid w:val="00CA71E0"/>
    <w:rsid w:val="00CA729C"/>
    <w:rsid w:val="00CA7414"/>
    <w:rsid w:val="00CA744E"/>
    <w:rsid w:val="00CA7479"/>
    <w:rsid w:val="00CA7632"/>
    <w:rsid w:val="00CA7682"/>
    <w:rsid w:val="00CA7854"/>
    <w:rsid w:val="00CA7915"/>
    <w:rsid w:val="00CA7981"/>
    <w:rsid w:val="00CA7A75"/>
    <w:rsid w:val="00CA7D5D"/>
    <w:rsid w:val="00CA7E03"/>
    <w:rsid w:val="00CA7E84"/>
    <w:rsid w:val="00CA7EFC"/>
    <w:rsid w:val="00CA7F28"/>
    <w:rsid w:val="00CA7F39"/>
    <w:rsid w:val="00CB000E"/>
    <w:rsid w:val="00CB00EA"/>
    <w:rsid w:val="00CB0125"/>
    <w:rsid w:val="00CB01EF"/>
    <w:rsid w:val="00CB01F6"/>
    <w:rsid w:val="00CB029E"/>
    <w:rsid w:val="00CB0768"/>
    <w:rsid w:val="00CB0A1F"/>
    <w:rsid w:val="00CB0CE9"/>
    <w:rsid w:val="00CB131F"/>
    <w:rsid w:val="00CB1320"/>
    <w:rsid w:val="00CB16C4"/>
    <w:rsid w:val="00CB1758"/>
    <w:rsid w:val="00CB19D4"/>
    <w:rsid w:val="00CB1A00"/>
    <w:rsid w:val="00CB1C8F"/>
    <w:rsid w:val="00CB1E5C"/>
    <w:rsid w:val="00CB1EFD"/>
    <w:rsid w:val="00CB2121"/>
    <w:rsid w:val="00CB21AF"/>
    <w:rsid w:val="00CB21E3"/>
    <w:rsid w:val="00CB221C"/>
    <w:rsid w:val="00CB2476"/>
    <w:rsid w:val="00CB2757"/>
    <w:rsid w:val="00CB2A91"/>
    <w:rsid w:val="00CB2B76"/>
    <w:rsid w:val="00CB2E15"/>
    <w:rsid w:val="00CB33D0"/>
    <w:rsid w:val="00CB3555"/>
    <w:rsid w:val="00CB3693"/>
    <w:rsid w:val="00CB36B4"/>
    <w:rsid w:val="00CB372C"/>
    <w:rsid w:val="00CB3BEB"/>
    <w:rsid w:val="00CB3C5D"/>
    <w:rsid w:val="00CB3CCF"/>
    <w:rsid w:val="00CB3E69"/>
    <w:rsid w:val="00CB434C"/>
    <w:rsid w:val="00CB439C"/>
    <w:rsid w:val="00CB443D"/>
    <w:rsid w:val="00CB452B"/>
    <w:rsid w:val="00CB458A"/>
    <w:rsid w:val="00CB4894"/>
    <w:rsid w:val="00CB4900"/>
    <w:rsid w:val="00CB4B2D"/>
    <w:rsid w:val="00CB4DC2"/>
    <w:rsid w:val="00CB4DCD"/>
    <w:rsid w:val="00CB4E0C"/>
    <w:rsid w:val="00CB4E4B"/>
    <w:rsid w:val="00CB4E85"/>
    <w:rsid w:val="00CB4F2D"/>
    <w:rsid w:val="00CB535F"/>
    <w:rsid w:val="00CB53F8"/>
    <w:rsid w:val="00CB544A"/>
    <w:rsid w:val="00CB5471"/>
    <w:rsid w:val="00CB5916"/>
    <w:rsid w:val="00CB5CB7"/>
    <w:rsid w:val="00CB5E59"/>
    <w:rsid w:val="00CB5FF4"/>
    <w:rsid w:val="00CB603C"/>
    <w:rsid w:val="00CB6272"/>
    <w:rsid w:val="00CB69F3"/>
    <w:rsid w:val="00CB6B3F"/>
    <w:rsid w:val="00CB6C9D"/>
    <w:rsid w:val="00CB7418"/>
    <w:rsid w:val="00CB779C"/>
    <w:rsid w:val="00CB78DF"/>
    <w:rsid w:val="00CB7A7D"/>
    <w:rsid w:val="00CB7C49"/>
    <w:rsid w:val="00CB7E8B"/>
    <w:rsid w:val="00CB7EC4"/>
    <w:rsid w:val="00CB7F06"/>
    <w:rsid w:val="00CC01EB"/>
    <w:rsid w:val="00CC03FB"/>
    <w:rsid w:val="00CC0670"/>
    <w:rsid w:val="00CC0743"/>
    <w:rsid w:val="00CC0A15"/>
    <w:rsid w:val="00CC0B70"/>
    <w:rsid w:val="00CC0BBE"/>
    <w:rsid w:val="00CC0D84"/>
    <w:rsid w:val="00CC100B"/>
    <w:rsid w:val="00CC1311"/>
    <w:rsid w:val="00CC15A2"/>
    <w:rsid w:val="00CC1690"/>
    <w:rsid w:val="00CC1969"/>
    <w:rsid w:val="00CC19DE"/>
    <w:rsid w:val="00CC1C7E"/>
    <w:rsid w:val="00CC1D16"/>
    <w:rsid w:val="00CC2213"/>
    <w:rsid w:val="00CC2221"/>
    <w:rsid w:val="00CC22A0"/>
    <w:rsid w:val="00CC2320"/>
    <w:rsid w:val="00CC23B3"/>
    <w:rsid w:val="00CC2468"/>
    <w:rsid w:val="00CC2507"/>
    <w:rsid w:val="00CC25C1"/>
    <w:rsid w:val="00CC27FE"/>
    <w:rsid w:val="00CC2995"/>
    <w:rsid w:val="00CC2A78"/>
    <w:rsid w:val="00CC2AAE"/>
    <w:rsid w:val="00CC2BB0"/>
    <w:rsid w:val="00CC2CAC"/>
    <w:rsid w:val="00CC2D98"/>
    <w:rsid w:val="00CC2E06"/>
    <w:rsid w:val="00CC2F05"/>
    <w:rsid w:val="00CC3066"/>
    <w:rsid w:val="00CC320C"/>
    <w:rsid w:val="00CC3344"/>
    <w:rsid w:val="00CC359B"/>
    <w:rsid w:val="00CC367D"/>
    <w:rsid w:val="00CC3691"/>
    <w:rsid w:val="00CC3A33"/>
    <w:rsid w:val="00CC3BF0"/>
    <w:rsid w:val="00CC3D23"/>
    <w:rsid w:val="00CC3D91"/>
    <w:rsid w:val="00CC3F04"/>
    <w:rsid w:val="00CC4210"/>
    <w:rsid w:val="00CC4238"/>
    <w:rsid w:val="00CC42A2"/>
    <w:rsid w:val="00CC44F1"/>
    <w:rsid w:val="00CC44FE"/>
    <w:rsid w:val="00CC4921"/>
    <w:rsid w:val="00CC4F5D"/>
    <w:rsid w:val="00CC503A"/>
    <w:rsid w:val="00CC5431"/>
    <w:rsid w:val="00CC5476"/>
    <w:rsid w:val="00CC55CE"/>
    <w:rsid w:val="00CC5D9E"/>
    <w:rsid w:val="00CC5E1B"/>
    <w:rsid w:val="00CC60FA"/>
    <w:rsid w:val="00CC6197"/>
    <w:rsid w:val="00CC61AB"/>
    <w:rsid w:val="00CC639B"/>
    <w:rsid w:val="00CC644D"/>
    <w:rsid w:val="00CC654E"/>
    <w:rsid w:val="00CC658D"/>
    <w:rsid w:val="00CC665A"/>
    <w:rsid w:val="00CC67EC"/>
    <w:rsid w:val="00CC6D92"/>
    <w:rsid w:val="00CC6FB8"/>
    <w:rsid w:val="00CC718D"/>
    <w:rsid w:val="00CC7210"/>
    <w:rsid w:val="00CC725A"/>
    <w:rsid w:val="00CC74A2"/>
    <w:rsid w:val="00CC75E8"/>
    <w:rsid w:val="00CC779C"/>
    <w:rsid w:val="00CC78A1"/>
    <w:rsid w:val="00CC799D"/>
    <w:rsid w:val="00CC7C4B"/>
    <w:rsid w:val="00CC7DD7"/>
    <w:rsid w:val="00CC7F09"/>
    <w:rsid w:val="00CC7F36"/>
    <w:rsid w:val="00CC7FFC"/>
    <w:rsid w:val="00CD01C9"/>
    <w:rsid w:val="00CD0242"/>
    <w:rsid w:val="00CD0350"/>
    <w:rsid w:val="00CD0492"/>
    <w:rsid w:val="00CD0518"/>
    <w:rsid w:val="00CD0593"/>
    <w:rsid w:val="00CD07CA"/>
    <w:rsid w:val="00CD07DE"/>
    <w:rsid w:val="00CD09DA"/>
    <w:rsid w:val="00CD0A6F"/>
    <w:rsid w:val="00CD0CA0"/>
    <w:rsid w:val="00CD0FF7"/>
    <w:rsid w:val="00CD107A"/>
    <w:rsid w:val="00CD1184"/>
    <w:rsid w:val="00CD1311"/>
    <w:rsid w:val="00CD146B"/>
    <w:rsid w:val="00CD155B"/>
    <w:rsid w:val="00CD1863"/>
    <w:rsid w:val="00CD1A3E"/>
    <w:rsid w:val="00CD1FD1"/>
    <w:rsid w:val="00CD20D4"/>
    <w:rsid w:val="00CD2187"/>
    <w:rsid w:val="00CD21B7"/>
    <w:rsid w:val="00CD21F0"/>
    <w:rsid w:val="00CD2378"/>
    <w:rsid w:val="00CD246B"/>
    <w:rsid w:val="00CD2519"/>
    <w:rsid w:val="00CD251C"/>
    <w:rsid w:val="00CD267D"/>
    <w:rsid w:val="00CD2C94"/>
    <w:rsid w:val="00CD2CDC"/>
    <w:rsid w:val="00CD2F34"/>
    <w:rsid w:val="00CD3B66"/>
    <w:rsid w:val="00CD3BD3"/>
    <w:rsid w:val="00CD4060"/>
    <w:rsid w:val="00CD4817"/>
    <w:rsid w:val="00CD4C3C"/>
    <w:rsid w:val="00CD4CB3"/>
    <w:rsid w:val="00CD4F23"/>
    <w:rsid w:val="00CD4FC6"/>
    <w:rsid w:val="00CD520E"/>
    <w:rsid w:val="00CD5217"/>
    <w:rsid w:val="00CD5356"/>
    <w:rsid w:val="00CD5482"/>
    <w:rsid w:val="00CD5562"/>
    <w:rsid w:val="00CD558B"/>
    <w:rsid w:val="00CD55B3"/>
    <w:rsid w:val="00CD57F1"/>
    <w:rsid w:val="00CD58AE"/>
    <w:rsid w:val="00CD5958"/>
    <w:rsid w:val="00CD59D9"/>
    <w:rsid w:val="00CD5A05"/>
    <w:rsid w:val="00CD5B7D"/>
    <w:rsid w:val="00CD5D9A"/>
    <w:rsid w:val="00CD5DBF"/>
    <w:rsid w:val="00CD5F3B"/>
    <w:rsid w:val="00CD6ABC"/>
    <w:rsid w:val="00CD6DE9"/>
    <w:rsid w:val="00CD7065"/>
    <w:rsid w:val="00CD7288"/>
    <w:rsid w:val="00CD750A"/>
    <w:rsid w:val="00CD76D3"/>
    <w:rsid w:val="00CD7CD0"/>
    <w:rsid w:val="00CD7E16"/>
    <w:rsid w:val="00CD7EE5"/>
    <w:rsid w:val="00CD7FD7"/>
    <w:rsid w:val="00CE0097"/>
    <w:rsid w:val="00CE04A0"/>
    <w:rsid w:val="00CE04BA"/>
    <w:rsid w:val="00CE06BD"/>
    <w:rsid w:val="00CE07A2"/>
    <w:rsid w:val="00CE0855"/>
    <w:rsid w:val="00CE0A7C"/>
    <w:rsid w:val="00CE0DB5"/>
    <w:rsid w:val="00CE1029"/>
    <w:rsid w:val="00CE11B2"/>
    <w:rsid w:val="00CE1AAD"/>
    <w:rsid w:val="00CE1D24"/>
    <w:rsid w:val="00CE222C"/>
    <w:rsid w:val="00CE23B9"/>
    <w:rsid w:val="00CE23BA"/>
    <w:rsid w:val="00CE2491"/>
    <w:rsid w:val="00CE265B"/>
    <w:rsid w:val="00CE2B4F"/>
    <w:rsid w:val="00CE3042"/>
    <w:rsid w:val="00CE3068"/>
    <w:rsid w:val="00CE30A7"/>
    <w:rsid w:val="00CE30B0"/>
    <w:rsid w:val="00CE30E6"/>
    <w:rsid w:val="00CE333D"/>
    <w:rsid w:val="00CE33E9"/>
    <w:rsid w:val="00CE341F"/>
    <w:rsid w:val="00CE345F"/>
    <w:rsid w:val="00CE34DC"/>
    <w:rsid w:val="00CE368B"/>
    <w:rsid w:val="00CE36DD"/>
    <w:rsid w:val="00CE3BF2"/>
    <w:rsid w:val="00CE3F11"/>
    <w:rsid w:val="00CE4106"/>
    <w:rsid w:val="00CE476B"/>
    <w:rsid w:val="00CE4BBB"/>
    <w:rsid w:val="00CE4C6C"/>
    <w:rsid w:val="00CE4C6D"/>
    <w:rsid w:val="00CE4D3C"/>
    <w:rsid w:val="00CE4D54"/>
    <w:rsid w:val="00CE5457"/>
    <w:rsid w:val="00CE55B3"/>
    <w:rsid w:val="00CE5899"/>
    <w:rsid w:val="00CE593A"/>
    <w:rsid w:val="00CE593C"/>
    <w:rsid w:val="00CE5E98"/>
    <w:rsid w:val="00CE5F30"/>
    <w:rsid w:val="00CE60CD"/>
    <w:rsid w:val="00CE6389"/>
    <w:rsid w:val="00CE63F6"/>
    <w:rsid w:val="00CE649C"/>
    <w:rsid w:val="00CE664D"/>
    <w:rsid w:val="00CE6689"/>
    <w:rsid w:val="00CE67FF"/>
    <w:rsid w:val="00CE69FC"/>
    <w:rsid w:val="00CE6A21"/>
    <w:rsid w:val="00CE6CC6"/>
    <w:rsid w:val="00CE6E7E"/>
    <w:rsid w:val="00CE6E81"/>
    <w:rsid w:val="00CE6F9F"/>
    <w:rsid w:val="00CE7094"/>
    <w:rsid w:val="00CE74A5"/>
    <w:rsid w:val="00CE7A85"/>
    <w:rsid w:val="00CE7DBC"/>
    <w:rsid w:val="00CF0219"/>
    <w:rsid w:val="00CF0252"/>
    <w:rsid w:val="00CF045F"/>
    <w:rsid w:val="00CF04B4"/>
    <w:rsid w:val="00CF05DB"/>
    <w:rsid w:val="00CF07B4"/>
    <w:rsid w:val="00CF0A69"/>
    <w:rsid w:val="00CF0B33"/>
    <w:rsid w:val="00CF0B8C"/>
    <w:rsid w:val="00CF0C56"/>
    <w:rsid w:val="00CF0E2A"/>
    <w:rsid w:val="00CF0FC4"/>
    <w:rsid w:val="00CF1089"/>
    <w:rsid w:val="00CF1333"/>
    <w:rsid w:val="00CF15DD"/>
    <w:rsid w:val="00CF1C79"/>
    <w:rsid w:val="00CF1D89"/>
    <w:rsid w:val="00CF1EEE"/>
    <w:rsid w:val="00CF200B"/>
    <w:rsid w:val="00CF2121"/>
    <w:rsid w:val="00CF2157"/>
    <w:rsid w:val="00CF223A"/>
    <w:rsid w:val="00CF225A"/>
    <w:rsid w:val="00CF25B9"/>
    <w:rsid w:val="00CF26C2"/>
    <w:rsid w:val="00CF2708"/>
    <w:rsid w:val="00CF2C08"/>
    <w:rsid w:val="00CF2C97"/>
    <w:rsid w:val="00CF2D1A"/>
    <w:rsid w:val="00CF2F64"/>
    <w:rsid w:val="00CF311A"/>
    <w:rsid w:val="00CF3359"/>
    <w:rsid w:val="00CF3400"/>
    <w:rsid w:val="00CF379F"/>
    <w:rsid w:val="00CF42DF"/>
    <w:rsid w:val="00CF4307"/>
    <w:rsid w:val="00CF472F"/>
    <w:rsid w:val="00CF4A91"/>
    <w:rsid w:val="00CF5125"/>
    <w:rsid w:val="00CF54E1"/>
    <w:rsid w:val="00CF570D"/>
    <w:rsid w:val="00CF5BF7"/>
    <w:rsid w:val="00CF5D03"/>
    <w:rsid w:val="00CF60DA"/>
    <w:rsid w:val="00CF693B"/>
    <w:rsid w:val="00CF76E5"/>
    <w:rsid w:val="00CF77C1"/>
    <w:rsid w:val="00CF7B62"/>
    <w:rsid w:val="00CF7F0F"/>
    <w:rsid w:val="00CF7FAF"/>
    <w:rsid w:val="00D0008E"/>
    <w:rsid w:val="00D007CD"/>
    <w:rsid w:val="00D00918"/>
    <w:rsid w:val="00D009E6"/>
    <w:rsid w:val="00D00CA0"/>
    <w:rsid w:val="00D00EEC"/>
    <w:rsid w:val="00D00F9D"/>
    <w:rsid w:val="00D0119C"/>
    <w:rsid w:val="00D01361"/>
    <w:rsid w:val="00D01453"/>
    <w:rsid w:val="00D018FE"/>
    <w:rsid w:val="00D01954"/>
    <w:rsid w:val="00D01AD7"/>
    <w:rsid w:val="00D01ED5"/>
    <w:rsid w:val="00D021F0"/>
    <w:rsid w:val="00D02271"/>
    <w:rsid w:val="00D02456"/>
    <w:rsid w:val="00D024F6"/>
    <w:rsid w:val="00D02522"/>
    <w:rsid w:val="00D026BC"/>
    <w:rsid w:val="00D027C4"/>
    <w:rsid w:val="00D02812"/>
    <w:rsid w:val="00D02896"/>
    <w:rsid w:val="00D02AD7"/>
    <w:rsid w:val="00D02C47"/>
    <w:rsid w:val="00D03458"/>
    <w:rsid w:val="00D0364F"/>
    <w:rsid w:val="00D03E7A"/>
    <w:rsid w:val="00D04827"/>
    <w:rsid w:val="00D0495C"/>
    <w:rsid w:val="00D04EFF"/>
    <w:rsid w:val="00D04F25"/>
    <w:rsid w:val="00D050EB"/>
    <w:rsid w:val="00D051A6"/>
    <w:rsid w:val="00D051E5"/>
    <w:rsid w:val="00D05245"/>
    <w:rsid w:val="00D05307"/>
    <w:rsid w:val="00D0557D"/>
    <w:rsid w:val="00D05669"/>
    <w:rsid w:val="00D05889"/>
    <w:rsid w:val="00D05D64"/>
    <w:rsid w:val="00D0630F"/>
    <w:rsid w:val="00D0673D"/>
    <w:rsid w:val="00D06878"/>
    <w:rsid w:val="00D06A55"/>
    <w:rsid w:val="00D06CBF"/>
    <w:rsid w:val="00D06E83"/>
    <w:rsid w:val="00D06FA6"/>
    <w:rsid w:val="00D0713C"/>
    <w:rsid w:val="00D07574"/>
    <w:rsid w:val="00D078C6"/>
    <w:rsid w:val="00D07FB4"/>
    <w:rsid w:val="00D1036E"/>
    <w:rsid w:val="00D1052A"/>
    <w:rsid w:val="00D1060A"/>
    <w:rsid w:val="00D107E7"/>
    <w:rsid w:val="00D10BC6"/>
    <w:rsid w:val="00D10D0E"/>
    <w:rsid w:val="00D10E7B"/>
    <w:rsid w:val="00D10E91"/>
    <w:rsid w:val="00D1105A"/>
    <w:rsid w:val="00D1137B"/>
    <w:rsid w:val="00D117C4"/>
    <w:rsid w:val="00D11B13"/>
    <w:rsid w:val="00D11DB6"/>
    <w:rsid w:val="00D11F4B"/>
    <w:rsid w:val="00D121FC"/>
    <w:rsid w:val="00D12482"/>
    <w:rsid w:val="00D12520"/>
    <w:rsid w:val="00D125BD"/>
    <w:rsid w:val="00D12684"/>
    <w:rsid w:val="00D12700"/>
    <w:rsid w:val="00D1278D"/>
    <w:rsid w:val="00D1298F"/>
    <w:rsid w:val="00D12A9E"/>
    <w:rsid w:val="00D12BB7"/>
    <w:rsid w:val="00D132D5"/>
    <w:rsid w:val="00D13621"/>
    <w:rsid w:val="00D1379E"/>
    <w:rsid w:val="00D13E53"/>
    <w:rsid w:val="00D14109"/>
    <w:rsid w:val="00D14492"/>
    <w:rsid w:val="00D14AFC"/>
    <w:rsid w:val="00D14D8A"/>
    <w:rsid w:val="00D14E43"/>
    <w:rsid w:val="00D14EFE"/>
    <w:rsid w:val="00D14F85"/>
    <w:rsid w:val="00D1515E"/>
    <w:rsid w:val="00D151EA"/>
    <w:rsid w:val="00D15303"/>
    <w:rsid w:val="00D15490"/>
    <w:rsid w:val="00D15FBC"/>
    <w:rsid w:val="00D16051"/>
    <w:rsid w:val="00D160F7"/>
    <w:rsid w:val="00D16297"/>
    <w:rsid w:val="00D1645F"/>
    <w:rsid w:val="00D168DB"/>
    <w:rsid w:val="00D16C83"/>
    <w:rsid w:val="00D16EF2"/>
    <w:rsid w:val="00D1740E"/>
    <w:rsid w:val="00D17788"/>
    <w:rsid w:val="00D20039"/>
    <w:rsid w:val="00D2011C"/>
    <w:rsid w:val="00D20330"/>
    <w:rsid w:val="00D20461"/>
    <w:rsid w:val="00D20B75"/>
    <w:rsid w:val="00D20EB0"/>
    <w:rsid w:val="00D21163"/>
    <w:rsid w:val="00D2148E"/>
    <w:rsid w:val="00D2173C"/>
    <w:rsid w:val="00D218BB"/>
    <w:rsid w:val="00D21A6E"/>
    <w:rsid w:val="00D21EE5"/>
    <w:rsid w:val="00D21FA8"/>
    <w:rsid w:val="00D22050"/>
    <w:rsid w:val="00D220EF"/>
    <w:rsid w:val="00D22166"/>
    <w:rsid w:val="00D22469"/>
    <w:rsid w:val="00D22675"/>
    <w:rsid w:val="00D22B80"/>
    <w:rsid w:val="00D22B8A"/>
    <w:rsid w:val="00D22C07"/>
    <w:rsid w:val="00D22CC2"/>
    <w:rsid w:val="00D22EDF"/>
    <w:rsid w:val="00D2314B"/>
    <w:rsid w:val="00D23412"/>
    <w:rsid w:val="00D236B7"/>
    <w:rsid w:val="00D23BE3"/>
    <w:rsid w:val="00D23E48"/>
    <w:rsid w:val="00D23FC4"/>
    <w:rsid w:val="00D23FF7"/>
    <w:rsid w:val="00D243EA"/>
    <w:rsid w:val="00D24425"/>
    <w:rsid w:val="00D244BE"/>
    <w:rsid w:val="00D244CE"/>
    <w:rsid w:val="00D244E6"/>
    <w:rsid w:val="00D24537"/>
    <w:rsid w:val="00D24640"/>
    <w:rsid w:val="00D2482F"/>
    <w:rsid w:val="00D24B50"/>
    <w:rsid w:val="00D24B54"/>
    <w:rsid w:val="00D24CE0"/>
    <w:rsid w:val="00D25352"/>
    <w:rsid w:val="00D25402"/>
    <w:rsid w:val="00D25410"/>
    <w:rsid w:val="00D25964"/>
    <w:rsid w:val="00D25A4D"/>
    <w:rsid w:val="00D25EC9"/>
    <w:rsid w:val="00D25FED"/>
    <w:rsid w:val="00D263FE"/>
    <w:rsid w:val="00D26488"/>
    <w:rsid w:val="00D26676"/>
    <w:rsid w:val="00D268D9"/>
    <w:rsid w:val="00D2692A"/>
    <w:rsid w:val="00D26A2A"/>
    <w:rsid w:val="00D26A83"/>
    <w:rsid w:val="00D26B2F"/>
    <w:rsid w:val="00D26D2F"/>
    <w:rsid w:val="00D26EF9"/>
    <w:rsid w:val="00D26F36"/>
    <w:rsid w:val="00D27232"/>
    <w:rsid w:val="00D2755B"/>
    <w:rsid w:val="00D278E5"/>
    <w:rsid w:val="00D278F4"/>
    <w:rsid w:val="00D27B83"/>
    <w:rsid w:val="00D27F2D"/>
    <w:rsid w:val="00D300C0"/>
    <w:rsid w:val="00D300E9"/>
    <w:rsid w:val="00D30118"/>
    <w:rsid w:val="00D30334"/>
    <w:rsid w:val="00D304CF"/>
    <w:rsid w:val="00D30814"/>
    <w:rsid w:val="00D3090A"/>
    <w:rsid w:val="00D30A58"/>
    <w:rsid w:val="00D30B6D"/>
    <w:rsid w:val="00D30D52"/>
    <w:rsid w:val="00D30D70"/>
    <w:rsid w:val="00D310F3"/>
    <w:rsid w:val="00D3111E"/>
    <w:rsid w:val="00D31221"/>
    <w:rsid w:val="00D31318"/>
    <w:rsid w:val="00D316DF"/>
    <w:rsid w:val="00D31700"/>
    <w:rsid w:val="00D31851"/>
    <w:rsid w:val="00D319FF"/>
    <w:rsid w:val="00D31F7C"/>
    <w:rsid w:val="00D31F8D"/>
    <w:rsid w:val="00D32197"/>
    <w:rsid w:val="00D323F9"/>
    <w:rsid w:val="00D32449"/>
    <w:rsid w:val="00D32664"/>
    <w:rsid w:val="00D326D0"/>
    <w:rsid w:val="00D3290F"/>
    <w:rsid w:val="00D32BD5"/>
    <w:rsid w:val="00D32D36"/>
    <w:rsid w:val="00D32D6B"/>
    <w:rsid w:val="00D32E58"/>
    <w:rsid w:val="00D32FA5"/>
    <w:rsid w:val="00D3300B"/>
    <w:rsid w:val="00D3305A"/>
    <w:rsid w:val="00D331FE"/>
    <w:rsid w:val="00D333A2"/>
    <w:rsid w:val="00D334FA"/>
    <w:rsid w:val="00D336AD"/>
    <w:rsid w:val="00D33AE9"/>
    <w:rsid w:val="00D33C32"/>
    <w:rsid w:val="00D33C38"/>
    <w:rsid w:val="00D33EBE"/>
    <w:rsid w:val="00D34058"/>
    <w:rsid w:val="00D34376"/>
    <w:rsid w:val="00D3459B"/>
    <w:rsid w:val="00D34615"/>
    <w:rsid w:val="00D348EA"/>
    <w:rsid w:val="00D35357"/>
    <w:rsid w:val="00D353B4"/>
    <w:rsid w:val="00D35755"/>
    <w:rsid w:val="00D35BAC"/>
    <w:rsid w:val="00D35D9E"/>
    <w:rsid w:val="00D35E91"/>
    <w:rsid w:val="00D35FE9"/>
    <w:rsid w:val="00D361D6"/>
    <w:rsid w:val="00D361D9"/>
    <w:rsid w:val="00D3633F"/>
    <w:rsid w:val="00D36CB6"/>
    <w:rsid w:val="00D36CC6"/>
    <w:rsid w:val="00D36CFB"/>
    <w:rsid w:val="00D36D62"/>
    <w:rsid w:val="00D36E1E"/>
    <w:rsid w:val="00D370CA"/>
    <w:rsid w:val="00D3714E"/>
    <w:rsid w:val="00D37345"/>
    <w:rsid w:val="00D3737A"/>
    <w:rsid w:val="00D373FF"/>
    <w:rsid w:val="00D375E2"/>
    <w:rsid w:val="00D375EF"/>
    <w:rsid w:val="00D37ECC"/>
    <w:rsid w:val="00D401AB"/>
    <w:rsid w:val="00D401C6"/>
    <w:rsid w:val="00D4049E"/>
    <w:rsid w:val="00D40508"/>
    <w:rsid w:val="00D4065B"/>
    <w:rsid w:val="00D406B2"/>
    <w:rsid w:val="00D40B95"/>
    <w:rsid w:val="00D40EAE"/>
    <w:rsid w:val="00D40FDC"/>
    <w:rsid w:val="00D4111E"/>
    <w:rsid w:val="00D4126D"/>
    <w:rsid w:val="00D4128C"/>
    <w:rsid w:val="00D41314"/>
    <w:rsid w:val="00D414C7"/>
    <w:rsid w:val="00D41A59"/>
    <w:rsid w:val="00D41CF9"/>
    <w:rsid w:val="00D41CFD"/>
    <w:rsid w:val="00D41E77"/>
    <w:rsid w:val="00D422DB"/>
    <w:rsid w:val="00D425C6"/>
    <w:rsid w:val="00D42731"/>
    <w:rsid w:val="00D427CA"/>
    <w:rsid w:val="00D42802"/>
    <w:rsid w:val="00D4281E"/>
    <w:rsid w:val="00D428D6"/>
    <w:rsid w:val="00D42B61"/>
    <w:rsid w:val="00D42B97"/>
    <w:rsid w:val="00D42DD6"/>
    <w:rsid w:val="00D42F84"/>
    <w:rsid w:val="00D43096"/>
    <w:rsid w:val="00D43607"/>
    <w:rsid w:val="00D437EA"/>
    <w:rsid w:val="00D43B5E"/>
    <w:rsid w:val="00D43BC4"/>
    <w:rsid w:val="00D43D89"/>
    <w:rsid w:val="00D43DE4"/>
    <w:rsid w:val="00D43F83"/>
    <w:rsid w:val="00D445E0"/>
    <w:rsid w:val="00D4465D"/>
    <w:rsid w:val="00D44715"/>
    <w:rsid w:val="00D449A8"/>
    <w:rsid w:val="00D44DEF"/>
    <w:rsid w:val="00D44FC7"/>
    <w:rsid w:val="00D45001"/>
    <w:rsid w:val="00D452D4"/>
    <w:rsid w:val="00D45570"/>
    <w:rsid w:val="00D458E5"/>
    <w:rsid w:val="00D45A0E"/>
    <w:rsid w:val="00D45A7A"/>
    <w:rsid w:val="00D45DA7"/>
    <w:rsid w:val="00D45DA9"/>
    <w:rsid w:val="00D45DEB"/>
    <w:rsid w:val="00D46108"/>
    <w:rsid w:val="00D4610D"/>
    <w:rsid w:val="00D463A2"/>
    <w:rsid w:val="00D4657B"/>
    <w:rsid w:val="00D46593"/>
    <w:rsid w:val="00D46852"/>
    <w:rsid w:val="00D469D9"/>
    <w:rsid w:val="00D46AB2"/>
    <w:rsid w:val="00D46C90"/>
    <w:rsid w:val="00D46D3B"/>
    <w:rsid w:val="00D46D50"/>
    <w:rsid w:val="00D471ED"/>
    <w:rsid w:val="00D472D9"/>
    <w:rsid w:val="00D47331"/>
    <w:rsid w:val="00D47815"/>
    <w:rsid w:val="00D47A4F"/>
    <w:rsid w:val="00D47B75"/>
    <w:rsid w:val="00D47C2F"/>
    <w:rsid w:val="00D47D2C"/>
    <w:rsid w:val="00D47DC9"/>
    <w:rsid w:val="00D47E88"/>
    <w:rsid w:val="00D500D3"/>
    <w:rsid w:val="00D501AA"/>
    <w:rsid w:val="00D501FA"/>
    <w:rsid w:val="00D50344"/>
    <w:rsid w:val="00D503A5"/>
    <w:rsid w:val="00D5050B"/>
    <w:rsid w:val="00D5069A"/>
    <w:rsid w:val="00D50C5E"/>
    <w:rsid w:val="00D50D60"/>
    <w:rsid w:val="00D5127A"/>
    <w:rsid w:val="00D51281"/>
    <w:rsid w:val="00D51285"/>
    <w:rsid w:val="00D51477"/>
    <w:rsid w:val="00D51647"/>
    <w:rsid w:val="00D516BD"/>
    <w:rsid w:val="00D517AD"/>
    <w:rsid w:val="00D518A7"/>
    <w:rsid w:val="00D51F0F"/>
    <w:rsid w:val="00D51F9B"/>
    <w:rsid w:val="00D520C2"/>
    <w:rsid w:val="00D52283"/>
    <w:rsid w:val="00D526F8"/>
    <w:rsid w:val="00D5276E"/>
    <w:rsid w:val="00D527C8"/>
    <w:rsid w:val="00D5287C"/>
    <w:rsid w:val="00D52B7E"/>
    <w:rsid w:val="00D52BBB"/>
    <w:rsid w:val="00D52BD8"/>
    <w:rsid w:val="00D52BDC"/>
    <w:rsid w:val="00D52DEF"/>
    <w:rsid w:val="00D52E6A"/>
    <w:rsid w:val="00D532AB"/>
    <w:rsid w:val="00D53509"/>
    <w:rsid w:val="00D53637"/>
    <w:rsid w:val="00D5376F"/>
    <w:rsid w:val="00D5392D"/>
    <w:rsid w:val="00D53953"/>
    <w:rsid w:val="00D5396D"/>
    <w:rsid w:val="00D53BC0"/>
    <w:rsid w:val="00D53CE6"/>
    <w:rsid w:val="00D5417D"/>
    <w:rsid w:val="00D54189"/>
    <w:rsid w:val="00D5439D"/>
    <w:rsid w:val="00D54840"/>
    <w:rsid w:val="00D5485F"/>
    <w:rsid w:val="00D54B50"/>
    <w:rsid w:val="00D54E69"/>
    <w:rsid w:val="00D551F7"/>
    <w:rsid w:val="00D552EE"/>
    <w:rsid w:val="00D5567E"/>
    <w:rsid w:val="00D557F0"/>
    <w:rsid w:val="00D55928"/>
    <w:rsid w:val="00D55AF0"/>
    <w:rsid w:val="00D55F0F"/>
    <w:rsid w:val="00D5617C"/>
    <w:rsid w:val="00D5648E"/>
    <w:rsid w:val="00D565D4"/>
    <w:rsid w:val="00D565D6"/>
    <w:rsid w:val="00D567A6"/>
    <w:rsid w:val="00D56B70"/>
    <w:rsid w:val="00D56C96"/>
    <w:rsid w:val="00D56F15"/>
    <w:rsid w:val="00D5713D"/>
    <w:rsid w:val="00D57180"/>
    <w:rsid w:val="00D573EC"/>
    <w:rsid w:val="00D577B7"/>
    <w:rsid w:val="00D578F0"/>
    <w:rsid w:val="00D57AB1"/>
    <w:rsid w:val="00D57B11"/>
    <w:rsid w:val="00D57D95"/>
    <w:rsid w:val="00D60157"/>
    <w:rsid w:val="00D603B9"/>
    <w:rsid w:val="00D6057C"/>
    <w:rsid w:val="00D60805"/>
    <w:rsid w:val="00D60A87"/>
    <w:rsid w:val="00D60F2E"/>
    <w:rsid w:val="00D6118C"/>
    <w:rsid w:val="00D61217"/>
    <w:rsid w:val="00D614B7"/>
    <w:rsid w:val="00D616C5"/>
    <w:rsid w:val="00D6173B"/>
    <w:rsid w:val="00D61928"/>
    <w:rsid w:val="00D61981"/>
    <w:rsid w:val="00D619FD"/>
    <w:rsid w:val="00D61AB8"/>
    <w:rsid w:val="00D61ED7"/>
    <w:rsid w:val="00D61FB0"/>
    <w:rsid w:val="00D62DB6"/>
    <w:rsid w:val="00D62F7C"/>
    <w:rsid w:val="00D62FDB"/>
    <w:rsid w:val="00D63447"/>
    <w:rsid w:val="00D6347A"/>
    <w:rsid w:val="00D6356D"/>
    <w:rsid w:val="00D635CE"/>
    <w:rsid w:val="00D636D3"/>
    <w:rsid w:val="00D63934"/>
    <w:rsid w:val="00D63B98"/>
    <w:rsid w:val="00D63E85"/>
    <w:rsid w:val="00D64059"/>
    <w:rsid w:val="00D6428D"/>
    <w:rsid w:val="00D6437F"/>
    <w:rsid w:val="00D644C2"/>
    <w:rsid w:val="00D6453F"/>
    <w:rsid w:val="00D64639"/>
    <w:rsid w:val="00D64667"/>
    <w:rsid w:val="00D6473B"/>
    <w:rsid w:val="00D64833"/>
    <w:rsid w:val="00D64847"/>
    <w:rsid w:val="00D6500F"/>
    <w:rsid w:val="00D65349"/>
    <w:rsid w:val="00D65425"/>
    <w:rsid w:val="00D6553D"/>
    <w:rsid w:val="00D655E5"/>
    <w:rsid w:val="00D656EB"/>
    <w:rsid w:val="00D65A91"/>
    <w:rsid w:val="00D65C69"/>
    <w:rsid w:val="00D65CE9"/>
    <w:rsid w:val="00D65D96"/>
    <w:rsid w:val="00D65F20"/>
    <w:rsid w:val="00D66181"/>
    <w:rsid w:val="00D66531"/>
    <w:rsid w:val="00D6685E"/>
    <w:rsid w:val="00D6686E"/>
    <w:rsid w:val="00D66BA4"/>
    <w:rsid w:val="00D66CFF"/>
    <w:rsid w:val="00D66DD4"/>
    <w:rsid w:val="00D67363"/>
    <w:rsid w:val="00D67414"/>
    <w:rsid w:val="00D674EC"/>
    <w:rsid w:val="00D679FD"/>
    <w:rsid w:val="00D67FF1"/>
    <w:rsid w:val="00D701E8"/>
    <w:rsid w:val="00D70222"/>
    <w:rsid w:val="00D703B9"/>
    <w:rsid w:val="00D70533"/>
    <w:rsid w:val="00D707A9"/>
    <w:rsid w:val="00D708E9"/>
    <w:rsid w:val="00D709D6"/>
    <w:rsid w:val="00D70AEE"/>
    <w:rsid w:val="00D70FD6"/>
    <w:rsid w:val="00D71026"/>
    <w:rsid w:val="00D7149A"/>
    <w:rsid w:val="00D71528"/>
    <w:rsid w:val="00D715B2"/>
    <w:rsid w:val="00D7161F"/>
    <w:rsid w:val="00D7166D"/>
    <w:rsid w:val="00D71A9F"/>
    <w:rsid w:val="00D720DF"/>
    <w:rsid w:val="00D721E0"/>
    <w:rsid w:val="00D7227B"/>
    <w:rsid w:val="00D7250F"/>
    <w:rsid w:val="00D72544"/>
    <w:rsid w:val="00D72629"/>
    <w:rsid w:val="00D727F1"/>
    <w:rsid w:val="00D72A6C"/>
    <w:rsid w:val="00D72A83"/>
    <w:rsid w:val="00D72B33"/>
    <w:rsid w:val="00D72BF1"/>
    <w:rsid w:val="00D72CBF"/>
    <w:rsid w:val="00D72E76"/>
    <w:rsid w:val="00D72FDC"/>
    <w:rsid w:val="00D730B0"/>
    <w:rsid w:val="00D73385"/>
    <w:rsid w:val="00D734F5"/>
    <w:rsid w:val="00D735CB"/>
    <w:rsid w:val="00D73744"/>
    <w:rsid w:val="00D73DE3"/>
    <w:rsid w:val="00D73F7C"/>
    <w:rsid w:val="00D7424A"/>
    <w:rsid w:val="00D742F2"/>
    <w:rsid w:val="00D744AB"/>
    <w:rsid w:val="00D7457F"/>
    <w:rsid w:val="00D749A1"/>
    <w:rsid w:val="00D749C1"/>
    <w:rsid w:val="00D749F4"/>
    <w:rsid w:val="00D74D3A"/>
    <w:rsid w:val="00D74D67"/>
    <w:rsid w:val="00D74E98"/>
    <w:rsid w:val="00D74F13"/>
    <w:rsid w:val="00D74F41"/>
    <w:rsid w:val="00D7506D"/>
    <w:rsid w:val="00D75102"/>
    <w:rsid w:val="00D75109"/>
    <w:rsid w:val="00D7523B"/>
    <w:rsid w:val="00D7563F"/>
    <w:rsid w:val="00D75B70"/>
    <w:rsid w:val="00D76129"/>
    <w:rsid w:val="00D76269"/>
    <w:rsid w:val="00D76557"/>
    <w:rsid w:val="00D765A0"/>
    <w:rsid w:val="00D76684"/>
    <w:rsid w:val="00D766AA"/>
    <w:rsid w:val="00D76869"/>
    <w:rsid w:val="00D768C5"/>
    <w:rsid w:val="00D76998"/>
    <w:rsid w:val="00D76AB5"/>
    <w:rsid w:val="00D76B8D"/>
    <w:rsid w:val="00D77114"/>
    <w:rsid w:val="00D771FD"/>
    <w:rsid w:val="00D7776E"/>
    <w:rsid w:val="00D7796D"/>
    <w:rsid w:val="00D779E7"/>
    <w:rsid w:val="00D77FDB"/>
    <w:rsid w:val="00D800F7"/>
    <w:rsid w:val="00D80122"/>
    <w:rsid w:val="00D80464"/>
    <w:rsid w:val="00D80855"/>
    <w:rsid w:val="00D80B1A"/>
    <w:rsid w:val="00D80BA8"/>
    <w:rsid w:val="00D80C06"/>
    <w:rsid w:val="00D8111F"/>
    <w:rsid w:val="00D812C7"/>
    <w:rsid w:val="00D81315"/>
    <w:rsid w:val="00D8196E"/>
    <w:rsid w:val="00D81B18"/>
    <w:rsid w:val="00D81C01"/>
    <w:rsid w:val="00D81EFD"/>
    <w:rsid w:val="00D81F32"/>
    <w:rsid w:val="00D820A4"/>
    <w:rsid w:val="00D82253"/>
    <w:rsid w:val="00D8233C"/>
    <w:rsid w:val="00D82666"/>
    <w:rsid w:val="00D8294A"/>
    <w:rsid w:val="00D82B8E"/>
    <w:rsid w:val="00D82D92"/>
    <w:rsid w:val="00D831DB"/>
    <w:rsid w:val="00D8326C"/>
    <w:rsid w:val="00D8327F"/>
    <w:rsid w:val="00D83337"/>
    <w:rsid w:val="00D8339A"/>
    <w:rsid w:val="00D83498"/>
    <w:rsid w:val="00D83541"/>
    <w:rsid w:val="00D836EA"/>
    <w:rsid w:val="00D836F8"/>
    <w:rsid w:val="00D83768"/>
    <w:rsid w:val="00D83B7C"/>
    <w:rsid w:val="00D8435E"/>
    <w:rsid w:val="00D8466B"/>
    <w:rsid w:val="00D8487E"/>
    <w:rsid w:val="00D84B4D"/>
    <w:rsid w:val="00D84D05"/>
    <w:rsid w:val="00D8501A"/>
    <w:rsid w:val="00D856AF"/>
    <w:rsid w:val="00D85895"/>
    <w:rsid w:val="00D85F1D"/>
    <w:rsid w:val="00D86167"/>
    <w:rsid w:val="00D8626E"/>
    <w:rsid w:val="00D86281"/>
    <w:rsid w:val="00D86421"/>
    <w:rsid w:val="00D8645F"/>
    <w:rsid w:val="00D865F5"/>
    <w:rsid w:val="00D866A4"/>
    <w:rsid w:val="00D866C5"/>
    <w:rsid w:val="00D86757"/>
    <w:rsid w:val="00D8676A"/>
    <w:rsid w:val="00D86BED"/>
    <w:rsid w:val="00D86F9B"/>
    <w:rsid w:val="00D873A6"/>
    <w:rsid w:val="00D873DC"/>
    <w:rsid w:val="00D87453"/>
    <w:rsid w:val="00D8794E"/>
    <w:rsid w:val="00D87C14"/>
    <w:rsid w:val="00D901AD"/>
    <w:rsid w:val="00D903DE"/>
    <w:rsid w:val="00D906D9"/>
    <w:rsid w:val="00D90875"/>
    <w:rsid w:val="00D90BAC"/>
    <w:rsid w:val="00D91035"/>
    <w:rsid w:val="00D91157"/>
    <w:rsid w:val="00D91390"/>
    <w:rsid w:val="00D91540"/>
    <w:rsid w:val="00D91957"/>
    <w:rsid w:val="00D91AD6"/>
    <w:rsid w:val="00D91B3E"/>
    <w:rsid w:val="00D91F6E"/>
    <w:rsid w:val="00D91FA5"/>
    <w:rsid w:val="00D92148"/>
    <w:rsid w:val="00D9223B"/>
    <w:rsid w:val="00D922E4"/>
    <w:rsid w:val="00D923D9"/>
    <w:rsid w:val="00D92745"/>
    <w:rsid w:val="00D927A4"/>
    <w:rsid w:val="00D927AC"/>
    <w:rsid w:val="00D92832"/>
    <w:rsid w:val="00D92A3A"/>
    <w:rsid w:val="00D92A5A"/>
    <w:rsid w:val="00D92AB4"/>
    <w:rsid w:val="00D92D7F"/>
    <w:rsid w:val="00D9340D"/>
    <w:rsid w:val="00D9355C"/>
    <w:rsid w:val="00D939A2"/>
    <w:rsid w:val="00D93A16"/>
    <w:rsid w:val="00D93AB0"/>
    <w:rsid w:val="00D93B28"/>
    <w:rsid w:val="00D93B89"/>
    <w:rsid w:val="00D93C1B"/>
    <w:rsid w:val="00D93CD5"/>
    <w:rsid w:val="00D93D55"/>
    <w:rsid w:val="00D93E19"/>
    <w:rsid w:val="00D94187"/>
    <w:rsid w:val="00D9427E"/>
    <w:rsid w:val="00D944F7"/>
    <w:rsid w:val="00D945AB"/>
    <w:rsid w:val="00D9496D"/>
    <w:rsid w:val="00D94A05"/>
    <w:rsid w:val="00D94B23"/>
    <w:rsid w:val="00D94DC1"/>
    <w:rsid w:val="00D94DE8"/>
    <w:rsid w:val="00D94E49"/>
    <w:rsid w:val="00D9500A"/>
    <w:rsid w:val="00D95323"/>
    <w:rsid w:val="00D956EA"/>
    <w:rsid w:val="00D957E7"/>
    <w:rsid w:val="00D96288"/>
    <w:rsid w:val="00D96356"/>
    <w:rsid w:val="00D96699"/>
    <w:rsid w:val="00D9670F"/>
    <w:rsid w:val="00D96DBC"/>
    <w:rsid w:val="00D96DCC"/>
    <w:rsid w:val="00D96E5F"/>
    <w:rsid w:val="00D96ED8"/>
    <w:rsid w:val="00D96F20"/>
    <w:rsid w:val="00D970BF"/>
    <w:rsid w:val="00D97111"/>
    <w:rsid w:val="00D97252"/>
    <w:rsid w:val="00D9729C"/>
    <w:rsid w:val="00D975AB"/>
    <w:rsid w:val="00D97BEF"/>
    <w:rsid w:val="00D97CAF"/>
    <w:rsid w:val="00D97EB6"/>
    <w:rsid w:val="00D97F9A"/>
    <w:rsid w:val="00DA004C"/>
    <w:rsid w:val="00DA05D8"/>
    <w:rsid w:val="00DA0768"/>
    <w:rsid w:val="00DA076C"/>
    <w:rsid w:val="00DA087F"/>
    <w:rsid w:val="00DA0D84"/>
    <w:rsid w:val="00DA0E91"/>
    <w:rsid w:val="00DA0F8E"/>
    <w:rsid w:val="00DA0FCE"/>
    <w:rsid w:val="00DA123E"/>
    <w:rsid w:val="00DA15C8"/>
    <w:rsid w:val="00DA161A"/>
    <w:rsid w:val="00DA1CD0"/>
    <w:rsid w:val="00DA1E6B"/>
    <w:rsid w:val="00DA20A3"/>
    <w:rsid w:val="00DA2220"/>
    <w:rsid w:val="00DA2886"/>
    <w:rsid w:val="00DA2C18"/>
    <w:rsid w:val="00DA2C45"/>
    <w:rsid w:val="00DA2C91"/>
    <w:rsid w:val="00DA308E"/>
    <w:rsid w:val="00DA32A5"/>
    <w:rsid w:val="00DA3494"/>
    <w:rsid w:val="00DA3633"/>
    <w:rsid w:val="00DA3A39"/>
    <w:rsid w:val="00DA3E2F"/>
    <w:rsid w:val="00DA3EEE"/>
    <w:rsid w:val="00DA4039"/>
    <w:rsid w:val="00DA4258"/>
    <w:rsid w:val="00DA42E0"/>
    <w:rsid w:val="00DA430F"/>
    <w:rsid w:val="00DA43A0"/>
    <w:rsid w:val="00DA45AB"/>
    <w:rsid w:val="00DA4675"/>
    <w:rsid w:val="00DA46A8"/>
    <w:rsid w:val="00DA46CD"/>
    <w:rsid w:val="00DA475F"/>
    <w:rsid w:val="00DA4850"/>
    <w:rsid w:val="00DA4966"/>
    <w:rsid w:val="00DA4968"/>
    <w:rsid w:val="00DA4F7F"/>
    <w:rsid w:val="00DA5A57"/>
    <w:rsid w:val="00DA5A94"/>
    <w:rsid w:val="00DA5F63"/>
    <w:rsid w:val="00DA606F"/>
    <w:rsid w:val="00DA60E8"/>
    <w:rsid w:val="00DA6514"/>
    <w:rsid w:val="00DA66D8"/>
    <w:rsid w:val="00DA6824"/>
    <w:rsid w:val="00DA682A"/>
    <w:rsid w:val="00DA6A04"/>
    <w:rsid w:val="00DA6B46"/>
    <w:rsid w:val="00DA6C16"/>
    <w:rsid w:val="00DA7191"/>
    <w:rsid w:val="00DA752A"/>
    <w:rsid w:val="00DA7597"/>
    <w:rsid w:val="00DA7634"/>
    <w:rsid w:val="00DA766C"/>
    <w:rsid w:val="00DA7727"/>
    <w:rsid w:val="00DA7839"/>
    <w:rsid w:val="00DA7863"/>
    <w:rsid w:val="00DA78EF"/>
    <w:rsid w:val="00DA7953"/>
    <w:rsid w:val="00DA7A46"/>
    <w:rsid w:val="00DA7A60"/>
    <w:rsid w:val="00DA7C81"/>
    <w:rsid w:val="00DA7D45"/>
    <w:rsid w:val="00DA7EFD"/>
    <w:rsid w:val="00DA7F1B"/>
    <w:rsid w:val="00DB012F"/>
    <w:rsid w:val="00DB024E"/>
    <w:rsid w:val="00DB031B"/>
    <w:rsid w:val="00DB0324"/>
    <w:rsid w:val="00DB05B7"/>
    <w:rsid w:val="00DB05BD"/>
    <w:rsid w:val="00DB061A"/>
    <w:rsid w:val="00DB0867"/>
    <w:rsid w:val="00DB1044"/>
    <w:rsid w:val="00DB1054"/>
    <w:rsid w:val="00DB1144"/>
    <w:rsid w:val="00DB14EB"/>
    <w:rsid w:val="00DB1997"/>
    <w:rsid w:val="00DB1B09"/>
    <w:rsid w:val="00DB1B4A"/>
    <w:rsid w:val="00DB1BF7"/>
    <w:rsid w:val="00DB1C73"/>
    <w:rsid w:val="00DB1CED"/>
    <w:rsid w:val="00DB1FCF"/>
    <w:rsid w:val="00DB2355"/>
    <w:rsid w:val="00DB249A"/>
    <w:rsid w:val="00DB2914"/>
    <w:rsid w:val="00DB2961"/>
    <w:rsid w:val="00DB2CF9"/>
    <w:rsid w:val="00DB2E7C"/>
    <w:rsid w:val="00DB316D"/>
    <w:rsid w:val="00DB35FF"/>
    <w:rsid w:val="00DB384A"/>
    <w:rsid w:val="00DB38DC"/>
    <w:rsid w:val="00DB3991"/>
    <w:rsid w:val="00DB3BB4"/>
    <w:rsid w:val="00DB3BCF"/>
    <w:rsid w:val="00DB3EA6"/>
    <w:rsid w:val="00DB40E4"/>
    <w:rsid w:val="00DB43B7"/>
    <w:rsid w:val="00DB4403"/>
    <w:rsid w:val="00DB45AB"/>
    <w:rsid w:val="00DB4717"/>
    <w:rsid w:val="00DB5415"/>
    <w:rsid w:val="00DB541B"/>
    <w:rsid w:val="00DB5620"/>
    <w:rsid w:val="00DB564D"/>
    <w:rsid w:val="00DB56E5"/>
    <w:rsid w:val="00DB5777"/>
    <w:rsid w:val="00DB5889"/>
    <w:rsid w:val="00DB5B8E"/>
    <w:rsid w:val="00DB5CCD"/>
    <w:rsid w:val="00DB5DB0"/>
    <w:rsid w:val="00DB5F6C"/>
    <w:rsid w:val="00DB5F71"/>
    <w:rsid w:val="00DB6272"/>
    <w:rsid w:val="00DB62FF"/>
    <w:rsid w:val="00DB63BE"/>
    <w:rsid w:val="00DB6673"/>
    <w:rsid w:val="00DB6699"/>
    <w:rsid w:val="00DB677D"/>
    <w:rsid w:val="00DB6795"/>
    <w:rsid w:val="00DB6A0F"/>
    <w:rsid w:val="00DB6F15"/>
    <w:rsid w:val="00DB70CD"/>
    <w:rsid w:val="00DB74B3"/>
    <w:rsid w:val="00DB762B"/>
    <w:rsid w:val="00DB7920"/>
    <w:rsid w:val="00DB79EE"/>
    <w:rsid w:val="00DB7A2E"/>
    <w:rsid w:val="00DB7CF1"/>
    <w:rsid w:val="00DB7E7B"/>
    <w:rsid w:val="00DB7FDD"/>
    <w:rsid w:val="00DC0015"/>
    <w:rsid w:val="00DC0133"/>
    <w:rsid w:val="00DC023A"/>
    <w:rsid w:val="00DC033F"/>
    <w:rsid w:val="00DC07A1"/>
    <w:rsid w:val="00DC0B92"/>
    <w:rsid w:val="00DC0BFE"/>
    <w:rsid w:val="00DC0DB1"/>
    <w:rsid w:val="00DC0F02"/>
    <w:rsid w:val="00DC0F8D"/>
    <w:rsid w:val="00DC106B"/>
    <w:rsid w:val="00DC112C"/>
    <w:rsid w:val="00DC1276"/>
    <w:rsid w:val="00DC1325"/>
    <w:rsid w:val="00DC1816"/>
    <w:rsid w:val="00DC1A85"/>
    <w:rsid w:val="00DC1EAA"/>
    <w:rsid w:val="00DC1FBF"/>
    <w:rsid w:val="00DC2132"/>
    <w:rsid w:val="00DC2284"/>
    <w:rsid w:val="00DC2483"/>
    <w:rsid w:val="00DC24F1"/>
    <w:rsid w:val="00DC24FE"/>
    <w:rsid w:val="00DC2956"/>
    <w:rsid w:val="00DC2D04"/>
    <w:rsid w:val="00DC2D52"/>
    <w:rsid w:val="00DC2DED"/>
    <w:rsid w:val="00DC2DFE"/>
    <w:rsid w:val="00DC2E98"/>
    <w:rsid w:val="00DC2EB4"/>
    <w:rsid w:val="00DC30DB"/>
    <w:rsid w:val="00DC3120"/>
    <w:rsid w:val="00DC3397"/>
    <w:rsid w:val="00DC33BB"/>
    <w:rsid w:val="00DC34F2"/>
    <w:rsid w:val="00DC3718"/>
    <w:rsid w:val="00DC38AC"/>
    <w:rsid w:val="00DC38DA"/>
    <w:rsid w:val="00DC3A3E"/>
    <w:rsid w:val="00DC3CA4"/>
    <w:rsid w:val="00DC3E76"/>
    <w:rsid w:val="00DC40D2"/>
    <w:rsid w:val="00DC410B"/>
    <w:rsid w:val="00DC420E"/>
    <w:rsid w:val="00DC4304"/>
    <w:rsid w:val="00DC4427"/>
    <w:rsid w:val="00DC45AF"/>
    <w:rsid w:val="00DC46B4"/>
    <w:rsid w:val="00DC490A"/>
    <w:rsid w:val="00DC49F5"/>
    <w:rsid w:val="00DC4EB9"/>
    <w:rsid w:val="00DC4FAF"/>
    <w:rsid w:val="00DC5201"/>
    <w:rsid w:val="00DC5371"/>
    <w:rsid w:val="00DC53B8"/>
    <w:rsid w:val="00DC5525"/>
    <w:rsid w:val="00DC556C"/>
    <w:rsid w:val="00DC5590"/>
    <w:rsid w:val="00DC5891"/>
    <w:rsid w:val="00DC5A84"/>
    <w:rsid w:val="00DC5AD1"/>
    <w:rsid w:val="00DC5B96"/>
    <w:rsid w:val="00DC5C0D"/>
    <w:rsid w:val="00DC6158"/>
    <w:rsid w:val="00DC63D0"/>
    <w:rsid w:val="00DC6824"/>
    <w:rsid w:val="00DC6B41"/>
    <w:rsid w:val="00DC6F8B"/>
    <w:rsid w:val="00DC7032"/>
    <w:rsid w:val="00DC72A4"/>
    <w:rsid w:val="00DC72D1"/>
    <w:rsid w:val="00DC73B1"/>
    <w:rsid w:val="00DC7435"/>
    <w:rsid w:val="00DC746E"/>
    <w:rsid w:val="00DC75EF"/>
    <w:rsid w:val="00DC76EE"/>
    <w:rsid w:val="00DC772B"/>
    <w:rsid w:val="00DC7760"/>
    <w:rsid w:val="00DC7D95"/>
    <w:rsid w:val="00DC7EF4"/>
    <w:rsid w:val="00DD01CA"/>
    <w:rsid w:val="00DD02F4"/>
    <w:rsid w:val="00DD043A"/>
    <w:rsid w:val="00DD069E"/>
    <w:rsid w:val="00DD105A"/>
    <w:rsid w:val="00DD1176"/>
    <w:rsid w:val="00DD14DB"/>
    <w:rsid w:val="00DD1A7E"/>
    <w:rsid w:val="00DD1B4E"/>
    <w:rsid w:val="00DD214E"/>
    <w:rsid w:val="00DD245C"/>
    <w:rsid w:val="00DD2484"/>
    <w:rsid w:val="00DD25EB"/>
    <w:rsid w:val="00DD26F7"/>
    <w:rsid w:val="00DD27FC"/>
    <w:rsid w:val="00DD295D"/>
    <w:rsid w:val="00DD29EC"/>
    <w:rsid w:val="00DD2D32"/>
    <w:rsid w:val="00DD2E0D"/>
    <w:rsid w:val="00DD304A"/>
    <w:rsid w:val="00DD30D8"/>
    <w:rsid w:val="00DD399A"/>
    <w:rsid w:val="00DD3A13"/>
    <w:rsid w:val="00DD3BDC"/>
    <w:rsid w:val="00DD3CA5"/>
    <w:rsid w:val="00DD40A3"/>
    <w:rsid w:val="00DD4301"/>
    <w:rsid w:val="00DD436B"/>
    <w:rsid w:val="00DD47B6"/>
    <w:rsid w:val="00DD47F4"/>
    <w:rsid w:val="00DD4A69"/>
    <w:rsid w:val="00DD4D92"/>
    <w:rsid w:val="00DD50E9"/>
    <w:rsid w:val="00DD51E8"/>
    <w:rsid w:val="00DD552F"/>
    <w:rsid w:val="00DD58A7"/>
    <w:rsid w:val="00DD5A48"/>
    <w:rsid w:val="00DD5A72"/>
    <w:rsid w:val="00DD5B2C"/>
    <w:rsid w:val="00DD5B7D"/>
    <w:rsid w:val="00DD5BF3"/>
    <w:rsid w:val="00DD5CB3"/>
    <w:rsid w:val="00DD6621"/>
    <w:rsid w:val="00DD6705"/>
    <w:rsid w:val="00DD6960"/>
    <w:rsid w:val="00DD6B1E"/>
    <w:rsid w:val="00DD6D1F"/>
    <w:rsid w:val="00DD6E9C"/>
    <w:rsid w:val="00DD6ED5"/>
    <w:rsid w:val="00DD6F7E"/>
    <w:rsid w:val="00DD72F4"/>
    <w:rsid w:val="00DD742C"/>
    <w:rsid w:val="00DD75C0"/>
    <w:rsid w:val="00DD75EF"/>
    <w:rsid w:val="00DD76AB"/>
    <w:rsid w:val="00DD7AD5"/>
    <w:rsid w:val="00DD7BA0"/>
    <w:rsid w:val="00DD7BC5"/>
    <w:rsid w:val="00DD7CB3"/>
    <w:rsid w:val="00DE03A0"/>
    <w:rsid w:val="00DE04E3"/>
    <w:rsid w:val="00DE077F"/>
    <w:rsid w:val="00DE084F"/>
    <w:rsid w:val="00DE0B17"/>
    <w:rsid w:val="00DE116B"/>
    <w:rsid w:val="00DE1255"/>
    <w:rsid w:val="00DE1376"/>
    <w:rsid w:val="00DE1B35"/>
    <w:rsid w:val="00DE1C0E"/>
    <w:rsid w:val="00DE1CF4"/>
    <w:rsid w:val="00DE2193"/>
    <w:rsid w:val="00DE228D"/>
    <w:rsid w:val="00DE2293"/>
    <w:rsid w:val="00DE2417"/>
    <w:rsid w:val="00DE246B"/>
    <w:rsid w:val="00DE255D"/>
    <w:rsid w:val="00DE2953"/>
    <w:rsid w:val="00DE2C8A"/>
    <w:rsid w:val="00DE2D56"/>
    <w:rsid w:val="00DE2DB1"/>
    <w:rsid w:val="00DE2E9D"/>
    <w:rsid w:val="00DE3440"/>
    <w:rsid w:val="00DE36A9"/>
    <w:rsid w:val="00DE374E"/>
    <w:rsid w:val="00DE37BE"/>
    <w:rsid w:val="00DE39AB"/>
    <w:rsid w:val="00DE3D90"/>
    <w:rsid w:val="00DE4103"/>
    <w:rsid w:val="00DE4210"/>
    <w:rsid w:val="00DE42F6"/>
    <w:rsid w:val="00DE4578"/>
    <w:rsid w:val="00DE4744"/>
    <w:rsid w:val="00DE4812"/>
    <w:rsid w:val="00DE48C1"/>
    <w:rsid w:val="00DE4BB1"/>
    <w:rsid w:val="00DE4C5E"/>
    <w:rsid w:val="00DE4CD1"/>
    <w:rsid w:val="00DE4D81"/>
    <w:rsid w:val="00DE4DA8"/>
    <w:rsid w:val="00DE51B4"/>
    <w:rsid w:val="00DE53A3"/>
    <w:rsid w:val="00DE53C9"/>
    <w:rsid w:val="00DE5403"/>
    <w:rsid w:val="00DE55CB"/>
    <w:rsid w:val="00DE57C5"/>
    <w:rsid w:val="00DE58E6"/>
    <w:rsid w:val="00DE58FC"/>
    <w:rsid w:val="00DE591A"/>
    <w:rsid w:val="00DE59F4"/>
    <w:rsid w:val="00DE5E6A"/>
    <w:rsid w:val="00DE5F7E"/>
    <w:rsid w:val="00DE6128"/>
    <w:rsid w:val="00DE6374"/>
    <w:rsid w:val="00DE65A2"/>
    <w:rsid w:val="00DE698C"/>
    <w:rsid w:val="00DE6A61"/>
    <w:rsid w:val="00DE6BFB"/>
    <w:rsid w:val="00DE6C12"/>
    <w:rsid w:val="00DE6C55"/>
    <w:rsid w:val="00DE6C59"/>
    <w:rsid w:val="00DE6EE5"/>
    <w:rsid w:val="00DE70BD"/>
    <w:rsid w:val="00DE70FC"/>
    <w:rsid w:val="00DE75AE"/>
    <w:rsid w:val="00DE7B41"/>
    <w:rsid w:val="00DE7BE9"/>
    <w:rsid w:val="00DE7CC2"/>
    <w:rsid w:val="00DE7CFA"/>
    <w:rsid w:val="00DE7E93"/>
    <w:rsid w:val="00DF005A"/>
    <w:rsid w:val="00DF00D8"/>
    <w:rsid w:val="00DF010F"/>
    <w:rsid w:val="00DF0155"/>
    <w:rsid w:val="00DF04EE"/>
    <w:rsid w:val="00DF08AE"/>
    <w:rsid w:val="00DF0D8B"/>
    <w:rsid w:val="00DF12D5"/>
    <w:rsid w:val="00DF159E"/>
    <w:rsid w:val="00DF1879"/>
    <w:rsid w:val="00DF198F"/>
    <w:rsid w:val="00DF1E48"/>
    <w:rsid w:val="00DF1E58"/>
    <w:rsid w:val="00DF1E89"/>
    <w:rsid w:val="00DF1F1E"/>
    <w:rsid w:val="00DF2443"/>
    <w:rsid w:val="00DF2549"/>
    <w:rsid w:val="00DF258A"/>
    <w:rsid w:val="00DF26FF"/>
    <w:rsid w:val="00DF2741"/>
    <w:rsid w:val="00DF2AFA"/>
    <w:rsid w:val="00DF2B3D"/>
    <w:rsid w:val="00DF2BD1"/>
    <w:rsid w:val="00DF2D99"/>
    <w:rsid w:val="00DF3038"/>
    <w:rsid w:val="00DF32E7"/>
    <w:rsid w:val="00DF33DD"/>
    <w:rsid w:val="00DF3467"/>
    <w:rsid w:val="00DF34EF"/>
    <w:rsid w:val="00DF352E"/>
    <w:rsid w:val="00DF3743"/>
    <w:rsid w:val="00DF3757"/>
    <w:rsid w:val="00DF381D"/>
    <w:rsid w:val="00DF3D33"/>
    <w:rsid w:val="00DF3DBC"/>
    <w:rsid w:val="00DF3E35"/>
    <w:rsid w:val="00DF3E4D"/>
    <w:rsid w:val="00DF40FE"/>
    <w:rsid w:val="00DF42E0"/>
    <w:rsid w:val="00DF4361"/>
    <w:rsid w:val="00DF441A"/>
    <w:rsid w:val="00DF4742"/>
    <w:rsid w:val="00DF5113"/>
    <w:rsid w:val="00DF517A"/>
    <w:rsid w:val="00DF53A0"/>
    <w:rsid w:val="00DF5B05"/>
    <w:rsid w:val="00DF5B56"/>
    <w:rsid w:val="00DF5C6D"/>
    <w:rsid w:val="00DF6076"/>
    <w:rsid w:val="00DF620E"/>
    <w:rsid w:val="00DF6326"/>
    <w:rsid w:val="00DF63EE"/>
    <w:rsid w:val="00DF66E4"/>
    <w:rsid w:val="00DF718E"/>
    <w:rsid w:val="00DF7249"/>
    <w:rsid w:val="00DF7513"/>
    <w:rsid w:val="00DF75B3"/>
    <w:rsid w:val="00DF7D84"/>
    <w:rsid w:val="00DF7FC3"/>
    <w:rsid w:val="00E00460"/>
    <w:rsid w:val="00E004BA"/>
    <w:rsid w:val="00E00583"/>
    <w:rsid w:val="00E006E9"/>
    <w:rsid w:val="00E00844"/>
    <w:rsid w:val="00E00C71"/>
    <w:rsid w:val="00E00D41"/>
    <w:rsid w:val="00E00EAA"/>
    <w:rsid w:val="00E00F12"/>
    <w:rsid w:val="00E01034"/>
    <w:rsid w:val="00E0103C"/>
    <w:rsid w:val="00E011EF"/>
    <w:rsid w:val="00E01934"/>
    <w:rsid w:val="00E0195C"/>
    <w:rsid w:val="00E01ECD"/>
    <w:rsid w:val="00E020DF"/>
    <w:rsid w:val="00E0220F"/>
    <w:rsid w:val="00E02399"/>
    <w:rsid w:val="00E023A2"/>
    <w:rsid w:val="00E0240A"/>
    <w:rsid w:val="00E0274F"/>
    <w:rsid w:val="00E02814"/>
    <w:rsid w:val="00E02D15"/>
    <w:rsid w:val="00E02D97"/>
    <w:rsid w:val="00E02ED3"/>
    <w:rsid w:val="00E02FD4"/>
    <w:rsid w:val="00E030C5"/>
    <w:rsid w:val="00E0338D"/>
    <w:rsid w:val="00E0339C"/>
    <w:rsid w:val="00E038DC"/>
    <w:rsid w:val="00E03A36"/>
    <w:rsid w:val="00E03ED5"/>
    <w:rsid w:val="00E03F68"/>
    <w:rsid w:val="00E0404F"/>
    <w:rsid w:val="00E04119"/>
    <w:rsid w:val="00E0443B"/>
    <w:rsid w:val="00E04491"/>
    <w:rsid w:val="00E044AB"/>
    <w:rsid w:val="00E047D0"/>
    <w:rsid w:val="00E047E5"/>
    <w:rsid w:val="00E04AE7"/>
    <w:rsid w:val="00E04C97"/>
    <w:rsid w:val="00E050E7"/>
    <w:rsid w:val="00E05160"/>
    <w:rsid w:val="00E05508"/>
    <w:rsid w:val="00E056AC"/>
    <w:rsid w:val="00E05A10"/>
    <w:rsid w:val="00E05D88"/>
    <w:rsid w:val="00E05E16"/>
    <w:rsid w:val="00E0623D"/>
    <w:rsid w:val="00E06243"/>
    <w:rsid w:val="00E062B6"/>
    <w:rsid w:val="00E0632A"/>
    <w:rsid w:val="00E064C3"/>
    <w:rsid w:val="00E064E3"/>
    <w:rsid w:val="00E065DF"/>
    <w:rsid w:val="00E06648"/>
    <w:rsid w:val="00E0667D"/>
    <w:rsid w:val="00E06810"/>
    <w:rsid w:val="00E06853"/>
    <w:rsid w:val="00E068D6"/>
    <w:rsid w:val="00E068ED"/>
    <w:rsid w:val="00E06A06"/>
    <w:rsid w:val="00E06A63"/>
    <w:rsid w:val="00E06E3E"/>
    <w:rsid w:val="00E07169"/>
    <w:rsid w:val="00E071D5"/>
    <w:rsid w:val="00E0722D"/>
    <w:rsid w:val="00E07358"/>
    <w:rsid w:val="00E073CE"/>
    <w:rsid w:val="00E07828"/>
    <w:rsid w:val="00E0783F"/>
    <w:rsid w:val="00E07ABA"/>
    <w:rsid w:val="00E07B04"/>
    <w:rsid w:val="00E07CC6"/>
    <w:rsid w:val="00E10742"/>
    <w:rsid w:val="00E1096A"/>
    <w:rsid w:val="00E109BB"/>
    <w:rsid w:val="00E109BC"/>
    <w:rsid w:val="00E109C1"/>
    <w:rsid w:val="00E10C70"/>
    <w:rsid w:val="00E10F9C"/>
    <w:rsid w:val="00E1114D"/>
    <w:rsid w:val="00E11277"/>
    <w:rsid w:val="00E11282"/>
    <w:rsid w:val="00E11336"/>
    <w:rsid w:val="00E1141D"/>
    <w:rsid w:val="00E1144B"/>
    <w:rsid w:val="00E117D6"/>
    <w:rsid w:val="00E11807"/>
    <w:rsid w:val="00E11863"/>
    <w:rsid w:val="00E11BA4"/>
    <w:rsid w:val="00E11D0F"/>
    <w:rsid w:val="00E11DF4"/>
    <w:rsid w:val="00E11E03"/>
    <w:rsid w:val="00E11FFC"/>
    <w:rsid w:val="00E12185"/>
    <w:rsid w:val="00E12378"/>
    <w:rsid w:val="00E124AF"/>
    <w:rsid w:val="00E128FF"/>
    <w:rsid w:val="00E12CD0"/>
    <w:rsid w:val="00E12F0C"/>
    <w:rsid w:val="00E13008"/>
    <w:rsid w:val="00E130AD"/>
    <w:rsid w:val="00E13601"/>
    <w:rsid w:val="00E136BF"/>
    <w:rsid w:val="00E13C52"/>
    <w:rsid w:val="00E13FCA"/>
    <w:rsid w:val="00E14055"/>
    <w:rsid w:val="00E140EE"/>
    <w:rsid w:val="00E141A8"/>
    <w:rsid w:val="00E14335"/>
    <w:rsid w:val="00E1474C"/>
    <w:rsid w:val="00E14B03"/>
    <w:rsid w:val="00E14E5A"/>
    <w:rsid w:val="00E14E5F"/>
    <w:rsid w:val="00E15017"/>
    <w:rsid w:val="00E15026"/>
    <w:rsid w:val="00E15784"/>
    <w:rsid w:val="00E157CB"/>
    <w:rsid w:val="00E157D3"/>
    <w:rsid w:val="00E15A4F"/>
    <w:rsid w:val="00E15B8A"/>
    <w:rsid w:val="00E15D54"/>
    <w:rsid w:val="00E15E7A"/>
    <w:rsid w:val="00E15FCB"/>
    <w:rsid w:val="00E162A4"/>
    <w:rsid w:val="00E162D7"/>
    <w:rsid w:val="00E1653F"/>
    <w:rsid w:val="00E16569"/>
    <w:rsid w:val="00E16716"/>
    <w:rsid w:val="00E16717"/>
    <w:rsid w:val="00E16869"/>
    <w:rsid w:val="00E16888"/>
    <w:rsid w:val="00E1688C"/>
    <w:rsid w:val="00E168EA"/>
    <w:rsid w:val="00E1725C"/>
    <w:rsid w:val="00E172C5"/>
    <w:rsid w:val="00E17529"/>
    <w:rsid w:val="00E17AD3"/>
    <w:rsid w:val="00E17CFF"/>
    <w:rsid w:val="00E17E23"/>
    <w:rsid w:val="00E17E8E"/>
    <w:rsid w:val="00E2006F"/>
    <w:rsid w:val="00E20199"/>
    <w:rsid w:val="00E2024D"/>
    <w:rsid w:val="00E2082B"/>
    <w:rsid w:val="00E20864"/>
    <w:rsid w:val="00E20955"/>
    <w:rsid w:val="00E20995"/>
    <w:rsid w:val="00E20DCA"/>
    <w:rsid w:val="00E20E33"/>
    <w:rsid w:val="00E2130B"/>
    <w:rsid w:val="00E21877"/>
    <w:rsid w:val="00E219B4"/>
    <w:rsid w:val="00E21AD0"/>
    <w:rsid w:val="00E21E4C"/>
    <w:rsid w:val="00E220C6"/>
    <w:rsid w:val="00E2237F"/>
    <w:rsid w:val="00E22391"/>
    <w:rsid w:val="00E224E2"/>
    <w:rsid w:val="00E22665"/>
    <w:rsid w:val="00E227AE"/>
    <w:rsid w:val="00E229A8"/>
    <w:rsid w:val="00E23185"/>
    <w:rsid w:val="00E2323B"/>
    <w:rsid w:val="00E233E7"/>
    <w:rsid w:val="00E23526"/>
    <w:rsid w:val="00E23D56"/>
    <w:rsid w:val="00E23D8B"/>
    <w:rsid w:val="00E23D93"/>
    <w:rsid w:val="00E23F4E"/>
    <w:rsid w:val="00E24469"/>
    <w:rsid w:val="00E24799"/>
    <w:rsid w:val="00E2482D"/>
    <w:rsid w:val="00E2486C"/>
    <w:rsid w:val="00E24906"/>
    <w:rsid w:val="00E24A60"/>
    <w:rsid w:val="00E24AF1"/>
    <w:rsid w:val="00E24B28"/>
    <w:rsid w:val="00E24C10"/>
    <w:rsid w:val="00E24C6A"/>
    <w:rsid w:val="00E24D90"/>
    <w:rsid w:val="00E24FB5"/>
    <w:rsid w:val="00E25365"/>
    <w:rsid w:val="00E2539E"/>
    <w:rsid w:val="00E25CCB"/>
    <w:rsid w:val="00E25E05"/>
    <w:rsid w:val="00E25F79"/>
    <w:rsid w:val="00E263D8"/>
    <w:rsid w:val="00E2642A"/>
    <w:rsid w:val="00E26448"/>
    <w:rsid w:val="00E26810"/>
    <w:rsid w:val="00E2682C"/>
    <w:rsid w:val="00E269D9"/>
    <w:rsid w:val="00E26AC6"/>
    <w:rsid w:val="00E26B9A"/>
    <w:rsid w:val="00E26E8B"/>
    <w:rsid w:val="00E273A4"/>
    <w:rsid w:val="00E27519"/>
    <w:rsid w:val="00E276A9"/>
    <w:rsid w:val="00E2773B"/>
    <w:rsid w:val="00E27B83"/>
    <w:rsid w:val="00E30029"/>
    <w:rsid w:val="00E30037"/>
    <w:rsid w:val="00E303F8"/>
    <w:rsid w:val="00E30499"/>
    <w:rsid w:val="00E30A46"/>
    <w:rsid w:val="00E30B51"/>
    <w:rsid w:val="00E30B8E"/>
    <w:rsid w:val="00E3102A"/>
    <w:rsid w:val="00E310F8"/>
    <w:rsid w:val="00E31116"/>
    <w:rsid w:val="00E31290"/>
    <w:rsid w:val="00E31767"/>
    <w:rsid w:val="00E317A9"/>
    <w:rsid w:val="00E31C68"/>
    <w:rsid w:val="00E31E90"/>
    <w:rsid w:val="00E32128"/>
    <w:rsid w:val="00E3214B"/>
    <w:rsid w:val="00E324BB"/>
    <w:rsid w:val="00E32563"/>
    <w:rsid w:val="00E328ED"/>
    <w:rsid w:val="00E32902"/>
    <w:rsid w:val="00E32A7A"/>
    <w:rsid w:val="00E32DBF"/>
    <w:rsid w:val="00E32ECD"/>
    <w:rsid w:val="00E33203"/>
    <w:rsid w:val="00E3343A"/>
    <w:rsid w:val="00E338C4"/>
    <w:rsid w:val="00E339F0"/>
    <w:rsid w:val="00E33E0C"/>
    <w:rsid w:val="00E3418B"/>
    <w:rsid w:val="00E341F5"/>
    <w:rsid w:val="00E34287"/>
    <w:rsid w:val="00E34324"/>
    <w:rsid w:val="00E344CB"/>
    <w:rsid w:val="00E345EC"/>
    <w:rsid w:val="00E34796"/>
    <w:rsid w:val="00E347A0"/>
    <w:rsid w:val="00E34884"/>
    <w:rsid w:val="00E34B1D"/>
    <w:rsid w:val="00E34C42"/>
    <w:rsid w:val="00E34CEF"/>
    <w:rsid w:val="00E34D8C"/>
    <w:rsid w:val="00E35427"/>
    <w:rsid w:val="00E35718"/>
    <w:rsid w:val="00E357B5"/>
    <w:rsid w:val="00E35A02"/>
    <w:rsid w:val="00E35E8B"/>
    <w:rsid w:val="00E36CE6"/>
    <w:rsid w:val="00E36E79"/>
    <w:rsid w:val="00E37017"/>
    <w:rsid w:val="00E3712B"/>
    <w:rsid w:val="00E37373"/>
    <w:rsid w:val="00E373AC"/>
    <w:rsid w:val="00E37424"/>
    <w:rsid w:val="00E375C1"/>
    <w:rsid w:val="00E377E8"/>
    <w:rsid w:val="00E37821"/>
    <w:rsid w:val="00E37841"/>
    <w:rsid w:val="00E3787B"/>
    <w:rsid w:val="00E37970"/>
    <w:rsid w:val="00E37A97"/>
    <w:rsid w:val="00E37B7F"/>
    <w:rsid w:val="00E37C98"/>
    <w:rsid w:val="00E37E42"/>
    <w:rsid w:val="00E37E88"/>
    <w:rsid w:val="00E40283"/>
    <w:rsid w:val="00E403FB"/>
    <w:rsid w:val="00E40444"/>
    <w:rsid w:val="00E4054D"/>
    <w:rsid w:val="00E40986"/>
    <w:rsid w:val="00E40D7D"/>
    <w:rsid w:val="00E40F22"/>
    <w:rsid w:val="00E41314"/>
    <w:rsid w:val="00E415B1"/>
    <w:rsid w:val="00E416FC"/>
    <w:rsid w:val="00E41711"/>
    <w:rsid w:val="00E41C77"/>
    <w:rsid w:val="00E41CA3"/>
    <w:rsid w:val="00E41E0A"/>
    <w:rsid w:val="00E41FB9"/>
    <w:rsid w:val="00E42445"/>
    <w:rsid w:val="00E4246F"/>
    <w:rsid w:val="00E425D7"/>
    <w:rsid w:val="00E4260D"/>
    <w:rsid w:val="00E42659"/>
    <w:rsid w:val="00E427F0"/>
    <w:rsid w:val="00E42885"/>
    <w:rsid w:val="00E42BE9"/>
    <w:rsid w:val="00E42C72"/>
    <w:rsid w:val="00E42EB4"/>
    <w:rsid w:val="00E42EDF"/>
    <w:rsid w:val="00E42F97"/>
    <w:rsid w:val="00E42FE0"/>
    <w:rsid w:val="00E43055"/>
    <w:rsid w:val="00E4328C"/>
    <w:rsid w:val="00E43464"/>
    <w:rsid w:val="00E434C2"/>
    <w:rsid w:val="00E434E6"/>
    <w:rsid w:val="00E434F9"/>
    <w:rsid w:val="00E43542"/>
    <w:rsid w:val="00E435F5"/>
    <w:rsid w:val="00E436B2"/>
    <w:rsid w:val="00E438A7"/>
    <w:rsid w:val="00E4394A"/>
    <w:rsid w:val="00E43A9B"/>
    <w:rsid w:val="00E43AED"/>
    <w:rsid w:val="00E43C11"/>
    <w:rsid w:val="00E43D44"/>
    <w:rsid w:val="00E43DBD"/>
    <w:rsid w:val="00E44270"/>
    <w:rsid w:val="00E44414"/>
    <w:rsid w:val="00E44472"/>
    <w:rsid w:val="00E44511"/>
    <w:rsid w:val="00E449A8"/>
    <w:rsid w:val="00E44AD2"/>
    <w:rsid w:val="00E44B1E"/>
    <w:rsid w:val="00E44E78"/>
    <w:rsid w:val="00E450B3"/>
    <w:rsid w:val="00E451BE"/>
    <w:rsid w:val="00E4564D"/>
    <w:rsid w:val="00E456B4"/>
    <w:rsid w:val="00E45A5F"/>
    <w:rsid w:val="00E45D80"/>
    <w:rsid w:val="00E45EF9"/>
    <w:rsid w:val="00E46181"/>
    <w:rsid w:val="00E46212"/>
    <w:rsid w:val="00E46916"/>
    <w:rsid w:val="00E46AA9"/>
    <w:rsid w:val="00E46B3F"/>
    <w:rsid w:val="00E46DEA"/>
    <w:rsid w:val="00E46DEC"/>
    <w:rsid w:val="00E471D4"/>
    <w:rsid w:val="00E471E1"/>
    <w:rsid w:val="00E4767B"/>
    <w:rsid w:val="00E476A0"/>
    <w:rsid w:val="00E477EE"/>
    <w:rsid w:val="00E478D0"/>
    <w:rsid w:val="00E47A69"/>
    <w:rsid w:val="00E47BDF"/>
    <w:rsid w:val="00E47C85"/>
    <w:rsid w:val="00E501F9"/>
    <w:rsid w:val="00E502F3"/>
    <w:rsid w:val="00E503B6"/>
    <w:rsid w:val="00E5068A"/>
    <w:rsid w:val="00E5076F"/>
    <w:rsid w:val="00E508B2"/>
    <w:rsid w:val="00E50A52"/>
    <w:rsid w:val="00E50B87"/>
    <w:rsid w:val="00E50C35"/>
    <w:rsid w:val="00E50FC6"/>
    <w:rsid w:val="00E51472"/>
    <w:rsid w:val="00E518D2"/>
    <w:rsid w:val="00E51919"/>
    <w:rsid w:val="00E51AB6"/>
    <w:rsid w:val="00E51E39"/>
    <w:rsid w:val="00E51E3A"/>
    <w:rsid w:val="00E51EAD"/>
    <w:rsid w:val="00E51EDA"/>
    <w:rsid w:val="00E521A6"/>
    <w:rsid w:val="00E522AE"/>
    <w:rsid w:val="00E523E2"/>
    <w:rsid w:val="00E525C5"/>
    <w:rsid w:val="00E5298F"/>
    <w:rsid w:val="00E52A70"/>
    <w:rsid w:val="00E52B09"/>
    <w:rsid w:val="00E52CF0"/>
    <w:rsid w:val="00E52EB9"/>
    <w:rsid w:val="00E532C7"/>
    <w:rsid w:val="00E5330C"/>
    <w:rsid w:val="00E534C6"/>
    <w:rsid w:val="00E53967"/>
    <w:rsid w:val="00E53D55"/>
    <w:rsid w:val="00E53D72"/>
    <w:rsid w:val="00E53F73"/>
    <w:rsid w:val="00E54168"/>
    <w:rsid w:val="00E541F3"/>
    <w:rsid w:val="00E5451F"/>
    <w:rsid w:val="00E546DA"/>
    <w:rsid w:val="00E54A70"/>
    <w:rsid w:val="00E54B87"/>
    <w:rsid w:val="00E55047"/>
    <w:rsid w:val="00E551DE"/>
    <w:rsid w:val="00E55396"/>
    <w:rsid w:val="00E5545A"/>
    <w:rsid w:val="00E55696"/>
    <w:rsid w:val="00E556F7"/>
    <w:rsid w:val="00E5574C"/>
    <w:rsid w:val="00E5578F"/>
    <w:rsid w:val="00E55C1C"/>
    <w:rsid w:val="00E55D5A"/>
    <w:rsid w:val="00E55DA3"/>
    <w:rsid w:val="00E55E06"/>
    <w:rsid w:val="00E561DE"/>
    <w:rsid w:val="00E56347"/>
    <w:rsid w:val="00E56410"/>
    <w:rsid w:val="00E564DD"/>
    <w:rsid w:val="00E5650C"/>
    <w:rsid w:val="00E566F8"/>
    <w:rsid w:val="00E56818"/>
    <w:rsid w:val="00E56DA4"/>
    <w:rsid w:val="00E56DAC"/>
    <w:rsid w:val="00E56E74"/>
    <w:rsid w:val="00E56FE6"/>
    <w:rsid w:val="00E571BB"/>
    <w:rsid w:val="00E57482"/>
    <w:rsid w:val="00E577C9"/>
    <w:rsid w:val="00E578C8"/>
    <w:rsid w:val="00E57C5B"/>
    <w:rsid w:val="00E57C9A"/>
    <w:rsid w:val="00E60147"/>
    <w:rsid w:val="00E603B9"/>
    <w:rsid w:val="00E60430"/>
    <w:rsid w:val="00E60774"/>
    <w:rsid w:val="00E6086D"/>
    <w:rsid w:val="00E6092E"/>
    <w:rsid w:val="00E60A84"/>
    <w:rsid w:val="00E60B92"/>
    <w:rsid w:val="00E61404"/>
    <w:rsid w:val="00E615CB"/>
    <w:rsid w:val="00E617EB"/>
    <w:rsid w:val="00E61990"/>
    <w:rsid w:val="00E61F08"/>
    <w:rsid w:val="00E62095"/>
    <w:rsid w:val="00E620F9"/>
    <w:rsid w:val="00E62115"/>
    <w:rsid w:val="00E62298"/>
    <w:rsid w:val="00E623A0"/>
    <w:rsid w:val="00E62740"/>
    <w:rsid w:val="00E627B4"/>
    <w:rsid w:val="00E62C15"/>
    <w:rsid w:val="00E62DFB"/>
    <w:rsid w:val="00E631AB"/>
    <w:rsid w:val="00E63361"/>
    <w:rsid w:val="00E6346B"/>
    <w:rsid w:val="00E63760"/>
    <w:rsid w:val="00E637D7"/>
    <w:rsid w:val="00E6383D"/>
    <w:rsid w:val="00E63847"/>
    <w:rsid w:val="00E638A3"/>
    <w:rsid w:val="00E63A39"/>
    <w:rsid w:val="00E63E86"/>
    <w:rsid w:val="00E63EA0"/>
    <w:rsid w:val="00E6435E"/>
    <w:rsid w:val="00E643C6"/>
    <w:rsid w:val="00E644DE"/>
    <w:rsid w:val="00E644ED"/>
    <w:rsid w:val="00E6472E"/>
    <w:rsid w:val="00E64992"/>
    <w:rsid w:val="00E64B24"/>
    <w:rsid w:val="00E64BC8"/>
    <w:rsid w:val="00E64D19"/>
    <w:rsid w:val="00E64DF4"/>
    <w:rsid w:val="00E65001"/>
    <w:rsid w:val="00E650BC"/>
    <w:rsid w:val="00E65145"/>
    <w:rsid w:val="00E652D3"/>
    <w:rsid w:val="00E65370"/>
    <w:rsid w:val="00E653AD"/>
    <w:rsid w:val="00E655E8"/>
    <w:rsid w:val="00E6571F"/>
    <w:rsid w:val="00E659DB"/>
    <w:rsid w:val="00E65B6F"/>
    <w:rsid w:val="00E6657E"/>
    <w:rsid w:val="00E665F9"/>
    <w:rsid w:val="00E6661C"/>
    <w:rsid w:val="00E666B9"/>
    <w:rsid w:val="00E668E3"/>
    <w:rsid w:val="00E6697E"/>
    <w:rsid w:val="00E66B5F"/>
    <w:rsid w:val="00E66F5E"/>
    <w:rsid w:val="00E66F79"/>
    <w:rsid w:val="00E670C0"/>
    <w:rsid w:val="00E67128"/>
    <w:rsid w:val="00E675E0"/>
    <w:rsid w:val="00E6777A"/>
    <w:rsid w:val="00E67A21"/>
    <w:rsid w:val="00E67BF6"/>
    <w:rsid w:val="00E70613"/>
    <w:rsid w:val="00E706CF"/>
    <w:rsid w:val="00E708CA"/>
    <w:rsid w:val="00E70957"/>
    <w:rsid w:val="00E70BF2"/>
    <w:rsid w:val="00E70E08"/>
    <w:rsid w:val="00E714A9"/>
    <w:rsid w:val="00E717BC"/>
    <w:rsid w:val="00E71C50"/>
    <w:rsid w:val="00E71D34"/>
    <w:rsid w:val="00E71DDF"/>
    <w:rsid w:val="00E7229E"/>
    <w:rsid w:val="00E7268E"/>
    <w:rsid w:val="00E72835"/>
    <w:rsid w:val="00E72A82"/>
    <w:rsid w:val="00E72CE0"/>
    <w:rsid w:val="00E730DE"/>
    <w:rsid w:val="00E73434"/>
    <w:rsid w:val="00E73876"/>
    <w:rsid w:val="00E73B44"/>
    <w:rsid w:val="00E73BE1"/>
    <w:rsid w:val="00E73FD6"/>
    <w:rsid w:val="00E740EE"/>
    <w:rsid w:val="00E742D4"/>
    <w:rsid w:val="00E742F5"/>
    <w:rsid w:val="00E74435"/>
    <w:rsid w:val="00E7444B"/>
    <w:rsid w:val="00E74792"/>
    <w:rsid w:val="00E747FD"/>
    <w:rsid w:val="00E74856"/>
    <w:rsid w:val="00E74860"/>
    <w:rsid w:val="00E74A0E"/>
    <w:rsid w:val="00E74B5D"/>
    <w:rsid w:val="00E74E72"/>
    <w:rsid w:val="00E74F46"/>
    <w:rsid w:val="00E74F92"/>
    <w:rsid w:val="00E75014"/>
    <w:rsid w:val="00E75236"/>
    <w:rsid w:val="00E75288"/>
    <w:rsid w:val="00E754AE"/>
    <w:rsid w:val="00E7566E"/>
    <w:rsid w:val="00E75796"/>
    <w:rsid w:val="00E75866"/>
    <w:rsid w:val="00E758AD"/>
    <w:rsid w:val="00E75956"/>
    <w:rsid w:val="00E75AB5"/>
    <w:rsid w:val="00E75F53"/>
    <w:rsid w:val="00E7608F"/>
    <w:rsid w:val="00E76430"/>
    <w:rsid w:val="00E764FD"/>
    <w:rsid w:val="00E7672B"/>
    <w:rsid w:val="00E7691E"/>
    <w:rsid w:val="00E7694E"/>
    <w:rsid w:val="00E76A86"/>
    <w:rsid w:val="00E76DAC"/>
    <w:rsid w:val="00E76E17"/>
    <w:rsid w:val="00E774A2"/>
    <w:rsid w:val="00E77A79"/>
    <w:rsid w:val="00E77D4E"/>
    <w:rsid w:val="00E8010C"/>
    <w:rsid w:val="00E8015B"/>
    <w:rsid w:val="00E801BC"/>
    <w:rsid w:val="00E8037B"/>
    <w:rsid w:val="00E807DA"/>
    <w:rsid w:val="00E80898"/>
    <w:rsid w:val="00E80AF8"/>
    <w:rsid w:val="00E80D26"/>
    <w:rsid w:val="00E81119"/>
    <w:rsid w:val="00E8156C"/>
    <w:rsid w:val="00E816B3"/>
    <w:rsid w:val="00E817E4"/>
    <w:rsid w:val="00E819A5"/>
    <w:rsid w:val="00E81B1A"/>
    <w:rsid w:val="00E81D60"/>
    <w:rsid w:val="00E81D7A"/>
    <w:rsid w:val="00E82158"/>
    <w:rsid w:val="00E822C5"/>
    <w:rsid w:val="00E82880"/>
    <w:rsid w:val="00E82924"/>
    <w:rsid w:val="00E82958"/>
    <w:rsid w:val="00E829CA"/>
    <w:rsid w:val="00E82B73"/>
    <w:rsid w:val="00E82C2A"/>
    <w:rsid w:val="00E82E19"/>
    <w:rsid w:val="00E831E5"/>
    <w:rsid w:val="00E83650"/>
    <w:rsid w:val="00E837E6"/>
    <w:rsid w:val="00E83969"/>
    <w:rsid w:val="00E83BA4"/>
    <w:rsid w:val="00E83CC4"/>
    <w:rsid w:val="00E84550"/>
    <w:rsid w:val="00E848C5"/>
    <w:rsid w:val="00E84A36"/>
    <w:rsid w:val="00E84B9A"/>
    <w:rsid w:val="00E84E40"/>
    <w:rsid w:val="00E8509A"/>
    <w:rsid w:val="00E8516C"/>
    <w:rsid w:val="00E8529E"/>
    <w:rsid w:val="00E85573"/>
    <w:rsid w:val="00E85A5D"/>
    <w:rsid w:val="00E85E41"/>
    <w:rsid w:val="00E85EF5"/>
    <w:rsid w:val="00E85F7C"/>
    <w:rsid w:val="00E860BF"/>
    <w:rsid w:val="00E8636E"/>
    <w:rsid w:val="00E864A7"/>
    <w:rsid w:val="00E86ACE"/>
    <w:rsid w:val="00E86B7B"/>
    <w:rsid w:val="00E86BAF"/>
    <w:rsid w:val="00E8705D"/>
    <w:rsid w:val="00E872E2"/>
    <w:rsid w:val="00E8747D"/>
    <w:rsid w:val="00E874B0"/>
    <w:rsid w:val="00E874FA"/>
    <w:rsid w:val="00E87908"/>
    <w:rsid w:val="00E8799A"/>
    <w:rsid w:val="00E87BB9"/>
    <w:rsid w:val="00E87F2C"/>
    <w:rsid w:val="00E900F1"/>
    <w:rsid w:val="00E90457"/>
    <w:rsid w:val="00E90483"/>
    <w:rsid w:val="00E90533"/>
    <w:rsid w:val="00E90685"/>
    <w:rsid w:val="00E90B49"/>
    <w:rsid w:val="00E90B9C"/>
    <w:rsid w:val="00E90BF2"/>
    <w:rsid w:val="00E90D4C"/>
    <w:rsid w:val="00E90E52"/>
    <w:rsid w:val="00E90EF9"/>
    <w:rsid w:val="00E9143C"/>
    <w:rsid w:val="00E91860"/>
    <w:rsid w:val="00E9199D"/>
    <w:rsid w:val="00E919C0"/>
    <w:rsid w:val="00E91BE9"/>
    <w:rsid w:val="00E91C12"/>
    <w:rsid w:val="00E91E5B"/>
    <w:rsid w:val="00E92395"/>
    <w:rsid w:val="00E923A1"/>
    <w:rsid w:val="00E9256D"/>
    <w:rsid w:val="00E9283C"/>
    <w:rsid w:val="00E92AC9"/>
    <w:rsid w:val="00E92B67"/>
    <w:rsid w:val="00E92C15"/>
    <w:rsid w:val="00E932AE"/>
    <w:rsid w:val="00E936F6"/>
    <w:rsid w:val="00E937AC"/>
    <w:rsid w:val="00E937DD"/>
    <w:rsid w:val="00E93D55"/>
    <w:rsid w:val="00E9402F"/>
    <w:rsid w:val="00E9431A"/>
    <w:rsid w:val="00E94501"/>
    <w:rsid w:val="00E9460B"/>
    <w:rsid w:val="00E946F9"/>
    <w:rsid w:val="00E948B7"/>
    <w:rsid w:val="00E948BC"/>
    <w:rsid w:val="00E9498C"/>
    <w:rsid w:val="00E9505D"/>
    <w:rsid w:val="00E954B7"/>
    <w:rsid w:val="00E955FC"/>
    <w:rsid w:val="00E95666"/>
    <w:rsid w:val="00E95CEB"/>
    <w:rsid w:val="00E96236"/>
    <w:rsid w:val="00E9627C"/>
    <w:rsid w:val="00E96531"/>
    <w:rsid w:val="00E96547"/>
    <w:rsid w:val="00E96768"/>
    <w:rsid w:val="00E96B2B"/>
    <w:rsid w:val="00E96CCA"/>
    <w:rsid w:val="00E96E58"/>
    <w:rsid w:val="00E96FDB"/>
    <w:rsid w:val="00E97513"/>
    <w:rsid w:val="00E976AC"/>
    <w:rsid w:val="00E9788D"/>
    <w:rsid w:val="00E978BC"/>
    <w:rsid w:val="00E9794E"/>
    <w:rsid w:val="00E97ADC"/>
    <w:rsid w:val="00E97C3D"/>
    <w:rsid w:val="00E97CF8"/>
    <w:rsid w:val="00E97E43"/>
    <w:rsid w:val="00EA0062"/>
    <w:rsid w:val="00EA0075"/>
    <w:rsid w:val="00EA00F9"/>
    <w:rsid w:val="00EA031F"/>
    <w:rsid w:val="00EA032A"/>
    <w:rsid w:val="00EA03CA"/>
    <w:rsid w:val="00EA0491"/>
    <w:rsid w:val="00EA059C"/>
    <w:rsid w:val="00EA071E"/>
    <w:rsid w:val="00EA074A"/>
    <w:rsid w:val="00EA0D29"/>
    <w:rsid w:val="00EA0DBE"/>
    <w:rsid w:val="00EA107B"/>
    <w:rsid w:val="00EA1186"/>
    <w:rsid w:val="00EA155A"/>
    <w:rsid w:val="00EA1C7F"/>
    <w:rsid w:val="00EA1C83"/>
    <w:rsid w:val="00EA2328"/>
    <w:rsid w:val="00EA23EC"/>
    <w:rsid w:val="00EA23F6"/>
    <w:rsid w:val="00EA266C"/>
    <w:rsid w:val="00EA2A96"/>
    <w:rsid w:val="00EA2E80"/>
    <w:rsid w:val="00EA30C1"/>
    <w:rsid w:val="00EA315A"/>
    <w:rsid w:val="00EA34D0"/>
    <w:rsid w:val="00EA3575"/>
    <w:rsid w:val="00EA366A"/>
    <w:rsid w:val="00EA3CF7"/>
    <w:rsid w:val="00EA3ED8"/>
    <w:rsid w:val="00EA40A6"/>
    <w:rsid w:val="00EA4232"/>
    <w:rsid w:val="00EA43AA"/>
    <w:rsid w:val="00EA43EE"/>
    <w:rsid w:val="00EA44D4"/>
    <w:rsid w:val="00EA4645"/>
    <w:rsid w:val="00EA478E"/>
    <w:rsid w:val="00EA4D40"/>
    <w:rsid w:val="00EA4DB0"/>
    <w:rsid w:val="00EA57B7"/>
    <w:rsid w:val="00EA5909"/>
    <w:rsid w:val="00EA59C6"/>
    <w:rsid w:val="00EA5B0A"/>
    <w:rsid w:val="00EA5E02"/>
    <w:rsid w:val="00EA63C3"/>
    <w:rsid w:val="00EA6446"/>
    <w:rsid w:val="00EA64A8"/>
    <w:rsid w:val="00EA6BA8"/>
    <w:rsid w:val="00EA6C81"/>
    <w:rsid w:val="00EA6D62"/>
    <w:rsid w:val="00EA75E0"/>
    <w:rsid w:val="00EA7660"/>
    <w:rsid w:val="00EA76EE"/>
    <w:rsid w:val="00EA79F7"/>
    <w:rsid w:val="00EA7AEE"/>
    <w:rsid w:val="00EA7F09"/>
    <w:rsid w:val="00EB0075"/>
    <w:rsid w:val="00EB0B5C"/>
    <w:rsid w:val="00EB0BE2"/>
    <w:rsid w:val="00EB0DA4"/>
    <w:rsid w:val="00EB0E30"/>
    <w:rsid w:val="00EB0E5A"/>
    <w:rsid w:val="00EB1029"/>
    <w:rsid w:val="00EB1098"/>
    <w:rsid w:val="00EB10AC"/>
    <w:rsid w:val="00EB13D5"/>
    <w:rsid w:val="00EB149F"/>
    <w:rsid w:val="00EB15AC"/>
    <w:rsid w:val="00EB196D"/>
    <w:rsid w:val="00EB196F"/>
    <w:rsid w:val="00EB1C3C"/>
    <w:rsid w:val="00EB1E0F"/>
    <w:rsid w:val="00EB2100"/>
    <w:rsid w:val="00EB22A1"/>
    <w:rsid w:val="00EB22A7"/>
    <w:rsid w:val="00EB22A8"/>
    <w:rsid w:val="00EB3295"/>
    <w:rsid w:val="00EB356D"/>
    <w:rsid w:val="00EB375B"/>
    <w:rsid w:val="00EB3953"/>
    <w:rsid w:val="00EB3CE5"/>
    <w:rsid w:val="00EB3D5C"/>
    <w:rsid w:val="00EB3F40"/>
    <w:rsid w:val="00EB4125"/>
    <w:rsid w:val="00EB46C4"/>
    <w:rsid w:val="00EB46DE"/>
    <w:rsid w:val="00EB47C0"/>
    <w:rsid w:val="00EB4A21"/>
    <w:rsid w:val="00EB4A93"/>
    <w:rsid w:val="00EB4C29"/>
    <w:rsid w:val="00EB506B"/>
    <w:rsid w:val="00EB50A1"/>
    <w:rsid w:val="00EB51CA"/>
    <w:rsid w:val="00EB5A97"/>
    <w:rsid w:val="00EB5AB9"/>
    <w:rsid w:val="00EB5C8A"/>
    <w:rsid w:val="00EB5D79"/>
    <w:rsid w:val="00EB5F9E"/>
    <w:rsid w:val="00EB6207"/>
    <w:rsid w:val="00EB641F"/>
    <w:rsid w:val="00EB6432"/>
    <w:rsid w:val="00EB6750"/>
    <w:rsid w:val="00EB67A9"/>
    <w:rsid w:val="00EB67E1"/>
    <w:rsid w:val="00EB6889"/>
    <w:rsid w:val="00EB69A1"/>
    <w:rsid w:val="00EB6AB9"/>
    <w:rsid w:val="00EB6D31"/>
    <w:rsid w:val="00EB6F8A"/>
    <w:rsid w:val="00EB6FBC"/>
    <w:rsid w:val="00EB73E8"/>
    <w:rsid w:val="00EB745E"/>
    <w:rsid w:val="00EB784E"/>
    <w:rsid w:val="00EB7A93"/>
    <w:rsid w:val="00EB7CE4"/>
    <w:rsid w:val="00EB7D5C"/>
    <w:rsid w:val="00EC06CC"/>
    <w:rsid w:val="00EC09D2"/>
    <w:rsid w:val="00EC0DFD"/>
    <w:rsid w:val="00EC109E"/>
    <w:rsid w:val="00EC10A0"/>
    <w:rsid w:val="00EC1195"/>
    <w:rsid w:val="00EC1383"/>
    <w:rsid w:val="00EC13CF"/>
    <w:rsid w:val="00EC13D0"/>
    <w:rsid w:val="00EC1563"/>
    <w:rsid w:val="00EC1591"/>
    <w:rsid w:val="00EC16C6"/>
    <w:rsid w:val="00EC16F1"/>
    <w:rsid w:val="00EC1C26"/>
    <w:rsid w:val="00EC1C8A"/>
    <w:rsid w:val="00EC1DFD"/>
    <w:rsid w:val="00EC20D8"/>
    <w:rsid w:val="00EC282D"/>
    <w:rsid w:val="00EC2840"/>
    <w:rsid w:val="00EC2B0D"/>
    <w:rsid w:val="00EC2B71"/>
    <w:rsid w:val="00EC2BD6"/>
    <w:rsid w:val="00EC3573"/>
    <w:rsid w:val="00EC3610"/>
    <w:rsid w:val="00EC3A8A"/>
    <w:rsid w:val="00EC3C67"/>
    <w:rsid w:val="00EC410A"/>
    <w:rsid w:val="00EC419F"/>
    <w:rsid w:val="00EC4840"/>
    <w:rsid w:val="00EC4B9C"/>
    <w:rsid w:val="00EC5054"/>
    <w:rsid w:val="00EC50A2"/>
    <w:rsid w:val="00EC518D"/>
    <w:rsid w:val="00EC52B8"/>
    <w:rsid w:val="00EC545A"/>
    <w:rsid w:val="00EC54F8"/>
    <w:rsid w:val="00EC5791"/>
    <w:rsid w:val="00EC57C6"/>
    <w:rsid w:val="00EC5FB8"/>
    <w:rsid w:val="00EC628D"/>
    <w:rsid w:val="00EC6763"/>
    <w:rsid w:val="00EC685D"/>
    <w:rsid w:val="00EC6C28"/>
    <w:rsid w:val="00EC6D0E"/>
    <w:rsid w:val="00EC6DFD"/>
    <w:rsid w:val="00EC6EF3"/>
    <w:rsid w:val="00EC7048"/>
    <w:rsid w:val="00EC71CB"/>
    <w:rsid w:val="00EC71D1"/>
    <w:rsid w:val="00EC769C"/>
    <w:rsid w:val="00EC76F3"/>
    <w:rsid w:val="00EC7797"/>
    <w:rsid w:val="00EC78BC"/>
    <w:rsid w:val="00EC7AC0"/>
    <w:rsid w:val="00EC7D87"/>
    <w:rsid w:val="00EC7E17"/>
    <w:rsid w:val="00EC7ED9"/>
    <w:rsid w:val="00ED0046"/>
    <w:rsid w:val="00ED0247"/>
    <w:rsid w:val="00ED0514"/>
    <w:rsid w:val="00ED05D6"/>
    <w:rsid w:val="00ED060E"/>
    <w:rsid w:val="00ED064E"/>
    <w:rsid w:val="00ED0C6F"/>
    <w:rsid w:val="00ED0D88"/>
    <w:rsid w:val="00ED102F"/>
    <w:rsid w:val="00ED11B3"/>
    <w:rsid w:val="00ED13D1"/>
    <w:rsid w:val="00ED1528"/>
    <w:rsid w:val="00ED1829"/>
    <w:rsid w:val="00ED19C1"/>
    <w:rsid w:val="00ED19E9"/>
    <w:rsid w:val="00ED1AA8"/>
    <w:rsid w:val="00ED1C07"/>
    <w:rsid w:val="00ED227F"/>
    <w:rsid w:val="00ED233E"/>
    <w:rsid w:val="00ED2475"/>
    <w:rsid w:val="00ED28F5"/>
    <w:rsid w:val="00ED2918"/>
    <w:rsid w:val="00ED29F2"/>
    <w:rsid w:val="00ED2D3B"/>
    <w:rsid w:val="00ED2FCC"/>
    <w:rsid w:val="00ED2FEB"/>
    <w:rsid w:val="00ED3028"/>
    <w:rsid w:val="00ED306F"/>
    <w:rsid w:val="00ED314B"/>
    <w:rsid w:val="00ED32C3"/>
    <w:rsid w:val="00ED3A81"/>
    <w:rsid w:val="00ED3F32"/>
    <w:rsid w:val="00ED410E"/>
    <w:rsid w:val="00ED4402"/>
    <w:rsid w:val="00ED441E"/>
    <w:rsid w:val="00ED4967"/>
    <w:rsid w:val="00ED4C12"/>
    <w:rsid w:val="00ED4E12"/>
    <w:rsid w:val="00ED50D8"/>
    <w:rsid w:val="00ED522D"/>
    <w:rsid w:val="00ED53B0"/>
    <w:rsid w:val="00ED54DB"/>
    <w:rsid w:val="00ED5646"/>
    <w:rsid w:val="00ED5765"/>
    <w:rsid w:val="00ED635F"/>
    <w:rsid w:val="00ED65B5"/>
    <w:rsid w:val="00ED6618"/>
    <w:rsid w:val="00ED66A2"/>
    <w:rsid w:val="00ED67CE"/>
    <w:rsid w:val="00ED6C15"/>
    <w:rsid w:val="00ED6EDA"/>
    <w:rsid w:val="00ED712D"/>
    <w:rsid w:val="00ED74FB"/>
    <w:rsid w:val="00ED7559"/>
    <w:rsid w:val="00ED7637"/>
    <w:rsid w:val="00ED7840"/>
    <w:rsid w:val="00ED78FE"/>
    <w:rsid w:val="00ED7A84"/>
    <w:rsid w:val="00ED7BC9"/>
    <w:rsid w:val="00ED7C14"/>
    <w:rsid w:val="00ED7DCF"/>
    <w:rsid w:val="00ED7EC0"/>
    <w:rsid w:val="00EE00A7"/>
    <w:rsid w:val="00EE0279"/>
    <w:rsid w:val="00EE0538"/>
    <w:rsid w:val="00EE05EC"/>
    <w:rsid w:val="00EE0625"/>
    <w:rsid w:val="00EE0A4C"/>
    <w:rsid w:val="00EE0B6E"/>
    <w:rsid w:val="00EE0C9F"/>
    <w:rsid w:val="00EE0E07"/>
    <w:rsid w:val="00EE0EBE"/>
    <w:rsid w:val="00EE0F57"/>
    <w:rsid w:val="00EE0F97"/>
    <w:rsid w:val="00EE1046"/>
    <w:rsid w:val="00EE1399"/>
    <w:rsid w:val="00EE171E"/>
    <w:rsid w:val="00EE1B10"/>
    <w:rsid w:val="00EE1E3B"/>
    <w:rsid w:val="00EE1F65"/>
    <w:rsid w:val="00EE2371"/>
    <w:rsid w:val="00EE25B0"/>
    <w:rsid w:val="00EE28A4"/>
    <w:rsid w:val="00EE28CE"/>
    <w:rsid w:val="00EE28F4"/>
    <w:rsid w:val="00EE2B3B"/>
    <w:rsid w:val="00EE2D19"/>
    <w:rsid w:val="00EE2FD4"/>
    <w:rsid w:val="00EE3728"/>
    <w:rsid w:val="00EE38B6"/>
    <w:rsid w:val="00EE3C7A"/>
    <w:rsid w:val="00EE3E7B"/>
    <w:rsid w:val="00EE3E83"/>
    <w:rsid w:val="00EE423F"/>
    <w:rsid w:val="00EE4261"/>
    <w:rsid w:val="00EE4317"/>
    <w:rsid w:val="00EE4493"/>
    <w:rsid w:val="00EE45C5"/>
    <w:rsid w:val="00EE484B"/>
    <w:rsid w:val="00EE4945"/>
    <w:rsid w:val="00EE4ADF"/>
    <w:rsid w:val="00EE4B3E"/>
    <w:rsid w:val="00EE55B6"/>
    <w:rsid w:val="00EE569C"/>
    <w:rsid w:val="00EE5A6B"/>
    <w:rsid w:val="00EE5B3C"/>
    <w:rsid w:val="00EE5F75"/>
    <w:rsid w:val="00EE63BE"/>
    <w:rsid w:val="00EE64EE"/>
    <w:rsid w:val="00EE6972"/>
    <w:rsid w:val="00EE6A2B"/>
    <w:rsid w:val="00EE6B04"/>
    <w:rsid w:val="00EE6B89"/>
    <w:rsid w:val="00EE6BA7"/>
    <w:rsid w:val="00EE6C1E"/>
    <w:rsid w:val="00EE712F"/>
    <w:rsid w:val="00EE73B5"/>
    <w:rsid w:val="00EE7766"/>
    <w:rsid w:val="00EE7915"/>
    <w:rsid w:val="00EE79AF"/>
    <w:rsid w:val="00EE7CFD"/>
    <w:rsid w:val="00EF0024"/>
    <w:rsid w:val="00EF01A1"/>
    <w:rsid w:val="00EF0799"/>
    <w:rsid w:val="00EF09CD"/>
    <w:rsid w:val="00EF10CC"/>
    <w:rsid w:val="00EF12C5"/>
    <w:rsid w:val="00EF1514"/>
    <w:rsid w:val="00EF15F5"/>
    <w:rsid w:val="00EF1807"/>
    <w:rsid w:val="00EF1903"/>
    <w:rsid w:val="00EF1C75"/>
    <w:rsid w:val="00EF1CF5"/>
    <w:rsid w:val="00EF1EB2"/>
    <w:rsid w:val="00EF2006"/>
    <w:rsid w:val="00EF21AF"/>
    <w:rsid w:val="00EF24F7"/>
    <w:rsid w:val="00EF2596"/>
    <w:rsid w:val="00EF2722"/>
    <w:rsid w:val="00EF27FA"/>
    <w:rsid w:val="00EF2A35"/>
    <w:rsid w:val="00EF2B93"/>
    <w:rsid w:val="00EF2DB3"/>
    <w:rsid w:val="00EF2EFE"/>
    <w:rsid w:val="00EF3195"/>
    <w:rsid w:val="00EF32CE"/>
    <w:rsid w:val="00EF363D"/>
    <w:rsid w:val="00EF3850"/>
    <w:rsid w:val="00EF3C2C"/>
    <w:rsid w:val="00EF3E73"/>
    <w:rsid w:val="00EF40A5"/>
    <w:rsid w:val="00EF40BE"/>
    <w:rsid w:val="00EF416B"/>
    <w:rsid w:val="00EF41D3"/>
    <w:rsid w:val="00EF4469"/>
    <w:rsid w:val="00EF4AE4"/>
    <w:rsid w:val="00EF4B62"/>
    <w:rsid w:val="00EF4F8C"/>
    <w:rsid w:val="00EF5107"/>
    <w:rsid w:val="00EF53A5"/>
    <w:rsid w:val="00EF5730"/>
    <w:rsid w:val="00EF5B55"/>
    <w:rsid w:val="00EF5C08"/>
    <w:rsid w:val="00EF5CE4"/>
    <w:rsid w:val="00EF5E9A"/>
    <w:rsid w:val="00EF5EEA"/>
    <w:rsid w:val="00EF5F30"/>
    <w:rsid w:val="00EF5F4A"/>
    <w:rsid w:val="00EF60A2"/>
    <w:rsid w:val="00EF623C"/>
    <w:rsid w:val="00EF6294"/>
    <w:rsid w:val="00EF6601"/>
    <w:rsid w:val="00EF6805"/>
    <w:rsid w:val="00EF696D"/>
    <w:rsid w:val="00EF6BB8"/>
    <w:rsid w:val="00EF6D9B"/>
    <w:rsid w:val="00EF6EAE"/>
    <w:rsid w:val="00EF711F"/>
    <w:rsid w:val="00EF730B"/>
    <w:rsid w:val="00EF768F"/>
    <w:rsid w:val="00EF780A"/>
    <w:rsid w:val="00EF78A0"/>
    <w:rsid w:val="00EF7CF2"/>
    <w:rsid w:val="00EF7D85"/>
    <w:rsid w:val="00EF7F31"/>
    <w:rsid w:val="00F004BA"/>
    <w:rsid w:val="00F00508"/>
    <w:rsid w:val="00F0060F"/>
    <w:rsid w:val="00F00819"/>
    <w:rsid w:val="00F00B2E"/>
    <w:rsid w:val="00F00FA3"/>
    <w:rsid w:val="00F01490"/>
    <w:rsid w:val="00F015E4"/>
    <w:rsid w:val="00F01820"/>
    <w:rsid w:val="00F0193F"/>
    <w:rsid w:val="00F01A54"/>
    <w:rsid w:val="00F01C5B"/>
    <w:rsid w:val="00F01C9B"/>
    <w:rsid w:val="00F01D44"/>
    <w:rsid w:val="00F01DDB"/>
    <w:rsid w:val="00F01E52"/>
    <w:rsid w:val="00F022A8"/>
    <w:rsid w:val="00F02473"/>
    <w:rsid w:val="00F0256E"/>
    <w:rsid w:val="00F0290C"/>
    <w:rsid w:val="00F02BB4"/>
    <w:rsid w:val="00F02DCB"/>
    <w:rsid w:val="00F02FB1"/>
    <w:rsid w:val="00F0319D"/>
    <w:rsid w:val="00F0368A"/>
    <w:rsid w:val="00F03825"/>
    <w:rsid w:val="00F0389E"/>
    <w:rsid w:val="00F03BCD"/>
    <w:rsid w:val="00F04286"/>
    <w:rsid w:val="00F042A4"/>
    <w:rsid w:val="00F042DC"/>
    <w:rsid w:val="00F04309"/>
    <w:rsid w:val="00F04402"/>
    <w:rsid w:val="00F0448B"/>
    <w:rsid w:val="00F0463B"/>
    <w:rsid w:val="00F046BD"/>
    <w:rsid w:val="00F04766"/>
    <w:rsid w:val="00F0477B"/>
    <w:rsid w:val="00F04A1A"/>
    <w:rsid w:val="00F04D63"/>
    <w:rsid w:val="00F04E40"/>
    <w:rsid w:val="00F04E72"/>
    <w:rsid w:val="00F05108"/>
    <w:rsid w:val="00F0526B"/>
    <w:rsid w:val="00F053D3"/>
    <w:rsid w:val="00F054CC"/>
    <w:rsid w:val="00F0576E"/>
    <w:rsid w:val="00F057C2"/>
    <w:rsid w:val="00F0584D"/>
    <w:rsid w:val="00F05999"/>
    <w:rsid w:val="00F059AB"/>
    <w:rsid w:val="00F05A0D"/>
    <w:rsid w:val="00F05B05"/>
    <w:rsid w:val="00F05D6E"/>
    <w:rsid w:val="00F06322"/>
    <w:rsid w:val="00F06345"/>
    <w:rsid w:val="00F06894"/>
    <w:rsid w:val="00F06906"/>
    <w:rsid w:val="00F06C35"/>
    <w:rsid w:val="00F06DDD"/>
    <w:rsid w:val="00F07099"/>
    <w:rsid w:val="00F074CB"/>
    <w:rsid w:val="00F074FA"/>
    <w:rsid w:val="00F07A90"/>
    <w:rsid w:val="00F07B33"/>
    <w:rsid w:val="00F07B75"/>
    <w:rsid w:val="00F07D3B"/>
    <w:rsid w:val="00F101C1"/>
    <w:rsid w:val="00F102A7"/>
    <w:rsid w:val="00F105EA"/>
    <w:rsid w:val="00F107E1"/>
    <w:rsid w:val="00F10960"/>
    <w:rsid w:val="00F10B58"/>
    <w:rsid w:val="00F10B8A"/>
    <w:rsid w:val="00F10F10"/>
    <w:rsid w:val="00F10FA3"/>
    <w:rsid w:val="00F1106A"/>
    <w:rsid w:val="00F1109A"/>
    <w:rsid w:val="00F11117"/>
    <w:rsid w:val="00F111B8"/>
    <w:rsid w:val="00F1129F"/>
    <w:rsid w:val="00F112B0"/>
    <w:rsid w:val="00F11304"/>
    <w:rsid w:val="00F115C3"/>
    <w:rsid w:val="00F11768"/>
    <w:rsid w:val="00F11849"/>
    <w:rsid w:val="00F11D55"/>
    <w:rsid w:val="00F11DC7"/>
    <w:rsid w:val="00F11FA7"/>
    <w:rsid w:val="00F120F5"/>
    <w:rsid w:val="00F12541"/>
    <w:rsid w:val="00F125A7"/>
    <w:rsid w:val="00F12E11"/>
    <w:rsid w:val="00F13580"/>
    <w:rsid w:val="00F13586"/>
    <w:rsid w:val="00F13633"/>
    <w:rsid w:val="00F1379A"/>
    <w:rsid w:val="00F13A13"/>
    <w:rsid w:val="00F13EF9"/>
    <w:rsid w:val="00F143EE"/>
    <w:rsid w:val="00F14435"/>
    <w:rsid w:val="00F1477E"/>
    <w:rsid w:val="00F14C45"/>
    <w:rsid w:val="00F15033"/>
    <w:rsid w:val="00F1510D"/>
    <w:rsid w:val="00F15233"/>
    <w:rsid w:val="00F152D6"/>
    <w:rsid w:val="00F15618"/>
    <w:rsid w:val="00F15A6E"/>
    <w:rsid w:val="00F15E91"/>
    <w:rsid w:val="00F15F9F"/>
    <w:rsid w:val="00F16239"/>
    <w:rsid w:val="00F164D2"/>
    <w:rsid w:val="00F16757"/>
    <w:rsid w:val="00F16E72"/>
    <w:rsid w:val="00F16F98"/>
    <w:rsid w:val="00F17122"/>
    <w:rsid w:val="00F1735C"/>
    <w:rsid w:val="00F17473"/>
    <w:rsid w:val="00F17618"/>
    <w:rsid w:val="00F1785C"/>
    <w:rsid w:val="00F178FF"/>
    <w:rsid w:val="00F1792A"/>
    <w:rsid w:val="00F17C97"/>
    <w:rsid w:val="00F17F93"/>
    <w:rsid w:val="00F2006F"/>
    <w:rsid w:val="00F2064C"/>
    <w:rsid w:val="00F20683"/>
    <w:rsid w:val="00F20B53"/>
    <w:rsid w:val="00F20B5F"/>
    <w:rsid w:val="00F20C7D"/>
    <w:rsid w:val="00F20D40"/>
    <w:rsid w:val="00F21056"/>
    <w:rsid w:val="00F21523"/>
    <w:rsid w:val="00F21797"/>
    <w:rsid w:val="00F21961"/>
    <w:rsid w:val="00F219D3"/>
    <w:rsid w:val="00F21A42"/>
    <w:rsid w:val="00F21BA6"/>
    <w:rsid w:val="00F21C71"/>
    <w:rsid w:val="00F21D12"/>
    <w:rsid w:val="00F21FB3"/>
    <w:rsid w:val="00F21FCA"/>
    <w:rsid w:val="00F22035"/>
    <w:rsid w:val="00F228B5"/>
    <w:rsid w:val="00F2291C"/>
    <w:rsid w:val="00F229C2"/>
    <w:rsid w:val="00F22A18"/>
    <w:rsid w:val="00F22C19"/>
    <w:rsid w:val="00F22D18"/>
    <w:rsid w:val="00F22D24"/>
    <w:rsid w:val="00F22FD6"/>
    <w:rsid w:val="00F2300F"/>
    <w:rsid w:val="00F230A9"/>
    <w:rsid w:val="00F23243"/>
    <w:rsid w:val="00F23350"/>
    <w:rsid w:val="00F23412"/>
    <w:rsid w:val="00F23434"/>
    <w:rsid w:val="00F235D1"/>
    <w:rsid w:val="00F235FB"/>
    <w:rsid w:val="00F23664"/>
    <w:rsid w:val="00F2367A"/>
    <w:rsid w:val="00F236F4"/>
    <w:rsid w:val="00F23880"/>
    <w:rsid w:val="00F23E4E"/>
    <w:rsid w:val="00F23F3C"/>
    <w:rsid w:val="00F24450"/>
    <w:rsid w:val="00F24B44"/>
    <w:rsid w:val="00F2521E"/>
    <w:rsid w:val="00F25345"/>
    <w:rsid w:val="00F25359"/>
    <w:rsid w:val="00F257D2"/>
    <w:rsid w:val="00F257E6"/>
    <w:rsid w:val="00F25B50"/>
    <w:rsid w:val="00F25CD7"/>
    <w:rsid w:val="00F25D28"/>
    <w:rsid w:val="00F25ED2"/>
    <w:rsid w:val="00F26073"/>
    <w:rsid w:val="00F26137"/>
    <w:rsid w:val="00F261A0"/>
    <w:rsid w:val="00F26270"/>
    <w:rsid w:val="00F26385"/>
    <w:rsid w:val="00F2657E"/>
    <w:rsid w:val="00F2678A"/>
    <w:rsid w:val="00F267AE"/>
    <w:rsid w:val="00F26AA8"/>
    <w:rsid w:val="00F26AF2"/>
    <w:rsid w:val="00F26B6B"/>
    <w:rsid w:val="00F26F87"/>
    <w:rsid w:val="00F27182"/>
    <w:rsid w:val="00F2733D"/>
    <w:rsid w:val="00F27830"/>
    <w:rsid w:val="00F27CF0"/>
    <w:rsid w:val="00F27D48"/>
    <w:rsid w:val="00F3026A"/>
    <w:rsid w:val="00F3039A"/>
    <w:rsid w:val="00F307B3"/>
    <w:rsid w:val="00F30A58"/>
    <w:rsid w:val="00F30A91"/>
    <w:rsid w:val="00F30BB4"/>
    <w:rsid w:val="00F30F8A"/>
    <w:rsid w:val="00F312B5"/>
    <w:rsid w:val="00F313C9"/>
    <w:rsid w:val="00F3174C"/>
    <w:rsid w:val="00F31837"/>
    <w:rsid w:val="00F318E5"/>
    <w:rsid w:val="00F31DD9"/>
    <w:rsid w:val="00F31E7F"/>
    <w:rsid w:val="00F31EC4"/>
    <w:rsid w:val="00F324D7"/>
    <w:rsid w:val="00F327CC"/>
    <w:rsid w:val="00F32835"/>
    <w:rsid w:val="00F32A89"/>
    <w:rsid w:val="00F32F13"/>
    <w:rsid w:val="00F3316B"/>
    <w:rsid w:val="00F33789"/>
    <w:rsid w:val="00F33A4A"/>
    <w:rsid w:val="00F33B34"/>
    <w:rsid w:val="00F33D53"/>
    <w:rsid w:val="00F33F9F"/>
    <w:rsid w:val="00F34042"/>
    <w:rsid w:val="00F34FC3"/>
    <w:rsid w:val="00F35281"/>
    <w:rsid w:val="00F35613"/>
    <w:rsid w:val="00F35775"/>
    <w:rsid w:val="00F357BC"/>
    <w:rsid w:val="00F361D0"/>
    <w:rsid w:val="00F368A2"/>
    <w:rsid w:val="00F368E6"/>
    <w:rsid w:val="00F369C2"/>
    <w:rsid w:val="00F36C87"/>
    <w:rsid w:val="00F36CD3"/>
    <w:rsid w:val="00F36E5C"/>
    <w:rsid w:val="00F36E91"/>
    <w:rsid w:val="00F37002"/>
    <w:rsid w:val="00F375BB"/>
    <w:rsid w:val="00F376F4"/>
    <w:rsid w:val="00F37AAC"/>
    <w:rsid w:val="00F37C04"/>
    <w:rsid w:val="00F37D1A"/>
    <w:rsid w:val="00F37D6F"/>
    <w:rsid w:val="00F402C7"/>
    <w:rsid w:val="00F40460"/>
    <w:rsid w:val="00F40485"/>
    <w:rsid w:val="00F404E8"/>
    <w:rsid w:val="00F4061C"/>
    <w:rsid w:val="00F40910"/>
    <w:rsid w:val="00F40931"/>
    <w:rsid w:val="00F40A0E"/>
    <w:rsid w:val="00F4125C"/>
    <w:rsid w:val="00F4156B"/>
    <w:rsid w:val="00F4165C"/>
    <w:rsid w:val="00F41869"/>
    <w:rsid w:val="00F41872"/>
    <w:rsid w:val="00F41A52"/>
    <w:rsid w:val="00F41E2A"/>
    <w:rsid w:val="00F42041"/>
    <w:rsid w:val="00F420C8"/>
    <w:rsid w:val="00F4256F"/>
    <w:rsid w:val="00F42606"/>
    <w:rsid w:val="00F427F0"/>
    <w:rsid w:val="00F42C4B"/>
    <w:rsid w:val="00F42D96"/>
    <w:rsid w:val="00F4325B"/>
    <w:rsid w:val="00F4348E"/>
    <w:rsid w:val="00F4367D"/>
    <w:rsid w:val="00F43720"/>
    <w:rsid w:val="00F439C9"/>
    <w:rsid w:val="00F43AC4"/>
    <w:rsid w:val="00F43DE0"/>
    <w:rsid w:val="00F43E2C"/>
    <w:rsid w:val="00F44094"/>
    <w:rsid w:val="00F44265"/>
    <w:rsid w:val="00F44339"/>
    <w:rsid w:val="00F4433B"/>
    <w:rsid w:val="00F4481C"/>
    <w:rsid w:val="00F4495D"/>
    <w:rsid w:val="00F44A07"/>
    <w:rsid w:val="00F44C23"/>
    <w:rsid w:val="00F44EC9"/>
    <w:rsid w:val="00F45218"/>
    <w:rsid w:val="00F4592F"/>
    <w:rsid w:val="00F45D07"/>
    <w:rsid w:val="00F45E94"/>
    <w:rsid w:val="00F464F1"/>
    <w:rsid w:val="00F465D3"/>
    <w:rsid w:val="00F468D3"/>
    <w:rsid w:val="00F46927"/>
    <w:rsid w:val="00F46BC7"/>
    <w:rsid w:val="00F46C76"/>
    <w:rsid w:val="00F47050"/>
    <w:rsid w:val="00F47062"/>
    <w:rsid w:val="00F47379"/>
    <w:rsid w:val="00F4771A"/>
    <w:rsid w:val="00F47ABE"/>
    <w:rsid w:val="00F47B6A"/>
    <w:rsid w:val="00F5019F"/>
    <w:rsid w:val="00F504F3"/>
    <w:rsid w:val="00F50775"/>
    <w:rsid w:val="00F50999"/>
    <w:rsid w:val="00F51129"/>
    <w:rsid w:val="00F51292"/>
    <w:rsid w:val="00F51302"/>
    <w:rsid w:val="00F51396"/>
    <w:rsid w:val="00F5150F"/>
    <w:rsid w:val="00F516DA"/>
    <w:rsid w:val="00F518DA"/>
    <w:rsid w:val="00F51AA5"/>
    <w:rsid w:val="00F51C6A"/>
    <w:rsid w:val="00F51C8A"/>
    <w:rsid w:val="00F51C95"/>
    <w:rsid w:val="00F51D13"/>
    <w:rsid w:val="00F520C6"/>
    <w:rsid w:val="00F520FF"/>
    <w:rsid w:val="00F52406"/>
    <w:rsid w:val="00F524F0"/>
    <w:rsid w:val="00F5262F"/>
    <w:rsid w:val="00F5282B"/>
    <w:rsid w:val="00F5285C"/>
    <w:rsid w:val="00F53237"/>
    <w:rsid w:val="00F537D0"/>
    <w:rsid w:val="00F5385F"/>
    <w:rsid w:val="00F538BE"/>
    <w:rsid w:val="00F538E9"/>
    <w:rsid w:val="00F53BCB"/>
    <w:rsid w:val="00F53CC4"/>
    <w:rsid w:val="00F53DBE"/>
    <w:rsid w:val="00F54229"/>
    <w:rsid w:val="00F54283"/>
    <w:rsid w:val="00F543CC"/>
    <w:rsid w:val="00F54498"/>
    <w:rsid w:val="00F5493B"/>
    <w:rsid w:val="00F55097"/>
    <w:rsid w:val="00F55312"/>
    <w:rsid w:val="00F55854"/>
    <w:rsid w:val="00F55A50"/>
    <w:rsid w:val="00F55A97"/>
    <w:rsid w:val="00F55CEC"/>
    <w:rsid w:val="00F5609A"/>
    <w:rsid w:val="00F5634E"/>
    <w:rsid w:val="00F5638F"/>
    <w:rsid w:val="00F56813"/>
    <w:rsid w:val="00F5686F"/>
    <w:rsid w:val="00F56B11"/>
    <w:rsid w:val="00F56BAB"/>
    <w:rsid w:val="00F56E25"/>
    <w:rsid w:val="00F56FAE"/>
    <w:rsid w:val="00F574AB"/>
    <w:rsid w:val="00F577FB"/>
    <w:rsid w:val="00F57BEC"/>
    <w:rsid w:val="00F57F4B"/>
    <w:rsid w:val="00F6009A"/>
    <w:rsid w:val="00F600BC"/>
    <w:rsid w:val="00F60257"/>
    <w:rsid w:val="00F60B8D"/>
    <w:rsid w:val="00F60CA1"/>
    <w:rsid w:val="00F60F15"/>
    <w:rsid w:val="00F614DF"/>
    <w:rsid w:val="00F6180A"/>
    <w:rsid w:val="00F61E09"/>
    <w:rsid w:val="00F62005"/>
    <w:rsid w:val="00F627EF"/>
    <w:rsid w:val="00F628F2"/>
    <w:rsid w:val="00F62D42"/>
    <w:rsid w:val="00F62DDB"/>
    <w:rsid w:val="00F62EDF"/>
    <w:rsid w:val="00F63515"/>
    <w:rsid w:val="00F63565"/>
    <w:rsid w:val="00F635C4"/>
    <w:rsid w:val="00F636AC"/>
    <w:rsid w:val="00F6389E"/>
    <w:rsid w:val="00F63B3F"/>
    <w:rsid w:val="00F63B46"/>
    <w:rsid w:val="00F63B8F"/>
    <w:rsid w:val="00F63D77"/>
    <w:rsid w:val="00F63DC4"/>
    <w:rsid w:val="00F63E18"/>
    <w:rsid w:val="00F63F59"/>
    <w:rsid w:val="00F641A4"/>
    <w:rsid w:val="00F6422C"/>
    <w:rsid w:val="00F64415"/>
    <w:rsid w:val="00F6442D"/>
    <w:rsid w:val="00F64584"/>
    <w:rsid w:val="00F64A79"/>
    <w:rsid w:val="00F64B3B"/>
    <w:rsid w:val="00F64FA9"/>
    <w:rsid w:val="00F651D6"/>
    <w:rsid w:val="00F6534F"/>
    <w:rsid w:val="00F6535B"/>
    <w:rsid w:val="00F65387"/>
    <w:rsid w:val="00F65413"/>
    <w:rsid w:val="00F656A6"/>
    <w:rsid w:val="00F656E3"/>
    <w:rsid w:val="00F65A32"/>
    <w:rsid w:val="00F65BA6"/>
    <w:rsid w:val="00F65CFF"/>
    <w:rsid w:val="00F65D0F"/>
    <w:rsid w:val="00F65DA6"/>
    <w:rsid w:val="00F66298"/>
    <w:rsid w:val="00F662CB"/>
    <w:rsid w:val="00F663EB"/>
    <w:rsid w:val="00F665FD"/>
    <w:rsid w:val="00F66617"/>
    <w:rsid w:val="00F667E8"/>
    <w:rsid w:val="00F66B8F"/>
    <w:rsid w:val="00F66BBC"/>
    <w:rsid w:val="00F67053"/>
    <w:rsid w:val="00F67110"/>
    <w:rsid w:val="00F67E08"/>
    <w:rsid w:val="00F67F6B"/>
    <w:rsid w:val="00F70110"/>
    <w:rsid w:val="00F7011F"/>
    <w:rsid w:val="00F70770"/>
    <w:rsid w:val="00F707C2"/>
    <w:rsid w:val="00F70830"/>
    <w:rsid w:val="00F711DA"/>
    <w:rsid w:val="00F718A1"/>
    <w:rsid w:val="00F71954"/>
    <w:rsid w:val="00F71972"/>
    <w:rsid w:val="00F71A0D"/>
    <w:rsid w:val="00F71A2D"/>
    <w:rsid w:val="00F71B9E"/>
    <w:rsid w:val="00F71DFF"/>
    <w:rsid w:val="00F71E9A"/>
    <w:rsid w:val="00F721A0"/>
    <w:rsid w:val="00F72587"/>
    <w:rsid w:val="00F72A80"/>
    <w:rsid w:val="00F72AAE"/>
    <w:rsid w:val="00F72C93"/>
    <w:rsid w:val="00F73137"/>
    <w:rsid w:val="00F731F4"/>
    <w:rsid w:val="00F732F8"/>
    <w:rsid w:val="00F733A6"/>
    <w:rsid w:val="00F733EB"/>
    <w:rsid w:val="00F735BA"/>
    <w:rsid w:val="00F73671"/>
    <w:rsid w:val="00F736F7"/>
    <w:rsid w:val="00F73833"/>
    <w:rsid w:val="00F73A41"/>
    <w:rsid w:val="00F73AAB"/>
    <w:rsid w:val="00F73BE4"/>
    <w:rsid w:val="00F73E5A"/>
    <w:rsid w:val="00F74288"/>
    <w:rsid w:val="00F743C9"/>
    <w:rsid w:val="00F746B3"/>
    <w:rsid w:val="00F74A58"/>
    <w:rsid w:val="00F74B4B"/>
    <w:rsid w:val="00F74CB4"/>
    <w:rsid w:val="00F753D1"/>
    <w:rsid w:val="00F754C2"/>
    <w:rsid w:val="00F755FE"/>
    <w:rsid w:val="00F75843"/>
    <w:rsid w:val="00F75A5A"/>
    <w:rsid w:val="00F75C83"/>
    <w:rsid w:val="00F7602E"/>
    <w:rsid w:val="00F76298"/>
    <w:rsid w:val="00F765F8"/>
    <w:rsid w:val="00F7673C"/>
    <w:rsid w:val="00F76A87"/>
    <w:rsid w:val="00F76E12"/>
    <w:rsid w:val="00F77498"/>
    <w:rsid w:val="00F77832"/>
    <w:rsid w:val="00F800B7"/>
    <w:rsid w:val="00F800B8"/>
    <w:rsid w:val="00F80131"/>
    <w:rsid w:val="00F80154"/>
    <w:rsid w:val="00F8031E"/>
    <w:rsid w:val="00F80496"/>
    <w:rsid w:val="00F804FA"/>
    <w:rsid w:val="00F80662"/>
    <w:rsid w:val="00F80866"/>
    <w:rsid w:val="00F80A7B"/>
    <w:rsid w:val="00F80A88"/>
    <w:rsid w:val="00F80B4E"/>
    <w:rsid w:val="00F80D2B"/>
    <w:rsid w:val="00F80D7E"/>
    <w:rsid w:val="00F80F5A"/>
    <w:rsid w:val="00F80F6B"/>
    <w:rsid w:val="00F8124F"/>
    <w:rsid w:val="00F81498"/>
    <w:rsid w:val="00F814D1"/>
    <w:rsid w:val="00F81858"/>
    <w:rsid w:val="00F81A87"/>
    <w:rsid w:val="00F81A8D"/>
    <w:rsid w:val="00F81C64"/>
    <w:rsid w:val="00F81DCC"/>
    <w:rsid w:val="00F81E6D"/>
    <w:rsid w:val="00F81F72"/>
    <w:rsid w:val="00F823F5"/>
    <w:rsid w:val="00F82404"/>
    <w:rsid w:val="00F824BE"/>
    <w:rsid w:val="00F826A2"/>
    <w:rsid w:val="00F826A8"/>
    <w:rsid w:val="00F82CD1"/>
    <w:rsid w:val="00F82D98"/>
    <w:rsid w:val="00F82EE9"/>
    <w:rsid w:val="00F837A3"/>
    <w:rsid w:val="00F8386F"/>
    <w:rsid w:val="00F8399B"/>
    <w:rsid w:val="00F83B2A"/>
    <w:rsid w:val="00F83D29"/>
    <w:rsid w:val="00F83D92"/>
    <w:rsid w:val="00F83E2A"/>
    <w:rsid w:val="00F83EB1"/>
    <w:rsid w:val="00F840E9"/>
    <w:rsid w:val="00F84207"/>
    <w:rsid w:val="00F84583"/>
    <w:rsid w:val="00F84690"/>
    <w:rsid w:val="00F84807"/>
    <w:rsid w:val="00F848F9"/>
    <w:rsid w:val="00F85721"/>
    <w:rsid w:val="00F8575D"/>
    <w:rsid w:val="00F85B1B"/>
    <w:rsid w:val="00F85D1F"/>
    <w:rsid w:val="00F85EB7"/>
    <w:rsid w:val="00F85F5C"/>
    <w:rsid w:val="00F85F71"/>
    <w:rsid w:val="00F85FD5"/>
    <w:rsid w:val="00F86028"/>
    <w:rsid w:val="00F860DC"/>
    <w:rsid w:val="00F8626D"/>
    <w:rsid w:val="00F8629B"/>
    <w:rsid w:val="00F863A8"/>
    <w:rsid w:val="00F86519"/>
    <w:rsid w:val="00F86799"/>
    <w:rsid w:val="00F86903"/>
    <w:rsid w:val="00F86B66"/>
    <w:rsid w:val="00F86F78"/>
    <w:rsid w:val="00F86FC9"/>
    <w:rsid w:val="00F8713D"/>
    <w:rsid w:val="00F877FF"/>
    <w:rsid w:val="00F879DA"/>
    <w:rsid w:val="00F87AE4"/>
    <w:rsid w:val="00F87CB1"/>
    <w:rsid w:val="00F87CCC"/>
    <w:rsid w:val="00F87F49"/>
    <w:rsid w:val="00F87F71"/>
    <w:rsid w:val="00F902DB"/>
    <w:rsid w:val="00F90311"/>
    <w:rsid w:val="00F91011"/>
    <w:rsid w:val="00F914DB"/>
    <w:rsid w:val="00F9170D"/>
    <w:rsid w:val="00F91AD1"/>
    <w:rsid w:val="00F91B75"/>
    <w:rsid w:val="00F91BB8"/>
    <w:rsid w:val="00F91CF3"/>
    <w:rsid w:val="00F920C9"/>
    <w:rsid w:val="00F926E2"/>
    <w:rsid w:val="00F92734"/>
    <w:rsid w:val="00F92C83"/>
    <w:rsid w:val="00F93277"/>
    <w:rsid w:val="00F932D3"/>
    <w:rsid w:val="00F935A7"/>
    <w:rsid w:val="00F936A6"/>
    <w:rsid w:val="00F93824"/>
    <w:rsid w:val="00F938DB"/>
    <w:rsid w:val="00F939AA"/>
    <w:rsid w:val="00F93B52"/>
    <w:rsid w:val="00F93D18"/>
    <w:rsid w:val="00F93D8D"/>
    <w:rsid w:val="00F93F47"/>
    <w:rsid w:val="00F94368"/>
    <w:rsid w:val="00F94423"/>
    <w:rsid w:val="00F945EB"/>
    <w:rsid w:val="00F9472E"/>
    <w:rsid w:val="00F94884"/>
    <w:rsid w:val="00F9494C"/>
    <w:rsid w:val="00F94A0E"/>
    <w:rsid w:val="00F94BD6"/>
    <w:rsid w:val="00F94C8B"/>
    <w:rsid w:val="00F94EC4"/>
    <w:rsid w:val="00F9517E"/>
    <w:rsid w:val="00F956D9"/>
    <w:rsid w:val="00F958D7"/>
    <w:rsid w:val="00F95A03"/>
    <w:rsid w:val="00F962C0"/>
    <w:rsid w:val="00F965D3"/>
    <w:rsid w:val="00F96961"/>
    <w:rsid w:val="00F96ACC"/>
    <w:rsid w:val="00F96B43"/>
    <w:rsid w:val="00F96C35"/>
    <w:rsid w:val="00F96CDC"/>
    <w:rsid w:val="00F96D42"/>
    <w:rsid w:val="00F96E89"/>
    <w:rsid w:val="00F96F8F"/>
    <w:rsid w:val="00F971B0"/>
    <w:rsid w:val="00F9733D"/>
    <w:rsid w:val="00F9747F"/>
    <w:rsid w:val="00F974E5"/>
    <w:rsid w:val="00F97691"/>
    <w:rsid w:val="00F977B4"/>
    <w:rsid w:val="00F97A46"/>
    <w:rsid w:val="00F97A61"/>
    <w:rsid w:val="00F97CB8"/>
    <w:rsid w:val="00F97D40"/>
    <w:rsid w:val="00FA011A"/>
    <w:rsid w:val="00FA0128"/>
    <w:rsid w:val="00FA0597"/>
    <w:rsid w:val="00FA0840"/>
    <w:rsid w:val="00FA0948"/>
    <w:rsid w:val="00FA0A46"/>
    <w:rsid w:val="00FA0A92"/>
    <w:rsid w:val="00FA0B35"/>
    <w:rsid w:val="00FA1150"/>
    <w:rsid w:val="00FA15C8"/>
    <w:rsid w:val="00FA15EC"/>
    <w:rsid w:val="00FA1640"/>
    <w:rsid w:val="00FA1E74"/>
    <w:rsid w:val="00FA208A"/>
    <w:rsid w:val="00FA20C9"/>
    <w:rsid w:val="00FA21D5"/>
    <w:rsid w:val="00FA2C5D"/>
    <w:rsid w:val="00FA2D86"/>
    <w:rsid w:val="00FA3004"/>
    <w:rsid w:val="00FA32C0"/>
    <w:rsid w:val="00FA348C"/>
    <w:rsid w:val="00FA34EB"/>
    <w:rsid w:val="00FA39D5"/>
    <w:rsid w:val="00FA3D87"/>
    <w:rsid w:val="00FA3EBD"/>
    <w:rsid w:val="00FA4023"/>
    <w:rsid w:val="00FA463F"/>
    <w:rsid w:val="00FA4AED"/>
    <w:rsid w:val="00FA4B5C"/>
    <w:rsid w:val="00FA4C57"/>
    <w:rsid w:val="00FA4F25"/>
    <w:rsid w:val="00FA515B"/>
    <w:rsid w:val="00FA53D8"/>
    <w:rsid w:val="00FA5721"/>
    <w:rsid w:val="00FA5F7E"/>
    <w:rsid w:val="00FA6201"/>
    <w:rsid w:val="00FA645E"/>
    <w:rsid w:val="00FA6674"/>
    <w:rsid w:val="00FA6792"/>
    <w:rsid w:val="00FA679E"/>
    <w:rsid w:val="00FA6961"/>
    <w:rsid w:val="00FA6A31"/>
    <w:rsid w:val="00FA6A7C"/>
    <w:rsid w:val="00FA6C96"/>
    <w:rsid w:val="00FA6CDE"/>
    <w:rsid w:val="00FA6D3A"/>
    <w:rsid w:val="00FA6D8E"/>
    <w:rsid w:val="00FA6F3F"/>
    <w:rsid w:val="00FA7B91"/>
    <w:rsid w:val="00FA7EB1"/>
    <w:rsid w:val="00FB0185"/>
    <w:rsid w:val="00FB027A"/>
    <w:rsid w:val="00FB045F"/>
    <w:rsid w:val="00FB087C"/>
    <w:rsid w:val="00FB092C"/>
    <w:rsid w:val="00FB0A85"/>
    <w:rsid w:val="00FB0AD8"/>
    <w:rsid w:val="00FB0C38"/>
    <w:rsid w:val="00FB0E05"/>
    <w:rsid w:val="00FB12DE"/>
    <w:rsid w:val="00FB16A9"/>
    <w:rsid w:val="00FB1A3B"/>
    <w:rsid w:val="00FB1C8E"/>
    <w:rsid w:val="00FB1FA0"/>
    <w:rsid w:val="00FB20E7"/>
    <w:rsid w:val="00FB249F"/>
    <w:rsid w:val="00FB2AC3"/>
    <w:rsid w:val="00FB2E12"/>
    <w:rsid w:val="00FB2E17"/>
    <w:rsid w:val="00FB2E47"/>
    <w:rsid w:val="00FB2FBD"/>
    <w:rsid w:val="00FB3242"/>
    <w:rsid w:val="00FB3308"/>
    <w:rsid w:val="00FB363C"/>
    <w:rsid w:val="00FB3802"/>
    <w:rsid w:val="00FB39F1"/>
    <w:rsid w:val="00FB3C8C"/>
    <w:rsid w:val="00FB3D71"/>
    <w:rsid w:val="00FB404B"/>
    <w:rsid w:val="00FB45E7"/>
    <w:rsid w:val="00FB4926"/>
    <w:rsid w:val="00FB4A29"/>
    <w:rsid w:val="00FB4C1F"/>
    <w:rsid w:val="00FB4C99"/>
    <w:rsid w:val="00FB4D6C"/>
    <w:rsid w:val="00FB4DBB"/>
    <w:rsid w:val="00FB4ED0"/>
    <w:rsid w:val="00FB50F6"/>
    <w:rsid w:val="00FB5526"/>
    <w:rsid w:val="00FB552F"/>
    <w:rsid w:val="00FB5659"/>
    <w:rsid w:val="00FB5753"/>
    <w:rsid w:val="00FB58C0"/>
    <w:rsid w:val="00FB59C2"/>
    <w:rsid w:val="00FB5B7A"/>
    <w:rsid w:val="00FB5CE5"/>
    <w:rsid w:val="00FB5E1E"/>
    <w:rsid w:val="00FB5EF5"/>
    <w:rsid w:val="00FB5F97"/>
    <w:rsid w:val="00FB6132"/>
    <w:rsid w:val="00FB644E"/>
    <w:rsid w:val="00FB64FC"/>
    <w:rsid w:val="00FB66E4"/>
    <w:rsid w:val="00FB6C5B"/>
    <w:rsid w:val="00FB6D37"/>
    <w:rsid w:val="00FB6E68"/>
    <w:rsid w:val="00FB7337"/>
    <w:rsid w:val="00FB735A"/>
    <w:rsid w:val="00FB748F"/>
    <w:rsid w:val="00FB7516"/>
    <w:rsid w:val="00FB7622"/>
    <w:rsid w:val="00FB77D6"/>
    <w:rsid w:val="00FB7817"/>
    <w:rsid w:val="00FB792A"/>
    <w:rsid w:val="00FB79A9"/>
    <w:rsid w:val="00FB7A57"/>
    <w:rsid w:val="00FB7B0F"/>
    <w:rsid w:val="00FB7C75"/>
    <w:rsid w:val="00FB7D3F"/>
    <w:rsid w:val="00FC023D"/>
    <w:rsid w:val="00FC0337"/>
    <w:rsid w:val="00FC0711"/>
    <w:rsid w:val="00FC0790"/>
    <w:rsid w:val="00FC0BFA"/>
    <w:rsid w:val="00FC13AD"/>
    <w:rsid w:val="00FC13E5"/>
    <w:rsid w:val="00FC1510"/>
    <w:rsid w:val="00FC1717"/>
    <w:rsid w:val="00FC195C"/>
    <w:rsid w:val="00FC1A06"/>
    <w:rsid w:val="00FC1B86"/>
    <w:rsid w:val="00FC1BA3"/>
    <w:rsid w:val="00FC1D33"/>
    <w:rsid w:val="00FC1FFE"/>
    <w:rsid w:val="00FC2007"/>
    <w:rsid w:val="00FC2189"/>
    <w:rsid w:val="00FC21E3"/>
    <w:rsid w:val="00FC2290"/>
    <w:rsid w:val="00FC244B"/>
    <w:rsid w:val="00FC28B1"/>
    <w:rsid w:val="00FC2974"/>
    <w:rsid w:val="00FC2E42"/>
    <w:rsid w:val="00FC303C"/>
    <w:rsid w:val="00FC3557"/>
    <w:rsid w:val="00FC3609"/>
    <w:rsid w:val="00FC36EE"/>
    <w:rsid w:val="00FC3A39"/>
    <w:rsid w:val="00FC3BED"/>
    <w:rsid w:val="00FC3EF3"/>
    <w:rsid w:val="00FC43D1"/>
    <w:rsid w:val="00FC45A5"/>
    <w:rsid w:val="00FC46CA"/>
    <w:rsid w:val="00FC4CF8"/>
    <w:rsid w:val="00FC4DE6"/>
    <w:rsid w:val="00FC531B"/>
    <w:rsid w:val="00FC54C6"/>
    <w:rsid w:val="00FC56B8"/>
    <w:rsid w:val="00FC5701"/>
    <w:rsid w:val="00FC5757"/>
    <w:rsid w:val="00FC5954"/>
    <w:rsid w:val="00FC59AD"/>
    <w:rsid w:val="00FC5DED"/>
    <w:rsid w:val="00FC5FE2"/>
    <w:rsid w:val="00FC6A50"/>
    <w:rsid w:val="00FC6C03"/>
    <w:rsid w:val="00FC7206"/>
    <w:rsid w:val="00FC76F5"/>
    <w:rsid w:val="00FC7740"/>
    <w:rsid w:val="00FC782C"/>
    <w:rsid w:val="00FC7BDB"/>
    <w:rsid w:val="00FC7D7A"/>
    <w:rsid w:val="00FC7DC8"/>
    <w:rsid w:val="00FD00AA"/>
    <w:rsid w:val="00FD0147"/>
    <w:rsid w:val="00FD019D"/>
    <w:rsid w:val="00FD0308"/>
    <w:rsid w:val="00FD0423"/>
    <w:rsid w:val="00FD05BA"/>
    <w:rsid w:val="00FD08D4"/>
    <w:rsid w:val="00FD0A9D"/>
    <w:rsid w:val="00FD0AD1"/>
    <w:rsid w:val="00FD0C68"/>
    <w:rsid w:val="00FD1065"/>
    <w:rsid w:val="00FD1080"/>
    <w:rsid w:val="00FD10FE"/>
    <w:rsid w:val="00FD1749"/>
    <w:rsid w:val="00FD1750"/>
    <w:rsid w:val="00FD1954"/>
    <w:rsid w:val="00FD1C2B"/>
    <w:rsid w:val="00FD1C6C"/>
    <w:rsid w:val="00FD1E24"/>
    <w:rsid w:val="00FD1E25"/>
    <w:rsid w:val="00FD2009"/>
    <w:rsid w:val="00FD2050"/>
    <w:rsid w:val="00FD2393"/>
    <w:rsid w:val="00FD24DE"/>
    <w:rsid w:val="00FD260F"/>
    <w:rsid w:val="00FD2696"/>
    <w:rsid w:val="00FD2A6D"/>
    <w:rsid w:val="00FD2AFF"/>
    <w:rsid w:val="00FD2DC1"/>
    <w:rsid w:val="00FD2DE2"/>
    <w:rsid w:val="00FD3062"/>
    <w:rsid w:val="00FD37AA"/>
    <w:rsid w:val="00FD3C82"/>
    <w:rsid w:val="00FD3DD6"/>
    <w:rsid w:val="00FD3F41"/>
    <w:rsid w:val="00FD44B5"/>
    <w:rsid w:val="00FD45BD"/>
    <w:rsid w:val="00FD4B9F"/>
    <w:rsid w:val="00FD4E93"/>
    <w:rsid w:val="00FD4EE2"/>
    <w:rsid w:val="00FD51F3"/>
    <w:rsid w:val="00FD5907"/>
    <w:rsid w:val="00FD592E"/>
    <w:rsid w:val="00FD5C9D"/>
    <w:rsid w:val="00FD5CA3"/>
    <w:rsid w:val="00FD5D84"/>
    <w:rsid w:val="00FD616C"/>
    <w:rsid w:val="00FD62CE"/>
    <w:rsid w:val="00FD657B"/>
    <w:rsid w:val="00FD6AEB"/>
    <w:rsid w:val="00FD6B8A"/>
    <w:rsid w:val="00FD6C12"/>
    <w:rsid w:val="00FD6FA2"/>
    <w:rsid w:val="00FD6FBC"/>
    <w:rsid w:val="00FD717A"/>
    <w:rsid w:val="00FD71CC"/>
    <w:rsid w:val="00FD7374"/>
    <w:rsid w:val="00FD74B9"/>
    <w:rsid w:val="00FD7546"/>
    <w:rsid w:val="00FD7778"/>
    <w:rsid w:val="00FD795A"/>
    <w:rsid w:val="00FD79C8"/>
    <w:rsid w:val="00FD79E4"/>
    <w:rsid w:val="00FD7BA2"/>
    <w:rsid w:val="00FD7DAB"/>
    <w:rsid w:val="00FD7F88"/>
    <w:rsid w:val="00FD7FF9"/>
    <w:rsid w:val="00FE0249"/>
    <w:rsid w:val="00FE030E"/>
    <w:rsid w:val="00FE032C"/>
    <w:rsid w:val="00FE040A"/>
    <w:rsid w:val="00FE0471"/>
    <w:rsid w:val="00FE08EA"/>
    <w:rsid w:val="00FE0A05"/>
    <w:rsid w:val="00FE0C45"/>
    <w:rsid w:val="00FE0C87"/>
    <w:rsid w:val="00FE0D40"/>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8BB"/>
    <w:rsid w:val="00FE2C17"/>
    <w:rsid w:val="00FE2E18"/>
    <w:rsid w:val="00FE2E9B"/>
    <w:rsid w:val="00FE306C"/>
    <w:rsid w:val="00FE3086"/>
    <w:rsid w:val="00FE323F"/>
    <w:rsid w:val="00FE3298"/>
    <w:rsid w:val="00FE331E"/>
    <w:rsid w:val="00FE3496"/>
    <w:rsid w:val="00FE36F8"/>
    <w:rsid w:val="00FE39C8"/>
    <w:rsid w:val="00FE3E6C"/>
    <w:rsid w:val="00FE4101"/>
    <w:rsid w:val="00FE434D"/>
    <w:rsid w:val="00FE446C"/>
    <w:rsid w:val="00FE47AE"/>
    <w:rsid w:val="00FE48E8"/>
    <w:rsid w:val="00FE4B98"/>
    <w:rsid w:val="00FE4D0B"/>
    <w:rsid w:val="00FE50D3"/>
    <w:rsid w:val="00FE50DA"/>
    <w:rsid w:val="00FE50F5"/>
    <w:rsid w:val="00FE5131"/>
    <w:rsid w:val="00FE518B"/>
    <w:rsid w:val="00FE55F7"/>
    <w:rsid w:val="00FE568D"/>
    <w:rsid w:val="00FE56DE"/>
    <w:rsid w:val="00FE5AD4"/>
    <w:rsid w:val="00FE5C60"/>
    <w:rsid w:val="00FE5E83"/>
    <w:rsid w:val="00FE64F8"/>
    <w:rsid w:val="00FE6566"/>
    <w:rsid w:val="00FE669E"/>
    <w:rsid w:val="00FE699F"/>
    <w:rsid w:val="00FE69B9"/>
    <w:rsid w:val="00FE6DFE"/>
    <w:rsid w:val="00FE6F51"/>
    <w:rsid w:val="00FE702A"/>
    <w:rsid w:val="00FE71D5"/>
    <w:rsid w:val="00FE7247"/>
    <w:rsid w:val="00FE736A"/>
    <w:rsid w:val="00FE7446"/>
    <w:rsid w:val="00FE7B08"/>
    <w:rsid w:val="00FE7E05"/>
    <w:rsid w:val="00FE7E4E"/>
    <w:rsid w:val="00FE7FAF"/>
    <w:rsid w:val="00FF01D7"/>
    <w:rsid w:val="00FF02CF"/>
    <w:rsid w:val="00FF0402"/>
    <w:rsid w:val="00FF0403"/>
    <w:rsid w:val="00FF0406"/>
    <w:rsid w:val="00FF050E"/>
    <w:rsid w:val="00FF0604"/>
    <w:rsid w:val="00FF072F"/>
    <w:rsid w:val="00FF0841"/>
    <w:rsid w:val="00FF0949"/>
    <w:rsid w:val="00FF09C7"/>
    <w:rsid w:val="00FF0A81"/>
    <w:rsid w:val="00FF0CD6"/>
    <w:rsid w:val="00FF0DA3"/>
    <w:rsid w:val="00FF0DF0"/>
    <w:rsid w:val="00FF1027"/>
    <w:rsid w:val="00FF1303"/>
    <w:rsid w:val="00FF130F"/>
    <w:rsid w:val="00FF13C5"/>
    <w:rsid w:val="00FF1589"/>
    <w:rsid w:val="00FF15AE"/>
    <w:rsid w:val="00FF15B5"/>
    <w:rsid w:val="00FF1601"/>
    <w:rsid w:val="00FF1813"/>
    <w:rsid w:val="00FF1A4E"/>
    <w:rsid w:val="00FF1CBE"/>
    <w:rsid w:val="00FF1D48"/>
    <w:rsid w:val="00FF1D9E"/>
    <w:rsid w:val="00FF1F04"/>
    <w:rsid w:val="00FF20D7"/>
    <w:rsid w:val="00FF21BD"/>
    <w:rsid w:val="00FF246E"/>
    <w:rsid w:val="00FF27FF"/>
    <w:rsid w:val="00FF2A65"/>
    <w:rsid w:val="00FF2B14"/>
    <w:rsid w:val="00FF2D85"/>
    <w:rsid w:val="00FF3499"/>
    <w:rsid w:val="00FF357A"/>
    <w:rsid w:val="00FF35B8"/>
    <w:rsid w:val="00FF3733"/>
    <w:rsid w:val="00FF3915"/>
    <w:rsid w:val="00FF3953"/>
    <w:rsid w:val="00FF3DA5"/>
    <w:rsid w:val="00FF3ED1"/>
    <w:rsid w:val="00FF3FF2"/>
    <w:rsid w:val="00FF40E3"/>
    <w:rsid w:val="00FF4613"/>
    <w:rsid w:val="00FF477B"/>
    <w:rsid w:val="00FF489E"/>
    <w:rsid w:val="00FF49AC"/>
    <w:rsid w:val="00FF4CA5"/>
    <w:rsid w:val="00FF52BE"/>
    <w:rsid w:val="00FF534A"/>
    <w:rsid w:val="00FF5373"/>
    <w:rsid w:val="00FF5404"/>
    <w:rsid w:val="00FF54FC"/>
    <w:rsid w:val="00FF55B1"/>
    <w:rsid w:val="00FF5937"/>
    <w:rsid w:val="00FF6586"/>
    <w:rsid w:val="00FF6658"/>
    <w:rsid w:val="00FF688F"/>
    <w:rsid w:val="00FF7073"/>
    <w:rsid w:val="00FF7165"/>
    <w:rsid w:val="00FF72D1"/>
    <w:rsid w:val="00FF7431"/>
    <w:rsid w:val="00FF7707"/>
    <w:rsid w:val="00FF780D"/>
    <w:rsid w:val="00FF783E"/>
    <w:rsid w:val="00FF7B22"/>
    <w:rsid w:val="00FF7F6A"/>
    <w:rsid w:val="01976428"/>
    <w:rsid w:val="02AC3CB1"/>
    <w:rsid w:val="02CF3FCF"/>
    <w:rsid w:val="02D996DF"/>
    <w:rsid w:val="0387EF7D"/>
    <w:rsid w:val="03AE5EC8"/>
    <w:rsid w:val="0421631B"/>
    <w:rsid w:val="05D81522"/>
    <w:rsid w:val="0679C1E2"/>
    <w:rsid w:val="067FEF2B"/>
    <w:rsid w:val="07A5E085"/>
    <w:rsid w:val="07E5AF1E"/>
    <w:rsid w:val="0802296E"/>
    <w:rsid w:val="085BA001"/>
    <w:rsid w:val="08C677AF"/>
    <w:rsid w:val="08CFFF80"/>
    <w:rsid w:val="090B0FB8"/>
    <w:rsid w:val="09726033"/>
    <w:rsid w:val="09B8C5CE"/>
    <w:rsid w:val="0A8B4DC2"/>
    <w:rsid w:val="0ABB79E3"/>
    <w:rsid w:val="0AEA22DE"/>
    <w:rsid w:val="0B82FB41"/>
    <w:rsid w:val="0B9BA385"/>
    <w:rsid w:val="0CA3AE72"/>
    <w:rsid w:val="0CBB44C2"/>
    <w:rsid w:val="0CE3CE1C"/>
    <w:rsid w:val="0D45DD8E"/>
    <w:rsid w:val="0E0974A9"/>
    <w:rsid w:val="0EAE304F"/>
    <w:rsid w:val="102B8833"/>
    <w:rsid w:val="10A1E31E"/>
    <w:rsid w:val="10B37336"/>
    <w:rsid w:val="10B4A711"/>
    <w:rsid w:val="10E0324A"/>
    <w:rsid w:val="10EA7EA8"/>
    <w:rsid w:val="113DFF1D"/>
    <w:rsid w:val="114C00FC"/>
    <w:rsid w:val="11FFE9CE"/>
    <w:rsid w:val="1265D4CD"/>
    <w:rsid w:val="129093EC"/>
    <w:rsid w:val="12BB44EF"/>
    <w:rsid w:val="1361AFC2"/>
    <w:rsid w:val="13BA8A35"/>
    <w:rsid w:val="13D7BA42"/>
    <w:rsid w:val="1460EABA"/>
    <w:rsid w:val="1599C7CA"/>
    <w:rsid w:val="159EC28A"/>
    <w:rsid w:val="171FCA0A"/>
    <w:rsid w:val="173E4866"/>
    <w:rsid w:val="17686161"/>
    <w:rsid w:val="17FB6432"/>
    <w:rsid w:val="189F5B9A"/>
    <w:rsid w:val="18E1B356"/>
    <w:rsid w:val="19E59813"/>
    <w:rsid w:val="1A10DA79"/>
    <w:rsid w:val="1AD5FECE"/>
    <w:rsid w:val="1AEF4BAA"/>
    <w:rsid w:val="1B65C165"/>
    <w:rsid w:val="1BEF17F5"/>
    <w:rsid w:val="1BF78B98"/>
    <w:rsid w:val="1D17CDF2"/>
    <w:rsid w:val="1D1CB1E9"/>
    <w:rsid w:val="1D2381A5"/>
    <w:rsid w:val="1DBDA258"/>
    <w:rsid w:val="1EEF20B3"/>
    <w:rsid w:val="1F7D6586"/>
    <w:rsid w:val="1F8A105C"/>
    <w:rsid w:val="1FBD4965"/>
    <w:rsid w:val="20779625"/>
    <w:rsid w:val="20FC3C9F"/>
    <w:rsid w:val="23B22024"/>
    <w:rsid w:val="23E3DF44"/>
    <w:rsid w:val="2413C6D7"/>
    <w:rsid w:val="24F3C059"/>
    <w:rsid w:val="24F50054"/>
    <w:rsid w:val="254F5729"/>
    <w:rsid w:val="25B4D0A3"/>
    <w:rsid w:val="26843BFE"/>
    <w:rsid w:val="26AE7A62"/>
    <w:rsid w:val="26D8DFD4"/>
    <w:rsid w:val="26FBF4BB"/>
    <w:rsid w:val="27734A22"/>
    <w:rsid w:val="27A6626F"/>
    <w:rsid w:val="28CDBBCB"/>
    <w:rsid w:val="293F5426"/>
    <w:rsid w:val="2A6DE07B"/>
    <w:rsid w:val="2AD9F22F"/>
    <w:rsid w:val="2B596BE4"/>
    <w:rsid w:val="2CFC9453"/>
    <w:rsid w:val="2E49AE78"/>
    <w:rsid w:val="2E850CBD"/>
    <w:rsid w:val="2F635335"/>
    <w:rsid w:val="2FFCCC39"/>
    <w:rsid w:val="302D3F8B"/>
    <w:rsid w:val="30816402"/>
    <w:rsid w:val="30D5697B"/>
    <w:rsid w:val="30F04951"/>
    <w:rsid w:val="314085DC"/>
    <w:rsid w:val="31BA9522"/>
    <w:rsid w:val="31DB6C2C"/>
    <w:rsid w:val="31E52AD8"/>
    <w:rsid w:val="31EB12E5"/>
    <w:rsid w:val="32082CDF"/>
    <w:rsid w:val="3335BBD1"/>
    <w:rsid w:val="3448D539"/>
    <w:rsid w:val="3495AE98"/>
    <w:rsid w:val="349670E4"/>
    <w:rsid w:val="35C2E160"/>
    <w:rsid w:val="364F8374"/>
    <w:rsid w:val="369D7BBC"/>
    <w:rsid w:val="36B31BCD"/>
    <w:rsid w:val="38989E26"/>
    <w:rsid w:val="3925D9A1"/>
    <w:rsid w:val="396264AE"/>
    <w:rsid w:val="39E64E03"/>
    <w:rsid w:val="3A6FA961"/>
    <w:rsid w:val="3ACE268B"/>
    <w:rsid w:val="3B673E8D"/>
    <w:rsid w:val="3C3BDA60"/>
    <w:rsid w:val="3CA60B79"/>
    <w:rsid w:val="3EAFAA10"/>
    <w:rsid w:val="3EEEC718"/>
    <w:rsid w:val="3FA412AD"/>
    <w:rsid w:val="404FFD1D"/>
    <w:rsid w:val="4165D7F5"/>
    <w:rsid w:val="41DEB40C"/>
    <w:rsid w:val="430B1675"/>
    <w:rsid w:val="43518868"/>
    <w:rsid w:val="4418BCC2"/>
    <w:rsid w:val="450D7191"/>
    <w:rsid w:val="456E2746"/>
    <w:rsid w:val="460D8C84"/>
    <w:rsid w:val="46707397"/>
    <w:rsid w:val="46F25864"/>
    <w:rsid w:val="477855AB"/>
    <w:rsid w:val="47DBC5F4"/>
    <w:rsid w:val="47FDF083"/>
    <w:rsid w:val="48163224"/>
    <w:rsid w:val="4836E380"/>
    <w:rsid w:val="4837B63E"/>
    <w:rsid w:val="4855DDEC"/>
    <w:rsid w:val="4879896E"/>
    <w:rsid w:val="48A7B7CD"/>
    <w:rsid w:val="4917E216"/>
    <w:rsid w:val="49288AA4"/>
    <w:rsid w:val="495B6912"/>
    <w:rsid w:val="49BC46E6"/>
    <w:rsid w:val="4A48E502"/>
    <w:rsid w:val="4AA1ED61"/>
    <w:rsid w:val="4CAD43E3"/>
    <w:rsid w:val="4D54F15F"/>
    <w:rsid w:val="4DB3DF04"/>
    <w:rsid w:val="4DDECC52"/>
    <w:rsid w:val="4E940D90"/>
    <w:rsid w:val="4F396903"/>
    <w:rsid w:val="4FA0265A"/>
    <w:rsid w:val="500C9B8F"/>
    <w:rsid w:val="50274945"/>
    <w:rsid w:val="50B92C29"/>
    <w:rsid w:val="50BDB35E"/>
    <w:rsid w:val="512A003F"/>
    <w:rsid w:val="5280316E"/>
    <w:rsid w:val="52BA9407"/>
    <w:rsid w:val="53A7A6C3"/>
    <w:rsid w:val="547567E3"/>
    <w:rsid w:val="54E9ED2B"/>
    <w:rsid w:val="57C2A2DC"/>
    <w:rsid w:val="590B4D12"/>
    <w:rsid w:val="593EE892"/>
    <w:rsid w:val="59F70394"/>
    <w:rsid w:val="5B498770"/>
    <w:rsid w:val="5B5760B0"/>
    <w:rsid w:val="5B788B4C"/>
    <w:rsid w:val="5B882584"/>
    <w:rsid w:val="5C1A7CB7"/>
    <w:rsid w:val="5CA01DAC"/>
    <w:rsid w:val="5CA3A712"/>
    <w:rsid w:val="5CC63FE9"/>
    <w:rsid w:val="5CD2F587"/>
    <w:rsid w:val="5D3C852E"/>
    <w:rsid w:val="5D562160"/>
    <w:rsid w:val="5E249D2E"/>
    <w:rsid w:val="5E7DCA83"/>
    <w:rsid w:val="5F72F4BC"/>
    <w:rsid w:val="60E9FD5D"/>
    <w:rsid w:val="620B18AE"/>
    <w:rsid w:val="622D5C79"/>
    <w:rsid w:val="63365415"/>
    <w:rsid w:val="63EDF4DD"/>
    <w:rsid w:val="63F84288"/>
    <w:rsid w:val="640EB0FA"/>
    <w:rsid w:val="644872B5"/>
    <w:rsid w:val="6612A921"/>
    <w:rsid w:val="6667EA3D"/>
    <w:rsid w:val="66AFCFA2"/>
    <w:rsid w:val="66C94FB6"/>
    <w:rsid w:val="6789AA63"/>
    <w:rsid w:val="688F164D"/>
    <w:rsid w:val="69853CBE"/>
    <w:rsid w:val="69A0FBDA"/>
    <w:rsid w:val="69C1C064"/>
    <w:rsid w:val="69C60032"/>
    <w:rsid w:val="69C833AA"/>
    <w:rsid w:val="6A411F4A"/>
    <w:rsid w:val="6AA06894"/>
    <w:rsid w:val="6AC19532"/>
    <w:rsid w:val="6AFEEC5F"/>
    <w:rsid w:val="6C3E3DE5"/>
    <w:rsid w:val="6C6AED1F"/>
    <w:rsid w:val="6C6B3DCE"/>
    <w:rsid w:val="6CF19BC8"/>
    <w:rsid w:val="6D2817C8"/>
    <w:rsid w:val="6D757224"/>
    <w:rsid w:val="6EC02F61"/>
    <w:rsid w:val="6F1A2C09"/>
    <w:rsid w:val="6F2D68F4"/>
    <w:rsid w:val="703F6B1A"/>
    <w:rsid w:val="704F1973"/>
    <w:rsid w:val="709E1000"/>
    <w:rsid w:val="70B9E9FA"/>
    <w:rsid w:val="711FA24F"/>
    <w:rsid w:val="7267169C"/>
    <w:rsid w:val="72AA253A"/>
    <w:rsid w:val="73B22ADA"/>
    <w:rsid w:val="73CE1642"/>
    <w:rsid w:val="7463705B"/>
    <w:rsid w:val="74AA12B2"/>
    <w:rsid w:val="7595A95E"/>
    <w:rsid w:val="75D948AC"/>
    <w:rsid w:val="76322D4C"/>
    <w:rsid w:val="76D01778"/>
    <w:rsid w:val="78394C23"/>
    <w:rsid w:val="78B1805E"/>
    <w:rsid w:val="78CDD94E"/>
    <w:rsid w:val="7AFE8734"/>
    <w:rsid w:val="7BC14F35"/>
    <w:rsid w:val="7CDD5A37"/>
    <w:rsid w:val="7D90C7A1"/>
    <w:rsid w:val="7ECC8EE4"/>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71"/>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A3E71"/>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1F0E47"/>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69294B"/>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69294B"/>
    <w:rPr>
      <w:rFonts w:ascii="Work Sans" w:hAnsi="Work Sans"/>
    </w:rPr>
  </w:style>
  <w:style w:type="paragraph" w:styleId="BodyText">
    <w:name w:val="Body Text"/>
    <w:basedOn w:val="Normal"/>
    <w:link w:val="BodyTextChar"/>
    <w:semiHidden/>
    <w:unhideWhenUsed/>
    <w:rsid w:val="0069294B"/>
    <w:pPr>
      <w:spacing w:after="120"/>
    </w:pPr>
  </w:style>
  <w:style w:type="character" w:customStyle="1" w:styleId="BodyTextChar">
    <w:name w:val="Body Text Char"/>
    <w:basedOn w:val="DefaultParagraphFont"/>
    <w:link w:val="BodyText"/>
    <w:semiHidden/>
    <w:rsid w:val="0069294B"/>
    <w:rPr>
      <w:rFonts w:ascii="Open Sans Light" w:hAnsi="Open Sans Light"/>
      <w:sz w:val="20"/>
    </w:rPr>
  </w:style>
  <w:style w:type="paragraph" w:customStyle="1" w:styleId="CGC2025Quotetext">
    <w:name w:val="CGC 2025 Quote text"/>
    <w:basedOn w:val="CGCQuoteText"/>
    <w:qFormat/>
    <w:rsid w:val="004075C9"/>
    <w:rPr>
      <w:rFonts w:ascii="Work Sans" w:hAnsi="Work Sans"/>
    </w:rPr>
  </w:style>
  <w:style w:type="character" w:customStyle="1" w:styleId="CGC2025ParaNumbersChar">
    <w:name w:val="CGC 2025 Para Numbers Char"/>
    <w:basedOn w:val="DefaultParagraphFont"/>
    <w:link w:val="CGC2025ParaNumbers"/>
    <w:rsid w:val="00D927A4"/>
    <w:rPr>
      <w:rFonts w:ascii="Work Sans" w:hAnsi="Work Sans"/>
      <w:sz w:val="20"/>
      <w:szCs w:val="24"/>
    </w:rPr>
  </w:style>
  <w:style w:type="character" w:customStyle="1" w:styleId="ui-provider">
    <w:name w:val="ui-provider"/>
    <w:basedOn w:val="DefaultParagraphFont"/>
    <w:rsid w:val="00B576FA"/>
  </w:style>
  <w:style w:type="paragraph" w:customStyle="1" w:styleId="CGC2025Boxtext">
    <w:name w:val="CGC 2025 Box text"/>
    <w:basedOn w:val="CGC2025ParaNumbers"/>
    <w:qFormat/>
    <w:rsid w:val="009A3E71"/>
    <w:pPr>
      <w:numPr>
        <w:ilvl w:val="0"/>
        <w:numId w:val="0"/>
      </w:numPr>
      <w:spacing w:before="0" w:after="120" w:line="280" w:lineRule="atLeast"/>
      <w:ind w:left="113" w:right="113"/>
    </w:pPr>
  </w:style>
  <w:style w:type="paragraph" w:customStyle="1" w:styleId="Heading35">
    <w:name w:val="Heading 3.5"/>
    <w:aliases w:val="CGC 2025 Heading 3.5"/>
    <w:basedOn w:val="Heading4"/>
    <w:qFormat/>
    <w:rsid w:val="00CA0EE8"/>
    <w:rPr>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16416245">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2387972">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7442450">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08714">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2707618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03898420">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yperlink" Target="https://www.cgc.gov.au/reports-for-government/2025-methodology-review/consultation/draft-repor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gc.gov.au/sites/default/files/2024-04/2025%20Methodology%20Review%20-%20Supplementary%20Consultation%20Paper%20-%20Mining%20Revenue.pdf"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additional-informatio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 Id="rId23" Type="http://schemas.openxmlformats.org/officeDocument/2006/relationships/customXml" Target="../customXml/item2.xml"/><Relationship Id="rId10" Type="http://schemas.openxmlformats.org/officeDocument/2006/relationships/hyperlink" Target="https://www.cgc.gov.au/sites/default/files/2023-06/2025%20Methodology%20Review%20-%20Consultation%20paper%20-%20Mining%20revenu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Elliott, Naomi</DisplayName>
        <AccountId>15</AccountId>
        <AccountType/>
      </UserInfo>
      <UserInfo>
        <DisplayName>Philippa, Peter</DisplayName>
        <AccountId>37</AccountId>
        <AccountType/>
      </UserInfo>
      <UserInfo>
        <DisplayName>Callaghan, Michael</DisplayName>
        <AccountId>122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3AEDFEA6-B448-4B92-BEA3-F71ED35D6720}"/>
</file>

<file path=customXml/itemProps3.xml><?xml version="1.0" encoding="utf-8"?>
<ds:datastoreItem xmlns:ds="http://schemas.openxmlformats.org/officeDocument/2006/customXml" ds:itemID="{58A72A51-4206-4D49-AE20-C239026B1E0D}"/>
</file>

<file path=customXml/itemProps4.xml><?xml version="1.0" encoding="utf-8"?>
<ds:datastoreItem xmlns:ds="http://schemas.openxmlformats.org/officeDocument/2006/customXml" ds:itemID="{CBCC4055-86A4-4A74-B106-F9C1EBF05B46}"/>
</file>

<file path=docProps/app.xml><?xml version="1.0" encoding="utf-8"?>
<Properties xmlns="http://schemas.openxmlformats.org/officeDocument/2006/extended-properties" xmlns:vt="http://schemas.openxmlformats.org/officeDocument/2006/docPropsVTypes">
  <Template>Normal.dotm</Template>
  <TotalTime>0</TotalTime>
  <Pages>13</Pages>
  <Words>4914</Words>
  <Characters>27030</Characters>
  <Application>Microsoft Office Word</Application>
  <DocSecurity>0</DocSecurity>
  <Lines>600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31612</CharactersWithSpaces>
  <SharedDoc>false</SharedDoc>
  <HLinks>
    <vt:vector size="48" baseType="variant">
      <vt:variant>
        <vt:i4>2752566</vt:i4>
      </vt:variant>
      <vt:variant>
        <vt:i4>21</vt:i4>
      </vt:variant>
      <vt:variant>
        <vt:i4>0</vt:i4>
      </vt:variant>
      <vt:variant>
        <vt:i4>5</vt:i4>
      </vt:variant>
      <vt:variant>
        <vt:lpwstr>https://www.cgc.gov.au/sites/default/files/2023-06/2025 Methodology Review - Commission%27s position on fiscal equalisation%2C supporting principles and assessment guidelines.pdf</vt:lpwstr>
      </vt:variant>
      <vt:variant>
        <vt:lpwstr/>
      </vt:variant>
      <vt:variant>
        <vt:i4>2752566</vt:i4>
      </vt:variant>
      <vt:variant>
        <vt:i4>18</vt:i4>
      </vt:variant>
      <vt:variant>
        <vt:i4>0</vt:i4>
      </vt:variant>
      <vt:variant>
        <vt:i4>5</vt:i4>
      </vt:variant>
      <vt:variant>
        <vt:lpwstr>https://www.cgc.gov.au/sites/default/files/2023-06/2025 Methodology Review - Commission%27s position on fiscal equalisation%2C supporting principles and assessment guidelines.pdf</vt:lpwstr>
      </vt:variant>
      <vt:variant>
        <vt:lpwstr/>
      </vt:variant>
      <vt:variant>
        <vt:i4>4063337</vt:i4>
      </vt:variant>
      <vt:variant>
        <vt:i4>15</vt:i4>
      </vt:variant>
      <vt:variant>
        <vt:i4>0</vt:i4>
      </vt:variant>
      <vt:variant>
        <vt:i4>5</vt:i4>
      </vt:variant>
      <vt:variant>
        <vt:lpwstr>https://www.cgc.gov.au/reports-for-government/2025-methodology-review/consultation/draft-report</vt:lpwstr>
      </vt:variant>
      <vt:variant>
        <vt:lpwstr/>
      </vt:variant>
      <vt:variant>
        <vt:i4>3080240</vt:i4>
      </vt:variant>
      <vt:variant>
        <vt:i4>12</vt:i4>
      </vt:variant>
      <vt:variant>
        <vt:i4>0</vt:i4>
      </vt:variant>
      <vt:variant>
        <vt:i4>5</vt:i4>
      </vt:variant>
      <vt:variant>
        <vt:lpwstr>https://www.cgc.gov.au/sites/default/files/2024-04/2025 Methodology Review - Supplementary Consultation Paper - Mining Revenue.pdf</vt:lpwstr>
      </vt:variant>
      <vt:variant>
        <vt:lpwstr/>
      </vt:variant>
      <vt:variant>
        <vt:i4>1704009</vt:i4>
      </vt:variant>
      <vt:variant>
        <vt:i4>9</vt:i4>
      </vt:variant>
      <vt:variant>
        <vt:i4>0</vt:i4>
      </vt:variant>
      <vt:variant>
        <vt:i4>5</vt:i4>
      </vt:variant>
      <vt:variant>
        <vt:lpwstr>https://www.cgc.gov.au/reports-for-government/2025-methodology-review/consultation/additional-information</vt:lpwstr>
      </vt:variant>
      <vt:variant>
        <vt:lpwstr/>
      </vt:variant>
      <vt:variant>
        <vt:i4>5832724</vt:i4>
      </vt:variant>
      <vt:variant>
        <vt:i4>6</vt:i4>
      </vt:variant>
      <vt:variant>
        <vt:i4>0</vt:i4>
      </vt:variant>
      <vt:variant>
        <vt:i4>5</vt:i4>
      </vt:variant>
      <vt:variant>
        <vt:lpwstr>https://www.cgc.gov.au/sites/default/files/2023-06/2025 Methodology Review - Consultation paper - Mining revenue.pdf</vt:lpwstr>
      </vt:variant>
      <vt:variant>
        <vt:lpwstr/>
      </vt:variant>
      <vt:variant>
        <vt:i4>5242954</vt:i4>
      </vt:variant>
      <vt:variant>
        <vt:i4>3</vt:i4>
      </vt:variant>
      <vt:variant>
        <vt:i4>0</vt:i4>
      </vt:variant>
      <vt:variant>
        <vt:i4>5</vt:i4>
      </vt:variant>
      <vt:variant>
        <vt:lpwstr>https://www.cgc.gov.au/reports-for-government/2025-methodology-review/consultation/tranche-1-consultation-papers</vt:lpwstr>
      </vt:variant>
      <vt:variant>
        <vt:lpwstr/>
      </vt:variant>
      <vt:variant>
        <vt:i4>4063337</vt:i4>
      </vt:variant>
      <vt:variant>
        <vt:i4>0</vt:i4>
      </vt:variant>
      <vt:variant>
        <vt:i4>0</vt:i4>
      </vt:variant>
      <vt:variant>
        <vt:i4>5</vt:i4>
      </vt:variant>
      <vt:variant>
        <vt:lpwstr>https://www.cgc.gov.au/reports-for-government/2025-methodology-review/consultation/draft-report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2025-02-08T03:47:00Z</dcterms:created>
  <dcterms:modified xsi:type="dcterms:W3CDTF">2025-02-08T03:48:00Z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2025-02-08T03:47:50Z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e5c98de0-0546-44a7-a13c-ec6eb2d55661</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2024-08-01T06:37:06Z</vt:lpwstr>
  </property>
  <property fmtid="{D5CDD505-2E9C-101B-9397-08002B2CF9AE}" pid="10" name="MSIP_Label_6e3dc468-5731-4ec9-b671-cf2147a52e3a_ActionId">
    <vt:lpwstr>926baff8-e8ca-42aa-abc6-d3edee455b7b</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