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4791C4B7" w:rsidR="00E57C9A" w:rsidRPr="004F038F" w:rsidRDefault="006D13E1" w:rsidP="00917210">
      <w:pPr>
        <w:pStyle w:val="Heading1"/>
      </w:pPr>
      <w:bookmarkStart w:id="0" w:name="_Toc133236145"/>
      <w:bookmarkStart w:id="1" w:name="_Toc133236171"/>
      <w:bookmarkStart w:id="2" w:name="_Toc143786729"/>
      <w:r w:rsidRPr="004F038F">
        <w:t>S</w:t>
      </w:r>
      <w:r w:rsidR="00EA701D" w:rsidRPr="004F038F">
        <w:t xml:space="preserve">tamp duty on conveyances </w:t>
      </w:r>
    </w:p>
    <w:p w14:paraId="1A5F2E10" w14:textId="1E63ED7B" w:rsidR="006E5D74" w:rsidRPr="004F038F" w:rsidRDefault="00C53513" w:rsidP="00E57C9A">
      <w:pPr>
        <w:pStyle w:val="Heading2"/>
      </w:pPr>
      <w:r w:rsidRPr="004F038F">
        <w:t>Overview</w:t>
      </w:r>
      <w:bookmarkStart w:id="3" w:name="_Toc133236159"/>
      <w:bookmarkStart w:id="4" w:name="_Toc133236185"/>
      <w:bookmarkEnd w:id="0"/>
      <w:bookmarkEnd w:id="1"/>
      <w:bookmarkEnd w:id="2"/>
    </w:p>
    <w:p w14:paraId="32707416" w14:textId="7A095590" w:rsidR="00221B3B" w:rsidRPr="004F038F" w:rsidRDefault="00EE7CFD" w:rsidP="004F5E85">
      <w:pPr>
        <w:pStyle w:val="CGC2025ParaNumbers"/>
      </w:pPr>
      <w:r w:rsidRPr="004F038F">
        <w:t>On 2</w:t>
      </w:r>
      <w:r w:rsidR="00454D7C" w:rsidRPr="004F038F">
        <w:t>7</w:t>
      </w:r>
      <w:r w:rsidRPr="004F038F">
        <w:t xml:space="preserve"> June 2023, the Commission issued a </w:t>
      </w:r>
      <w:hyperlink r:id="rId11" w:history="1">
        <w:r w:rsidR="004F5E85" w:rsidRPr="004F038F">
          <w:rPr>
            <w:rStyle w:val="Hyperlink"/>
          </w:rPr>
          <w:t>consultation paper</w:t>
        </w:r>
      </w:hyperlink>
      <w:r w:rsidRPr="004F038F">
        <w:t xml:space="preserve"> on the </w:t>
      </w:r>
      <w:r w:rsidR="00F02FB1" w:rsidRPr="004F038F">
        <w:t xml:space="preserve">draft </w:t>
      </w:r>
      <w:r w:rsidR="000E2281" w:rsidRPr="004F038F">
        <w:t>stamp duty on conveyances</w:t>
      </w:r>
      <w:r w:rsidR="003755D8" w:rsidRPr="004F038F">
        <w:t xml:space="preserve"> assessment</w:t>
      </w:r>
      <w:r w:rsidR="00221B3B" w:rsidRPr="004F038F">
        <w:t>.</w:t>
      </w:r>
      <w:r w:rsidR="00AA76F1" w:rsidRPr="004F038F">
        <w:t xml:space="preserve"> The Commission considered changes since the 2020 Review and their implications for </w:t>
      </w:r>
      <w:r w:rsidR="00D95BB7">
        <w:t xml:space="preserve">the </w:t>
      </w:r>
      <w:r w:rsidR="00AA76F1" w:rsidRPr="004F038F">
        <w:t>assessment method.</w:t>
      </w:r>
    </w:p>
    <w:p w14:paraId="655D9C4E" w14:textId="7384AC0A" w:rsidR="00E644DE" w:rsidRPr="004F038F" w:rsidRDefault="00AA78B4" w:rsidP="00EE7CFD">
      <w:pPr>
        <w:pStyle w:val="CGC2025ParaNumbers"/>
      </w:pPr>
      <w:r w:rsidRPr="004F038F">
        <w:t>The Commission</w:t>
      </w:r>
      <w:r w:rsidR="001D0C10" w:rsidRPr="004F038F">
        <w:t xml:space="preserve"> </w:t>
      </w:r>
      <w:r w:rsidR="00A677C9" w:rsidRPr="004F038F">
        <w:t>proposed</w:t>
      </w:r>
      <w:r w:rsidR="008C068C" w:rsidRPr="004F038F">
        <w:t xml:space="preserve"> </w:t>
      </w:r>
      <w:r w:rsidR="0086699C" w:rsidRPr="004F038F">
        <w:t xml:space="preserve">to retain the </w:t>
      </w:r>
      <w:r w:rsidR="003755D8" w:rsidRPr="004F038F">
        <w:t xml:space="preserve">2020 Review </w:t>
      </w:r>
      <w:r w:rsidR="00C91296" w:rsidRPr="004F038F">
        <w:t>assessment method.</w:t>
      </w:r>
    </w:p>
    <w:p w14:paraId="13F91FD6" w14:textId="3E6E5C32" w:rsidR="00CF7B62" w:rsidRPr="004F038F" w:rsidRDefault="00CF7B62" w:rsidP="00EE7CFD">
      <w:pPr>
        <w:pStyle w:val="CGC2025ParaNumbers"/>
      </w:pPr>
      <w:r w:rsidRPr="004F038F">
        <w:t xml:space="preserve">A summary of state </w:t>
      </w:r>
      <w:r w:rsidR="001E2F6D" w:rsidRPr="004F038F">
        <w:t xml:space="preserve">and territory (state) </w:t>
      </w:r>
      <w:r w:rsidRPr="004F038F">
        <w:t>responses to each consultation question is included below, as well as the Commission’s draft position and the draft 2025</w:t>
      </w:r>
      <w:r w:rsidR="001E2F6D" w:rsidRPr="004F038F">
        <w:t> </w:t>
      </w:r>
      <w:r w:rsidRPr="004F038F">
        <w:t>Review</w:t>
      </w:r>
      <w:r w:rsidR="00EB4125" w:rsidRPr="004F038F">
        <w:t xml:space="preserve"> assessment method.</w:t>
      </w:r>
    </w:p>
    <w:p w14:paraId="1677581F" w14:textId="2CC1E2AF" w:rsidR="001F3CD4" w:rsidRPr="004F038F" w:rsidRDefault="001F3CD4" w:rsidP="005922CD">
      <w:pPr>
        <w:pStyle w:val="CGC2025ParaNumbers"/>
      </w:pPr>
      <w:r w:rsidRPr="004F038F">
        <w:t>State submissions can be viewed</w:t>
      </w:r>
      <w:r w:rsidR="005922CD" w:rsidRPr="004F038F">
        <w:t xml:space="preserve"> </w:t>
      </w:r>
      <w:hyperlink r:id="rId12" w:history="1">
        <w:r w:rsidR="005922CD" w:rsidRPr="00685A4E">
          <w:rPr>
            <w:rStyle w:val="Hyperlink"/>
          </w:rPr>
          <w:t>here</w:t>
        </w:r>
      </w:hyperlink>
      <w:r w:rsidR="005922CD" w:rsidRPr="004F038F">
        <w:t>.</w:t>
      </w:r>
    </w:p>
    <w:p w14:paraId="2DE02396" w14:textId="5071CD85" w:rsidR="00D2314B" w:rsidRPr="004F038F" w:rsidRDefault="00D2314B" w:rsidP="00CA7915">
      <w:pPr>
        <w:pStyle w:val="Heading2"/>
      </w:pPr>
      <w:bookmarkStart w:id="5" w:name="_Toc143786730"/>
      <w:r w:rsidRPr="004F038F">
        <w:t>Consultation</w:t>
      </w:r>
      <w:bookmarkEnd w:id="5"/>
      <w:r w:rsidR="009110E2" w:rsidRPr="004F038F">
        <w:t xml:space="preserve"> questions</w:t>
      </w:r>
    </w:p>
    <w:p w14:paraId="1B56C2B7" w14:textId="2E81A7AC" w:rsidR="00793EA7" w:rsidRPr="004F038F" w:rsidRDefault="00793EA7" w:rsidP="00793EA7">
      <w:pPr>
        <w:pStyle w:val="Heading3"/>
      </w:pPr>
      <w:r w:rsidRPr="004F038F">
        <w:t>Q1. Do states agree that the overall approach to assessing revenue from stamp duty on conveyances remains appropriate?</w:t>
      </w:r>
    </w:p>
    <w:p w14:paraId="06C3D071" w14:textId="77777777" w:rsidR="004B4658" w:rsidRPr="004F038F" w:rsidRDefault="004B4658" w:rsidP="004B4658">
      <w:pPr>
        <w:pStyle w:val="Heading4"/>
      </w:pPr>
      <w:bookmarkStart w:id="6" w:name="_Toc143786735"/>
      <w:bookmarkEnd w:id="3"/>
      <w:bookmarkEnd w:id="4"/>
      <w:r w:rsidRPr="004F038F">
        <w:t>State views</w:t>
      </w:r>
    </w:p>
    <w:p w14:paraId="5B80AEEC" w14:textId="231E1C99" w:rsidR="00431FD7" w:rsidRPr="004F038F" w:rsidRDefault="002D5C86" w:rsidP="004B4658">
      <w:pPr>
        <w:pStyle w:val="CGC2025ParaNumbers"/>
      </w:pPr>
      <w:r w:rsidRPr="004F038F">
        <w:t>All states broadly support</w:t>
      </w:r>
      <w:r w:rsidR="00AE6868" w:rsidRPr="004F038F">
        <w:t>ed</w:t>
      </w:r>
      <w:r w:rsidRPr="004F038F">
        <w:t xml:space="preserve"> </w:t>
      </w:r>
      <w:r w:rsidR="004C0AD5" w:rsidRPr="004F038F">
        <w:t>retaining</w:t>
      </w:r>
      <w:r w:rsidR="0079754D" w:rsidRPr="004F038F">
        <w:t xml:space="preserve"> the current </w:t>
      </w:r>
      <w:r w:rsidR="004C0AD5" w:rsidRPr="004F038F">
        <w:t>stamp duty assessment method</w:t>
      </w:r>
      <w:r w:rsidR="0079754D" w:rsidRPr="004F038F">
        <w:t xml:space="preserve">. </w:t>
      </w:r>
    </w:p>
    <w:p w14:paraId="21203BBF" w14:textId="74A61DB9" w:rsidR="004B4658" w:rsidRPr="004F038F" w:rsidRDefault="00CA3B88" w:rsidP="004B4658">
      <w:pPr>
        <w:pStyle w:val="CGC2025ParaNumbers"/>
      </w:pPr>
      <w:r w:rsidRPr="004F038F">
        <w:t xml:space="preserve">While the 2020 </w:t>
      </w:r>
      <w:r w:rsidR="00C06A47" w:rsidRPr="004F038F">
        <w:t xml:space="preserve">Review </w:t>
      </w:r>
      <w:r w:rsidRPr="004F038F">
        <w:t xml:space="preserve">method has broad support, </w:t>
      </w:r>
      <w:r w:rsidR="007B45E9" w:rsidRPr="004F038F">
        <w:t xml:space="preserve">some </w:t>
      </w:r>
      <w:r w:rsidRPr="004F038F">
        <w:t>states asked the Commission to consider</w:t>
      </w:r>
      <w:r w:rsidR="00431FD7" w:rsidRPr="004F038F">
        <w:t xml:space="preserve"> elasticity adjustments, the treatment of non-real property, and </w:t>
      </w:r>
      <w:r w:rsidR="00016226" w:rsidRPr="004F038F">
        <w:t xml:space="preserve">the number of </w:t>
      </w:r>
      <w:r w:rsidR="002C497F" w:rsidRPr="004F038F">
        <w:t>value ranges</w:t>
      </w:r>
      <w:r w:rsidR="007B45E9" w:rsidRPr="004F038F">
        <w:t xml:space="preserve"> used in the assessment</w:t>
      </w:r>
      <w:r w:rsidR="00431FD7" w:rsidRPr="004F038F">
        <w:t xml:space="preserve">. </w:t>
      </w:r>
    </w:p>
    <w:p w14:paraId="6CA0C6CE" w14:textId="32EF1BA2" w:rsidR="004B4658" w:rsidRPr="004F038F" w:rsidRDefault="004B4658" w:rsidP="004B4658">
      <w:pPr>
        <w:pStyle w:val="Heading4"/>
      </w:pPr>
      <w:bookmarkStart w:id="7" w:name="_Hlk150437940"/>
      <w:r w:rsidRPr="004F038F">
        <w:t xml:space="preserve">Commission </w:t>
      </w:r>
      <w:r w:rsidR="006B16E9" w:rsidRPr="004F038F">
        <w:t>response</w:t>
      </w:r>
    </w:p>
    <w:bookmarkEnd w:id="7"/>
    <w:p w14:paraId="156C7BD7" w14:textId="0C0F5206" w:rsidR="0085741F" w:rsidRPr="004F038F" w:rsidRDefault="0085741F" w:rsidP="0085741F">
      <w:pPr>
        <w:pStyle w:val="CGC2025ParaNumbers"/>
      </w:pPr>
      <w:r w:rsidRPr="004F038F">
        <w:t xml:space="preserve">The Commission acknowledges the </w:t>
      </w:r>
      <w:r w:rsidR="00B44BD5" w:rsidRPr="004F038F">
        <w:t xml:space="preserve">issues </w:t>
      </w:r>
      <w:r w:rsidRPr="004F038F">
        <w:t>raised by states. The</w:t>
      </w:r>
      <w:r w:rsidR="008D6505" w:rsidRPr="004F038F">
        <w:t>y</w:t>
      </w:r>
      <w:r w:rsidRPr="004F038F">
        <w:t xml:space="preserve"> are </w:t>
      </w:r>
      <w:r w:rsidR="00B44BD5" w:rsidRPr="004F038F">
        <w:t xml:space="preserve">considered </w:t>
      </w:r>
      <w:r w:rsidRPr="004F038F">
        <w:t xml:space="preserve">in the sections below. </w:t>
      </w:r>
    </w:p>
    <w:p w14:paraId="7B1199C0" w14:textId="44D59235" w:rsidR="006B16E9" w:rsidRPr="004F038F" w:rsidRDefault="006B16E9" w:rsidP="006B16E9">
      <w:pPr>
        <w:pStyle w:val="Heading4"/>
      </w:pPr>
      <w:r w:rsidRPr="004F038F">
        <w:t>Commission draft position</w:t>
      </w:r>
    </w:p>
    <w:p w14:paraId="7DD7AAD7" w14:textId="595CA155" w:rsidR="0085741F" w:rsidRPr="004F038F" w:rsidRDefault="0085741F" w:rsidP="0085741F">
      <w:pPr>
        <w:pStyle w:val="CGC2025ParaNumbers"/>
      </w:pPr>
      <w:bookmarkStart w:id="8" w:name="_Hlk143180807"/>
      <w:r w:rsidRPr="004F038F">
        <w:t>The Commission</w:t>
      </w:r>
      <w:bookmarkEnd w:id="8"/>
      <w:r w:rsidR="0004703A" w:rsidRPr="004F038F">
        <w:t xml:space="preserve"> proposes </w:t>
      </w:r>
      <w:r w:rsidRPr="004F038F">
        <w:t>to continue the stamp duty on conveyances assessment in its current form</w:t>
      </w:r>
      <w:r w:rsidR="00895F66" w:rsidRPr="004F038F">
        <w:t>,</w:t>
      </w:r>
      <w:r w:rsidRPr="004F038F">
        <w:t xml:space="preserve"> </w:t>
      </w:r>
      <w:r w:rsidR="00895F66" w:rsidRPr="004F038F">
        <w:t>t</w:t>
      </w:r>
      <w:r w:rsidRPr="004F038F">
        <w:t xml:space="preserve">aking into consideration the adjustments outlined below. </w:t>
      </w:r>
    </w:p>
    <w:p w14:paraId="6DAF0646" w14:textId="4E965954" w:rsidR="00793EA7" w:rsidRPr="004F038F" w:rsidRDefault="00793EA7" w:rsidP="00793EA7">
      <w:pPr>
        <w:pStyle w:val="Heading3"/>
      </w:pPr>
      <w:r w:rsidRPr="004F038F">
        <w:t>Q2. Do states agree that revenue from the New South Wales property tax be assessed with land tax for as long as it exists?</w:t>
      </w:r>
    </w:p>
    <w:p w14:paraId="1BE5AA0E" w14:textId="77777777" w:rsidR="004B4658" w:rsidRPr="004F038F" w:rsidRDefault="004B4658" w:rsidP="004B4658">
      <w:pPr>
        <w:pStyle w:val="Heading4"/>
      </w:pPr>
      <w:r w:rsidRPr="004F038F">
        <w:t>State views</w:t>
      </w:r>
    </w:p>
    <w:p w14:paraId="1575CC59" w14:textId="02204A79" w:rsidR="009269CB" w:rsidRPr="004F038F" w:rsidRDefault="003D6F31" w:rsidP="004B4658">
      <w:pPr>
        <w:pStyle w:val="CGC2025ParaNumbers"/>
      </w:pPr>
      <w:r w:rsidRPr="004F038F">
        <w:t xml:space="preserve">All states agreed that the </w:t>
      </w:r>
      <w:r w:rsidR="00E95F53" w:rsidRPr="004F038F">
        <w:t xml:space="preserve">revenue from the New South Wales property tax </w:t>
      </w:r>
      <w:r w:rsidR="0026639D" w:rsidRPr="004F038F">
        <w:t xml:space="preserve">should </w:t>
      </w:r>
      <w:r w:rsidR="00E95F53" w:rsidRPr="004F038F">
        <w:t>be assessed with land tax.</w:t>
      </w:r>
    </w:p>
    <w:p w14:paraId="33697D66" w14:textId="26FBA1F2" w:rsidR="009269CB" w:rsidRPr="004F038F" w:rsidRDefault="00E95F53" w:rsidP="009269CB">
      <w:pPr>
        <w:pStyle w:val="Heading4"/>
      </w:pPr>
      <w:r w:rsidRPr="004F038F">
        <w:lastRenderedPageBreak/>
        <w:t xml:space="preserve"> </w:t>
      </w:r>
      <w:r w:rsidR="009269CB" w:rsidRPr="004F038F">
        <w:t xml:space="preserve">Commission </w:t>
      </w:r>
      <w:r w:rsidR="00100AFC" w:rsidRPr="004F038F">
        <w:t>response</w:t>
      </w:r>
    </w:p>
    <w:p w14:paraId="54B98CFD" w14:textId="2DF99FEF" w:rsidR="004B4658" w:rsidRPr="004F038F" w:rsidRDefault="00100AFC" w:rsidP="009269CB">
      <w:pPr>
        <w:pStyle w:val="CGC2025ParaNumbers"/>
      </w:pPr>
      <w:r w:rsidRPr="004F038F">
        <w:t>New South Wales closed the First Home Buyer Choice scheme to new applicants from 1 July 2023. First home buyers who signed contracts before 1 July 2023 and opted</w:t>
      </w:r>
      <w:r w:rsidR="00ED6188" w:rsidRPr="004F038F">
        <w:t>-</w:t>
      </w:r>
      <w:r w:rsidRPr="004F038F">
        <w:t>in to the scheme have been ‘grandfathered’ and will continue to pay the annual property tax until they sell their property.</w:t>
      </w:r>
      <w:r w:rsidR="00A53A4C" w:rsidRPr="004F038F">
        <w:t xml:space="preserve"> New South Wales estimates that property tax </w:t>
      </w:r>
      <w:r w:rsidR="00BB582F" w:rsidRPr="004F038F">
        <w:t xml:space="preserve">raised </w:t>
      </w:r>
      <w:r w:rsidR="00A53A4C" w:rsidRPr="004F038F">
        <w:t>$2</w:t>
      </w:r>
      <w:r w:rsidR="00EF47C8" w:rsidRPr="004F038F">
        <w:t> </w:t>
      </w:r>
      <w:r w:rsidR="00A53A4C" w:rsidRPr="004F038F">
        <w:t xml:space="preserve">million in </w:t>
      </w:r>
      <w:r w:rsidR="00BB582F" w:rsidRPr="004F038F">
        <w:t xml:space="preserve">revenue in </w:t>
      </w:r>
      <w:r w:rsidR="00A53A4C" w:rsidRPr="004F038F">
        <w:t>2022</w:t>
      </w:r>
      <w:r w:rsidR="1F2C73C9" w:rsidRPr="004F038F">
        <w:t>–</w:t>
      </w:r>
      <w:r w:rsidR="00A53A4C" w:rsidRPr="004F038F">
        <w:t>23</w:t>
      </w:r>
      <w:r w:rsidR="00BB582F" w:rsidRPr="004F038F">
        <w:t xml:space="preserve">. It estimates the property tax will raise </w:t>
      </w:r>
      <w:r w:rsidR="00AF3BCC" w:rsidRPr="004F038F">
        <w:t>$</w:t>
      </w:r>
      <w:r w:rsidR="00464D59">
        <w:t>58</w:t>
      </w:r>
      <w:r w:rsidR="00AF3BCC" w:rsidRPr="004F038F">
        <w:t xml:space="preserve"> million over the four years to 2026</w:t>
      </w:r>
      <w:r w:rsidR="00396E0E" w:rsidRPr="004F038F">
        <w:t>–</w:t>
      </w:r>
      <w:r w:rsidR="00AF3BCC" w:rsidRPr="004F038F">
        <w:t>27</w:t>
      </w:r>
      <w:r w:rsidR="00D9381F" w:rsidRPr="004F038F">
        <w:t>.</w:t>
      </w:r>
      <w:r w:rsidR="00D9381F" w:rsidRPr="004F038F">
        <w:rPr>
          <w:rStyle w:val="FootnoteReference"/>
        </w:rPr>
        <w:footnoteReference w:id="2"/>
      </w:r>
      <w:r w:rsidR="00A53A4C" w:rsidRPr="004F038F">
        <w:t xml:space="preserve"> </w:t>
      </w:r>
      <w:r w:rsidR="008258DE" w:rsidRPr="004F038F">
        <w:t>A separate assessment of this revenue is not material.</w:t>
      </w:r>
    </w:p>
    <w:p w14:paraId="6D629EB3" w14:textId="77777777" w:rsidR="004B4658" w:rsidRPr="004F038F" w:rsidRDefault="004B4658" w:rsidP="004B4658">
      <w:pPr>
        <w:pStyle w:val="Heading4"/>
      </w:pPr>
      <w:r w:rsidRPr="004F038F">
        <w:t>Commission draft position</w:t>
      </w:r>
    </w:p>
    <w:p w14:paraId="2793A6A6" w14:textId="6759B425" w:rsidR="00C162C1" w:rsidRPr="004F038F" w:rsidRDefault="00C162C1" w:rsidP="00C162C1">
      <w:pPr>
        <w:pStyle w:val="CGC2025ParaNumbers"/>
      </w:pPr>
      <w:r w:rsidRPr="004F038F">
        <w:t>The Commission</w:t>
      </w:r>
      <w:r w:rsidR="0034760D" w:rsidRPr="004F038F">
        <w:t xml:space="preserve"> proposes</w:t>
      </w:r>
      <w:r w:rsidRPr="004F038F">
        <w:t xml:space="preserve"> </w:t>
      </w:r>
      <w:r w:rsidR="00FB39D8" w:rsidRPr="004F038F">
        <w:t xml:space="preserve">that </w:t>
      </w:r>
      <w:r w:rsidR="00586D41" w:rsidRPr="004F038F">
        <w:t xml:space="preserve">revenue from the New South Wales property tax be assessed with land tax. </w:t>
      </w:r>
    </w:p>
    <w:p w14:paraId="5EB4AA55" w14:textId="080BDBE5" w:rsidR="00793EA7" w:rsidRPr="004F038F" w:rsidRDefault="00793EA7" w:rsidP="00793EA7">
      <w:pPr>
        <w:pStyle w:val="Heading3"/>
      </w:pPr>
      <w:r w:rsidRPr="004F038F">
        <w:rPr>
          <w:lang w:eastAsia="en-AU"/>
        </w:rPr>
        <w:t>Q3. Do states support the Commission not adjusting states’ value of property transferred for the elasticity effects of recent reforms on materiality grounds</w:t>
      </w:r>
      <w:r w:rsidRPr="004F038F">
        <w:t>?</w:t>
      </w:r>
    </w:p>
    <w:p w14:paraId="71FEC1B6" w14:textId="77777777" w:rsidR="004B4658" w:rsidRPr="004F038F" w:rsidRDefault="004B4658" w:rsidP="004B4658">
      <w:pPr>
        <w:pStyle w:val="Heading4"/>
      </w:pPr>
      <w:r w:rsidRPr="004F038F">
        <w:t>State views</w:t>
      </w:r>
    </w:p>
    <w:p w14:paraId="33A62867" w14:textId="1E85D13C" w:rsidR="00127260" w:rsidRPr="004F038F" w:rsidRDefault="00D22A06" w:rsidP="004B4658">
      <w:pPr>
        <w:pStyle w:val="CGC2025ParaNumbers"/>
      </w:pPr>
      <w:r w:rsidRPr="004F038F">
        <w:t xml:space="preserve">Most </w:t>
      </w:r>
      <w:r w:rsidR="00C37952" w:rsidRPr="004F038F">
        <w:t xml:space="preserve">states </w:t>
      </w:r>
      <w:r w:rsidR="004A63EE" w:rsidRPr="004F038F">
        <w:t>said the Commission</w:t>
      </w:r>
      <w:r w:rsidR="0050322F" w:rsidRPr="004F038F">
        <w:t xml:space="preserve"> should </w:t>
      </w:r>
      <w:r w:rsidR="00B16FF7" w:rsidRPr="004F038F">
        <w:t xml:space="preserve">not </w:t>
      </w:r>
      <w:r w:rsidR="00A138AB" w:rsidRPr="004F038F">
        <w:t xml:space="preserve">adjust </w:t>
      </w:r>
      <w:r w:rsidR="00831432" w:rsidRPr="004F038F">
        <w:t>states’</w:t>
      </w:r>
      <w:r w:rsidR="00E369F1" w:rsidRPr="004F038F">
        <w:t xml:space="preserve"> value of property transferred for the </w:t>
      </w:r>
      <w:r w:rsidR="00E371D3" w:rsidRPr="004F038F">
        <w:t xml:space="preserve">elasticity </w:t>
      </w:r>
      <w:r w:rsidR="00831432" w:rsidRPr="004F038F">
        <w:t xml:space="preserve">effects of </w:t>
      </w:r>
      <w:r w:rsidR="00A138AB" w:rsidRPr="004F038F">
        <w:t xml:space="preserve">recent tax reforms </w:t>
      </w:r>
      <w:r w:rsidR="0050322F" w:rsidRPr="004F038F">
        <w:t xml:space="preserve">because </w:t>
      </w:r>
      <w:r w:rsidR="003D2383" w:rsidRPr="004F038F">
        <w:t>those reforms</w:t>
      </w:r>
      <w:r w:rsidR="0050322F" w:rsidRPr="004F038F">
        <w:t xml:space="preserve"> </w:t>
      </w:r>
      <w:r w:rsidR="00CF71DB" w:rsidRPr="004F038F">
        <w:t xml:space="preserve">did not </w:t>
      </w:r>
      <w:r w:rsidR="0050322F" w:rsidRPr="004F038F">
        <w:t>material</w:t>
      </w:r>
      <w:r w:rsidR="00CF71DB" w:rsidRPr="004F038F">
        <w:t>ly</w:t>
      </w:r>
      <w:r w:rsidR="00B70C52" w:rsidRPr="004F038F">
        <w:t xml:space="preserve"> </w:t>
      </w:r>
      <w:r w:rsidR="005B476D" w:rsidRPr="004F038F">
        <w:t>a</w:t>
      </w:r>
      <w:r w:rsidR="00D20437" w:rsidRPr="004F038F">
        <w:t>ffect the assessment</w:t>
      </w:r>
      <w:r w:rsidR="0050322F" w:rsidRPr="004F038F">
        <w:t>.</w:t>
      </w:r>
    </w:p>
    <w:p w14:paraId="5EB2C552" w14:textId="18F7E258" w:rsidR="00B60F2B" w:rsidRPr="004F038F" w:rsidRDefault="00B60F2B" w:rsidP="00B60F2B">
      <w:pPr>
        <w:pStyle w:val="CGC2025ParaNumbers"/>
      </w:pPr>
      <w:r w:rsidRPr="004F038F">
        <w:t xml:space="preserve">Victoria said </w:t>
      </w:r>
      <w:r w:rsidR="00C00BB7" w:rsidRPr="004F038F">
        <w:t>state property tax reform is a current issue. It</w:t>
      </w:r>
      <w:r w:rsidRPr="004F038F">
        <w:t xml:space="preserve"> said states could benefit from clearer guidelines on the types of reform that would require a separate assessment and those that could fit within existing assessment methods. It said the Commission could commence work on the treatment of potential future reforms in advance of those reforms, instead of waiting for them to become material. This would allow for a robust and effective methodology to be developed in consultation with states. </w:t>
      </w:r>
      <w:r w:rsidR="00C00BB7" w:rsidRPr="004F038F">
        <w:t>Victoria</w:t>
      </w:r>
      <w:r w:rsidRPr="004F038F">
        <w:t xml:space="preserve"> suggested that the stamp duty assessment method include the capacity for adjustments if state policy reforms became material. Queensland said the Commission should continue to monitor policy developments and respond, in consultation with states, where </w:t>
      </w:r>
      <w:r w:rsidR="00C00BB7" w:rsidRPr="004F038F">
        <w:t xml:space="preserve">it is </w:t>
      </w:r>
      <w:r w:rsidRPr="004F038F">
        <w:t>material to do so.</w:t>
      </w:r>
    </w:p>
    <w:p w14:paraId="79F0E5B1" w14:textId="7D457849" w:rsidR="00791136" w:rsidRPr="004F038F" w:rsidRDefault="00791136" w:rsidP="00791136">
      <w:pPr>
        <w:pStyle w:val="CGC2025ParaNumbers"/>
      </w:pPr>
      <w:r w:rsidRPr="004F038F">
        <w:t>States also</w:t>
      </w:r>
      <w:r w:rsidR="00831F10" w:rsidRPr="004F038F">
        <w:t xml:space="preserve"> commented on</w:t>
      </w:r>
      <w:r w:rsidRPr="004F038F">
        <w:t xml:space="preserve"> the merits of </w:t>
      </w:r>
      <w:r w:rsidR="003768FB" w:rsidRPr="004F038F">
        <w:t xml:space="preserve">the Commission implementing </w:t>
      </w:r>
      <w:r w:rsidRPr="004F038F">
        <w:t>elasticity adjustments more broadly</w:t>
      </w:r>
      <w:r w:rsidR="00CE3B8F" w:rsidRPr="004F038F">
        <w:t xml:space="preserve"> </w:t>
      </w:r>
      <w:r w:rsidR="00C00BB7" w:rsidRPr="004F038F">
        <w:t>than in instances of</w:t>
      </w:r>
      <w:r w:rsidR="00CE3B8F" w:rsidRPr="004F038F">
        <w:t xml:space="preserve"> </w:t>
      </w:r>
      <w:r w:rsidR="00CD1B95" w:rsidRPr="004F038F">
        <w:t>tax reform</w:t>
      </w:r>
      <w:r w:rsidRPr="004F038F">
        <w:t xml:space="preserve">. </w:t>
      </w:r>
      <w:r w:rsidR="00E844B2" w:rsidRPr="004F038F">
        <w:t xml:space="preserve">New South Wales and the ACT said elasticity adjustments should be introduced. Queensland, Western Australia, South Australia, and the Northern Territory said they do not support the use of elasticity adjustments. </w:t>
      </w:r>
      <w:r w:rsidR="00551ECE">
        <w:t xml:space="preserve">The broader case for elasticity </w:t>
      </w:r>
      <w:r w:rsidR="008946DF">
        <w:t>adjustments is considered separately below.</w:t>
      </w:r>
    </w:p>
    <w:p w14:paraId="4E6C753E" w14:textId="5FCA0AA2" w:rsidR="00777B33" w:rsidRPr="004F038F" w:rsidRDefault="00777B33" w:rsidP="00777B33">
      <w:pPr>
        <w:pStyle w:val="Heading4"/>
      </w:pPr>
      <w:r w:rsidRPr="004F038F">
        <w:lastRenderedPageBreak/>
        <w:t xml:space="preserve">Commission </w:t>
      </w:r>
      <w:r w:rsidR="00597EC0" w:rsidRPr="004F038F">
        <w:t>response</w:t>
      </w:r>
    </w:p>
    <w:p w14:paraId="20DED299" w14:textId="16D4CCEC" w:rsidR="00D045AD" w:rsidRPr="004F038F" w:rsidRDefault="00E0601D" w:rsidP="000F6EBC">
      <w:pPr>
        <w:pStyle w:val="CGC2025ParaNumbers"/>
      </w:pPr>
      <w:r w:rsidRPr="004F038F">
        <w:t xml:space="preserve">The consultation paper cited 3 </w:t>
      </w:r>
      <w:r w:rsidR="00872C32" w:rsidRPr="004F038F">
        <w:t xml:space="preserve">recent state reforms </w:t>
      </w:r>
      <w:r w:rsidR="005C6D8D" w:rsidRPr="004F038F">
        <w:t>to stamp duty on conveyances</w:t>
      </w:r>
      <w:r w:rsidR="001D4E44" w:rsidRPr="004F038F">
        <w:t xml:space="preserve">: </w:t>
      </w:r>
    </w:p>
    <w:p w14:paraId="3000DD81" w14:textId="21638757" w:rsidR="00D045AD" w:rsidRPr="004F038F" w:rsidRDefault="001D4E44" w:rsidP="00407A1E">
      <w:pPr>
        <w:pStyle w:val="CGC2025Bullet1"/>
      </w:pPr>
      <w:r w:rsidRPr="004F038F">
        <w:t xml:space="preserve">New South </w:t>
      </w:r>
      <w:proofErr w:type="spellStart"/>
      <w:r w:rsidRPr="004F038F">
        <w:t>Wales’</w:t>
      </w:r>
      <w:proofErr w:type="spellEnd"/>
      <w:r w:rsidRPr="004F038F">
        <w:t xml:space="preserve"> First Home Buyer Choice</w:t>
      </w:r>
      <w:r w:rsidR="00C71588" w:rsidRPr="004F038F">
        <w:t xml:space="preserve"> </w:t>
      </w:r>
    </w:p>
    <w:p w14:paraId="7388C5CD" w14:textId="154D6FD8" w:rsidR="00D045AD" w:rsidRPr="004F038F" w:rsidRDefault="00EA0BA2" w:rsidP="00407A1E">
      <w:pPr>
        <w:pStyle w:val="CGC2025Bullet1"/>
      </w:pPr>
      <w:r w:rsidRPr="004F038F">
        <w:t xml:space="preserve">Victoria’s announcement </w:t>
      </w:r>
      <w:r w:rsidR="00FD354A" w:rsidRPr="004F038F">
        <w:t xml:space="preserve">that it would </w:t>
      </w:r>
      <w:r w:rsidR="00EF62BE" w:rsidRPr="004F038F">
        <w:t xml:space="preserve">replace stamp duty on </w:t>
      </w:r>
      <w:r w:rsidR="00FD354A" w:rsidRPr="004F038F">
        <w:t xml:space="preserve">commercial and industrial property </w:t>
      </w:r>
      <w:r w:rsidR="00EF62BE" w:rsidRPr="004F038F">
        <w:t xml:space="preserve">with an annual property </w:t>
      </w:r>
      <w:proofErr w:type="gramStart"/>
      <w:r w:rsidR="00EF62BE" w:rsidRPr="004F038F">
        <w:t>tax</w:t>
      </w:r>
      <w:proofErr w:type="gramEnd"/>
    </w:p>
    <w:p w14:paraId="7406CEA3" w14:textId="2C3E77DB" w:rsidR="00557E6A" w:rsidRPr="004F038F" w:rsidRDefault="00EF62BE" w:rsidP="00407A1E">
      <w:pPr>
        <w:pStyle w:val="CGC2025Bullet1"/>
      </w:pPr>
      <w:r w:rsidRPr="004F038F">
        <w:t xml:space="preserve">the </w:t>
      </w:r>
      <w:r w:rsidR="00E80ADA" w:rsidRPr="004F038F">
        <w:t xml:space="preserve">ACT </w:t>
      </w:r>
      <w:r w:rsidR="00C645EA" w:rsidRPr="004F038F">
        <w:t xml:space="preserve">continuing its </w:t>
      </w:r>
      <w:r w:rsidR="00E80ADA" w:rsidRPr="004F038F">
        <w:t xml:space="preserve">phased </w:t>
      </w:r>
      <w:r w:rsidR="00027D38" w:rsidRPr="004F038F">
        <w:t xml:space="preserve">replacement of </w:t>
      </w:r>
      <w:r w:rsidR="00E80ADA" w:rsidRPr="004F038F">
        <w:t>stamp duty on conveyances</w:t>
      </w:r>
      <w:r w:rsidR="00027D38" w:rsidRPr="004F038F">
        <w:t xml:space="preserve"> with general rates revenue</w:t>
      </w:r>
      <w:r w:rsidR="002E6724" w:rsidRPr="004F038F">
        <w:t>.</w:t>
      </w:r>
    </w:p>
    <w:p w14:paraId="3F243701" w14:textId="50BA6FDA" w:rsidR="00354CAB" w:rsidRPr="004F038F" w:rsidRDefault="0085120F" w:rsidP="00C624A7">
      <w:pPr>
        <w:pStyle w:val="CGC2025ParaNumbers"/>
        <w:tabs>
          <w:tab w:val="clear" w:pos="567"/>
        </w:tabs>
      </w:pPr>
      <w:r w:rsidRPr="004F038F">
        <w:t xml:space="preserve">As mentioned above, </w:t>
      </w:r>
      <w:r w:rsidR="00354CAB" w:rsidRPr="004F038F">
        <w:t xml:space="preserve">New South Wales has closed </w:t>
      </w:r>
      <w:r w:rsidR="00482A9D" w:rsidRPr="004F038F">
        <w:t xml:space="preserve">the </w:t>
      </w:r>
      <w:r w:rsidR="00354CAB" w:rsidRPr="004F038F">
        <w:t xml:space="preserve">First Home Buyer Choice to new </w:t>
      </w:r>
      <w:r w:rsidR="00D01525" w:rsidRPr="004F038F">
        <w:t>applicants</w:t>
      </w:r>
      <w:r w:rsidRPr="004F038F">
        <w:t xml:space="preserve">. </w:t>
      </w:r>
      <w:r w:rsidR="00D01525" w:rsidRPr="004F038F">
        <w:t xml:space="preserve">It </w:t>
      </w:r>
      <w:r w:rsidR="00723373" w:rsidRPr="004F038F">
        <w:t>said</w:t>
      </w:r>
      <w:r w:rsidR="00D01525" w:rsidRPr="004F038F">
        <w:t xml:space="preserve"> the scheme would not have a material effect on its taxable property values in the short to medium term. </w:t>
      </w:r>
    </w:p>
    <w:p w14:paraId="143840D8" w14:textId="75E16482" w:rsidR="00B44F8E" w:rsidRPr="004F038F" w:rsidRDefault="00F16377" w:rsidP="00F616BB">
      <w:pPr>
        <w:pStyle w:val="CGC2025ParaNumbers"/>
      </w:pPr>
      <w:r>
        <w:t xml:space="preserve">Victoria has </w:t>
      </w:r>
      <w:r w:rsidR="00560D46">
        <w:t xml:space="preserve">released further details </w:t>
      </w:r>
      <w:r w:rsidR="00A21D7B">
        <w:t xml:space="preserve">on its </w:t>
      </w:r>
      <w:r w:rsidR="00CD3A4A">
        <w:t>reform</w:t>
      </w:r>
      <w:r w:rsidR="00AC5BAD">
        <w:t>, w</w:t>
      </w:r>
      <w:r w:rsidR="008B69DB">
        <w:t xml:space="preserve">hich has two key parts. </w:t>
      </w:r>
      <w:r w:rsidR="002103BE">
        <w:t xml:space="preserve">The first key </w:t>
      </w:r>
      <w:r w:rsidR="00FC2099">
        <w:t xml:space="preserve">part </w:t>
      </w:r>
      <w:r w:rsidR="002103BE">
        <w:t xml:space="preserve">is a </w:t>
      </w:r>
      <w:r w:rsidR="00614C94">
        <w:t>government</w:t>
      </w:r>
      <w:r w:rsidR="00FC6457">
        <w:t xml:space="preserve">-facilitated transition loan. </w:t>
      </w:r>
      <w:r w:rsidR="00096305">
        <w:t xml:space="preserve">The first time a property is transacted from 1 July 2024, the property will be subject to stamp </w:t>
      </w:r>
      <w:r w:rsidR="00DA3856">
        <w:t xml:space="preserve">duty </w:t>
      </w:r>
      <w:r w:rsidR="00096305">
        <w:t xml:space="preserve">for one final time. </w:t>
      </w:r>
      <w:r w:rsidR="00D847F5">
        <w:t xml:space="preserve">The purchaser </w:t>
      </w:r>
      <w:r w:rsidR="000D036C">
        <w:t>will have</w:t>
      </w:r>
      <w:r w:rsidR="00D847F5">
        <w:t xml:space="preserve"> the choice</w:t>
      </w:r>
      <w:r w:rsidR="007836BD">
        <w:t xml:space="preserve"> to</w:t>
      </w:r>
      <w:r w:rsidR="00D847F5">
        <w:t xml:space="preserve"> </w:t>
      </w:r>
      <w:r w:rsidR="0051799C">
        <w:t xml:space="preserve">pay </w:t>
      </w:r>
      <w:r w:rsidR="000D036C">
        <w:t xml:space="preserve">the stamp duty </w:t>
      </w:r>
      <w:r w:rsidR="0051799C">
        <w:t>through self</w:t>
      </w:r>
      <w:r w:rsidR="00DA1EBF">
        <w:t>-</w:t>
      </w:r>
      <w:r w:rsidR="0051799C">
        <w:t xml:space="preserve">financing </w:t>
      </w:r>
      <w:r w:rsidR="00DA1EBF">
        <w:t xml:space="preserve">or a government-facilitated loan. </w:t>
      </w:r>
      <w:r w:rsidR="007836BD">
        <w:t>If they choose the government-</w:t>
      </w:r>
      <w:r w:rsidR="00206783">
        <w:t>facilitated</w:t>
      </w:r>
      <w:r w:rsidR="007836BD">
        <w:t xml:space="preserve"> loan</w:t>
      </w:r>
      <w:r w:rsidR="00C11A22">
        <w:t>,</w:t>
      </w:r>
      <w:r w:rsidR="007836BD">
        <w:t xml:space="preserve"> they will be required to make </w:t>
      </w:r>
      <w:r w:rsidR="00ED51C1">
        <w:t xml:space="preserve">annual principal and interest </w:t>
      </w:r>
      <w:r w:rsidR="007836BD">
        <w:t>repayment</w:t>
      </w:r>
      <w:r w:rsidR="0050024B">
        <w:t>s</w:t>
      </w:r>
      <w:r w:rsidR="00ED51C1">
        <w:t xml:space="preserve"> over 10</w:t>
      </w:r>
      <w:r w:rsidR="006E6156">
        <w:t> </w:t>
      </w:r>
      <w:r w:rsidR="00ED51C1">
        <w:t xml:space="preserve">years. </w:t>
      </w:r>
    </w:p>
    <w:p w14:paraId="2AA99EA7" w14:textId="65342BBE" w:rsidR="001927F9" w:rsidRPr="004F038F" w:rsidRDefault="00EE20ED" w:rsidP="00F616BB">
      <w:pPr>
        <w:pStyle w:val="CGC2025ParaNumbers"/>
      </w:pPr>
      <w:r w:rsidRPr="004F038F">
        <w:t xml:space="preserve">The </w:t>
      </w:r>
      <w:r w:rsidR="004249B2" w:rsidRPr="004F038F">
        <w:t xml:space="preserve">transitional </w:t>
      </w:r>
      <w:r w:rsidR="00692566" w:rsidRPr="004F038F">
        <w:t xml:space="preserve">loan will be </w:t>
      </w:r>
      <w:r w:rsidR="00A67685" w:rsidRPr="004F038F">
        <w:t xml:space="preserve">issued by the </w:t>
      </w:r>
      <w:r w:rsidR="006936A2" w:rsidRPr="004F038F">
        <w:t xml:space="preserve">Treasury Corporation of Victoria. </w:t>
      </w:r>
      <w:r w:rsidR="00FE4E64" w:rsidRPr="004F038F">
        <w:t>The</w:t>
      </w:r>
      <w:r w:rsidR="00D961BB" w:rsidRPr="004F038F">
        <w:t xml:space="preserve"> Treasury Corporation </w:t>
      </w:r>
      <w:r w:rsidR="00B315C8" w:rsidRPr="004F038F">
        <w:t xml:space="preserve">of Victoria </w:t>
      </w:r>
      <w:r w:rsidR="00D961BB" w:rsidRPr="004F038F">
        <w:t xml:space="preserve">will pay an </w:t>
      </w:r>
      <w:r w:rsidR="00CC763C" w:rsidRPr="004F038F">
        <w:t xml:space="preserve">amount </w:t>
      </w:r>
      <w:r w:rsidR="00D961BB" w:rsidRPr="004F038F">
        <w:t xml:space="preserve">equivalent to the </w:t>
      </w:r>
      <w:r w:rsidR="0019676F" w:rsidRPr="004F038F">
        <w:t xml:space="preserve">deferred </w:t>
      </w:r>
      <w:r w:rsidR="00D961BB" w:rsidRPr="004F038F">
        <w:t xml:space="preserve">stamp duty </w:t>
      </w:r>
      <w:r w:rsidR="00CC763C" w:rsidRPr="004F038F">
        <w:t xml:space="preserve">to the </w:t>
      </w:r>
      <w:r w:rsidR="005F50FA" w:rsidRPr="00A8772A">
        <w:t xml:space="preserve">purchaser. The purchaser will then pay the </w:t>
      </w:r>
      <w:r w:rsidR="00C760F7" w:rsidRPr="00A8772A">
        <w:t>stamp duty liability t</w:t>
      </w:r>
      <w:r w:rsidR="00BF12E9" w:rsidRPr="00A8772A">
        <w:t>o the</w:t>
      </w:r>
      <w:r w:rsidR="00BF12E9">
        <w:t xml:space="preserve"> </w:t>
      </w:r>
      <w:r w:rsidR="00A519A1" w:rsidRPr="004F038F">
        <w:t>S</w:t>
      </w:r>
      <w:r w:rsidR="00CC763C" w:rsidRPr="004F038F">
        <w:t xml:space="preserve">tate </w:t>
      </w:r>
      <w:r w:rsidR="00A519A1" w:rsidRPr="004F038F">
        <w:t>R</w:t>
      </w:r>
      <w:r w:rsidR="00CC763C" w:rsidRPr="004F038F">
        <w:t xml:space="preserve">evenue </w:t>
      </w:r>
      <w:r w:rsidR="00A519A1" w:rsidRPr="004F038F">
        <w:t>O</w:t>
      </w:r>
      <w:r w:rsidR="00CC763C" w:rsidRPr="004F038F">
        <w:t>ffice.</w:t>
      </w:r>
      <w:r w:rsidR="00237702">
        <w:rPr>
          <w:rStyle w:val="FootnoteReference"/>
        </w:rPr>
        <w:footnoteReference w:id="3"/>
      </w:r>
      <w:r w:rsidR="00CC763C" w:rsidRPr="004F038F">
        <w:t xml:space="preserve"> R</w:t>
      </w:r>
      <w:r w:rsidR="00C740C3" w:rsidRPr="004F038F">
        <w:t>epayment</w:t>
      </w:r>
      <w:r w:rsidR="00D239C5" w:rsidRPr="004F038F">
        <w:t>s</w:t>
      </w:r>
      <w:r w:rsidR="00C740C3" w:rsidRPr="004F038F">
        <w:t xml:space="preserve"> of the loan </w:t>
      </w:r>
      <w:r w:rsidR="003057BD" w:rsidRPr="004F038F">
        <w:t xml:space="preserve">will </w:t>
      </w:r>
      <w:r w:rsidR="00C740C3" w:rsidRPr="004F038F">
        <w:t xml:space="preserve">be </w:t>
      </w:r>
      <w:r w:rsidR="003057BD" w:rsidRPr="004F038F">
        <w:t xml:space="preserve">outside </w:t>
      </w:r>
      <w:r w:rsidR="00FE4E64" w:rsidRPr="004F038F">
        <w:t>the scope of the Commission</w:t>
      </w:r>
      <w:r w:rsidR="00F67F3B" w:rsidRPr="004F038F">
        <w:t>’s adjusted budget</w:t>
      </w:r>
      <w:r w:rsidR="00FE4E64" w:rsidRPr="004F038F">
        <w:t>, which exclude</w:t>
      </w:r>
      <w:r w:rsidR="00F67F3B" w:rsidRPr="004F038F">
        <w:t>s</w:t>
      </w:r>
      <w:r w:rsidR="00FE4E64" w:rsidRPr="004F038F">
        <w:t xml:space="preserve"> </w:t>
      </w:r>
      <w:r w:rsidR="00C81999" w:rsidRPr="004F038F">
        <w:t>p</w:t>
      </w:r>
      <w:r w:rsidR="00FE4E64" w:rsidRPr="004F038F">
        <w:t xml:space="preserve">ublic </w:t>
      </w:r>
      <w:r w:rsidR="00C81999" w:rsidRPr="004F038F">
        <w:t>f</w:t>
      </w:r>
      <w:r w:rsidR="00FE4E64" w:rsidRPr="004F038F">
        <w:t xml:space="preserve">inancial </w:t>
      </w:r>
      <w:r w:rsidR="00C81999" w:rsidRPr="004F038F">
        <w:t>c</w:t>
      </w:r>
      <w:r w:rsidR="00FE4E64" w:rsidRPr="004F038F">
        <w:t xml:space="preserve">orporations. </w:t>
      </w:r>
      <w:r w:rsidR="00C81999" w:rsidRPr="004F038F">
        <w:t xml:space="preserve">This will ensure the </w:t>
      </w:r>
      <w:r w:rsidR="00491C22" w:rsidRPr="004F038F">
        <w:t xml:space="preserve">stamp duty </w:t>
      </w:r>
      <w:r w:rsidR="00C81999" w:rsidRPr="004F038F">
        <w:t xml:space="preserve">revenue will be counted only once in the adjusted budget. </w:t>
      </w:r>
      <w:r w:rsidR="003E0506" w:rsidRPr="004F038F">
        <w:t xml:space="preserve">Victoria will </w:t>
      </w:r>
      <w:r w:rsidR="00FD2A40" w:rsidRPr="004F038F">
        <w:t xml:space="preserve">experience a </w:t>
      </w:r>
      <w:r w:rsidR="003E0506" w:rsidRPr="004F038F">
        <w:t>gradual</w:t>
      </w:r>
      <w:r w:rsidR="00FD2A40" w:rsidRPr="004F038F">
        <w:t xml:space="preserve"> decline in stamp duty revenue from </w:t>
      </w:r>
      <w:r w:rsidR="00B63140" w:rsidRPr="004F038F">
        <w:t>c</w:t>
      </w:r>
      <w:r w:rsidR="00FD2A40" w:rsidRPr="004F038F">
        <w:t xml:space="preserve">ommercial and </w:t>
      </w:r>
      <w:r w:rsidR="00B63140" w:rsidRPr="004F038F">
        <w:t>i</w:t>
      </w:r>
      <w:r w:rsidR="00FD2A40" w:rsidRPr="004F038F">
        <w:t>ndustrial properties</w:t>
      </w:r>
      <w:r w:rsidR="00091268" w:rsidRPr="004F038F">
        <w:t xml:space="preserve"> a</w:t>
      </w:r>
      <w:r w:rsidR="00CB311E" w:rsidRPr="004F038F">
        <w:t xml:space="preserve">s stamp duty is phased out. </w:t>
      </w:r>
      <w:r w:rsidR="00F67F3B" w:rsidRPr="004F038F">
        <w:t xml:space="preserve">All else </w:t>
      </w:r>
      <w:r w:rsidR="00733AEC" w:rsidRPr="004F038F">
        <w:t xml:space="preserve">being </w:t>
      </w:r>
      <w:r w:rsidR="00F67F3B" w:rsidRPr="004F038F">
        <w:t>equal, t</w:t>
      </w:r>
      <w:r w:rsidR="00381633" w:rsidRPr="004F038F">
        <w:t xml:space="preserve">his will decrease </w:t>
      </w:r>
      <w:r w:rsidR="005A4397" w:rsidRPr="004F038F">
        <w:t xml:space="preserve">the total revenue from </w:t>
      </w:r>
      <w:r w:rsidR="00F67F3B" w:rsidRPr="004F038F">
        <w:t>stamp duty on conveyances</w:t>
      </w:r>
      <w:r w:rsidR="00852182" w:rsidRPr="004F038F">
        <w:t xml:space="preserve">. </w:t>
      </w:r>
      <w:r w:rsidR="00176BFD" w:rsidRPr="004F038F">
        <w:t>Victoria</w:t>
      </w:r>
      <w:r w:rsidR="00F67F3B" w:rsidRPr="004F038F">
        <w:t>’s</w:t>
      </w:r>
      <w:r w:rsidR="00852182" w:rsidRPr="004F038F">
        <w:t xml:space="preserve"> revenue</w:t>
      </w:r>
      <w:r w:rsidR="00F67F3B" w:rsidRPr="004F038F">
        <w:t xml:space="preserve"> </w:t>
      </w:r>
      <w:r w:rsidR="00852182" w:rsidRPr="004F038F">
        <w:t xml:space="preserve">raising capacity </w:t>
      </w:r>
      <w:r w:rsidR="00AA3C0C" w:rsidRPr="004F038F">
        <w:t>will continue to be assessed using its value of property transferred.</w:t>
      </w:r>
    </w:p>
    <w:p w14:paraId="4BD75551" w14:textId="5A44E68B" w:rsidR="00CC5A4A" w:rsidRPr="004F038F" w:rsidRDefault="00CC5A4A" w:rsidP="00F616BB">
      <w:pPr>
        <w:pStyle w:val="CGC2025ParaNumbers"/>
      </w:pPr>
      <w:r w:rsidRPr="004F038F">
        <w:t xml:space="preserve">The Commission expects </w:t>
      </w:r>
      <w:r w:rsidR="005D5570" w:rsidRPr="004F038F">
        <w:t>it will take time</w:t>
      </w:r>
      <w:r w:rsidR="004E533D" w:rsidRPr="004F038F">
        <w:t xml:space="preserve"> before an</w:t>
      </w:r>
      <w:r w:rsidR="00D90166">
        <w:t>y</w:t>
      </w:r>
      <w:r w:rsidR="004E533D" w:rsidRPr="004F038F">
        <w:t xml:space="preserve"> elasticity effect from the Victorian reform becomes material, </w:t>
      </w:r>
      <w:r w:rsidRPr="004F038F">
        <w:t xml:space="preserve">given commercial and industrial properties </w:t>
      </w:r>
      <w:r w:rsidR="006E6AD9" w:rsidRPr="004F038F">
        <w:t>are</w:t>
      </w:r>
      <w:r w:rsidRPr="004F038F">
        <w:t xml:space="preserve"> a subset of the revenue base and </w:t>
      </w:r>
      <w:r w:rsidR="006E6AD9" w:rsidRPr="004F038F">
        <w:t xml:space="preserve">the full effect of the </w:t>
      </w:r>
      <w:r w:rsidRPr="004F038F">
        <w:t xml:space="preserve">replacement of stamp duty will </w:t>
      </w:r>
      <w:r w:rsidR="006E6AD9" w:rsidRPr="004F038F">
        <w:t>occur gradually</w:t>
      </w:r>
      <w:r w:rsidRPr="004F038F">
        <w:t>.</w:t>
      </w:r>
      <w:r w:rsidR="006E6AD9" w:rsidRPr="004F038F">
        <w:rPr>
          <w:rStyle w:val="FootnoteReference"/>
        </w:rPr>
        <w:footnoteReference w:id="4"/>
      </w:r>
      <w:r w:rsidRPr="004F038F">
        <w:t xml:space="preserve"> </w:t>
      </w:r>
      <w:r w:rsidR="00DC3B02" w:rsidRPr="004F038F">
        <w:t>T</w:t>
      </w:r>
      <w:r w:rsidRPr="004F038F">
        <w:t>he Commission will</w:t>
      </w:r>
      <w:r w:rsidR="006E6AD9" w:rsidRPr="004F038F">
        <w:t xml:space="preserve"> continue to monitor</w:t>
      </w:r>
      <w:r w:rsidRPr="004F038F">
        <w:t xml:space="preserve"> </w:t>
      </w:r>
      <w:r w:rsidR="00D85AF3">
        <w:t xml:space="preserve">for </w:t>
      </w:r>
      <w:r w:rsidRPr="00EB13BC">
        <w:t xml:space="preserve">any </w:t>
      </w:r>
      <w:r w:rsidR="00D85AF3" w:rsidRPr="00EB13BC">
        <w:t>potential</w:t>
      </w:r>
      <w:r w:rsidR="00D85AF3">
        <w:t xml:space="preserve"> </w:t>
      </w:r>
      <w:r w:rsidRPr="004F038F">
        <w:t xml:space="preserve">elasticity </w:t>
      </w:r>
      <w:r w:rsidR="00890F44" w:rsidRPr="004F038F">
        <w:t>effect</w:t>
      </w:r>
      <w:r w:rsidR="00D85AF3">
        <w:t>s</w:t>
      </w:r>
      <w:r w:rsidR="00890F44" w:rsidRPr="004F038F">
        <w:t>.</w:t>
      </w:r>
    </w:p>
    <w:p w14:paraId="477162F3" w14:textId="5CBE0230" w:rsidR="000B502B" w:rsidRPr="004F038F" w:rsidRDefault="00FB1220" w:rsidP="00FB1220">
      <w:pPr>
        <w:pStyle w:val="CGC2025ParaNumbers"/>
      </w:pPr>
      <w:r w:rsidRPr="004F038F">
        <w:t xml:space="preserve">The second key </w:t>
      </w:r>
      <w:r w:rsidR="00FC2099">
        <w:t>part</w:t>
      </w:r>
      <w:r w:rsidR="00FC2099" w:rsidRPr="004F038F">
        <w:t xml:space="preserve"> </w:t>
      </w:r>
      <w:r w:rsidR="00476409" w:rsidRPr="004F038F">
        <w:t>of Victoria’s reform</w:t>
      </w:r>
      <w:r w:rsidRPr="004F038F">
        <w:t xml:space="preserve"> is the introduction of a </w:t>
      </w:r>
      <w:r w:rsidR="00A21D7B" w:rsidRPr="004F038F">
        <w:t xml:space="preserve">new </w:t>
      </w:r>
      <w:r w:rsidR="00691747" w:rsidRPr="004F038F">
        <w:t>c</w:t>
      </w:r>
      <w:r w:rsidR="00A21D7B" w:rsidRPr="004F038F">
        <w:t xml:space="preserve">ommercial and </w:t>
      </w:r>
      <w:r w:rsidR="00691747" w:rsidRPr="004F038F">
        <w:t>i</w:t>
      </w:r>
      <w:r w:rsidR="00A21D7B" w:rsidRPr="004F038F">
        <w:t>ndustrial property tax</w:t>
      </w:r>
      <w:r w:rsidR="00F06D9C" w:rsidRPr="004F038F">
        <w:t xml:space="preserve">. </w:t>
      </w:r>
      <w:r w:rsidR="00BF5DAA" w:rsidRPr="004F038F">
        <w:t>A</w:t>
      </w:r>
      <w:r w:rsidR="009B061B" w:rsidRPr="004F038F">
        <w:t xml:space="preserve"> </w:t>
      </w:r>
      <w:r w:rsidR="001305D1" w:rsidRPr="004F038F">
        <w:t xml:space="preserve">commercial or industrial property </w:t>
      </w:r>
      <w:r w:rsidR="00BF5DAA" w:rsidRPr="004F038F">
        <w:t xml:space="preserve">will become liable for the </w:t>
      </w:r>
      <w:r w:rsidR="00013E17" w:rsidRPr="004F038F">
        <w:lastRenderedPageBreak/>
        <w:t xml:space="preserve">new </w:t>
      </w:r>
      <w:r w:rsidR="00BF5DAA" w:rsidRPr="004F038F">
        <w:t xml:space="preserve">property tax </w:t>
      </w:r>
      <w:r w:rsidR="00343A00" w:rsidRPr="004F038F">
        <w:t xml:space="preserve">10 years after </w:t>
      </w:r>
      <w:r w:rsidR="001305D1" w:rsidRPr="004F038F">
        <w:t>it</w:t>
      </w:r>
      <w:r w:rsidR="00343A00" w:rsidRPr="004F038F">
        <w:t xml:space="preserve"> is first </w:t>
      </w:r>
      <w:r w:rsidR="00BF5DAA" w:rsidRPr="004F038F">
        <w:t>sold (after 1</w:t>
      </w:r>
      <w:r w:rsidR="00982ADF">
        <w:t> </w:t>
      </w:r>
      <w:r w:rsidR="00BF5DAA" w:rsidRPr="004F038F">
        <w:t>July</w:t>
      </w:r>
      <w:r w:rsidR="00982ADF">
        <w:t> </w:t>
      </w:r>
      <w:r w:rsidR="00BF5DAA" w:rsidRPr="004F038F">
        <w:t>2024)</w:t>
      </w:r>
      <w:r w:rsidR="00E40D3B" w:rsidRPr="004F038F">
        <w:t xml:space="preserve">. </w:t>
      </w:r>
      <w:r w:rsidR="00042066" w:rsidRPr="004F038F">
        <w:t xml:space="preserve">This means </w:t>
      </w:r>
      <w:r w:rsidR="00F537C7" w:rsidRPr="004F038F">
        <w:t xml:space="preserve">Victoria will </w:t>
      </w:r>
      <w:r w:rsidR="0024634A" w:rsidRPr="004F038F">
        <w:t xml:space="preserve">not </w:t>
      </w:r>
      <w:r w:rsidR="00A3585D" w:rsidRPr="004F038F">
        <w:t>receive revenue from th</w:t>
      </w:r>
      <w:r w:rsidR="00FF77AD" w:rsidRPr="004F038F">
        <w:t>e</w:t>
      </w:r>
      <w:r w:rsidR="00A3585D" w:rsidRPr="004F038F">
        <w:t xml:space="preserve"> </w:t>
      </w:r>
      <w:r w:rsidR="00D8015F" w:rsidRPr="004F038F">
        <w:t xml:space="preserve">new </w:t>
      </w:r>
      <w:r w:rsidR="00A3585D" w:rsidRPr="004F038F">
        <w:t>property tax</w:t>
      </w:r>
      <w:r w:rsidR="0024634A" w:rsidRPr="004F038F">
        <w:t xml:space="preserve"> until 20</w:t>
      </w:r>
      <w:r w:rsidR="00135471" w:rsidRPr="004F038F">
        <w:t>34–</w:t>
      </w:r>
      <w:r w:rsidR="00476409" w:rsidRPr="004F038F">
        <w:t>‍</w:t>
      </w:r>
      <w:r w:rsidR="00135471" w:rsidRPr="004F038F">
        <w:t>35</w:t>
      </w:r>
      <w:r w:rsidR="007D5733" w:rsidRPr="004F038F">
        <w:t xml:space="preserve">. </w:t>
      </w:r>
    </w:p>
    <w:p w14:paraId="643015CC" w14:textId="74332A8C" w:rsidR="00724A5D" w:rsidRPr="001C4AA5" w:rsidRDefault="00724A5D" w:rsidP="00724A5D">
      <w:pPr>
        <w:pStyle w:val="CGC2025ParaNumbers"/>
      </w:pPr>
      <w:r w:rsidRPr="004F038F">
        <w:t xml:space="preserve">Victoria’s property tax differs from New South </w:t>
      </w:r>
      <w:proofErr w:type="spellStart"/>
      <w:r w:rsidRPr="001C4AA5">
        <w:t>Wales’</w:t>
      </w:r>
      <w:proofErr w:type="spellEnd"/>
      <w:r w:rsidRPr="001C4AA5">
        <w:t xml:space="preserve"> </w:t>
      </w:r>
      <w:r w:rsidR="00626FB0">
        <w:t>First Home Buyer Choice scheme</w:t>
      </w:r>
      <w:r w:rsidRPr="001C4AA5">
        <w:t xml:space="preserve">, which was an opt in scheme. Victoria’s property tax will automatically apply to all commercial and industrial properties 10 years after they are first </w:t>
      </w:r>
      <w:r w:rsidR="00BF5DAA" w:rsidRPr="001C4AA5">
        <w:t>sold</w:t>
      </w:r>
      <w:r w:rsidRPr="001C4AA5">
        <w:t>.</w:t>
      </w:r>
      <w:r w:rsidR="00BF5DAA" w:rsidRPr="001C4AA5">
        <w:t xml:space="preserve"> </w:t>
      </w:r>
      <w:r w:rsidR="003C1708" w:rsidRPr="001C4AA5">
        <w:t xml:space="preserve">Victoria’s </w:t>
      </w:r>
      <w:r w:rsidR="00584658" w:rsidRPr="001C4AA5">
        <w:t xml:space="preserve">property tax will be </w:t>
      </w:r>
      <w:proofErr w:type="gramStart"/>
      <w:r w:rsidR="00584658" w:rsidRPr="001C4AA5">
        <w:t>similar to</w:t>
      </w:r>
      <w:proofErr w:type="gramEnd"/>
      <w:r w:rsidR="00584658" w:rsidRPr="001C4AA5">
        <w:t xml:space="preserve"> land </w:t>
      </w:r>
      <w:r w:rsidR="003C1708" w:rsidRPr="001C4AA5">
        <w:t xml:space="preserve">tax </w:t>
      </w:r>
      <w:r w:rsidR="00584658" w:rsidRPr="001C4AA5">
        <w:t xml:space="preserve">because it </w:t>
      </w:r>
      <w:r w:rsidR="003913A2" w:rsidRPr="001C4AA5">
        <w:t xml:space="preserve">is </w:t>
      </w:r>
      <w:r w:rsidR="00F7167A" w:rsidRPr="001C4AA5">
        <w:t xml:space="preserve">imposed on the unimproved value of </w:t>
      </w:r>
      <w:r w:rsidR="00D16EB1" w:rsidRPr="001C4AA5">
        <w:t>land and</w:t>
      </w:r>
      <w:r w:rsidR="00F7167A" w:rsidRPr="001C4AA5">
        <w:t xml:space="preserve"> includes the same exemptions and concessions </w:t>
      </w:r>
      <w:r w:rsidR="001F48A5" w:rsidRPr="001C4AA5">
        <w:t xml:space="preserve">as land tax in </w:t>
      </w:r>
      <w:r w:rsidR="003913A2" w:rsidRPr="001C4AA5">
        <w:t>Victoria. However, unlike land tax</w:t>
      </w:r>
      <w:r w:rsidR="00AF31E0" w:rsidRPr="001C4AA5">
        <w:t>,</w:t>
      </w:r>
      <w:r w:rsidR="003913A2" w:rsidRPr="001C4AA5">
        <w:t xml:space="preserve"> i</w:t>
      </w:r>
      <w:r w:rsidR="00BF5DAA" w:rsidRPr="001C4AA5">
        <w:t>t</w:t>
      </w:r>
      <w:r w:rsidR="003913A2" w:rsidRPr="001C4AA5">
        <w:t xml:space="preserve"> wi</w:t>
      </w:r>
      <w:r w:rsidR="003C1708" w:rsidRPr="001C4AA5">
        <w:t xml:space="preserve">ll be </w:t>
      </w:r>
      <w:r w:rsidR="00BF5DAA" w:rsidRPr="001C4AA5">
        <w:t>imposed as a single</w:t>
      </w:r>
      <w:r w:rsidR="003C1708" w:rsidRPr="001C4AA5">
        <w:t xml:space="preserve"> flat rate of </w:t>
      </w:r>
      <w:r w:rsidR="005E54A3" w:rsidRPr="001C4AA5">
        <w:t>1%</w:t>
      </w:r>
      <w:r w:rsidR="003C1708" w:rsidRPr="001C4AA5">
        <w:t>.</w:t>
      </w:r>
      <w:r w:rsidR="00890F44" w:rsidRPr="001C4AA5">
        <w:rPr>
          <w:rStyle w:val="FootnoteReference"/>
        </w:rPr>
        <w:footnoteReference w:id="5"/>
      </w:r>
      <w:r w:rsidR="003C1708" w:rsidRPr="001C4AA5">
        <w:t xml:space="preserve"> </w:t>
      </w:r>
    </w:p>
    <w:p w14:paraId="0E7A99B9" w14:textId="5861B002" w:rsidR="00871142" w:rsidRPr="004F038F" w:rsidRDefault="004241A9" w:rsidP="00714E9D">
      <w:pPr>
        <w:pStyle w:val="CGC2025ParaNumbers"/>
      </w:pPr>
      <w:r w:rsidRPr="001C4AA5">
        <w:t>The Commission has not adjusted the ACT’s value of property transferred</w:t>
      </w:r>
      <w:r w:rsidRPr="004F038F">
        <w:t xml:space="preserve"> as </w:t>
      </w:r>
      <w:r w:rsidR="00081922">
        <w:t xml:space="preserve">the Commission </w:t>
      </w:r>
      <w:r w:rsidRPr="004F038F">
        <w:t>has not identified a significant elasticity effect flowing from its reform</w:t>
      </w:r>
      <w:r w:rsidR="00871142" w:rsidRPr="004F038F">
        <w:t xml:space="preserve">. </w:t>
      </w:r>
      <w:r w:rsidR="0073291B">
        <w:t>The reform is being implemented over an extended period and the impacts are gradual.</w:t>
      </w:r>
    </w:p>
    <w:p w14:paraId="759DCABD" w14:textId="4A966DCF" w:rsidR="009F222E" w:rsidRPr="004F038F" w:rsidRDefault="009F222E" w:rsidP="006D5B0D">
      <w:pPr>
        <w:pStyle w:val="CGC2025ParaNumbers"/>
        <w:tabs>
          <w:tab w:val="clear" w:pos="567"/>
        </w:tabs>
      </w:pPr>
      <w:r w:rsidRPr="004F038F">
        <w:t xml:space="preserve">The Commission notes Victoria’s request for clear guidance on the implications for its assessments of different types of state </w:t>
      </w:r>
      <w:r w:rsidR="00530703" w:rsidRPr="004F038F">
        <w:t xml:space="preserve">tax </w:t>
      </w:r>
      <w:r w:rsidRPr="004F038F">
        <w:t xml:space="preserve">reforms and on the possible timing of consultation. While it is difficult to specify the treatment of </w:t>
      </w:r>
      <w:r w:rsidR="00B03979" w:rsidRPr="004F038F">
        <w:t>potential</w:t>
      </w:r>
      <w:r w:rsidRPr="004F038F">
        <w:t xml:space="preserve"> future tax reforms other than in general terms, some of the relevant issues are discussed in the chapter</w:t>
      </w:r>
      <w:r w:rsidR="007B6688">
        <w:t xml:space="preserve"> on</w:t>
      </w:r>
      <w:r w:rsidRPr="004F038F">
        <w:t xml:space="preserve"> </w:t>
      </w:r>
      <w:r w:rsidR="007B6688">
        <w:t xml:space="preserve">flexibility to change methods </w:t>
      </w:r>
      <w:r w:rsidRPr="004F038F">
        <w:t xml:space="preserve">between reviews.  </w:t>
      </w:r>
    </w:p>
    <w:p w14:paraId="3664C227" w14:textId="4232804C" w:rsidR="00E0026E" w:rsidRPr="004F038F" w:rsidRDefault="00E0026E" w:rsidP="00E0026E">
      <w:pPr>
        <w:pStyle w:val="Heading4"/>
      </w:pPr>
      <w:r w:rsidRPr="004F038F">
        <w:t>Commission draft position</w:t>
      </w:r>
    </w:p>
    <w:p w14:paraId="0529A077" w14:textId="20D207F0" w:rsidR="00E32B12" w:rsidRPr="004F038F" w:rsidRDefault="00E32B12" w:rsidP="00E32B12">
      <w:pPr>
        <w:pStyle w:val="CGC2025ParaNumbers"/>
        <w:tabs>
          <w:tab w:val="clear" w:pos="567"/>
        </w:tabs>
      </w:pPr>
      <w:r w:rsidRPr="004F038F">
        <w:t>The Commission</w:t>
      </w:r>
      <w:r w:rsidR="00965F68" w:rsidRPr="004F038F">
        <w:t xml:space="preserve"> proposes</w:t>
      </w:r>
      <w:r w:rsidRPr="004F038F">
        <w:t xml:space="preserve"> not </w:t>
      </w:r>
      <w:r w:rsidR="00965F68" w:rsidRPr="004F038F">
        <w:t xml:space="preserve">to </w:t>
      </w:r>
      <w:r w:rsidRPr="004F038F">
        <w:t>adjust New South </w:t>
      </w:r>
      <w:proofErr w:type="spellStart"/>
      <w:r w:rsidRPr="004F038F">
        <w:t>Wales’</w:t>
      </w:r>
      <w:proofErr w:type="spellEnd"/>
      <w:r w:rsidRPr="004F038F">
        <w:t xml:space="preserve"> value of property transferred for the effects of its First Home Buyer Choice scheme</w:t>
      </w:r>
      <w:r w:rsidR="007E2945" w:rsidRPr="004F038F">
        <w:t xml:space="preserve"> </w:t>
      </w:r>
      <w:r w:rsidR="00DE77EE" w:rsidRPr="004F038F">
        <w:t>because an adjustment would not be material</w:t>
      </w:r>
      <w:r w:rsidR="00A3214B" w:rsidRPr="004F038F">
        <w:t>.</w:t>
      </w:r>
      <w:r w:rsidRPr="004F038F">
        <w:t xml:space="preserve"> </w:t>
      </w:r>
    </w:p>
    <w:p w14:paraId="3EEC5C27" w14:textId="3F2CF914" w:rsidR="00DB7996" w:rsidRPr="004F038F" w:rsidRDefault="00DB7996">
      <w:pPr>
        <w:pStyle w:val="CGC2025ParaNumbers"/>
      </w:pPr>
      <w:r>
        <w:t>The Commission</w:t>
      </w:r>
      <w:r w:rsidR="006E01E5">
        <w:t xml:space="preserve"> proposes</w:t>
      </w:r>
      <w:r>
        <w:t xml:space="preserve"> </w:t>
      </w:r>
      <w:r w:rsidR="009971A6">
        <w:t xml:space="preserve">not to make an </w:t>
      </w:r>
      <w:r w:rsidR="00943F56">
        <w:t xml:space="preserve">elasticity </w:t>
      </w:r>
      <w:r w:rsidR="009971A6">
        <w:t>adjustment for the Victorian property tax reform</w:t>
      </w:r>
      <w:r w:rsidR="15AE0B9A">
        <w:t>. It will, however,</w:t>
      </w:r>
      <w:r w:rsidR="009971A6">
        <w:t xml:space="preserve"> continue to monitor </w:t>
      </w:r>
      <w:r w:rsidR="00A336B6">
        <w:t xml:space="preserve">for </w:t>
      </w:r>
      <w:r w:rsidR="006E01E5" w:rsidRPr="004778F5">
        <w:t xml:space="preserve">any </w:t>
      </w:r>
      <w:r w:rsidR="00A336B6" w:rsidRPr="004778F5">
        <w:t>potential</w:t>
      </w:r>
      <w:r w:rsidR="00A336B6">
        <w:t xml:space="preserve"> </w:t>
      </w:r>
      <w:r w:rsidR="00FE441E">
        <w:t>elasticity effect</w:t>
      </w:r>
      <w:r w:rsidR="00A336B6">
        <w:t>s</w:t>
      </w:r>
      <w:r w:rsidR="00FE441E">
        <w:t xml:space="preserve"> </w:t>
      </w:r>
      <w:r w:rsidR="005555D6">
        <w:t xml:space="preserve">after the tax is introduced. </w:t>
      </w:r>
      <w:r w:rsidR="00474FF9">
        <w:t xml:space="preserve">The Commission will </w:t>
      </w:r>
      <w:r w:rsidR="00D071BE">
        <w:t xml:space="preserve">not introduce a </w:t>
      </w:r>
      <w:r w:rsidR="00030755">
        <w:t xml:space="preserve">new </w:t>
      </w:r>
      <w:r w:rsidR="00D071BE">
        <w:t xml:space="preserve">assessment of </w:t>
      </w:r>
      <w:r w:rsidR="00994464">
        <w:t xml:space="preserve">Victoria’s </w:t>
      </w:r>
      <w:r w:rsidR="00461D20">
        <w:t>commercial and industrial property tax</w:t>
      </w:r>
      <w:r w:rsidR="004B3480">
        <w:t xml:space="preserve"> since </w:t>
      </w:r>
      <w:r w:rsidR="000D46DB">
        <w:t xml:space="preserve">Victoria </w:t>
      </w:r>
      <w:r w:rsidR="001F10EE">
        <w:t xml:space="preserve">will not receive </w:t>
      </w:r>
      <w:r w:rsidR="001F2A22">
        <w:t xml:space="preserve">revenue from </w:t>
      </w:r>
      <w:r w:rsidR="001F10EE">
        <w:t xml:space="preserve">the </w:t>
      </w:r>
      <w:r w:rsidR="00C44A3B">
        <w:t>t</w:t>
      </w:r>
      <w:r w:rsidR="006C42FF">
        <w:t xml:space="preserve">ax until </w:t>
      </w:r>
      <w:r w:rsidR="001F10EE">
        <w:t>2034-35</w:t>
      </w:r>
      <w:r w:rsidR="006C42FF">
        <w:t xml:space="preserve">. </w:t>
      </w:r>
    </w:p>
    <w:p w14:paraId="6FA740E1" w14:textId="704DDF3A" w:rsidR="00B9630C" w:rsidRPr="004F038F" w:rsidRDefault="00B9630C">
      <w:pPr>
        <w:pStyle w:val="CGC2025ParaNumbers"/>
      </w:pPr>
      <w:r w:rsidRPr="004F038F">
        <w:t>The Commission</w:t>
      </w:r>
      <w:r w:rsidR="00136A28" w:rsidRPr="004F038F">
        <w:t xml:space="preserve"> proposes</w:t>
      </w:r>
      <w:r w:rsidR="00DA6A4B" w:rsidRPr="004F038F">
        <w:t xml:space="preserve"> not </w:t>
      </w:r>
      <w:r w:rsidR="00036B70" w:rsidRPr="004F038F">
        <w:t xml:space="preserve">to </w:t>
      </w:r>
      <w:r w:rsidR="00DA6A4B" w:rsidRPr="004F038F">
        <w:t xml:space="preserve">adjust the ACT’s value of property transferred for the effects of its stamp duty </w:t>
      </w:r>
      <w:r w:rsidR="006935E3" w:rsidRPr="004F038F">
        <w:t xml:space="preserve">on conveyances </w:t>
      </w:r>
      <w:r w:rsidR="00DA6A4B" w:rsidRPr="004F038F">
        <w:t xml:space="preserve">reform. </w:t>
      </w:r>
    </w:p>
    <w:p w14:paraId="3BD32E6B" w14:textId="41739C68" w:rsidR="00C83571" w:rsidRPr="00A336B6" w:rsidRDefault="6E67DAC9" w:rsidP="007F0223">
      <w:pPr>
        <w:pStyle w:val="CGC2025ParaNumbers"/>
      </w:pPr>
      <w:r>
        <w:t>The Commission</w:t>
      </w:r>
      <w:r w:rsidR="174C6A89">
        <w:t xml:space="preserve"> proposes</w:t>
      </w:r>
      <w:r>
        <w:t xml:space="preserve"> not </w:t>
      </w:r>
      <w:r w:rsidR="174C6A89">
        <w:t xml:space="preserve">to </w:t>
      </w:r>
      <w:r>
        <w:t>introduce an elasticity adjustment in the stamp duty on conveyances assessment</w:t>
      </w:r>
      <w:r w:rsidR="1FB80704">
        <w:t xml:space="preserve"> </w:t>
      </w:r>
      <w:r w:rsidR="272CA2A2">
        <w:t xml:space="preserve">in the 2025 </w:t>
      </w:r>
      <w:r w:rsidR="272CA2A2" w:rsidRPr="00A336B6">
        <w:t>Review</w:t>
      </w:r>
      <w:r w:rsidR="6C1D6C37" w:rsidRPr="00A336B6">
        <w:t>.</w:t>
      </w:r>
      <w:r w:rsidR="272CA2A2" w:rsidRPr="00A336B6">
        <w:t xml:space="preserve"> </w:t>
      </w:r>
      <w:r w:rsidR="29A255B2" w:rsidRPr="00A336B6">
        <w:t>The broader issue of</w:t>
      </w:r>
      <w:r w:rsidR="1DB874B0" w:rsidRPr="00A336B6">
        <w:t xml:space="preserve"> elasticity adjustments </w:t>
      </w:r>
      <w:r w:rsidR="0757A342" w:rsidRPr="00A336B6">
        <w:t xml:space="preserve">will be examined </w:t>
      </w:r>
      <w:r w:rsidR="1DB874B0" w:rsidRPr="00A336B6">
        <w:t>following the 2025 Review</w:t>
      </w:r>
      <w:r w:rsidR="041B4017" w:rsidRPr="00A336B6">
        <w:t xml:space="preserve">. The issue of the elasticity impact of state tax reform is </w:t>
      </w:r>
      <w:r w:rsidR="295F5A62" w:rsidRPr="00A336B6">
        <w:t>considered in the chapter on flexibility to change methods between reviews.</w:t>
      </w:r>
      <w:r w:rsidR="00B9630C" w:rsidRPr="00A336B6">
        <w:br w:type="page"/>
      </w:r>
    </w:p>
    <w:p w14:paraId="5AD350A8" w14:textId="35A2A650" w:rsidR="005357E6" w:rsidRPr="004F038F" w:rsidRDefault="00D52BD8" w:rsidP="0043031D">
      <w:pPr>
        <w:pStyle w:val="Heading2"/>
        <w:keepNext/>
        <w:keepLines/>
      </w:pPr>
      <w:r w:rsidRPr="004F038F">
        <w:lastRenderedPageBreak/>
        <w:t>Other iss</w:t>
      </w:r>
      <w:r w:rsidR="00B00D72" w:rsidRPr="004F038F">
        <w:t>u</w:t>
      </w:r>
      <w:r w:rsidRPr="004F038F">
        <w:t xml:space="preserve">es </w:t>
      </w:r>
      <w:r w:rsidR="005357E6" w:rsidRPr="004F038F">
        <w:t xml:space="preserve">raised by </w:t>
      </w:r>
      <w:proofErr w:type="gramStart"/>
      <w:r w:rsidR="005357E6" w:rsidRPr="004F038F">
        <w:t>states</w:t>
      </w:r>
      <w:proofErr w:type="gramEnd"/>
    </w:p>
    <w:p w14:paraId="46D999CE" w14:textId="70F53C5A" w:rsidR="00E2411B" w:rsidRPr="00E2411B" w:rsidRDefault="00567C88" w:rsidP="009353F5">
      <w:pPr>
        <w:pStyle w:val="Heading3"/>
      </w:pPr>
      <w:bookmarkStart w:id="9" w:name="_Toc143786736"/>
      <w:bookmarkEnd w:id="6"/>
      <w:r>
        <w:t>Elasticity adjustments – the broader case</w:t>
      </w:r>
    </w:p>
    <w:p w14:paraId="5F0BC897" w14:textId="484164E4" w:rsidR="00AB0FC1" w:rsidRPr="00C65283" w:rsidRDefault="00AB0FC1" w:rsidP="00AB0FC1">
      <w:pPr>
        <w:pStyle w:val="CGC2025ParaNumbers"/>
      </w:pPr>
      <w:r>
        <w:t xml:space="preserve">In </w:t>
      </w:r>
      <w:r w:rsidRPr="0012015B">
        <w:t>responding to question 3 in the Commission’s consultation paper</w:t>
      </w:r>
      <w:r w:rsidR="0052790A">
        <w:t>,</w:t>
      </w:r>
      <w:r>
        <w:t xml:space="preserve"> states </w:t>
      </w:r>
      <w:r w:rsidRPr="00C65283">
        <w:t xml:space="preserve">discussed the merits of the Commission implementing elasticity adjustments more </w:t>
      </w:r>
      <w:r w:rsidRPr="00AB0FC1">
        <w:t>broadly</w:t>
      </w:r>
      <w:r w:rsidR="00367A13">
        <w:t>,</w:t>
      </w:r>
      <w:r w:rsidRPr="00C65283">
        <w:t xml:space="preserve"> not just for tax reform. New South Wales and the ACT said that elasticity adjustments should be introduced. Queensland, Western Australia, South Australia, and the Northern Territory said that they do not support the use of elasticity adjustments.</w:t>
      </w:r>
    </w:p>
    <w:p w14:paraId="621B3CC5" w14:textId="77777777" w:rsidR="00AB0FC1" w:rsidRPr="00AB0FC1" w:rsidRDefault="00AB0FC1" w:rsidP="00AB0FC1">
      <w:pPr>
        <w:pStyle w:val="CGC2025ParaNumbers"/>
      </w:pPr>
      <w:r w:rsidRPr="00C65283">
        <w:t xml:space="preserve">Queensland said elasticity adjustments would introduce complexities and measurement issues to the assessment. South Australia and the Northern Territory said elasticity effects were difficult to reliably quantify. South Australia said it had not sought an elasticity adjustment following its abolition of non-residential real property duty as a reliable adjustment had not been </w:t>
      </w:r>
      <w:r w:rsidRPr="00AB0FC1">
        <w:t xml:space="preserve">identified. It said there is no robust way of differentiating the impacts of behavioural changes and market conditions. The Northern Territory said elasticity adjustments could be policy influenced if they were more responsive to policy changes that have large immediate impacts than more gradual reforms. It said, if an elasticity adjustment were introduced, the adjustment should account for the impact of the absence of land tax on the Northern Territory’s stamp duty base. </w:t>
      </w:r>
    </w:p>
    <w:p w14:paraId="49F72B55" w14:textId="77777777" w:rsidR="00AB0FC1" w:rsidRPr="00AB0FC1" w:rsidRDefault="00AB0FC1" w:rsidP="00AB0FC1">
      <w:pPr>
        <w:pStyle w:val="CGC2025ParaNumbers"/>
      </w:pPr>
      <w:r w:rsidRPr="00AB0FC1">
        <w:t xml:space="preserve">Western Australia and South Australia said they did not support the introduction of elasticity adjustments more broadly. Western Australia said that elasticity estimates involve uncertainties and the Commission’s revenue bases were affected by a range of policy influences other than tax rates. South Australia said numerous policy changes had occurred over time and only considering future reforms may disadvantage states that had undertaken reforms in the past. </w:t>
      </w:r>
    </w:p>
    <w:p w14:paraId="2A462696" w14:textId="65207EA1" w:rsidR="00AB0FC1" w:rsidRPr="00AB0FC1" w:rsidRDefault="00AB0FC1" w:rsidP="00AB0FC1">
      <w:pPr>
        <w:pStyle w:val="CGC2025ParaNumbers"/>
      </w:pPr>
      <w:r w:rsidRPr="00AB0FC1">
        <w:t xml:space="preserve">New South Wales and the ACT said they support an elasticity adjustment. New South Wales said stamp duty elasticity affects both the volume of transactions and the price of properties transferred. It </w:t>
      </w:r>
      <w:r w:rsidR="007E6027">
        <w:t>suggested</w:t>
      </w:r>
      <w:r w:rsidRPr="00AB0FC1">
        <w:t xml:space="preserve"> a </w:t>
      </w:r>
      <w:proofErr w:type="gramStart"/>
      <w:r w:rsidRPr="00AB0FC1">
        <w:t>100 basis</w:t>
      </w:r>
      <w:proofErr w:type="gramEnd"/>
      <w:r w:rsidRPr="00AB0FC1">
        <w:t xml:space="preserve"> point (one percentage point) increase in stamp duty would reduce transaction volumes by about 10%. This was </w:t>
      </w:r>
      <w:r w:rsidR="00423011">
        <w:t xml:space="preserve">an estimate </w:t>
      </w:r>
      <w:r w:rsidR="00655C8E">
        <w:t xml:space="preserve">based </w:t>
      </w:r>
      <w:r w:rsidRPr="00AB0FC1">
        <w:t>on a literature review conducted as part of</w:t>
      </w:r>
      <w:r w:rsidR="001F2120">
        <w:t xml:space="preserve"> recent</w:t>
      </w:r>
      <w:r w:rsidRPr="00AB0FC1">
        <w:t xml:space="preserve"> efforts to reform stamp duty</w:t>
      </w:r>
      <w:r w:rsidR="001F2120">
        <w:t xml:space="preserve"> in New South Wales</w:t>
      </w:r>
      <w:r w:rsidRPr="00AB0FC1">
        <w:t>.</w:t>
      </w:r>
      <w:r w:rsidRPr="00CF1619">
        <w:rPr>
          <w:rStyle w:val="FootnoteReference"/>
          <w:szCs w:val="24"/>
        </w:rPr>
        <w:footnoteReference w:id="6"/>
      </w:r>
      <w:r w:rsidRPr="00AB0FC1">
        <w:t xml:space="preserve"> It said this represented a superior estimate to the estimate derived by the Commission’s consultants in the 2020 Review.</w:t>
      </w:r>
    </w:p>
    <w:p w14:paraId="6042FFA3" w14:textId="77777777" w:rsidR="00AB0FC1" w:rsidRPr="00AB0FC1" w:rsidRDefault="00AB0FC1" w:rsidP="00AB0FC1">
      <w:pPr>
        <w:pStyle w:val="CGC2025ParaNumbers"/>
      </w:pPr>
      <w:r w:rsidRPr="00AB0FC1">
        <w:t>New South Wales modelled the reduction in the effective rate of duty on non</w:t>
      </w:r>
      <w:r w:rsidRPr="00AB0FC1">
        <w:noBreakHyphen/>
        <w:t xml:space="preserve">residential properties due to the deductibility of stamp duty in the calculation of capital gains tax liabilities. Based on that modelling, it reduced its proposed </w:t>
      </w:r>
      <w:r w:rsidRPr="00AB0FC1">
        <w:lastRenderedPageBreak/>
        <w:t>elasticity to 9.75%.</w:t>
      </w:r>
      <w:r w:rsidRPr="00645E23">
        <w:rPr>
          <w:rStyle w:val="FootnoteReference"/>
          <w:szCs w:val="24"/>
        </w:rPr>
        <w:footnoteReference w:id="7"/>
      </w:r>
      <w:r w:rsidRPr="00AB0FC1">
        <w:t xml:space="preserve"> It said this was a conservative estimate since it captured only the effect of changes in transaction volumes, not price effects. It said an adjustment based on its proposed elasticity would be material at the $12 per capita data adjustment threshold.</w:t>
      </w:r>
    </w:p>
    <w:p w14:paraId="0556046F" w14:textId="4890B634" w:rsidR="00AB0FC1" w:rsidRDefault="00AB0FC1" w:rsidP="00AB0FC1">
      <w:pPr>
        <w:pStyle w:val="CGC2025ParaNumbers"/>
      </w:pPr>
      <w:r w:rsidRPr="00AB0FC1">
        <w:t>New South Wales said one of the reasons given by the Commission for not adopting elasticity adjustments in its 2020 Review draft report was unsatisfactory. It said that given the materiality of the proposed elasticity adjustment it did not support the Commission’s 2020 Review conclusion that it was not clear that equalisation was improved by making an adjustment to one assessment and not others. It said this ignored the fact that different tax bases</w:t>
      </w:r>
      <w:r w:rsidRPr="00C65283">
        <w:t xml:space="preserve"> have different elasticity effects. </w:t>
      </w:r>
      <w:r w:rsidR="00725F08" w:rsidRPr="00C65283">
        <w:t>New</w:t>
      </w:r>
      <w:r w:rsidR="00725F08">
        <w:t> </w:t>
      </w:r>
      <w:r w:rsidR="00725F08" w:rsidRPr="00C65283">
        <w:t>South</w:t>
      </w:r>
      <w:r w:rsidR="00725F08">
        <w:t> </w:t>
      </w:r>
      <w:r w:rsidRPr="00C65283">
        <w:t xml:space="preserve">Wales said the Commission should introduce elasticity adjustments in all revenue assessments where </w:t>
      </w:r>
      <w:r w:rsidR="00725F08">
        <w:t xml:space="preserve">they are </w:t>
      </w:r>
      <w:r w:rsidRPr="00C65283">
        <w:t>material. The ACT agreed. It said elasticity adjustments were a practical way to address the policy neutrality concerns of tax reforms. It said the issue was becoming increasingly important given its continuing tax reform program. The ACT said if the elasticity adjustments</w:t>
      </w:r>
      <w:r w:rsidRPr="0012015B">
        <w:t xml:space="preserve"> were not introduced in the 2025 Review, they should be included in the consideration of method changes between reviews. </w:t>
      </w:r>
    </w:p>
    <w:p w14:paraId="6B048BD8" w14:textId="63F54359" w:rsidR="008C2597" w:rsidRDefault="008C2597" w:rsidP="008C2597">
      <w:pPr>
        <w:pStyle w:val="Heading4"/>
      </w:pPr>
      <w:r>
        <w:t>Commission response</w:t>
      </w:r>
    </w:p>
    <w:p w14:paraId="693500B0" w14:textId="58A966C7" w:rsidR="0072056E" w:rsidRDefault="0072056E" w:rsidP="00C071E6">
      <w:pPr>
        <w:pStyle w:val="CGC2025ParaNumbers"/>
      </w:pPr>
      <w:r w:rsidRPr="0012015B">
        <w:t xml:space="preserve">In deciding </w:t>
      </w:r>
      <w:r w:rsidRPr="00C65283">
        <w:t>whether</w:t>
      </w:r>
      <w:r w:rsidRPr="0012015B">
        <w:t xml:space="preserve"> to make an elasticity adjustment the Commission considered the conceptual case, practicality, </w:t>
      </w:r>
      <w:proofErr w:type="gramStart"/>
      <w:r w:rsidRPr="0012015B">
        <w:t>complexity</w:t>
      </w:r>
      <w:proofErr w:type="gramEnd"/>
      <w:r w:rsidRPr="0012015B">
        <w:t xml:space="preserve"> and </w:t>
      </w:r>
      <w:r w:rsidRPr="00C071E6">
        <w:t>materiality</w:t>
      </w:r>
      <w:r w:rsidRPr="0012015B">
        <w:t xml:space="preserve">.  </w:t>
      </w:r>
    </w:p>
    <w:p w14:paraId="31684CF6" w14:textId="77777777" w:rsidR="0072056E" w:rsidRPr="004B4DFF" w:rsidRDefault="0072056E" w:rsidP="0072056E">
      <w:pPr>
        <w:pStyle w:val="Heading5"/>
      </w:pPr>
      <w:r>
        <w:t xml:space="preserve">Conceptual case </w:t>
      </w:r>
    </w:p>
    <w:p w14:paraId="095D37DC" w14:textId="1F8A68B3" w:rsidR="0072056E" w:rsidRPr="0012015B" w:rsidRDefault="0072056E" w:rsidP="00C071E6">
      <w:pPr>
        <w:pStyle w:val="CGC2025ParaNumbers"/>
      </w:pPr>
      <w:r>
        <w:t xml:space="preserve">The Commission accepts </w:t>
      </w:r>
      <w:r w:rsidR="00EE2322">
        <w:t xml:space="preserve">there is a </w:t>
      </w:r>
      <w:r>
        <w:t xml:space="preserve">conceptual case for elasticity adjustments. If the differences in state tax rates have material effects on their observed revenue bases, incorporating elasticity adjustments (providing they can be measured reliably) </w:t>
      </w:r>
      <w:r w:rsidR="004A37AD">
        <w:t>w</w:t>
      </w:r>
      <w:r>
        <w:t>ould improve the policy neutrality of the assessment.</w:t>
      </w:r>
    </w:p>
    <w:p w14:paraId="5834B921" w14:textId="77777777" w:rsidR="0072056E" w:rsidRPr="004B4DFF" w:rsidRDefault="0072056E" w:rsidP="0072056E">
      <w:pPr>
        <w:pStyle w:val="Heading5"/>
      </w:pPr>
      <w:r>
        <w:t xml:space="preserve">Identifying robust elasticity effects  </w:t>
      </w:r>
    </w:p>
    <w:p w14:paraId="79AF0864" w14:textId="1FF6EC1A" w:rsidR="0072056E" w:rsidRPr="0012015B" w:rsidRDefault="0072056E" w:rsidP="00C071E6">
      <w:pPr>
        <w:pStyle w:val="CGC2025ParaNumbers"/>
      </w:pPr>
      <w:r w:rsidRPr="0012015B">
        <w:t>In the 2020 Review, the Commission engaged consultants to test the feasibility of developing elasticity estimates for each revenue assessment. The consultants produced estimates for 5 revenue categories (</w:t>
      </w:r>
      <w:r w:rsidRPr="00C071E6">
        <w:t>see</w:t>
      </w:r>
      <w:r w:rsidRPr="0012015B">
        <w:t xml:space="preserve"> </w:t>
      </w:r>
      <w:r w:rsidR="007E1A14">
        <w:t>Table 1</w:t>
      </w:r>
      <w:r w:rsidRPr="0012015B">
        <w:t>),</w:t>
      </w:r>
      <w:r w:rsidRPr="0012015B">
        <w:rPr>
          <w:rStyle w:val="FootnoteReference"/>
        </w:rPr>
        <w:footnoteReference w:id="8"/>
      </w:r>
      <w:r w:rsidRPr="0012015B">
        <w:t xml:space="preserve"> 4 of which were statistically significant at the time of the report (land tax, stamp duty on conveyances, insurance tax and motor taxes). The consultants found no measurable behavioural effect of changes in payroll tax rates on labour market outcomes (wages and employment). Due to data limitations and methodological difficulties, the consultants were unable to estimate elasticities for mining revenue.</w:t>
      </w:r>
      <w:r w:rsidRPr="00371690">
        <w:t xml:space="preserve"> </w:t>
      </w:r>
    </w:p>
    <w:p w14:paraId="4AE1E9A0" w14:textId="38ECFC07" w:rsidR="0072056E" w:rsidRPr="0012015B" w:rsidRDefault="0072056E" w:rsidP="001460C0">
      <w:pPr>
        <w:pStyle w:val="CGC2025Caption"/>
        <w:keepNext/>
        <w:keepLines/>
        <w:tabs>
          <w:tab w:val="left" w:pos="1134"/>
        </w:tabs>
      </w:pPr>
      <w:bookmarkStart w:id="10" w:name="_Ref152237151"/>
      <w:r w:rsidRPr="0012015B">
        <w:lastRenderedPageBreak/>
        <w:t xml:space="preserve">Table </w:t>
      </w:r>
      <w:fldSimple w:instr=" SEQ Table \* ARABIC ">
        <w:r w:rsidR="00446E55">
          <w:rPr>
            <w:noProof/>
          </w:rPr>
          <w:t>1</w:t>
        </w:r>
      </w:fldSimple>
      <w:bookmarkEnd w:id="10"/>
      <w:r w:rsidRPr="0012015B">
        <w:tab/>
      </w:r>
      <w:r w:rsidR="00615404">
        <w:t>Estimated e</w:t>
      </w:r>
      <w:r w:rsidRPr="0012015B">
        <w:t xml:space="preserve">lasticity </w:t>
      </w:r>
      <w:proofErr w:type="gramStart"/>
      <w:r w:rsidRPr="0012015B">
        <w:t>effects</w:t>
      </w:r>
      <w:proofErr w:type="gramEnd"/>
    </w:p>
    <w:tbl>
      <w:tblPr>
        <w:tblW w:w="8898" w:type="dxa"/>
        <w:tblLook w:val="04A0" w:firstRow="1" w:lastRow="0" w:firstColumn="1" w:lastColumn="0" w:noHBand="0" w:noVBand="1"/>
      </w:tblPr>
      <w:tblGrid>
        <w:gridCol w:w="1418"/>
        <w:gridCol w:w="2120"/>
        <w:gridCol w:w="5360"/>
      </w:tblGrid>
      <w:tr w:rsidR="0072056E" w:rsidRPr="0012015B" w14:paraId="00B81F07" w14:textId="77777777" w:rsidTr="00171121">
        <w:trPr>
          <w:trHeight w:val="375"/>
        </w:trPr>
        <w:tc>
          <w:tcPr>
            <w:tcW w:w="1418" w:type="dxa"/>
            <w:tcBorders>
              <w:top w:val="nil"/>
              <w:left w:val="nil"/>
              <w:bottom w:val="nil"/>
              <w:right w:val="nil"/>
            </w:tcBorders>
            <w:shd w:val="clear" w:color="000000" w:fill="006991"/>
            <w:noWrap/>
            <w:vAlign w:val="center"/>
            <w:hideMark/>
          </w:tcPr>
          <w:p w14:paraId="57CC7E5C" w14:textId="77777777" w:rsidR="0072056E" w:rsidRPr="0012015B" w:rsidRDefault="0072056E" w:rsidP="00504B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Category</w:t>
            </w:r>
          </w:p>
        </w:tc>
        <w:tc>
          <w:tcPr>
            <w:tcW w:w="2120" w:type="dxa"/>
            <w:tcBorders>
              <w:top w:val="nil"/>
              <w:left w:val="nil"/>
              <w:bottom w:val="nil"/>
              <w:right w:val="nil"/>
            </w:tcBorders>
            <w:shd w:val="clear" w:color="000000" w:fill="006991"/>
            <w:noWrap/>
            <w:vAlign w:val="center"/>
            <w:hideMark/>
          </w:tcPr>
          <w:p w14:paraId="5B186417" w14:textId="77777777" w:rsidR="0072056E" w:rsidRPr="0012015B" w:rsidRDefault="0072056E" w:rsidP="00504B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Elasticity Estimate</w:t>
            </w:r>
          </w:p>
        </w:tc>
        <w:tc>
          <w:tcPr>
            <w:tcW w:w="5360" w:type="dxa"/>
            <w:tcBorders>
              <w:top w:val="nil"/>
              <w:left w:val="nil"/>
              <w:bottom w:val="nil"/>
              <w:right w:val="nil"/>
            </w:tcBorders>
            <w:shd w:val="clear" w:color="000000" w:fill="006991"/>
            <w:noWrap/>
            <w:vAlign w:val="center"/>
            <w:hideMark/>
          </w:tcPr>
          <w:p w14:paraId="51C4A9EF" w14:textId="77777777" w:rsidR="0072056E" w:rsidRPr="0012015B" w:rsidRDefault="0072056E" w:rsidP="00504B1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Interpretation</w:t>
            </w:r>
          </w:p>
        </w:tc>
      </w:tr>
      <w:tr w:rsidR="0072056E" w:rsidRPr="0012015B" w14:paraId="4FAC3147" w14:textId="77777777" w:rsidTr="00171121">
        <w:trPr>
          <w:trHeight w:val="555"/>
        </w:trPr>
        <w:tc>
          <w:tcPr>
            <w:tcW w:w="1418" w:type="dxa"/>
            <w:tcBorders>
              <w:top w:val="single" w:sz="8" w:space="0" w:color="ADD6EA"/>
              <w:left w:val="nil"/>
              <w:bottom w:val="single" w:sz="8" w:space="0" w:color="ADD6EA"/>
              <w:right w:val="nil"/>
            </w:tcBorders>
            <w:shd w:val="clear" w:color="auto" w:fill="auto"/>
            <w:vAlign w:val="center"/>
            <w:hideMark/>
          </w:tcPr>
          <w:p w14:paraId="328B03EB"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Payroll tax</w:t>
            </w:r>
          </w:p>
        </w:tc>
        <w:tc>
          <w:tcPr>
            <w:tcW w:w="2120" w:type="dxa"/>
            <w:tcBorders>
              <w:top w:val="single" w:sz="8" w:space="0" w:color="ADD6EA"/>
              <w:left w:val="nil"/>
              <w:bottom w:val="single" w:sz="8" w:space="0" w:color="ADD6EA"/>
              <w:right w:val="nil"/>
            </w:tcBorders>
            <w:shd w:val="clear" w:color="auto" w:fill="auto"/>
            <w:vAlign w:val="center"/>
            <w:hideMark/>
          </w:tcPr>
          <w:p w14:paraId="1A2226F1"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Statistically insignificant</w:t>
            </w:r>
          </w:p>
        </w:tc>
        <w:tc>
          <w:tcPr>
            <w:tcW w:w="5360" w:type="dxa"/>
            <w:tcBorders>
              <w:top w:val="single" w:sz="8" w:space="0" w:color="ADD6EA"/>
              <w:left w:val="nil"/>
              <w:bottom w:val="single" w:sz="8" w:space="0" w:color="ADD6EA"/>
              <w:right w:val="nil"/>
            </w:tcBorders>
            <w:shd w:val="clear" w:color="auto" w:fill="auto"/>
            <w:vAlign w:val="center"/>
            <w:hideMark/>
          </w:tcPr>
          <w:p w14:paraId="2B3C9EFE"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Not applicable</w:t>
            </w:r>
          </w:p>
        </w:tc>
      </w:tr>
      <w:tr w:rsidR="0072056E" w:rsidRPr="0012015B" w14:paraId="59F665FA" w14:textId="77777777" w:rsidTr="00171121">
        <w:trPr>
          <w:trHeight w:val="555"/>
        </w:trPr>
        <w:tc>
          <w:tcPr>
            <w:tcW w:w="1418" w:type="dxa"/>
            <w:tcBorders>
              <w:top w:val="nil"/>
              <w:left w:val="nil"/>
              <w:bottom w:val="single" w:sz="8" w:space="0" w:color="ADD6EA"/>
              <w:right w:val="nil"/>
            </w:tcBorders>
            <w:shd w:val="clear" w:color="auto" w:fill="auto"/>
            <w:vAlign w:val="center"/>
            <w:hideMark/>
          </w:tcPr>
          <w:p w14:paraId="1BEB5F6D"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Land tax</w:t>
            </w:r>
          </w:p>
        </w:tc>
        <w:tc>
          <w:tcPr>
            <w:tcW w:w="2120" w:type="dxa"/>
            <w:tcBorders>
              <w:top w:val="nil"/>
              <w:left w:val="nil"/>
              <w:bottom w:val="single" w:sz="8" w:space="0" w:color="ADD6EA"/>
              <w:right w:val="nil"/>
            </w:tcBorders>
            <w:shd w:val="clear" w:color="auto" w:fill="auto"/>
            <w:vAlign w:val="center"/>
            <w:hideMark/>
          </w:tcPr>
          <w:p w14:paraId="2FB8A6AD"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-0.054 to -0.062 (CGC)</w:t>
            </w:r>
          </w:p>
        </w:tc>
        <w:tc>
          <w:tcPr>
            <w:tcW w:w="5360" w:type="dxa"/>
            <w:tcBorders>
              <w:top w:val="nil"/>
              <w:left w:val="nil"/>
              <w:bottom w:val="single" w:sz="8" w:space="0" w:color="ADD6EA"/>
              <w:right w:val="nil"/>
            </w:tcBorders>
            <w:shd w:val="clear" w:color="auto" w:fill="auto"/>
            <w:vAlign w:val="center"/>
            <w:hideMark/>
          </w:tcPr>
          <w:p w14:paraId="59DEF8A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A 10 percent increase in the tax rate will reduce the overall unimproved value of taxable properties by about 0.6 percent.</w:t>
            </w:r>
          </w:p>
        </w:tc>
      </w:tr>
      <w:tr w:rsidR="0072056E" w:rsidRPr="0012015B" w14:paraId="5E4D9CEF" w14:textId="77777777" w:rsidTr="00171121">
        <w:trPr>
          <w:trHeight w:val="555"/>
        </w:trPr>
        <w:tc>
          <w:tcPr>
            <w:tcW w:w="1418" w:type="dxa"/>
            <w:tcBorders>
              <w:top w:val="nil"/>
              <w:left w:val="nil"/>
              <w:bottom w:val="nil"/>
              <w:right w:val="nil"/>
            </w:tcBorders>
            <w:shd w:val="clear" w:color="auto" w:fill="auto"/>
            <w:vAlign w:val="center"/>
            <w:hideMark/>
          </w:tcPr>
          <w:p w14:paraId="5CB307F4"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Stamp duty on conveyances</w:t>
            </w:r>
          </w:p>
        </w:tc>
        <w:tc>
          <w:tcPr>
            <w:tcW w:w="2120" w:type="dxa"/>
            <w:tcBorders>
              <w:top w:val="nil"/>
              <w:left w:val="nil"/>
              <w:bottom w:val="nil"/>
              <w:right w:val="nil"/>
            </w:tcBorders>
            <w:shd w:val="clear" w:color="auto" w:fill="auto"/>
            <w:vAlign w:val="center"/>
            <w:hideMark/>
          </w:tcPr>
          <w:p w14:paraId="5B44F734"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-0.29 to -0.43 (CGC)</w:t>
            </w:r>
          </w:p>
        </w:tc>
        <w:tc>
          <w:tcPr>
            <w:tcW w:w="5360" w:type="dxa"/>
            <w:tcBorders>
              <w:top w:val="nil"/>
              <w:left w:val="nil"/>
              <w:bottom w:val="nil"/>
              <w:right w:val="nil"/>
            </w:tcBorders>
            <w:shd w:val="clear" w:color="auto" w:fill="auto"/>
            <w:vAlign w:val="center"/>
            <w:hideMark/>
          </w:tcPr>
          <w:p w14:paraId="7FCC5E61"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A 10 percent increase in the tax rate reduces the overall value of sold properties by 3-4 percent.</w:t>
            </w:r>
          </w:p>
        </w:tc>
      </w:tr>
      <w:tr w:rsidR="0072056E" w:rsidRPr="0012015B" w14:paraId="38C734E3" w14:textId="77777777" w:rsidTr="00171121">
        <w:trPr>
          <w:trHeight w:val="555"/>
        </w:trPr>
        <w:tc>
          <w:tcPr>
            <w:tcW w:w="1418" w:type="dxa"/>
            <w:tcBorders>
              <w:top w:val="nil"/>
              <w:left w:val="nil"/>
              <w:bottom w:val="single" w:sz="8" w:space="0" w:color="ADD6EA"/>
              <w:right w:val="nil"/>
            </w:tcBorders>
            <w:shd w:val="clear" w:color="auto" w:fill="auto"/>
            <w:vAlign w:val="center"/>
            <w:hideMark/>
          </w:tcPr>
          <w:p w14:paraId="628A53A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c>
          <w:tcPr>
            <w:tcW w:w="2120" w:type="dxa"/>
            <w:tcBorders>
              <w:top w:val="nil"/>
              <w:left w:val="nil"/>
              <w:bottom w:val="single" w:sz="8" w:space="0" w:color="ADD6EA"/>
              <w:right w:val="nil"/>
            </w:tcBorders>
            <w:shd w:val="clear" w:color="auto" w:fill="auto"/>
            <w:vAlign w:val="center"/>
            <w:hideMark/>
          </w:tcPr>
          <w:p w14:paraId="6FB88E9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-0.01 to -0.37 (</w:t>
            </w:r>
            <w:proofErr w:type="spellStart"/>
            <w:r w:rsidRPr="0012015B">
              <w:rPr>
                <w:rFonts w:eastAsia="Times New Roman" w:cs="Open Sans Light"/>
                <w:color w:val="000000"/>
                <w:sz w:val="16"/>
                <w:szCs w:val="16"/>
                <w:lang w:eastAsia="en-AU"/>
              </w:rPr>
              <w:t>Corelogic</w:t>
            </w:r>
            <w:proofErr w:type="spellEnd"/>
            <w:r w:rsidRPr="0012015B">
              <w:rPr>
                <w:rFonts w:eastAsia="Times New Roman" w:cs="Open Sans Light"/>
                <w:color w:val="000000"/>
                <w:sz w:val="16"/>
                <w:szCs w:val="16"/>
                <w:lang w:eastAsia="en-AU"/>
              </w:rPr>
              <w:t>)</w:t>
            </w:r>
          </w:p>
        </w:tc>
        <w:tc>
          <w:tcPr>
            <w:tcW w:w="5360" w:type="dxa"/>
            <w:tcBorders>
              <w:top w:val="nil"/>
              <w:left w:val="nil"/>
              <w:bottom w:val="single" w:sz="8" w:space="0" w:color="ADD6EA"/>
              <w:right w:val="nil"/>
            </w:tcBorders>
            <w:shd w:val="clear" w:color="auto" w:fill="auto"/>
            <w:vAlign w:val="center"/>
            <w:hideMark/>
          </w:tcPr>
          <w:p w14:paraId="16438EB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 xml:space="preserve">A 10 percent increase in the tax rate reduces the value of sold properties by 0.1 to 3.7 percent, depending on the specification chosen. </w:t>
            </w:r>
          </w:p>
        </w:tc>
      </w:tr>
      <w:tr w:rsidR="0072056E" w:rsidRPr="0012015B" w14:paraId="7B3591CB" w14:textId="77777777" w:rsidTr="00171121">
        <w:trPr>
          <w:trHeight w:val="795"/>
        </w:trPr>
        <w:tc>
          <w:tcPr>
            <w:tcW w:w="1418" w:type="dxa"/>
            <w:tcBorders>
              <w:top w:val="nil"/>
              <w:left w:val="nil"/>
              <w:bottom w:val="single" w:sz="8" w:space="0" w:color="ADD6EA"/>
              <w:right w:val="nil"/>
            </w:tcBorders>
            <w:shd w:val="clear" w:color="auto" w:fill="auto"/>
            <w:vAlign w:val="center"/>
            <w:hideMark/>
          </w:tcPr>
          <w:p w14:paraId="4D44AE99"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Insurance tax</w:t>
            </w:r>
          </w:p>
        </w:tc>
        <w:tc>
          <w:tcPr>
            <w:tcW w:w="2120" w:type="dxa"/>
            <w:tcBorders>
              <w:top w:val="nil"/>
              <w:left w:val="nil"/>
              <w:bottom w:val="single" w:sz="8" w:space="0" w:color="ADD6EA"/>
              <w:right w:val="nil"/>
            </w:tcBorders>
            <w:shd w:val="clear" w:color="auto" w:fill="auto"/>
            <w:vAlign w:val="center"/>
            <w:hideMark/>
          </w:tcPr>
          <w:p w14:paraId="5EEAFE05"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-0.057 (CGC)</w:t>
            </w:r>
          </w:p>
        </w:tc>
        <w:tc>
          <w:tcPr>
            <w:tcW w:w="5360" w:type="dxa"/>
            <w:tcBorders>
              <w:top w:val="nil"/>
              <w:left w:val="nil"/>
              <w:bottom w:val="single" w:sz="8" w:space="0" w:color="ADD6EA"/>
              <w:right w:val="nil"/>
            </w:tcBorders>
            <w:shd w:val="clear" w:color="auto" w:fill="auto"/>
            <w:vAlign w:val="center"/>
            <w:hideMark/>
          </w:tcPr>
          <w:p w14:paraId="781FE8DE"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A 1 percentage point increase in the tax rate (equivalent to about a 10 percent increase) reduces expenditure on total premiums by 0.6 percent.</w:t>
            </w:r>
          </w:p>
        </w:tc>
      </w:tr>
      <w:tr w:rsidR="0072056E" w:rsidRPr="0012015B" w14:paraId="6202431F" w14:textId="77777777" w:rsidTr="00171121">
        <w:trPr>
          <w:trHeight w:val="555"/>
        </w:trPr>
        <w:tc>
          <w:tcPr>
            <w:tcW w:w="1418" w:type="dxa"/>
            <w:tcBorders>
              <w:top w:val="nil"/>
              <w:left w:val="nil"/>
              <w:bottom w:val="nil"/>
              <w:right w:val="nil"/>
            </w:tcBorders>
            <w:shd w:val="clear" w:color="auto" w:fill="auto"/>
            <w:vAlign w:val="center"/>
            <w:hideMark/>
          </w:tcPr>
          <w:p w14:paraId="51271068"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Motor taxes (light vehicles)</w:t>
            </w:r>
          </w:p>
        </w:tc>
        <w:tc>
          <w:tcPr>
            <w:tcW w:w="2120" w:type="dxa"/>
            <w:tcBorders>
              <w:top w:val="nil"/>
              <w:left w:val="nil"/>
              <w:bottom w:val="nil"/>
              <w:right w:val="nil"/>
            </w:tcBorders>
            <w:shd w:val="clear" w:color="auto" w:fill="auto"/>
            <w:vAlign w:val="center"/>
            <w:hideMark/>
          </w:tcPr>
          <w:p w14:paraId="62AD42C4"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-0.056 (CGC)</w:t>
            </w:r>
          </w:p>
        </w:tc>
        <w:tc>
          <w:tcPr>
            <w:tcW w:w="5360" w:type="dxa"/>
            <w:tcBorders>
              <w:top w:val="nil"/>
              <w:left w:val="nil"/>
              <w:bottom w:val="nil"/>
              <w:right w:val="nil"/>
            </w:tcBorders>
            <w:shd w:val="clear" w:color="auto" w:fill="auto"/>
            <w:vAlign w:val="center"/>
            <w:hideMark/>
          </w:tcPr>
          <w:p w14:paraId="2BE74301"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A 10 percent increase in license fees reduces vehicle ownership by 0.6 percent.</w:t>
            </w:r>
          </w:p>
        </w:tc>
      </w:tr>
      <w:tr w:rsidR="0072056E" w:rsidRPr="0012015B" w14:paraId="0571F544" w14:textId="77777777" w:rsidTr="00171121">
        <w:trPr>
          <w:trHeight w:val="555"/>
        </w:trPr>
        <w:tc>
          <w:tcPr>
            <w:tcW w:w="1418" w:type="dxa"/>
            <w:tcBorders>
              <w:top w:val="nil"/>
              <w:left w:val="nil"/>
              <w:bottom w:val="single" w:sz="8" w:space="0" w:color="ADD6EA"/>
              <w:right w:val="nil"/>
            </w:tcBorders>
            <w:shd w:val="clear" w:color="auto" w:fill="auto"/>
            <w:vAlign w:val="center"/>
            <w:hideMark/>
          </w:tcPr>
          <w:p w14:paraId="0BD5DA3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c>
          <w:tcPr>
            <w:tcW w:w="2120" w:type="dxa"/>
            <w:tcBorders>
              <w:top w:val="nil"/>
              <w:left w:val="nil"/>
              <w:bottom w:val="single" w:sz="8" w:space="0" w:color="ADD6EA"/>
              <w:right w:val="nil"/>
            </w:tcBorders>
            <w:shd w:val="clear" w:color="auto" w:fill="auto"/>
            <w:vAlign w:val="center"/>
            <w:hideMark/>
          </w:tcPr>
          <w:p w14:paraId="26218E02"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-0.035 (HILDA)</w:t>
            </w:r>
          </w:p>
        </w:tc>
        <w:tc>
          <w:tcPr>
            <w:tcW w:w="5360" w:type="dxa"/>
            <w:tcBorders>
              <w:top w:val="nil"/>
              <w:left w:val="nil"/>
              <w:bottom w:val="single" w:sz="8" w:space="0" w:color="ADD6EA"/>
              <w:right w:val="nil"/>
            </w:tcBorders>
            <w:shd w:val="clear" w:color="auto" w:fill="auto"/>
            <w:vAlign w:val="center"/>
            <w:hideMark/>
          </w:tcPr>
          <w:p w14:paraId="70519946"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 xml:space="preserve">A 10 percent increase in license fees reduces car ownership by 0.35 percent. </w:t>
            </w:r>
          </w:p>
        </w:tc>
      </w:tr>
      <w:tr w:rsidR="0072056E" w:rsidRPr="0012015B" w14:paraId="2A3CFA41" w14:textId="77777777" w:rsidTr="00171121">
        <w:trPr>
          <w:trHeight w:val="555"/>
        </w:trPr>
        <w:tc>
          <w:tcPr>
            <w:tcW w:w="1418" w:type="dxa"/>
            <w:tcBorders>
              <w:top w:val="nil"/>
              <w:left w:val="nil"/>
              <w:bottom w:val="single" w:sz="8" w:space="0" w:color="ADD6EA"/>
              <w:right w:val="nil"/>
            </w:tcBorders>
            <w:shd w:val="clear" w:color="auto" w:fill="auto"/>
            <w:vAlign w:val="center"/>
            <w:hideMark/>
          </w:tcPr>
          <w:p w14:paraId="7FDAD54A"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Mining revenue</w:t>
            </w:r>
          </w:p>
        </w:tc>
        <w:tc>
          <w:tcPr>
            <w:tcW w:w="2120" w:type="dxa"/>
            <w:tcBorders>
              <w:top w:val="nil"/>
              <w:left w:val="nil"/>
              <w:bottom w:val="single" w:sz="8" w:space="0" w:color="ADD6EA"/>
              <w:right w:val="nil"/>
            </w:tcBorders>
            <w:shd w:val="clear" w:color="auto" w:fill="auto"/>
            <w:vAlign w:val="center"/>
            <w:hideMark/>
          </w:tcPr>
          <w:p w14:paraId="093582CE"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Could not be estimated</w:t>
            </w:r>
          </w:p>
        </w:tc>
        <w:tc>
          <w:tcPr>
            <w:tcW w:w="5360" w:type="dxa"/>
            <w:tcBorders>
              <w:top w:val="nil"/>
              <w:left w:val="nil"/>
              <w:bottom w:val="single" w:sz="8" w:space="0" w:color="ADD6EA"/>
              <w:right w:val="nil"/>
            </w:tcBorders>
            <w:shd w:val="clear" w:color="auto" w:fill="auto"/>
            <w:vAlign w:val="center"/>
            <w:hideMark/>
          </w:tcPr>
          <w:p w14:paraId="64E7C351" w14:textId="77777777" w:rsidR="0072056E" w:rsidRPr="0012015B" w:rsidRDefault="0072056E" w:rsidP="00504B1B">
            <w:pPr>
              <w:keepNext/>
              <w:keepLines/>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Not applicable</w:t>
            </w:r>
          </w:p>
        </w:tc>
      </w:tr>
    </w:tbl>
    <w:p w14:paraId="005964D0" w14:textId="5114B906" w:rsidR="0072056E" w:rsidRPr="0012015B" w:rsidRDefault="0072056E" w:rsidP="00D4172F">
      <w:pPr>
        <w:pStyle w:val="CGC2025TableNote"/>
        <w:keepLines/>
        <w:tabs>
          <w:tab w:val="clear" w:pos="567"/>
          <w:tab w:val="clear" w:pos="680"/>
          <w:tab w:val="left" w:pos="700"/>
        </w:tabs>
        <w:ind w:left="709" w:hanging="596"/>
      </w:pPr>
      <w:r w:rsidRPr="0012015B">
        <w:t xml:space="preserve">Note: </w:t>
      </w:r>
      <w:r w:rsidR="001460C0">
        <w:tab/>
      </w:r>
      <w:r w:rsidRPr="0012015B">
        <w:t>The table above includes estimates based on CGC data</w:t>
      </w:r>
      <w:r w:rsidR="00171092">
        <w:t xml:space="preserve">, data from the Household, Income and </w:t>
      </w:r>
      <w:r w:rsidR="008C556B">
        <w:t xml:space="preserve">Labour Dynamics in Australia (HILDA) survey, and </w:t>
      </w:r>
      <w:r w:rsidR="002477AD">
        <w:t xml:space="preserve">data from </w:t>
      </w:r>
      <w:proofErr w:type="spellStart"/>
      <w:r w:rsidR="0022687F">
        <w:t>C</w:t>
      </w:r>
      <w:r w:rsidR="008C556B">
        <w:t>orelogic</w:t>
      </w:r>
      <w:proofErr w:type="spellEnd"/>
      <w:r w:rsidR="002477AD">
        <w:t>.</w:t>
      </w:r>
      <w:r w:rsidR="008C556B">
        <w:t xml:space="preserve"> </w:t>
      </w:r>
    </w:p>
    <w:p w14:paraId="007D20D6" w14:textId="04065287" w:rsidR="0072056E" w:rsidRPr="0012015B" w:rsidRDefault="0072056E" w:rsidP="00D4172F">
      <w:pPr>
        <w:pStyle w:val="CGC2025TableNote"/>
        <w:keepLines/>
        <w:ind w:left="686" w:hanging="573"/>
      </w:pPr>
      <w:r w:rsidRPr="00B60994">
        <w:t xml:space="preserve">Source: </w:t>
      </w:r>
      <w:r w:rsidR="00EA7DA4">
        <w:t xml:space="preserve">R </w:t>
      </w:r>
      <w:proofErr w:type="spellStart"/>
      <w:r w:rsidR="00AD1B56" w:rsidRPr="00B60994">
        <w:t>Steinhause</w:t>
      </w:r>
      <w:r w:rsidR="0056293C">
        <w:t>r</w:t>
      </w:r>
      <w:proofErr w:type="spellEnd"/>
      <w:r w:rsidR="0056293C">
        <w:t xml:space="preserve">, M </w:t>
      </w:r>
      <w:r w:rsidR="00AD1B56" w:rsidRPr="00B60994">
        <w:t>Sinni</w:t>
      </w:r>
      <w:r w:rsidR="006C5785">
        <w:t>n</w:t>
      </w:r>
      <w:r w:rsidR="00AD1B56" w:rsidRPr="00B60994">
        <w:t>g</w:t>
      </w:r>
      <w:r w:rsidR="0056293C">
        <w:t xml:space="preserve"> and</w:t>
      </w:r>
      <w:r w:rsidR="00AD1B56" w:rsidRPr="00B60994">
        <w:t xml:space="preserve"> </w:t>
      </w:r>
      <w:r w:rsidR="0056293C">
        <w:t xml:space="preserve">K </w:t>
      </w:r>
      <w:proofErr w:type="spellStart"/>
      <w:r w:rsidR="00AD1B56" w:rsidRPr="00B60994">
        <w:t>Sobeck</w:t>
      </w:r>
      <w:proofErr w:type="spellEnd"/>
      <w:r w:rsidR="00721E59">
        <w:t>,</w:t>
      </w:r>
      <w:r w:rsidR="00AD1B56" w:rsidRPr="00B60994">
        <w:t xml:space="preserve"> </w:t>
      </w:r>
      <w:hyperlink r:id="rId13" w:history="1">
        <w:r w:rsidR="00721E59">
          <w:rPr>
            <w:rStyle w:val="Hyperlink"/>
          </w:rPr>
          <w:t>State tax elasticities of revenue bases</w:t>
        </w:r>
      </w:hyperlink>
      <w:r w:rsidR="00AD1B56" w:rsidRPr="00B60994">
        <w:t>, Tax and Transfer Policy Institute, The Australian National University</w:t>
      </w:r>
      <w:r w:rsidR="006C5785">
        <w:t>.</w:t>
      </w:r>
    </w:p>
    <w:p w14:paraId="5B6157BB" w14:textId="77777777" w:rsidR="0072056E" w:rsidRPr="00C071E6" w:rsidRDefault="0072056E" w:rsidP="00C071E6">
      <w:pPr>
        <w:pStyle w:val="CGC2025ParaNumbers"/>
      </w:pPr>
      <w:r w:rsidRPr="0012015B">
        <w:t xml:space="preserve">The consultants compared their estimates with those reported in other Australian and international studies. They concluded their estimates were conservative and within the </w:t>
      </w:r>
      <w:r w:rsidRPr="005252E7">
        <w:t xml:space="preserve">bounds of </w:t>
      </w:r>
      <w:r w:rsidRPr="00C071E6">
        <w:t>those other studies. The consultants have been contacted as part of the 2025 Review and have confirmed that their estimates could be applied in the 2025 Review and subsequent updates.</w:t>
      </w:r>
    </w:p>
    <w:p w14:paraId="406F8CAB" w14:textId="77777777" w:rsidR="0072056E" w:rsidRPr="00C071E6" w:rsidRDefault="0072056E" w:rsidP="00C071E6">
      <w:pPr>
        <w:pStyle w:val="CGC2025ParaNumbers"/>
      </w:pPr>
      <w:r w:rsidRPr="00C071E6">
        <w:t>The consultants constructed their estimates using data from Commission assessments and, for stamp duty on conveyances and motor taxes, data from other sources. The estimates based on external data were broadly similar with those based on Commission datasets. The consultants considered the estimates based on the Commission’s datasets were more appropriate for making elasticity adjustments because the data used to develop them were consistent with the data the Commission used in its assessments.</w:t>
      </w:r>
    </w:p>
    <w:p w14:paraId="12745238" w14:textId="6C3454AA" w:rsidR="0072056E" w:rsidRPr="00C071E6" w:rsidRDefault="0072056E" w:rsidP="00C071E6">
      <w:pPr>
        <w:pStyle w:val="CGC2025ParaNumbers"/>
      </w:pPr>
      <w:r w:rsidRPr="00C071E6">
        <w:t xml:space="preserve">Although New South </w:t>
      </w:r>
      <w:proofErr w:type="spellStart"/>
      <w:r w:rsidRPr="00C071E6">
        <w:t>Wales’</w:t>
      </w:r>
      <w:proofErr w:type="spellEnd"/>
      <w:r w:rsidRPr="00C071E6">
        <w:t xml:space="preserve"> estimate fits within the upper limit of the consultants’ estimate range,</w:t>
      </w:r>
      <w:r w:rsidRPr="001F5B87">
        <w:rPr>
          <w:rStyle w:val="FootnoteReference"/>
          <w:szCs w:val="24"/>
        </w:rPr>
        <w:footnoteReference w:id="9"/>
      </w:r>
      <w:r w:rsidRPr="00C071E6">
        <w:t xml:space="preserve"> New South Wales </w:t>
      </w:r>
      <w:r w:rsidR="00A8689E">
        <w:t xml:space="preserve">have said </w:t>
      </w:r>
      <w:r w:rsidRPr="00C071E6">
        <w:t>the elasticity effect should be larger because its estimate only captures changes in the transaction</w:t>
      </w:r>
      <w:r w:rsidR="00954E14">
        <w:t xml:space="preserve"> volume</w:t>
      </w:r>
      <w:r w:rsidRPr="00C071E6">
        <w:t xml:space="preserve">s, not price effects. </w:t>
      </w:r>
    </w:p>
    <w:p w14:paraId="1382D682" w14:textId="57CF6DF4" w:rsidR="0072056E" w:rsidRPr="00C071E6" w:rsidRDefault="003740B6" w:rsidP="00C071E6">
      <w:pPr>
        <w:pStyle w:val="CGC2025ParaNumbers"/>
      </w:pPr>
      <w:r>
        <w:lastRenderedPageBreak/>
        <w:t>T</w:t>
      </w:r>
      <w:r w:rsidR="0072056E" w:rsidRPr="00C071E6">
        <w:t xml:space="preserve">he Commission </w:t>
      </w:r>
      <w:r w:rsidR="0043461D">
        <w:t xml:space="preserve">considers the </w:t>
      </w:r>
      <w:r w:rsidR="0072056E" w:rsidRPr="00C071E6">
        <w:t xml:space="preserve">elasticity estimates produced by </w:t>
      </w:r>
      <w:r w:rsidR="0043461D">
        <w:t>the</w:t>
      </w:r>
      <w:r w:rsidR="0072056E" w:rsidRPr="00C071E6">
        <w:t xml:space="preserve"> consultants from the 2020 Review are preferable to those provided by New South Wales for 3</w:t>
      </w:r>
      <w:r w:rsidR="006E6156">
        <w:t> </w:t>
      </w:r>
      <w:r w:rsidR="0072056E" w:rsidRPr="00C071E6">
        <w:t xml:space="preserve">reasons. </w:t>
      </w:r>
    </w:p>
    <w:p w14:paraId="1D6BFA7E" w14:textId="4BE21718" w:rsidR="0072056E" w:rsidRPr="00C071E6" w:rsidRDefault="0072056E" w:rsidP="002F679D">
      <w:pPr>
        <w:pStyle w:val="CGC2025Bullet1"/>
      </w:pPr>
      <w:r w:rsidRPr="00C071E6">
        <w:t xml:space="preserve">While the New South </w:t>
      </w:r>
      <w:proofErr w:type="spellStart"/>
      <w:r w:rsidRPr="00C071E6">
        <w:t>Wales’</w:t>
      </w:r>
      <w:proofErr w:type="spellEnd"/>
      <w:r w:rsidRPr="00C071E6">
        <w:t xml:space="preserve"> estimate was derived from both Australian and international studies, it primarily reflects international studies. International studies may not be applicable to the economic environment in Australia. The Commission does not consider it appropriate to base elasticity estimates on the economic circumstances of international jurisdictions when Australian estimates are available. </w:t>
      </w:r>
    </w:p>
    <w:p w14:paraId="52756F44" w14:textId="77777777" w:rsidR="0072056E" w:rsidRPr="00C071E6" w:rsidRDefault="0072056E" w:rsidP="002F679D">
      <w:pPr>
        <w:pStyle w:val="CGC2025Bullet1"/>
      </w:pPr>
      <w:r w:rsidRPr="00C071E6">
        <w:t xml:space="preserve">New South </w:t>
      </w:r>
      <w:proofErr w:type="spellStart"/>
      <w:r w:rsidRPr="00C071E6">
        <w:t>Wales’</w:t>
      </w:r>
      <w:proofErr w:type="spellEnd"/>
      <w:r w:rsidRPr="00C071E6">
        <w:t xml:space="preserve"> estimate accounts for only part of the elasticity effect (changes in transaction volumes only) whereas the consultants’ estimates account for both price and volume effects. </w:t>
      </w:r>
    </w:p>
    <w:p w14:paraId="216B206D" w14:textId="37ABC609" w:rsidR="0072056E" w:rsidRDefault="0072056E" w:rsidP="002F679D">
      <w:pPr>
        <w:pStyle w:val="CGC2025Bullet1"/>
      </w:pPr>
      <w:r w:rsidRPr="00C071E6">
        <w:t>New South Wales has provided an estimate for stamp duties only, not for other revenue assessments.</w:t>
      </w:r>
    </w:p>
    <w:p w14:paraId="25C7C58C" w14:textId="77777777" w:rsidR="0072056E" w:rsidRPr="004B4DFF" w:rsidRDefault="0072056E" w:rsidP="0072056E">
      <w:pPr>
        <w:pStyle w:val="Heading5"/>
      </w:pPr>
      <w:r>
        <w:t>Complexity and practicality</w:t>
      </w:r>
    </w:p>
    <w:p w14:paraId="7BF25E6D" w14:textId="77777777" w:rsidR="0072056E" w:rsidRPr="0012015B" w:rsidRDefault="0072056E" w:rsidP="00C071E6">
      <w:pPr>
        <w:pStyle w:val="CGC2025ParaNumbers"/>
      </w:pPr>
      <w:r w:rsidRPr="0012015B">
        <w:t xml:space="preserve">The Commission agrees with Queensland, Western Australia, South </w:t>
      </w:r>
      <w:proofErr w:type="gramStart"/>
      <w:r w:rsidRPr="0012015B">
        <w:t>Australia</w:t>
      </w:r>
      <w:proofErr w:type="gramEnd"/>
      <w:r w:rsidRPr="0012015B">
        <w:t xml:space="preserve"> and the Northern </w:t>
      </w:r>
      <w:r w:rsidRPr="00C071E6">
        <w:t>Territory</w:t>
      </w:r>
      <w:r w:rsidRPr="005252E7">
        <w:t xml:space="preserve"> that there are a number of practical concerns with introducing elasticity adjust</w:t>
      </w:r>
      <w:r w:rsidRPr="0012015B">
        <w:t>ments. They include:</w:t>
      </w:r>
    </w:p>
    <w:p w14:paraId="1C1D823F" w14:textId="77777777" w:rsidR="0072056E" w:rsidRPr="0012015B" w:rsidRDefault="0072056E" w:rsidP="0072056E">
      <w:pPr>
        <w:pStyle w:val="CGC2025Bullet1"/>
      </w:pPr>
      <w:r w:rsidRPr="0012015B">
        <w:t xml:space="preserve">incomplete coverage of </w:t>
      </w:r>
      <w:r>
        <w:t>assessments</w:t>
      </w:r>
    </w:p>
    <w:p w14:paraId="331A6E19" w14:textId="77777777" w:rsidR="0072056E" w:rsidRPr="005252E7" w:rsidRDefault="0072056E" w:rsidP="00C071E6">
      <w:pPr>
        <w:pStyle w:val="CGC2025Bullet1"/>
      </w:pPr>
      <w:r w:rsidRPr="00C071E6">
        <w:t>uncertainty</w:t>
      </w:r>
      <w:r w:rsidRPr="005252E7">
        <w:t xml:space="preserve"> over the overall direction of elasticity adjustments</w:t>
      </w:r>
    </w:p>
    <w:p w14:paraId="17FE8C4D" w14:textId="77777777" w:rsidR="0072056E" w:rsidRPr="005252E7" w:rsidRDefault="0072056E" w:rsidP="0072056E">
      <w:pPr>
        <w:pStyle w:val="CGC2025Bullet1"/>
      </w:pPr>
      <w:r w:rsidRPr="005252E7">
        <w:t xml:space="preserve">uncertainty over the magnitude of the adjustments, particularly when the consultants provided an elasticity range rather than an </w:t>
      </w:r>
      <w:proofErr w:type="gramStart"/>
      <w:r w:rsidRPr="005252E7">
        <w:t>estimate</w:t>
      </w:r>
      <w:proofErr w:type="gramEnd"/>
    </w:p>
    <w:p w14:paraId="1B5929EF" w14:textId="77777777" w:rsidR="0072056E" w:rsidRPr="005252E7" w:rsidRDefault="0072056E" w:rsidP="0072056E">
      <w:pPr>
        <w:pStyle w:val="CGC2025Bullet1"/>
      </w:pPr>
      <w:r w:rsidRPr="005252E7">
        <w:t xml:space="preserve">different elasticities can apply to different parts of a tax </w:t>
      </w:r>
      <w:proofErr w:type="gramStart"/>
      <w:r w:rsidRPr="005252E7">
        <w:t>base</w:t>
      </w:r>
      <w:proofErr w:type="gramEnd"/>
    </w:p>
    <w:p w14:paraId="46AA85FF" w14:textId="77777777" w:rsidR="0072056E" w:rsidRPr="005252E7" w:rsidRDefault="0072056E" w:rsidP="0072056E">
      <w:pPr>
        <w:pStyle w:val="CGC2025Bullet1"/>
      </w:pPr>
      <w:r w:rsidRPr="005252E7">
        <w:t xml:space="preserve">sensitivity to the classification of revenues, including the potential for introducing volatility between </w:t>
      </w:r>
      <w:proofErr w:type="gramStart"/>
      <w:r w:rsidRPr="005252E7">
        <w:t>updates</w:t>
      </w:r>
      <w:proofErr w:type="gramEnd"/>
      <w:r w:rsidRPr="005252E7">
        <w:t xml:space="preserve"> </w:t>
      </w:r>
    </w:p>
    <w:p w14:paraId="16E36F1E" w14:textId="52CA28D6" w:rsidR="0072056E" w:rsidRPr="005252E7" w:rsidRDefault="0072056E" w:rsidP="0072056E">
      <w:pPr>
        <w:pStyle w:val="CGC2025Bullet1"/>
      </w:pPr>
      <w:r>
        <w:t xml:space="preserve">sensitivity to the tax base used, </w:t>
      </w:r>
      <w:r w:rsidR="00CB2EDB">
        <w:t xml:space="preserve">particularly whether applied </w:t>
      </w:r>
      <w:r>
        <w:t xml:space="preserve">before or after other adjustments imposed by the </w:t>
      </w:r>
      <w:proofErr w:type="gramStart"/>
      <w:r w:rsidR="001E61DA">
        <w:t>C</w:t>
      </w:r>
      <w:r>
        <w:t>ommission</w:t>
      </w:r>
      <w:proofErr w:type="gramEnd"/>
    </w:p>
    <w:p w14:paraId="2E2A7F75" w14:textId="77777777" w:rsidR="0072056E" w:rsidRPr="005252E7" w:rsidRDefault="0072056E" w:rsidP="0072056E">
      <w:pPr>
        <w:pStyle w:val="CGC2025Bullet1"/>
      </w:pPr>
      <w:r w:rsidRPr="005252E7">
        <w:t>whether the estimates are appropriate when there are large tax rate differences</w:t>
      </w:r>
    </w:p>
    <w:p w14:paraId="2F686FC4" w14:textId="77777777" w:rsidR="0072056E" w:rsidRPr="005252E7" w:rsidRDefault="0072056E" w:rsidP="0072056E">
      <w:pPr>
        <w:pStyle w:val="CGC2025Bullet1"/>
      </w:pPr>
      <w:r w:rsidRPr="005252E7">
        <w:t>the inability to capture cross-</w:t>
      </w:r>
      <w:proofErr w:type="gramStart"/>
      <w:r w:rsidRPr="005252E7">
        <w:t>elasticities</w:t>
      </w:r>
      <w:proofErr w:type="gramEnd"/>
    </w:p>
    <w:p w14:paraId="3D125BEC" w14:textId="5B8E2817" w:rsidR="0072056E" w:rsidRPr="002F679D" w:rsidRDefault="0072056E" w:rsidP="002F679D">
      <w:pPr>
        <w:pStyle w:val="CGC2025Bullet1"/>
      </w:pPr>
      <w:r w:rsidRPr="005252E7">
        <w:t>the added</w:t>
      </w:r>
      <w:r w:rsidRPr="0012015B">
        <w:t xml:space="preserve"> complexity and an increased reliance on Commission j</w:t>
      </w:r>
      <w:r w:rsidR="000053FB">
        <w:t>udgem</w:t>
      </w:r>
      <w:r w:rsidRPr="0012015B">
        <w:t>ent.</w:t>
      </w:r>
    </w:p>
    <w:p w14:paraId="045D4946" w14:textId="0CFF6AB7" w:rsidR="0072056E" w:rsidRPr="00C071E6" w:rsidRDefault="0072056E" w:rsidP="00C071E6">
      <w:pPr>
        <w:pStyle w:val="CGC2025ParaNumbers"/>
      </w:pPr>
      <w:r w:rsidRPr="00C071E6">
        <w:t>The consultants provided an elasticity range for both land tax and stamp duty on conveyances. As noted above, an elasticity range implies some uncertainty over the magnitude of the elasticity effect on these tax bases. While the elasticity impact remains material for stamp duty on conveyances, regardless of whether the bottom or the top of the range is used, the impact is uncertain. The Commission would need to exercise its j</w:t>
      </w:r>
      <w:r w:rsidR="000053FB">
        <w:t>udgem</w:t>
      </w:r>
      <w:r w:rsidRPr="00C071E6">
        <w:t xml:space="preserve">ent in choosing which elasticity estimate to apply. </w:t>
      </w:r>
      <w:r w:rsidR="00765748">
        <w:t>New</w:t>
      </w:r>
      <w:r w:rsidR="00AE0E33">
        <w:t> </w:t>
      </w:r>
      <w:r w:rsidR="00765748">
        <w:t>South</w:t>
      </w:r>
      <w:r w:rsidR="00AE0E33">
        <w:t> </w:t>
      </w:r>
      <w:r w:rsidR="00765748">
        <w:t xml:space="preserve">Wales noted that even if the bottom </w:t>
      </w:r>
      <w:r w:rsidR="0005738F">
        <w:t>of the range of elasticity estimates was used for an elasticity adjustment</w:t>
      </w:r>
      <w:r w:rsidR="00A0465A">
        <w:t xml:space="preserve">, this would still constitute an improvement over the current approach of making no allowance </w:t>
      </w:r>
      <w:r w:rsidR="00BE5C8C">
        <w:t>for elasticity impacts. However, the appropr</w:t>
      </w:r>
      <w:r w:rsidR="00681450">
        <w:t>iat</w:t>
      </w:r>
      <w:r w:rsidR="00D77A63">
        <w:t>e</w:t>
      </w:r>
      <w:r w:rsidR="00681450">
        <w:t>ness</w:t>
      </w:r>
      <w:r w:rsidR="00BE5C8C">
        <w:t xml:space="preserve"> of any estimated range</w:t>
      </w:r>
      <w:r w:rsidR="00D77A63">
        <w:t xml:space="preserve"> is uncertain.</w:t>
      </w:r>
    </w:p>
    <w:p w14:paraId="09D0C26C" w14:textId="2D85F953" w:rsidR="0072056E" w:rsidRPr="00C071E6" w:rsidRDefault="0072056E" w:rsidP="00C071E6">
      <w:pPr>
        <w:pStyle w:val="CGC2025ParaNumbers"/>
      </w:pPr>
      <w:r w:rsidRPr="00C071E6">
        <w:t xml:space="preserve">As noted above, different elasticity effects can apply to different parts of a revenue base. The consultants said there could be different elasticity effects for different </w:t>
      </w:r>
      <w:r w:rsidRPr="00C071E6">
        <w:lastRenderedPageBreak/>
        <w:t>insurance products. While they estimated an elasticity effect of 0.6% for the entire category, it was likely the elasticity effects of different products varied significantly. Compulsory insurances, such as compulsory third-party</w:t>
      </w:r>
      <w:r w:rsidRPr="00C071E6" w:rsidDel="00DF6F93">
        <w:t xml:space="preserve"> </w:t>
      </w:r>
      <w:r w:rsidRPr="00C071E6">
        <w:t>motor vehicle insurance or mortgage insurance were likely to be more inelastic, with elasticities around 0.3</w:t>
      </w:r>
      <w:r w:rsidR="006E6156">
        <w:noBreakHyphen/>
      </w:r>
      <w:r w:rsidRPr="00C071E6">
        <w:t xml:space="preserve">0.4%. However non-compulsory motor vehicle insurances were likely to be more elastic with an elasticity as high as 9.4%. The larger elasticity implies higher premiums could influence consumers to either stop insuring their car or reduce the level of coverage. This is consistent with the submission by New South Wales. </w:t>
      </w:r>
    </w:p>
    <w:p w14:paraId="28BF615B" w14:textId="64577074" w:rsidR="0072056E" w:rsidRPr="00C071E6" w:rsidRDefault="0072056E" w:rsidP="00C071E6">
      <w:pPr>
        <w:pStyle w:val="CGC2025ParaNumbers"/>
      </w:pPr>
      <w:r w:rsidRPr="00C071E6">
        <w:t xml:space="preserve">In its submission on land tax, New South Wales said an elasticity adjustment should only be applied to properties valued at $5 million and above because different value ranges experience different levels of elasticity. New South </w:t>
      </w:r>
      <w:proofErr w:type="spellStart"/>
      <w:r w:rsidRPr="00C071E6">
        <w:t>Wales’</w:t>
      </w:r>
      <w:proofErr w:type="spellEnd"/>
      <w:r w:rsidRPr="00C071E6">
        <w:t xml:space="preserve"> proposal assumes that most of the properties in this range would be subject to land tax, and that</w:t>
      </w:r>
      <w:r w:rsidR="00412140">
        <w:t xml:space="preserve"> a smaller proportion of</w:t>
      </w:r>
      <w:r w:rsidRPr="00C071E6">
        <w:t xml:space="preserve"> properties in the lower ranges are subject to land tax. This may be true for commercial properties but is unlikely to be true for residential properties. Choosing to apply an elasticity adjustment to only a subset of value ranges, or different elasticity estimates to different value ranges, would introduce more complexity and require more j</w:t>
      </w:r>
      <w:r w:rsidR="000053FB">
        <w:t>udgem</w:t>
      </w:r>
      <w:r w:rsidRPr="00C071E6">
        <w:t>ents by the Commission. It is not clear whether the additional j</w:t>
      </w:r>
      <w:r w:rsidR="000053FB">
        <w:t>udgem</w:t>
      </w:r>
      <w:r w:rsidRPr="00C071E6">
        <w:t xml:space="preserve">ents required would result in a better equalisation outcome. </w:t>
      </w:r>
    </w:p>
    <w:p w14:paraId="6EC5D600" w14:textId="0788BF42" w:rsidR="006E4108" w:rsidRDefault="0072056E" w:rsidP="00C071E6">
      <w:pPr>
        <w:pStyle w:val="CGC2025ParaNumbers"/>
      </w:pPr>
      <w:r w:rsidRPr="00C071E6">
        <w:t>Another concern is the sensitivity of elasticity adjustments to the classification of revenues. Elasticity adjustments would be dependent on states’ effective rates of tax. In its submission on insurance tax, New South Wales said the revenue from fire and emergency service lev</w:t>
      </w:r>
      <w:r w:rsidR="00AD148F">
        <w:t>i</w:t>
      </w:r>
      <w:r w:rsidRPr="00C071E6">
        <w:t xml:space="preserve">es should be included in the application of the elasticity adjustment, even though this revenue is excluded from the insurance tax assessment and assessed </w:t>
      </w:r>
      <w:r w:rsidR="00076F7A">
        <w:t>equal per capita</w:t>
      </w:r>
      <w:r w:rsidR="00076F7A" w:rsidRPr="00C071E6">
        <w:t xml:space="preserve"> </w:t>
      </w:r>
      <w:r w:rsidRPr="00C071E6">
        <w:t xml:space="preserve">in the other revenue category. </w:t>
      </w:r>
    </w:p>
    <w:p w14:paraId="5106BBC5" w14:textId="14FAA62D" w:rsidR="0072056E" w:rsidRPr="008D0DA8" w:rsidRDefault="0072056E" w:rsidP="00C071E6">
      <w:pPr>
        <w:pStyle w:val="CGC2025ParaNumbers"/>
      </w:pPr>
      <w:r w:rsidRPr="00C071E6">
        <w:t>The following equation shows how the Commission would apply its elasticity adjustments in the land tax, stamp duty</w:t>
      </w:r>
      <w:r w:rsidRPr="008D0DA8">
        <w:t xml:space="preserve"> on conveyances and motor taxes assessments. It shows their dependence on states’ effective rates of tax and, therefore, on the revenues included in the category. </w:t>
      </w:r>
    </w:p>
    <w:p w14:paraId="0A5E5AFF" w14:textId="77777777" w:rsidR="0072056E" w:rsidRPr="0012015B" w:rsidRDefault="00000000" w:rsidP="00C071E6">
      <w:pPr>
        <w:pStyle w:val="CGC2025ParaNumbers"/>
        <w:numPr>
          <w:ilvl w:val="0"/>
          <w:numId w:val="0"/>
        </w:numPr>
        <w:ind w:left="567"/>
      </w:pPr>
      <m:oMathPara>
        <m:oMath>
          <m:sSubSup>
            <m:sSubSupPr>
              <m:ctrlPr>
                <w:rPr>
                  <w:rFonts w:ascii="Cambria Math" w:hAnsi="Cambria Math"/>
                  <w:i/>
                </w:rPr>
              </m:ctrlPr>
            </m:sSubSupPr>
            <m:e>
              <m:r>
                <w:rPr>
                  <w:rFonts w:ascii="Cambria Math" w:hAnsi="Cambria Math"/>
                </w:rPr>
                <m:t>V</m:t>
              </m:r>
            </m:e>
            <m:sub>
              <m:r>
                <w:rPr>
                  <w:rFonts w:ascii="Cambria Math" w:hAnsi="Cambria Math"/>
                </w:rPr>
                <m:t>i,n</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i,n</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s</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i,n</m:t>
                          </m:r>
                        </m:sub>
                      </m:sSub>
                    </m:num>
                    <m:den>
                      <m:sSub>
                        <m:sSubPr>
                          <m:ctrlPr>
                            <w:rPr>
                              <w:rFonts w:ascii="Cambria Math" w:hAnsi="Cambria Math"/>
                              <w:i/>
                            </w:rPr>
                          </m:ctrlPr>
                        </m:sSubPr>
                        <m:e>
                          <m:r>
                            <w:rPr>
                              <w:rFonts w:ascii="Cambria Math" w:hAnsi="Cambria Math"/>
                            </w:rPr>
                            <m:t>t</m:t>
                          </m:r>
                        </m:e>
                        <m:sub>
                          <m:r>
                            <w:rPr>
                              <w:rFonts w:ascii="Cambria Math" w:hAnsi="Cambria Math"/>
                            </w:rPr>
                            <m:t>s,n</m:t>
                          </m:r>
                        </m:sub>
                      </m:sSub>
                    </m:den>
                  </m:f>
                  <m:r>
                    <w:rPr>
                      <w:rFonts w:ascii="Cambria Math" w:hAnsi="Cambria Math"/>
                    </w:rPr>
                    <m:t>-1</m:t>
                  </m:r>
                </m:e>
              </m:d>
            </m:e>
          </m:d>
        </m:oMath>
      </m:oMathPara>
    </w:p>
    <w:p w14:paraId="60D5A7BA" w14:textId="545E5EAC" w:rsidR="0072056E" w:rsidRPr="0012015B" w:rsidRDefault="0072056E" w:rsidP="00E3025B">
      <w:pPr>
        <w:pStyle w:val="CGC2025ParaNumbers"/>
        <w:numPr>
          <w:ilvl w:val="0"/>
          <w:numId w:val="0"/>
        </w:numPr>
        <w:ind w:left="567"/>
      </w:pPr>
      <w:r w:rsidRPr="0012015B">
        <w:t>Where:</w:t>
      </w:r>
      <w:r w:rsidR="00C071E6">
        <w:tab/>
      </w:r>
      <m:oMath>
        <m:sSubSup>
          <m:sSubSupPr>
            <m:ctrlPr>
              <w:rPr>
                <w:rFonts w:ascii="Cambria Math" w:hAnsi="Cambria Math"/>
                <w:i/>
              </w:rPr>
            </m:ctrlPr>
          </m:sSubSupPr>
          <m:e>
            <m:r>
              <w:rPr>
                <w:rFonts w:ascii="Cambria Math" w:hAnsi="Cambria Math"/>
              </w:rPr>
              <m:t>V</m:t>
            </m:r>
          </m:e>
          <m:sub>
            <m:r>
              <w:rPr>
                <w:rFonts w:ascii="Cambria Math" w:hAnsi="Cambria Math"/>
              </w:rPr>
              <m:t>i,n</m:t>
            </m:r>
          </m:sub>
          <m:sup>
            <m:r>
              <w:rPr>
                <w:rFonts w:ascii="Cambria Math" w:hAnsi="Cambria Math"/>
              </w:rPr>
              <m:t>*</m:t>
            </m:r>
          </m:sup>
        </m:sSubSup>
      </m:oMath>
      <w:r w:rsidRPr="0012015B">
        <w:t xml:space="preserve"> = state i’s adjusted revenue base in year n</w:t>
      </w:r>
      <w:r w:rsidRPr="0012015B">
        <w:br/>
      </w:r>
      <w:r w:rsidRPr="0012015B">
        <w:tab/>
      </w:r>
      <w:r w:rsidRPr="0012015B">
        <w:tab/>
      </w:r>
      <m:oMath>
        <m:sSub>
          <m:sSubPr>
            <m:ctrlPr>
              <w:rPr>
                <w:rFonts w:ascii="Cambria Math" w:hAnsi="Cambria Math"/>
                <w:i/>
              </w:rPr>
            </m:ctrlPr>
          </m:sSubPr>
          <m:e>
            <m:r>
              <w:rPr>
                <w:rFonts w:ascii="Cambria Math" w:hAnsi="Cambria Math"/>
              </w:rPr>
              <m:t>V</m:t>
            </m:r>
          </m:e>
          <m:sub>
            <m:r>
              <w:rPr>
                <w:rFonts w:ascii="Cambria Math" w:hAnsi="Cambria Math"/>
              </w:rPr>
              <m:t>i,n</m:t>
            </m:r>
          </m:sub>
        </m:sSub>
      </m:oMath>
      <w:r w:rsidRPr="0012015B">
        <w:t xml:space="preserve"> = state i’s unadjusted revenue base in year n</w:t>
      </w:r>
      <w:r w:rsidRPr="0012015B">
        <w:br/>
      </w:r>
      <w:r w:rsidRPr="0012015B">
        <w:tab/>
      </w:r>
      <w:r w:rsidRPr="0012015B">
        <w:tab/>
      </w:r>
      <m:oMath>
        <m:sSub>
          <m:sSubPr>
            <m:ctrlPr>
              <w:rPr>
                <w:rFonts w:ascii="Cambria Math" w:hAnsi="Cambria Math"/>
                <w:i/>
              </w:rPr>
            </m:ctrlPr>
          </m:sSubPr>
          <m:e>
            <m:r>
              <w:rPr>
                <w:rFonts w:ascii="Cambria Math" w:hAnsi="Cambria Math"/>
              </w:rPr>
              <m:t>ε</m:t>
            </m:r>
          </m:e>
          <m:sub>
            <m:r>
              <w:rPr>
                <w:rFonts w:ascii="Cambria Math" w:hAnsi="Cambria Math"/>
              </w:rPr>
              <m:t>s</m:t>
            </m:r>
          </m:sub>
        </m:sSub>
      </m:oMath>
      <w:r w:rsidRPr="0012015B">
        <w:t xml:space="preserve"> = the consultants’ elasticity estimate</w:t>
      </w:r>
      <w:r w:rsidRPr="0012015B">
        <w:br/>
      </w:r>
      <w:r w:rsidRPr="0012015B">
        <w:tab/>
      </w:r>
      <w:r w:rsidRPr="0012015B">
        <w:tab/>
      </w:r>
      <m:oMath>
        <m:sSub>
          <m:sSubPr>
            <m:ctrlPr>
              <w:rPr>
                <w:rFonts w:ascii="Cambria Math" w:hAnsi="Cambria Math"/>
                <w:i/>
              </w:rPr>
            </m:ctrlPr>
          </m:sSubPr>
          <m:e>
            <m:r>
              <w:rPr>
                <w:rFonts w:ascii="Cambria Math" w:hAnsi="Cambria Math"/>
              </w:rPr>
              <m:t>t</m:t>
            </m:r>
          </m:e>
          <m:sub>
            <m:r>
              <w:rPr>
                <w:rFonts w:ascii="Cambria Math" w:hAnsi="Cambria Math"/>
              </w:rPr>
              <m:t>i,n</m:t>
            </m:r>
          </m:sub>
        </m:sSub>
      </m:oMath>
      <w:r w:rsidRPr="0012015B">
        <w:rPr>
          <w:rFonts w:eastAsiaTheme="minorEastAsia"/>
        </w:rPr>
        <w:t xml:space="preserve"> = state </w:t>
      </w:r>
      <w:proofErr w:type="gramStart"/>
      <w:r w:rsidRPr="0012015B">
        <w:rPr>
          <w:rFonts w:eastAsiaTheme="minorEastAsia"/>
        </w:rPr>
        <w:t>i‘</w:t>
      </w:r>
      <w:proofErr w:type="gramEnd"/>
      <w:r w:rsidRPr="0012015B">
        <w:rPr>
          <w:rFonts w:eastAsiaTheme="minorEastAsia"/>
        </w:rPr>
        <w:t>s effective tax rate in year n</w:t>
      </w:r>
      <w:r w:rsidRPr="0012015B">
        <w:rPr>
          <w:rFonts w:eastAsiaTheme="minorEastAsia"/>
        </w:rPr>
        <w:br/>
      </w:r>
      <w:r w:rsidRPr="0012015B">
        <w:rPr>
          <w:rFonts w:eastAsiaTheme="minorEastAsia"/>
        </w:rPr>
        <w:tab/>
      </w:r>
      <w:r w:rsidRPr="0012015B">
        <w:rPr>
          <w:rFonts w:eastAsiaTheme="minorEastAsia"/>
        </w:rPr>
        <w:tab/>
      </w:r>
      <m:oMath>
        <m:sSub>
          <m:sSubPr>
            <m:ctrlPr>
              <w:rPr>
                <w:rFonts w:ascii="Cambria Math" w:hAnsi="Cambria Math"/>
                <w:i/>
              </w:rPr>
            </m:ctrlPr>
          </m:sSubPr>
          <m:e>
            <m:r>
              <w:rPr>
                <w:rFonts w:ascii="Cambria Math" w:hAnsi="Cambria Math"/>
              </w:rPr>
              <m:t>t</m:t>
            </m:r>
          </m:e>
          <m:sub>
            <m:r>
              <w:rPr>
                <w:rFonts w:ascii="Cambria Math" w:hAnsi="Cambria Math"/>
              </w:rPr>
              <m:t>s,n</m:t>
            </m:r>
          </m:sub>
        </m:sSub>
      </m:oMath>
      <w:r w:rsidRPr="0012015B">
        <w:rPr>
          <w:rFonts w:eastAsiaTheme="minorEastAsia"/>
        </w:rPr>
        <w:t xml:space="preserve"> = the average rate of tax in year n.</w:t>
      </w:r>
    </w:p>
    <w:p w14:paraId="7F906228" w14:textId="77777777" w:rsidR="0072056E" w:rsidRPr="008D0DA8" w:rsidRDefault="0072056E" w:rsidP="007B5939">
      <w:pPr>
        <w:pStyle w:val="CGC2025ParaNumbers"/>
        <w:keepNext/>
      </w:pPr>
      <w:r w:rsidRPr="008D0DA8">
        <w:t xml:space="preserve">For the insurance tax assessment, because </w:t>
      </w:r>
      <w:r>
        <w:t>the consultants’ estimate</w:t>
      </w:r>
      <w:r w:rsidRPr="008D0DA8">
        <w:t xml:space="preserve"> is based on a percentage point change, not a percentage change, the following equation would be applied. It is as equally dependent on states’ effective rates of tax. The inclusion of </w:t>
      </w:r>
      <w:r w:rsidRPr="008D0DA8">
        <w:lastRenderedPageBreak/>
        <w:t xml:space="preserve">revenue from fire and emergency services levies would increase the tax rate of the states that apply those levies (New South Wales and Tasmania). </w:t>
      </w:r>
    </w:p>
    <w:p w14:paraId="6112A5B2" w14:textId="77777777" w:rsidR="0072056E" w:rsidRPr="0012015B" w:rsidRDefault="00000000" w:rsidP="00C071E6">
      <w:pPr>
        <w:pStyle w:val="CGC2025ParaNumbers"/>
        <w:numPr>
          <w:ilvl w:val="0"/>
          <w:numId w:val="0"/>
        </w:numPr>
      </w:pPr>
      <m:oMathPara>
        <m:oMath>
          <m:sSubSup>
            <m:sSubSupPr>
              <m:ctrlPr>
                <w:rPr>
                  <w:rFonts w:ascii="Cambria Math" w:hAnsi="Cambria Math"/>
                  <w:i/>
                </w:rPr>
              </m:ctrlPr>
            </m:sSubSupPr>
            <m:e>
              <m:r>
                <w:rPr>
                  <w:rFonts w:ascii="Cambria Math" w:hAnsi="Cambria Math"/>
                </w:rPr>
                <m:t>V</m:t>
              </m:r>
            </m:e>
            <m:sub>
              <m:r>
                <w:rPr>
                  <w:rFonts w:ascii="Cambria Math" w:hAnsi="Cambria Math"/>
                </w:rPr>
                <m:t>i,n</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i,n</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s,n</m:t>
                      </m:r>
                    </m:sub>
                  </m:sSub>
                </m:e>
              </m:d>
            </m:e>
          </m:d>
        </m:oMath>
      </m:oMathPara>
    </w:p>
    <w:p w14:paraId="236B7F99" w14:textId="750A5D9D" w:rsidR="0072056E" w:rsidRPr="00C071E6" w:rsidRDefault="0072056E" w:rsidP="00C071E6">
      <w:pPr>
        <w:pStyle w:val="CGC2025ParaNumbers"/>
      </w:pPr>
      <w:r>
        <w:t>T</w:t>
      </w:r>
      <w:r w:rsidRPr="0012015B">
        <w:t xml:space="preserve">he effective rates for some states can </w:t>
      </w:r>
      <w:r>
        <w:t xml:space="preserve">also </w:t>
      </w:r>
      <w:r w:rsidRPr="0012015B">
        <w:t xml:space="preserve">jump between being above and below average in successive </w:t>
      </w:r>
      <w:r>
        <w:t>updates</w:t>
      </w:r>
      <w:r w:rsidRPr="0012015B">
        <w:t xml:space="preserve">. </w:t>
      </w:r>
      <w:r>
        <w:t xml:space="preserve">For example, Tasmania’s effective rate of land tax was above the </w:t>
      </w:r>
      <w:r w:rsidRPr="005252E7">
        <w:t xml:space="preserve">national average in 2021–22 and below in 2022–23. This means the elasticity </w:t>
      </w:r>
      <w:r w:rsidRPr="00C071E6">
        <w:t xml:space="preserve">adjustment </w:t>
      </w:r>
      <w:r w:rsidR="001C253F">
        <w:t>would</w:t>
      </w:r>
      <w:r w:rsidRPr="00C071E6">
        <w:t xml:space="preserve"> jump between increasing and decreasing a state’s revenue base in successive updates. </w:t>
      </w:r>
    </w:p>
    <w:p w14:paraId="6E0AD391" w14:textId="29B64048" w:rsidR="0072056E" w:rsidRPr="00C071E6" w:rsidRDefault="0072056E" w:rsidP="00C071E6">
      <w:pPr>
        <w:pStyle w:val="CGC2025ParaNumbers"/>
      </w:pPr>
      <w:r w:rsidRPr="00C071E6">
        <w:t>Revenue assessments are based on applying the average effective rate of tax to each state’s revenue base. If a state changes its effective rate of tax, its impact on the assessment is currently limited to its impact on the average rate of tax. If elasticity adjustments are introduced, its impact on the assessment</w:t>
      </w:r>
      <w:r w:rsidR="00B74F73">
        <w:t xml:space="preserve"> would</w:t>
      </w:r>
      <w:r w:rsidRPr="00C071E6">
        <w:t xml:space="preserve"> extend to include its impact on the elasticity adjustment.</w:t>
      </w:r>
    </w:p>
    <w:p w14:paraId="30634A5A" w14:textId="1EF45F13" w:rsidR="0072056E" w:rsidRPr="0012015B" w:rsidRDefault="0072056E" w:rsidP="00C071E6">
      <w:pPr>
        <w:pStyle w:val="CGC2025ParaNumbers"/>
      </w:pPr>
      <w:r w:rsidRPr="00C071E6">
        <w:t xml:space="preserve">A further concern is the appropriateness of the consultants’ elasticity estimates for extreme tax rate differences (such as when a state applies a </w:t>
      </w:r>
      <w:proofErr w:type="gramStart"/>
      <w:r w:rsidRPr="00C071E6">
        <w:t>zero tax</w:t>
      </w:r>
      <w:proofErr w:type="gramEnd"/>
      <w:r w:rsidRPr="00C071E6">
        <w:t xml:space="preserve"> rate). The consultants </w:t>
      </w:r>
      <w:r w:rsidR="0031421B">
        <w:t xml:space="preserve">had doubts that </w:t>
      </w:r>
      <w:r w:rsidRPr="00C071E6">
        <w:t xml:space="preserve">their estimates could be </w:t>
      </w:r>
      <w:r w:rsidR="00767F49">
        <w:t xml:space="preserve">extrapolated </w:t>
      </w:r>
      <w:r w:rsidR="007940C6">
        <w:t xml:space="preserve">for properties that had a </w:t>
      </w:r>
      <w:proofErr w:type="gramStart"/>
      <w:r w:rsidR="007940C6">
        <w:t>zero tax</w:t>
      </w:r>
      <w:proofErr w:type="gramEnd"/>
      <w:r w:rsidR="007940C6">
        <w:t xml:space="preserve"> rate because there is a supply constraint at low tax</w:t>
      </w:r>
      <w:r w:rsidR="003B1BF4">
        <w:t xml:space="preserve"> rat</w:t>
      </w:r>
      <w:r w:rsidR="007940C6">
        <w:t>es</w:t>
      </w:r>
      <w:r w:rsidRPr="00C071E6">
        <w:t xml:space="preserve">. </w:t>
      </w:r>
      <w:r w:rsidR="0077021A">
        <w:t xml:space="preserve">However, </w:t>
      </w:r>
      <w:r w:rsidR="007E1A14">
        <w:t>Table 2</w:t>
      </w:r>
      <w:r w:rsidRPr="00C071E6">
        <w:t xml:space="preserve"> shows the elasticity effects on a state’s tax base if it were to abolish a tax entirely and the Commission did not change its assessment method. In the case of stamp duty on conveyances, the tax base could be reduced by between 29% (if the</w:t>
      </w:r>
      <w:r w:rsidRPr="0012015B">
        <w:t xml:space="preserve"> bottom of the range is used) to 43% (if the top of the range is used).</w:t>
      </w:r>
    </w:p>
    <w:p w14:paraId="6C282F17" w14:textId="389BA29E" w:rsidR="0072056E" w:rsidRPr="0012015B" w:rsidRDefault="0072056E" w:rsidP="002C5D9A">
      <w:pPr>
        <w:pStyle w:val="CGC2025Caption"/>
        <w:keepNext/>
        <w:tabs>
          <w:tab w:val="left" w:pos="1134"/>
        </w:tabs>
      </w:pPr>
      <w:bookmarkStart w:id="11" w:name="_Ref161757266"/>
      <w:bookmarkStart w:id="12" w:name="_Ref152248470"/>
      <w:r>
        <w:t xml:space="preserve">Table </w:t>
      </w:r>
      <w:fldSimple w:instr=" SEQ Table \* ARABIC ">
        <w:r w:rsidR="00446E55">
          <w:rPr>
            <w:noProof/>
          </w:rPr>
          <w:t>2</w:t>
        </w:r>
      </w:fldSimple>
      <w:bookmarkEnd w:id="11"/>
      <w:r>
        <w:tab/>
      </w:r>
      <w:r w:rsidRPr="0012015B">
        <w:t xml:space="preserve">Proportional change to a state’s revenue base if it applied a zero tax </w:t>
      </w:r>
      <w:proofErr w:type="gramStart"/>
      <w:r w:rsidRPr="0012015B">
        <w:t>rate</w:t>
      </w:r>
      <w:bookmarkEnd w:id="12"/>
      <w:proofErr w:type="gramEnd"/>
    </w:p>
    <w:tbl>
      <w:tblPr>
        <w:tblW w:w="9080" w:type="dxa"/>
        <w:tblLook w:val="04A0" w:firstRow="1" w:lastRow="0" w:firstColumn="1" w:lastColumn="0" w:noHBand="0" w:noVBand="1"/>
      </w:tblPr>
      <w:tblGrid>
        <w:gridCol w:w="1701"/>
        <w:gridCol w:w="1844"/>
        <w:gridCol w:w="1845"/>
        <w:gridCol w:w="1845"/>
        <w:gridCol w:w="1845"/>
      </w:tblGrid>
      <w:tr w:rsidR="0072056E" w:rsidRPr="0012015B" w14:paraId="60A64A29" w14:textId="77777777" w:rsidTr="00171121">
        <w:trPr>
          <w:trHeight w:val="555"/>
        </w:trPr>
        <w:tc>
          <w:tcPr>
            <w:tcW w:w="1701" w:type="dxa"/>
            <w:tcBorders>
              <w:top w:val="nil"/>
              <w:left w:val="nil"/>
              <w:bottom w:val="single" w:sz="8" w:space="0" w:color="ADD6EA"/>
              <w:right w:val="nil"/>
            </w:tcBorders>
            <w:shd w:val="clear" w:color="000000" w:fill="006991"/>
            <w:vAlign w:val="center"/>
            <w:hideMark/>
          </w:tcPr>
          <w:p w14:paraId="5CA381BC" w14:textId="77777777" w:rsidR="0072056E" w:rsidRPr="0012015B" w:rsidRDefault="0072056E" w:rsidP="0017112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 </w:t>
            </w:r>
          </w:p>
        </w:tc>
        <w:tc>
          <w:tcPr>
            <w:tcW w:w="1844" w:type="dxa"/>
            <w:tcBorders>
              <w:top w:val="nil"/>
              <w:left w:val="nil"/>
              <w:bottom w:val="single" w:sz="8" w:space="0" w:color="ADD6EA"/>
              <w:right w:val="nil"/>
            </w:tcBorders>
            <w:shd w:val="clear" w:color="000000" w:fill="006991"/>
            <w:vAlign w:val="center"/>
            <w:hideMark/>
          </w:tcPr>
          <w:p w14:paraId="07B4F738"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Stamp duty on conveyances</w:t>
            </w:r>
          </w:p>
        </w:tc>
        <w:tc>
          <w:tcPr>
            <w:tcW w:w="1845" w:type="dxa"/>
            <w:tcBorders>
              <w:top w:val="nil"/>
              <w:left w:val="nil"/>
              <w:bottom w:val="single" w:sz="8" w:space="0" w:color="ADD6EA"/>
              <w:right w:val="nil"/>
            </w:tcBorders>
            <w:shd w:val="clear" w:color="000000" w:fill="006991"/>
            <w:vAlign w:val="center"/>
            <w:hideMark/>
          </w:tcPr>
          <w:p w14:paraId="447CE4BA"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Land tax</w:t>
            </w:r>
          </w:p>
        </w:tc>
        <w:tc>
          <w:tcPr>
            <w:tcW w:w="1845" w:type="dxa"/>
            <w:tcBorders>
              <w:top w:val="nil"/>
              <w:left w:val="nil"/>
              <w:bottom w:val="single" w:sz="8" w:space="0" w:color="ADD6EA"/>
              <w:right w:val="nil"/>
            </w:tcBorders>
            <w:shd w:val="clear" w:color="000000" w:fill="006991"/>
            <w:vAlign w:val="center"/>
            <w:hideMark/>
          </w:tcPr>
          <w:p w14:paraId="065F950E"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Insurance Tax</w:t>
            </w:r>
            <w:r>
              <w:rPr>
                <w:rFonts w:ascii="Open Sans Semibold" w:eastAsia="Times New Roman" w:hAnsi="Open Sans Semibold" w:cs="Open Sans Semibold"/>
                <w:color w:val="FFFFFF"/>
                <w:sz w:val="16"/>
                <w:szCs w:val="16"/>
                <w:lang w:eastAsia="en-AU"/>
              </w:rPr>
              <w:t xml:space="preserve"> (a)</w:t>
            </w:r>
          </w:p>
        </w:tc>
        <w:tc>
          <w:tcPr>
            <w:tcW w:w="1845" w:type="dxa"/>
            <w:tcBorders>
              <w:top w:val="nil"/>
              <w:left w:val="nil"/>
              <w:bottom w:val="single" w:sz="8" w:space="0" w:color="ADD6EA"/>
              <w:right w:val="nil"/>
            </w:tcBorders>
            <w:shd w:val="clear" w:color="000000" w:fill="006991"/>
            <w:vAlign w:val="center"/>
            <w:hideMark/>
          </w:tcPr>
          <w:p w14:paraId="1BE5F9A1"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2015B">
              <w:rPr>
                <w:rFonts w:ascii="Open Sans Semibold" w:eastAsia="Times New Roman" w:hAnsi="Open Sans Semibold" w:cs="Open Sans Semibold"/>
                <w:color w:val="FFFFFF"/>
                <w:sz w:val="16"/>
                <w:szCs w:val="16"/>
                <w:lang w:eastAsia="en-AU"/>
              </w:rPr>
              <w:t xml:space="preserve">Motor taxes </w:t>
            </w:r>
            <w:r w:rsidRPr="0012015B">
              <w:rPr>
                <w:rFonts w:ascii="Open Sans Semibold" w:eastAsia="Times New Roman" w:hAnsi="Open Sans Semibold" w:cs="Open Sans Semibold"/>
                <w:color w:val="FFFFFF"/>
                <w:sz w:val="16"/>
                <w:szCs w:val="16"/>
                <w:lang w:eastAsia="en-AU"/>
              </w:rPr>
              <w:br/>
              <w:t>(light vehicles)</w:t>
            </w:r>
          </w:p>
        </w:tc>
      </w:tr>
      <w:tr w:rsidR="0072056E" w:rsidRPr="0012015B" w14:paraId="24F7DAD7" w14:textId="77777777" w:rsidTr="00171121">
        <w:trPr>
          <w:trHeight w:val="315"/>
        </w:trPr>
        <w:tc>
          <w:tcPr>
            <w:tcW w:w="1701" w:type="dxa"/>
            <w:tcBorders>
              <w:top w:val="nil"/>
              <w:left w:val="nil"/>
              <w:bottom w:val="nil"/>
              <w:right w:val="nil"/>
            </w:tcBorders>
            <w:shd w:val="clear" w:color="000000" w:fill="B6D5E4"/>
            <w:vAlign w:val="center"/>
            <w:hideMark/>
          </w:tcPr>
          <w:p w14:paraId="6677FB55" w14:textId="77777777" w:rsidR="0072056E" w:rsidRPr="0012015B" w:rsidRDefault="0072056E" w:rsidP="00171121">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12015B">
              <w:rPr>
                <w:rFonts w:ascii="Open Sans Semibold" w:eastAsia="Times New Roman" w:hAnsi="Open Sans Semibold" w:cs="Open Sans Semibold"/>
                <w:color w:val="000000"/>
                <w:sz w:val="16"/>
                <w:szCs w:val="16"/>
                <w:lang w:eastAsia="en-AU"/>
              </w:rPr>
              <w:t> </w:t>
            </w:r>
          </w:p>
        </w:tc>
        <w:tc>
          <w:tcPr>
            <w:tcW w:w="1844" w:type="dxa"/>
            <w:tcBorders>
              <w:top w:val="nil"/>
              <w:left w:val="nil"/>
              <w:bottom w:val="nil"/>
              <w:right w:val="nil"/>
            </w:tcBorders>
            <w:shd w:val="clear" w:color="000000" w:fill="B6D5E4"/>
            <w:vAlign w:val="center"/>
            <w:hideMark/>
          </w:tcPr>
          <w:p w14:paraId="23F1D00F"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2015B">
              <w:rPr>
                <w:rFonts w:ascii="Open Sans Semibold" w:eastAsia="Times New Roman" w:hAnsi="Open Sans Semibold" w:cs="Open Sans Semibold"/>
                <w:color w:val="000000"/>
                <w:sz w:val="16"/>
                <w:szCs w:val="16"/>
                <w:lang w:eastAsia="en-AU"/>
              </w:rPr>
              <w:t>%</w:t>
            </w:r>
          </w:p>
        </w:tc>
        <w:tc>
          <w:tcPr>
            <w:tcW w:w="1845" w:type="dxa"/>
            <w:tcBorders>
              <w:top w:val="nil"/>
              <w:left w:val="nil"/>
              <w:bottom w:val="nil"/>
              <w:right w:val="nil"/>
            </w:tcBorders>
            <w:shd w:val="clear" w:color="000000" w:fill="B6D5E4"/>
            <w:vAlign w:val="center"/>
            <w:hideMark/>
          </w:tcPr>
          <w:p w14:paraId="0EC7A3AC"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2015B">
              <w:rPr>
                <w:rFonts w:ascii="Open Sans Semibold" w:eastAsia="Times New Roman" w:hAnsi="Open Sans Semibold" w:cs="Open Sans Semibold"/>
                <w:color w:val="000000"/>
                <w:sz w:val="16"/>
                <w:szCs w:val="16"/>
                <w:lang w:eastAsia="en-AU"/>
              </w:rPr>
              <w:t>%</w:t>
            </w:r>
          </w:p>
        </w:tc>
        <w:tc>
          <w:tcPr>
            <w:tcW w:w="1845" w:type="dxa"/>
            <w:tcBorders>
              <w:top w:val="nil"/>
              <w:left w:val="nil"/>
              <w:bottom w:val="nil"/>
              <w:right w:val="nil"/>
            </w:tcBorders>
            <w:shd w:val="clear" w:color="000000" w:fill="B6D5E4"/>
            <w:vAlign w:val="center"/>
            <w:hideMark/>
          </w:tcPr>
          <w:p w14:paraId="1BDEB742"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2015B">
              <w:rPr>
                <w:rFonts w:ascii="Open Sans Semibold" w:eastAsia="Times New Roman" w:hAnsi="Open Sans Semibold" w:cs="Open Sans Semibold"/>
                <w:color w:val="000000"/>
                <w:sz w:val="16"/>
                <w:szCs w:val="16"/>
                <w:lang w:eastAsia="en-AU"/>
              </w:rPr>
              <w:t>%</w:t>
            </w:r>
          </w:p>
        </w:tc>
        <w:tc>
          <w:tcPr>
            <w:tcW w:w="1845" w:type="dxa"/>
            <w:tcBorders>
              <w:top w:val="nil"/>
              <w:left w:val="nil"/>
              <w:bottom w:val="nil"/>
              <w:right w:val="nil"/>
            </w:tcBorders>
            <w:shd w:val="clear" w:color="000000" w:fill="B6D5E4"/>
            <w:vAlign w:val="center"/>
            <w:hideMark/>
          </w:tcPr>
          <w:p w14:paraId="4A29142D" w14:textId="77777777" w:rsidR="0072056E" w:rsidRPr="0012015B" w:rsidRDefault="0072056E" w:rsidP="0017112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2015B">
              <w:rPr>
                <w:rFonts w:ascii="Open Sans Semibold" w:eastAsia="Times New Roman" w:hAnsi="Open Sans Semibold" w:cs="Open Sans Semibold"/>
                <w:color w:val="000000"/>
                <w:sz w:val="16"/>
                <w:szCs w:val="16"/>
                <w:lang w:eastAsia="en-AU"/>
              </w:rPr>
              <w:t>%</w:t>
            </w:r>
          </w:p>
        </w:tc>
      </w:tr>
      <w:tr w:rsidR="0072056E" w:rsidRPr="0012015B" w14:paraId="28690628" w14:textId="77777777" w:rsidTr="00171121">
        <w:trPr>
          <w:trHeight w:val="315"/>
        </w:trPr>
        <w:tc>
          <w:tcPr>
            <w:tcW w:w="1701" w:type="dxa"/>
            <w:tcBorders>
              <w:top w:val="single" w:sz="8" w:space="0" w:color="ADD6EA"/>
              <w:left w:val="nil"/>
              <w:bottom w:val="single" w:sz="8" w:space="0" w:color="ADD6EA"/>
              <w:right w:val="nil"/>
            </w:tcBorders>
            <w:shd w:val="clear" w:color="auto" w:fill="auto"/>
            <w:vAlign w:val="center"/>
            <w:hideMark/>
          </w:tcPr>
          <w:p w14:paraId="53933170" w14:textId="77777777" w:rsidR="0072056E" w:rsidRPr="0012015B" w:rsidRDefault="0072056E" w:rsidP="00171121">
            <w:pPr>
              <w:keepNext/>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Bottom of range (</w:t>
            </w:r>
            <w:r>
              <w:rPr>
                <w:rFonts w:eastAsia="Times New Roman" w:cs="Open Sans Light"/>
                <w:color w:val="000000"/>
                <w:sz w:val="16"/>
                <w:szCs w:val="16"/>
                <w:lang w:eastAsia="en-AU"/>
              </w:rPr>
              <w:t>b</w:t>
            </w:r>
            <w:r w:rsidRPr="0012015B">
              <w:rPr>
                <w:rFonts w:eastAsia="Times New Roman" w:cs="Open Sans Light"/>
                <w:color w:val="000000"/>
                <w:sz w:val="16"/>
                <w:szCs w:val="16"/>
                <w:lang w:eastAsia="en-AU"/>
              </w:rPr>
              <w:t>)</w:t>
            </w:r>
          </w:p>
        </w:tc>
        <w:tc>
          <w:tcPr>
            <w:tcW w:w="1844" w:type="dxa"/>
            <w:tcBorders>
              <w:top w:val="single" w:sz="8" w:space="0" w:color="ADD6EA"/>
              <w:left w:val="nil"/>
              <w:bottom w:val="single" w:sz="8" w:space="0" w:color="ADD6EA"/>
              <w:right w:val="nil"/>
            </w:tcBorders>
            <w:shd w:val="clear" w:color="auto" w:fill="auto"/>
            <w:vAlign w:val="center"/>
            <w:hideMark/>
          </w:tcPr>
          <w:p w14:paraId="50DC6C87"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-29</w:t>
            </w:r>
          </w:p>
        </w:tc>
        <w:tc>
          <w:tcPr>
            <w:tcW w:w="1845" w:type="dxa"/>
            <w:tcBorders>
              <w:top w:val="single" w:sz="8" w:space="0" w:color="ADD6EA"/>
              <w:left w:val="nil"/>
              <w:bottom w:val="single" w:sz="8" w:space="0" w:color="ADD6EA"/>
              <w:right w:val="nil"/>
            </w:tcBorders>
            <w:shd w:val="clear" w:color="auto" w:fill="auto"/>
            <w:vAlign w:val="center"/>
            <w:hideMark/>
          </w:tcPr>
          <w:p w14:paraId="333C64E4"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-5.4</w:t>
            </w:r>
          </w:p>
        </w:tc>
        <w:tc>
          <w:tcPr>
            <w:tcW w:w="1845" w:type="dxa"/>
            <w:tcBorders>
              <w:top w:val="single" w:sz="8" w:space="0" w:color="ADD6EA"/>
              <w:left w:val="nil"/>
              <w:bottom w:val="single" w:sz="8" w:space="0" w:color="ADD6EA"/>
              <w:right w:val="nil"/>
            </w:tcBorders>
            <w:shd w:val="clear" w:color="auto" w:fill="auto"/>
            <w:vAlign w:val="center"/>
            <w:hideMark/>
          </w:tcPr>
          <w:p w14:paraId="2EF73D3F"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w:t>
            </w:r>
            <w:r>
              <w:rPr>
                <w:rFonts w:eastAsia="Times New Roman" w:cs="Open Sans Light"/>
                <w:color w:val="000000"/>
                <w:sz w:val="16"/>
                <w:szCs w:val="16"/>
                <w:lang w:eastAsia="en-AU"/>
              </w:rPr>
              <w:t>8</w:t>
            </w:r>
            <w:r w:rsidRPr="0012015B">
              <w:rPr>
                <w:rFonts w:eastAsia="Times New Roman" w:cs="Open Sans Light"/>
                <w:color w:val="000000"/>
                <w:sz w:val="16"/>
                <w:szCs w:val="16"/>
                <w:lang w:eastAsia="en-AU"/>
              </w:rPr>
              <w:t>.</w:t>
            </w:r>
            <w:r>
              <w:rPr>
                <w:rFonts w:eastAsia="Times New Roman" w:cs="Open Sans Light"/>
                <w:color w:val="000000"/>
                <w:sz w:val="16"/>
                <w:szCs w:val="16"/>
                <w:lang w:eastAsia="en-AU"/>
              </w:rPr>
              <w:t>9</w:t>
            </w:r>
          </w:p>
        </w:tc>
        <w:tc>
          <w:tcPr>
            <w:tcW w:w="1845" w:type="dxa"/>
            <w:tcBorders>
              <w:top w:val="single" w:sz="8" w:space="0" w:color="ADD6EA"/>
              <w:left w:val="nil"/>
              <w:bottom w:val="single" w:sz="8" w:space="0" w:color="ADD6EA"/>
              <w:right w:val="nil"/>
            </w:tcBorders>
            <w:shd w:val="clear" w:color="auto" w:fill="auto"/>
            <w:vAlign w:val="center"/>
            <w:hideMark/>
          </w:tcPr>
          <w:p w14:paraId="5DF55920"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-5.6</w:t>
            </w:r>
          </w:p>
        </w:tc>
      </w:tr>
      <w:tr w:rsidR="0072056E" w:rsidRPr="0012015B" w14:paraId="5E0C45F6" w14:textId="77777777" w:rsidTr="00171121">
        <w:trPr>
          <w:trHeight w:val="315"/>
        </w:trPr>
        <w:tc>
          <w:tcPr>
            <w:tcW w:w="1701" w:type="dxa"/>
            <w:tcBorders>
              <w:top w:val="nil"/>
              <w:left w:val="nil"/>
              <w:bottom w:val="single" w:sz="8" w:space="0" w:color="ADD6EA"/>
              <w:right w:val="nil"/>
            </w:tcBorders>
            <w:shd w:val="clear" w:color="auto" w:fill="auto"/>
            <w:vAlign w:val="center"/>
            <w:hideMark/>
          </w:tcPr>
          <w:p w14:paraId="601DE4BA" w14:textId="77777777" w:rsidR="0072056E" w:rsidRPr="0012015B" w:rsidRDefault="0072056E" w:rsidP="00171121">
            <w:pPr>
              <w:keepNext/>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Midpoint</w:t>
            </w:r>
          </w:p>
        </w:tc>
        <w:tc>
          <w:tcPr>
            <w:tcW w:w="1844" w:type="dxa"/>
            <w:tcBorders>
              <w:top w:val="nil"/>
              <w:left w:val="nil"/>
              <w:bottom w:val="single" w:sz="8" w:space="0" w:color="ADD6EA"/>
              <w:right w:val="nil"/>
            </w:tcBorders>
            <w:shd w:val="clear" w:color="auto" w:fill="auto"/>
            <w:vAlign w:val="center"/>
            <w:hideMark/>
          </w:tcPr>
          <w:p w14:paraId="75DC963F"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-36</w:t>
            </w:r>
          </w:p>
        </w:tc>
        <w:tc>
          <w:tcPr>
            <w:tcW w:w="1845" w:type="dxa"/>
            <w:tcBorders>
              <w:top w:val="nil"/>
              <w:left w:val="nil"/>
              <w:bottom w:val="single" w:sz="8" w:space="0" w:color="ADD6EA"/>
              <w:right w:val="nil"/>
            </w:tcBorders>
            <w:shd w:val="clear" w:color="auto" w:fill="auto"/>
            <w:vAlign w:val="center"/>
            <w:hideMark/>
          </w:tcPr>
          <w:p w14:paraId="2A7CF78F"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-5.8</w:t>
            </w:r>
          </w:p>
        </w:tc>
        <w:tc>
          <w:tcPr>
            <w:tcW w:w="1845" w:type="dxa"/>
            <w:tcBorders>
              <w:top w:val="nil"/>
              <w:left w:val="nil"/>
              <w:bottom w:val="single" w:sz="8" w:space="0" w:color="ADD6EA"/>
              <w:right w:val="nil"/>
            </w:tcBorders>
            <w:shd w:val="clear" w:color="auto" w:fill="auto"/>
            <w:vAlign w:val="center"/>
            <w:hideMark/>
          </w:tcPr>
          <w:p w14:paraId="1731E86B"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c>
          <w:tcPr>
            <w:tcW w:w="1845" w:type="dxa"/>
            <w:tcBorders>
              <w:top w:val="nil"/>
              <w:left w:val="nil"/>
              <w:bottom w:val="single" w:sz="8" w:space="0" w:color="ADD6EA"/>
              <w:right w:val="nil"/>
            </w:tcBorders>
            <w:shd w:val="clear" w:color="auto" w:fill="auto"/>
            <w:vAlign w:val="center"/>
            <w:hideMark/>
          </w:tcPr>
          <w:p w14:paraId="70ADFE93"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r>
      <w:tr w:rsidR="0072056E" w:rsidRPr="0012015B" w14:paraId="6DBD3F88" w14:textId="77777777" w:rsidTr="00171121">
        <w:trPr>
          <w:trHeight w:val="315"/>
        </w:trPr>
        <w:tc>
          <w:tcPr>
            <w:tcW w:w="1701" w:type="dxa"/>
            <w:tcBorders>
              <w:top w:val="nil"/>
              <w:left w:val="nil"/>
              <w:bottom w:val="single" w:sz="8" w:space="0" w:color="ADD6EA"/>
              <w:right w:val="nil"/>
            </w:tcBorders>
            <w:shd w:val="clear" w:color="auto" w:fill="auto"/>
            <w:vAlign w:val="center"/>
            <w:hideMark/>
          </w:tcPr>
          <w:p w14:paraId="17E4D240" w14:textId="77777777" w:rsidR="0072056E" w:rsidRPr="0012015B" w:rsidRDefault="0072056E" w:rsidP="00171121">
            <w:pPr>
              <w:keepNext/>
              <w:tabs>
                <w:tab w:val="clear" w:pos="567"/>
              </w:tabs>
              <w:spacing w:before="0" w:line="240" w:lineRule="auto"/>
              <w:rPr>
                <w:rFonts w:eastAsia="Times New Roman" w:cs="Open Sans Light"/>
                <w:color w:val="000000"/>
                <w:sz w:val="16"/>
                <w:szCs w:val="16"/>
                <w:lang w:eastAsia="en-AU"/>
              </w:rPr>
            </w:pPr>
            <w:r w:rsidRPr="0012015B">
              <w:rPr>
                <w:rFonts w:eastAsia="Times New Roman" w:cs="Open Sans Light"/>
                <w:color w:val="000000"/>
                <w:sz w:val="16"/>
                <w:szCs w:val="16"/>
                <w:lang w:eastAsia="en-AU"/>
              </w:rPr>
              <w:t>Top of range</w:t>
            </w:r>
          </w:p>
        </w:tc>
        <w:tc>
          <w:tcPr>
            <w:tcW w:w="1844" w:type="dxa"/>
            <w:tcBorders>
              <w:top w:val="nil"/>
              <w:left w:val="nil"/>
              <w:bottom w:val="single" w:sz="8" w:space="0" w:color="ADD6EA"/>
              <w:right w:val="nil"/>
            </w:tcBorders>
            <w:shd w:val="clear" w:color="auto" w:fill="auto"/>
            <w:vAlign w:val="center"/>
            <w:hideMark/>
          </w:tcPr>
          <w:p w14:paraId="40629999"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-43</w:t>
            </w:r>
          </w:p>
        </w:tc>
        <w:tc>
          <w:tcPr>
            <w:tcW w:w="1845" w:type="dxa"/>
            <w:tcBorders>
              <w:top w:val="nil"/>
              <w:left w:val="nil"/>
              <w:bottom w:val="single" w:sz="8" w:space="0" w:color="ADD6EA"/>
              <w:right w:val="nil"/>
            </w:tcBorders>
            <w:shd w:val="clear" w:color="auto" w:fill="auto"/>
            <w:vAlign w:val="center"/>
            <w:hideMark/>
          </w:tcPr>
          <w:p w14:paraId="21AB4CD7"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-6.2</w:t>
            </w:r>
          </w:p>
        </w:tc>
        <w:tc>
          <w:tcPr>
            <w:tcW w:w="1845" w:type="dxa"/>
            <w:tcBorders>
              <w:top w:val="nil"/>
              <w:left w:val="nil"/>
              <w:bottom w:val="single" w:sz="8" w:space="0" w:color="ADD6EA"/>
              <w:right w:val="nil"/>
            </w:tcBorders>
            <w:shd w:val="clear" w:color="auto" w:fill="auto"/>
            <w:vAlign w:val="center"/>
            <w:hideMark/>
          </w:tcPr>
          <w:p w14:paraId="43AF87CE"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c>
          <w:tcPr>
            <w:tcW w:w="1845" w:type="dxa"/>
            <w:tcBorders>
              <w:top w:val="nil"/>
              <w:left w:val="nil"/>
              <w:bottom w:val="single" w:sz="8" w:space="0" w:color="ADD6EA"/>
              <w:right w:val="nil"/>
            </w:tcBorders>
            <w:shd w:val="clear" w:color="auto" w:fill="auto"/>
            <w:vAlign w:val="center"/>
            <w:hideMark/>
          </w:tcPr>
          <w:p w14:paraId="3FF9D06A" w14:textId="77777777" w:rsidR="0072056E" w:rsidRPr="0012015B" w:rsidRDefault="0072056E" w:rsidP="00171121">
            <w:pPr>
              <w:keepNext/>
              <w:tabs>
                <w:tab w:val="clear" w:pos="567"/>
              </w:tabs>
              <w:spacing w:before="0" w:line="240" w:lineRule="auto"/>
              <w:jc w:val="right"/>
              <w:rPr>
                <w:rFonts w:eastAsia="Times New Roman" w:cs="Open Sans Light"/>
                <w:color w:val="000000"/>
                <w:sz w:val="16"/>
                <w:szCs w:val="16"/>
                <w:lang w:eastAsia="en-AU"/>
              </w:rPr>
            </w:pPr>
            <w:r w:rsidRPr="0012015B">
              <w:rPr>
                <w:rFonts w:eastAsia="Times New Roman" w:cs="Open Sans Light"/>
                <w:color w:val="000000"/>
                <w:sz w:val="16"/>
                <w:szCs w:val="16"/>
                <w:lang w:eastAsia="en-AU"/>
              </w:rPr>
              <w:t> </w:t>
            </w:r>
          </w:p>
        </w:tc>
      </w:tr>
    </w:tbl>
    <w:p w14:paraId="103B3A1F" w14:textId="53D6D8C5" w:rsidR="0072056E" w:rsidRDefault="0072056E" w:rsidP="00972DF0">
      <w:pPr>
        <w:pStyle w:val="CGC2025TableNote"/>
        <w:keepNext/>
        <w:numPr>
          <w:ilvl w:val="0"/>
          <w:numId w:val="32"/>
        </w:numPr>
        <w:tabs>
          <w:tab w:val="clear" w:pos="567"/>
          <w:tab w:val="clear" w:pos="680"/>
          <w:tab w:val="left" w:pos="284"/>
        </w:tabs>
        <w:ind w:left="426" w:hanging="313"/>
      </w:pPr>
      <w:r>
        <w:t>The effect of the insurance tax estimate will change between updates, as the average tax rate changes, because it is based</w:t>
      </w:r>
      <w:r w:rsidR="00972DF0">
        <w:t xml:space="preserve"> </w:t>
      </w:r>
      <w:r>
        <w:t xml:space="preserve">on percentage point change, not percentage change.  </w:t>
      </w:r>
    </w:p>
    <w:p w14:paraId="4B317886" w14:textId="61E6BD3B" w:rsidR="0072056E" w:rsidRPr="0012015B" w:rsidRDefault="0072056E" w:rsidP="00972DF0">
      <w:pPr>
        <w:pStyle w:val="CGC2025TableNote"/>
        <w:keepNext/>
        <w:numPr>
          <w:ilvl w:val="0"/>
          <w:numId w:val="32"/>
        </w:numPr>
        <w:tabs>
          <w:tab w:val="clear" w:pos="567"/>
          <w:tab w:val="clear" w:pos="680"/>
          <w:tab w:val="left" w:pos="284"/>
          <w:tab w:val="left" w:pos="1276"/>
        </w:tabs>
        <w:ind w:left="426" w:hanging="313"/>
      </w:pPr>
      <w:r w:rsidRPr="0012015B">
        <w:t>The consultants provided an elasticity range for land tax and stamp duty, but a</w:t>
      </w:r>
      <w:r>
        <w:t xml:space="preserve"> sing</w:t>
      </w:r>
      <w:r w:rsidR="00435FCD">
        <w:t>l</w:t>
      </w:r>
      <w:r>
        <w:t>e</w:t>
      </w:r>
      <w:r w:rsidRPr="0012015B">
        <w:t xml:space="preserve"> elasticity estimate for insurance tax and motor taxes (light vehicles). </w:t>
      </w:r>
    </w:p>
    <w:p w14:paraId="43E98E89" w14:textId="77777777" w:rsidR="0072056E" w:rsidRPr="0012015B" w:rsidRDefault="0072056E" w:rsidP="0072056E">
      <w:pPr>
        <w:pStyle w:val="CGC2025TableNote"/>
      </w:pPr>
      <w:r w:rsidRPr="0012015B">
        <w:t>Source: Commission calculation.</w:t>
      </w:r>
    </w:p>
    <w:p w14:paraId="720E0026" w14:textId="212154C0" w:rsidR="0072056E" w:rsidRPr="0012015B" w:rsidRDefault="0072056E" w:rsidP="00C071E6">
      <w:pPr>
        <w:pStyle w:val="CGC2025ParaNumbers"/>
      </w:pPr>
      <w:r w:rsidRPr="0012015B">
        <w:t xml:space="preserve">The consultants considered the issue of cross elasticities — the elasticity effects of a change in one tax on the revenue base for another tax. The consultants expected cross-tax elasticates to be small, </w:t>
      </w:r>
      <w:proofErr w:type="gramStart"/>
      <w:r w:rsidRPr="0012015B">
        <w:t>with the possible exception of</w:t>
      </w:r>
      <w:proofErr w:type="gramEnd"/>
      <w:r w:rsidRPr="0012015B">
        <w:t xml:space="preserve"> property taxes (land</w:t>
      </w:r>
      <w:r w:rsidR="006E6156">
        <w:t> </w:t>
      </w:r>
      <w:r w:rsidRPr="0012015B">
        <w:t>tax and stamp duty on conveyances). Considering the material GST impact of elasticities on the stamp duty on conveyances assessment, the Commission</w:t>
      </w:r>
      <w:r w:rsidR="00F91FA0">
        <w:t xml:space="preserve"> notes</w:t>
      </w:r>
      <w:r w:rsidRPr="0012015B">
        <w:t xml:space="preserve"> that by excluding cross-elasticities it might not fully capture all the material elasticity effects.</w:t>
      </w:r>
    </w:p>
    <w:p w14:paraId="1E289E9A" w14:textId="67FC1BA4" w:rsidR="0072056E" w:rsidRPr="00C071E6" w:rsidRDefault="0072056E" w:rsidP="00C071E6">
      <w:pPr>
        <w:pStyle w:val="CGC2025ParaNumbers"/>
      </w:pPr>
      <w:r w:rsidRPr="00EB5834">
        <w:t xml:space="preserve">Whether an elasticity adjustment uses the revenue base before or after existing adjustments can also have significant impacts on states’ assessed revenue </w:t>
      </w:r>
      <w:r w:rsidRPr="00EB5834">
        <w:lastRenderedPageBreak/>
        <w:t xml:space="preserve">capacities. This is specifically relevant for the land tax and stamp duty on conveyances assessments, which apply a value distribution adjustment to the states’ revenue bases that significantly affects their tax rates. </w:t>
      </w:r>
      <w:r w:rsidRPr="005732D3">
        <w:t>The Commission considers it would be more appropriate to apply the elasticity adjustment before the value distribution adjustment, as this more closely reflects the states’ actual revenue base, and therefore the actual experiences of the state.</w:t>
      </w:r>
      <w:r w:rsidRPr="00C071E6">
        <w:t xml:space="preserve"> However, this is an additional judg</w:t>
      </w:r>
      <w:r w:rsidR="00A84626">
        <w:t>e</w:t>
      </w:r>
      <w:r w:rsidRPr="00C071E6">
        <w:t xml:space="preserve">ment made by the Commission that would have significant impacts on the states’ assessed GST need. For example, applying it before the value distribution adjustment would reduce New South </w:t>
      </w:r>
      <w:proofErr w:type="spellStart"/>
      <w:r w:rsidRPr="00C071E6">
        <w:t>Wales’</w:t>
      </w:r>
      <w:proofErr w:type="spellEnd"/>
      <w:r w:rsidRPr="00C071E6">
        <w:t xml:space="preserve"> assessed GST needs, and applying it after would increase its assessed GST needs. The benefits of an elasticity adjustment may not outweigh the additional complexity and reliance on Commission judgement it would introduce.</w:t>
      </w:r>
    </w:p>
    <w:p w14:paraId="49D925E6" w14:textId="77777777" w:rsidR="0072056E" w:rsidRPr="004B4DFF" w:rsidRDefault="0072056E" w:rsidP="0072056E">
      <w:pPr>
        <w:pStyle w:val="Heading5"/>
      </w:pPr>
      <w:r>
        <w:t xml:space="preserve">Parameters for implementation </w:t>
      </w:r>
    </w:p>
    <w:p w14:paraId="2A8FB7FB" w14:textId="49EE8BD9" w:rsidR="0072056E" w:rsidRPr="001C4AA5" w:rsidRDefault="0072056E" w:rsidP="00C071E6">
      <w:pPr>
        <w:pStyle w:val="CGC2025ParaNumbers"/>
      </w:pPr>
      <w:r w:rsidRPr="0012015B">
        <w:t xml:space="preserve">Introducing elasticity adjustments as part of the 2025 Review could account for the effects on assessments of some types of state tax reform post review. However, this may not </w:t>
      </w:r>
      <w:r w:rsidRPr="005252E7">
        <w:t>always</w:t>
      </w:r>
      <w:r w:rsidRPr="0012015B">
        <w:t xml:space="preserve"> be the case.</w:t>
      </w:r>
      <w:r w:rsidR="00AF27EA">
        <w:t xml:space="preserve"> </w:t>
      </w:r>
      <w:r w:rsidR="00AF27EA" w:rsidRPr="001729BD">
        <w:t>Alternative adjustments may be more appropriate depending on the nature and impact of the reform. Therefore,</w:t>
      </w:r>
      <w:r w:rsidR="00AF27EA">
        <w:t xml:space="preserve"> th</w:t>
      </w:r>
      <w:r w:rsidRPr="0012015B">
        <w:t xml:space="preserve">e Commission </w:t>
      </w:r>
      <w:r w:rsidRPr="001C4AA5">
        <w:t xml:space="preserve">would still need to consider the details of each individual reform and consult with states on the appropriate response. </w:t>
      </w:r>
      <w:r w:rsidR="00AF27EA" w:rsidRPr="00A9212D">
        <w:t>If a reform was to occur between reviews, the Commission would follow the consultation process outlined in the chapter on flexibility to change methods between reviews. Otherwise, the Commission would follow its usual process of consultation as part of a review.</w:t>
      </w:r>
      <w:r w:rsidR="00AF27EA">
        <w:t xml:space="preserve"> </w:t>
      </w:r>
    </w:p>
    <w:p w14:paraId="6691E056" w14:textId="77777777" w:rsidR="0072056E" w:rsidRPr="001C4AA5" w:rsidRDefault="0072056E" w:rsidP="00C071E6">
      <w:pPr>
        <w:pStyle w:val="Heading4"/>
      </w:pPr>
      <w:r w:rsidRPr="001C4AA5">
        <w:t>Commission draft position</w:t>
      </w:r>
    </w:p>
    <w:p w14:paraId="37DC1530" w14:textId="17B21A7A" w:rsidR="008C2597" w:rsidRPr="001C4AA5" w:rsidRDefault="00096101" w:rsidP="00C071E6">
      <w:pPr>
        <w:pStyle w:val="CGC2025ParaNumbers"/>
      </w:pPr>
      <w:r w:rsidRPr="001C4AA5">
        <w:t xml:space="preserve">Given the </w:t>
      </w:r>
      <w:r w:rsidR="003C7DEE" w:rsidRPr="001C4AA5">
        <w:t xml:space="preserve">significant </w:t>
      </w:r>
      <w:r w:rsidRPr="001C4AA5">
        <w:t xml:space="preserve">complexities </w:t>
      </w:r>
      <w:r w:rsidR="003C7DEE" w:rsidRPr="001C4AA5">
        <w:t xml:space="preserve">and </w:t>
      </w:r>
      <w:r w:rsidR="00E71C02" w:rsidRPr="001C4AA5">
        <w:t>uncertainties</w:t>
      </w:r>
      <w:r w:rsidR="003C7DEE" w:rsidRPr="001C4AA5">
        <w:t xml:space="preserve"> involved in </w:t>
      </w:r>
      <w:r w:rsidR="00D52824" w:rsidRPr="001C4AA5">
        <w:t xml:space="preserve">implementing an elasticity adjustment, the Commission </w:t>
      </w:r>
      <w:r w:rsidR="006E26F3" w:rsidRPr="001C4AA5">
        <w:t xml:space="preserve">proposes not to introduce an elasticity </w:t>
      </w:r>
      <w:r w:rsidR="000317B1" w:rsidRPr="001C4AA5">
        <w:t xml:space="preserve">adjustment </w:t>
      </w:r>
      <w:r w:rsidR="00D03AFD" w:rsidRPr="001C4AA5">
        <w:t xml:space="preserve">in </w:t>
      </w:r>
      <w:r w:rsidR="00AA0DFC" w:rsidRPr="001C4AA5">
        <w:t>any revenue assessment</w:t>
      </w:r>
      <w:r w:rsidR="000A00A0" w:rsidRPr="001C4AA5">
        <w:t xml:space="preserve"> </w:t>
      </w:r>
      <w:r w:rsidR="00953803">
        <w:t xml:space="preserve">for </w:t>
      </w:r>
      <w:r w:rsidR="000A00A0" w:rsidRPr="001C4AA5">
        <w:t>the 2025 Review</w:t>
      </w:r>
      <w:r w:rsidR="00AA0DFC" w:rsidRPr="001C4AA5">
        <w:t>.</w:t>
      </w:r>
      <w:r w:rsidR="009742C5" w:rsidRPr="001C4AA5">
        <w:t xml:space="preserve"> </w:t>
      </w:r>
    </w:p>
    <w:p w14:paraId="448FFD94" w14:textId="1EF35235" w:rsidR="00E05D6F" w:rsidRPr="001C4AA5" w:rsidRDefault="000A00A0" w:rsidP="00C071E6">
      <w:pPr>
        <w:pStyle w:val="CGC2025ParaNumbers"/>
      </w:pPr>
      <w:r w:rsidRPr="001C4AA5">
        <w:t>Following the 2025 Review</w:t>
      </w:r>
      <w:r w:rsidR="0073012C" w:rsidRPr="001C4AA5">
        <w:t xml:space="preserve">, the Commission </w:t>
      </w:r>
      <w:r w:rsidR="00CB6A49" w:rsidRPr="001C4AA5">
        <w:t xml:space="preserve">will continue to consider </w:t>
      </w:r>
      <w:r w:rsidR="004B7167" w:rsidRPr="001C4AA5">
        <w:t xml:space="preserve">how the </w:t>
      </w:r>
      <w:r w:rsidR="00CB6A49" w:rsidRPr="001C4AA5">
        <w:t xml:space="preserve">complexities and uncertainties </w:t>
      </w:r>
      <w:r w:rsidR="00B9500F" w:rsidRPr="001C4AA5">
        <w:t xml:space="preserve">associated with an elasticity adjustment </w:t>
      </w:r>
      <w:r w:rsidR="00CB6A49" w:rsidRPr="001C4AA5">
        <w:t>might potentially be addressed.</w:t>
      </w:r>
      <w:r w:rsidR="00B9500F" w:rsidRPr="001C4AA5">
        <w:t xml:space="preserve"> This would be in preparation </w:t>
      </w:r>
      <w:r w:rsidR="008F3275" w:rsidRPr="001C4AA5">
        <w:t>for the next methodology review as well as being consistent with Victoria’s proposal</w:t>
      </w:r>
      <w:r w:rsidR="004511DB" w:rsidRPr="001C4AA5">
        <w:t xml:space="preserve"> that the Commission provide guidance on how stamp duty assessments could </w:t>
      </w:r>
      <w:r w:rsidR="00C573AB" w:rsidRPr="001C4AA5">
        <w:t>include elasticity adjustments if state policy reforms became material.</w:t>
      </w:r>
    </w:p>
    <w:p w14:paraId="6FAEC802" w14:textId="1FC4747E" w:rsidR="00885D5E" w:rsidRPr="001C4AA5" w:rsidRDefault="003C61F7" w:rsidP="0002000E">
      <w:pPr>
        <w:pStyle w:val="Heading3"/>
        <w:keepNext/>
      </w:pPr>
      <w:r w:rsidRPr="001C4AA5">
        <w:t xml:space="preserve">Treatment of non-real property </w:t>
      </w:r>
    </w:p>
    <w:p w14:paraId="66114D3B" w14:textId="0B9F7C13" w:rsidR="000864CF" w:rsidRPr="001C4AA5" w:rsidRDefault="003A226E" w:rsidP="00BC59F8">
      <w:pPr>
        <w:pStyle w:val="CGC2025ParaNumbers"/>
      </w:pPr>
      <w:r w:rsidRPr="001C4AA5">
        <w:t xml:space="preserve">States agreed to abolish </w:t>
      </w:r>
      <w:r w:rsidR="00F202EA" w:rsidRPr="001C4AA5">
        <w:t xml:space="preserve">stamp </w:t>
      </w:r>
      <w:r w:rsidRPr="001C4AA5">
        <w:t>dut</w:t>
      </w:r>
      <w:r w:rsidR="00F202EA" w:rsidRPr="001C4AA5">
        <w:t>y</w:t>
      </w:r>
      <w:r w:rsidRPr="001C4AA5">
        <w:t xml:space="preserve"> on non</w:t>
      </w:r>
      <w:r w:rsidR="00FC1195" w:rsidRPr="001C4AA5">
        <w:t>-</w:t>
      </w:r>
      <w:r w:rsidRPr="001C4AA5">
        <w:t xml:space="preserve">real property as part of the </w:t>
      </w:r>
      <w:r w:rsidRPr="001C4AA5">
        <w:rPr>
          <w:i/>
        </w:rPr>
        <w:t>Intergovernmental Agreement on the Reform of Commonwealth-State Financial Relations 1999</w:t>
      </w:r>
      <w:r w:rsidR="00073FAD" w:rsidRPr="001C4AA5">
        <w:t xml:space="preserve"> (the IGA).</w:t>
      </w:r>
      <w:r w:rsidRPr="001C4AA5">
        <w:t xml:space="preserve"> </w:t>
      </w:r>
      <w:r w:rsidR="00E47A75" w:rsidRPr="001C4AA5">
        <w:t>The Northern Territory abolish</w:t>
      </w:r>
      <w:r w:rsidR="00DF22DB" w:rsidRPr="001C4AA5">
        <w:t>ed</w:t>
      </w:r>
      <w:r w:rsidR="00E47A75" w:rsidRPr="001C4AA5">
        <w:t xml:space="preserve"> dut</w:t>
      </w:r>
      <w:r w:rsidR="00DF22DB" w:rsidRPr="001C4AA5">
        <w:t>y on non-real property from</w:t>
      </w:r>
      <w:r w:rsidR="00E47A75" w:rsidRPr="001C4AA5">
        <w:t xml:space="preserve"> </w:t>
      </w:r>
      <w:r w:rsidR="00DF22DB" w:rsidRPr="001C4AA5">
        <w:t xml:space="preserve">9 </w:t>
      </w:r>
      <w:r w:rsidR="00E47A75" w:rsidRPr="001C4AA5">
        <w:t xml:space="preserve">May 2023. </w:t>
      </w:r>
      <w:r w:rsidR="00603034" w:rsidRPr="001C4AA5">
        <w:t xml:space="preserve">Queensland and Western Australia </w:t>
      </w:r>
      <w:r w:rsidR="00E47A75" w:rsidRPr="001C4AA5">
        <w:t xml:space="preserve">remain the only states </w:t>
      </w:r>
      <w:r w:rsidR="00603034" w:rsidRPr="001C4AA5">
        <w:t>impos</w:t>
      </w:r>
      <w:r w:rsidR="008937B9" w:rsidRPr="001C4AA5">
        <w:t>ing</w:t>
      </w:r>
      <w:r w:rsidR="00603034" w:rsidRPr="001C4AA5">
        <w:t xml:space="preserve"> </w:t>
      </w:r>
      <w:r w:rsidR="00F202EA" w:rsidRPr="001C4AA5">
        <w:t>non-real property duty</w:t>
      </w:r>
      <w:r w:rsidR="00603034" w:rsidRPr="001C4AA5" w:rsidDel="00E47A75">
        <w:t xml:space="preserve">. </w:t>
      </w:r>
    </w:p>
    <w:p w14:paraId="54E6DC53" w14:textId="5F4B2C61" w:rsidR="0091129A" w:rsidRPr="001C4AA5" w:rsidRDefault="00E47A75" w:rsidP="00CF64F6">
      <w:pPr>
        <w:pStyle w:val="CGC2025ParaNumbers"/>
      </w:pPr>
      <w:r w:rsidRPr="001C4AA5">
        <w:lastRenderedPageBreak/>
        <w:t>Currently</w:t>
      </w:r>
      <w:r w:rsidR="002329C6" w:rsidRPr="001C4AA5">
        <w:t>,</w:t>
      </w:r>
      <w:r w:rsidR="008B1E6F" w:rsidRPr="001C4AA5">
        <w:t xml:space="preserve"> </w:t>
      </w:r>
      <w:r w:rsidR="004807DD" w:rsidRPr="001C4AA5">
        <w:t xml:space="preserve">revenue from </w:t>
      </w:r>
      <w:r w:rsidR="000864CF" w:rsidRPr="001C4AA5">
        <w:t xml:space="preserve">the transfer of </w:t>
      </w:r>
      <w:r w:rsidR="004807DD" w:rsidRPr="001C4AA5">
        <w:t>non-real property i</w:t>
      </w:r>
      <w:r w:rsidR="000864CF" w:rsidRPr="001C4AA5">
        <w:t>s</w:t>
      </w:r>
      <w:r w:rsidR="004807DD" w:rsidRPr="001C4AA5">
        <w:t xml:space="preserve"> assessed equal</w:t>
      </w:r>
      <w:r w:rsidR="00700206" w:rsidRPr="001C4AA5">
        <w:t> </w:t>
      </w:r>
      <w:r w:rsidR="004807DD" w:rsidRPr="001C4AA5">
        <w:t>per</w:t>
      </w:r>
      <w:r w:rsidR="00700206" w:rsidRPr="001C4AA5">
        <w:t> </w:t>
      </w:r>
      <w:r w:rsidR="004807DD" w:rsidRPr="001C4AA5">
        <w:t xml:space="preserve">capita in the other revenue </w:t>
      </w:r>
      <w:r w:rsidR="00C602BA" w:rsidRPr="001C4AA5">
        <w:t xml:space="preserve">category. </w:t>
      </w:r>
      <w:r w:rsidR="0091129A" w:rsidRPr="001C4AA5">
        <w:t xml:space="preserve">Queensland </w:t>
      </w:r>
      <w:r w:rsidR="002E168E" w:rsidRPr="001C4AA5">
        <w:t xml:space="preserve">said it </w:t>
      </w:r>
      <w:r w:rsidR="00411BFE" w:rsidRPr="001C4AA5">
        <w:t>supported</w:t>
      </w:r>
      <w:r w:rsidR="0091129A" w:rsidRPr="001C4AA5">
        <w:t xml:space="preserve"> retaining this approach. </w:t>
      </w:r>
      <w:r w:rsidR="00411BFE" w:rsidRPr="001C4AA5">
        <w:t>Victoria and South Australia did not.</w:t>
      </w:r>
    </w:p>
    <w:p w14:paraId="24D1037B" w14:textId="604FC9EF" w:rsidR="00F76E5A" w:rsidRPr="001C4AA5" w:rsidRDefault="00AF11BF" w:rsidP="00885D5E">
      <w:pPr>
        <w:pStyle w:val="CGC2025ParaNumbers"/>
      </w:pPr>
      <w:r w:rsidRPr="001C4AA5">
        <w:t xml:space="preserve">Victoria </w:t>
      </w:r>
      <w:r w:rsidR="003C55BF" w:rsidRPr="001C4AA5">
        <w:t>said</w:t>
      </w:r>
      <w:r w:rsidR="00DA2D0A" w:rsidRPr="001C4AA5">
        <w:t xml:space="preserve"> the</w:t>
      </w:r>
      <w:r w:rsidRPr="001C4AA5">
        <w:t xml:space="preserve"> equal per capita treatment</w:t>
      </w:r>
      <w:r w:rsidR="00A27891" w:rsidRPr="001C4AA5">
        <w:t xml:space="preserve"> </w:t>
      </w:r>
      <w:r w:rsidR="003C55BF" w:rsidRPr="001C4AA5">
        <w:t xml:space="preserve">was </w:t>
      </w:r>
      <w:r w:rsidR="00A27891" w:rsidRPr="001C4AA5">
        <w:t xml:space="preserve">not </w:t>
      </w:r>
      <w:r w:rsidR="003C55BF" w:rsidRPr="001C4AA5">
        <w:t xml:space="preserve">policy </w:t>
      </w:r>
      <w:r w:rsidR="00A27891" w:rsidRPr="001C4AA5">
        <w:t>neutral</w:t>
      </w:r>
      <w:r w:rsidRPr="001C4AA5">
        <w:t xml:space="preserve">. </w:t>
      </w:r>
      <w:r w:rsidR="006554E1" w:rsidRPr="001C4AA5">
        <w:t xml:space="preserve">It </w:t>
      </w:r>
      <w:r w:rsidR="002E168E" w:rsidRPr="001C4AA5">
        <w:t>said</w:t>
      </w:r>
      <w:r w:rsidR="000864CF" w:rsidRPr="001C4AA5" w:rsidDel="003C55BF">
        <w:t xml:space="preserve"> </w:t>
      </w:r>
      <w:r w:rsidR="000864CF" w:rsidRPr="001C4AA5">
        <w:t>s</w:t>
      </w:r>
      <w:r w:rsidR="00422317" w:rsidRPr="001C4AA5">
        <w:t xml:space="preserve">tates that ignored their obligations </w:t>
      </w:r>
      <w:r w:rsidR="00085459" w:rsidRPr="001C4AA5">
        <w:t>to abolish these duties should not benefit, and states that fulfilled th</w:t>
      </w:r>
      <w:r w:rsidR="00866AC8" w:rsidRPr="001C4AA5">
        <w:t xml:space="preserve">eir obligations should not be punished. </w:t>
      </w:r>
      <w:r w:rsidR="00DA2D0A" w:rsidRPr="001C4AA5">
        <w:t xml:space="preserve">It </w:t>
      </w:r>
      <w:r w:rsidR="002E168E" w:rsidRPr="001C4AA5">
        <w:t>said</w:t>
      </w:r>
      <w:r w:rsidR="00DA2D0A" w:rsidRPr="001C4AA5">
        <w:t xml:space="preserve"> revenue </w:t>
      </w:r>
      <w:r w:rsidR="008A54B2" w:rsidRPr="001C4AA5">
        <w:t xml:space="preserve">from </w:t>
      </w:r>
      <w:r w:rsidR="00411BFE" w:rsidRPr="001C4AA5">
        <w:t>these</w:t>
      </w:r>
      <w:r w:rsidR="008A54B2" w:rsidRPr="001C4AA5">
        <w:t xml:space="preserve"> </w:t>
      </w:r>
      <w:r w:rsidR="0060001E" w:rsidRPr="001C4AA5">
        <w:t xml:space="preserve">transactions </w:t>
      </w:r>
      <w:r w:rsidR="002E168E" w:rsidRPr="001C4AA5">
        <w:t xml:space="preserve">should be assessed </w:t>
      </w:r>
      <w:r w:rsidR="008A54B2" w:rsidRPr="001C4AA5">
        <w:t xml:space="preserve">actual per capita. South Australia </w:t>
      </w:r>
      <w:r w:rsidR="0060001E" w:rsidRPr="001C4AA5">
        <w:t>said</w:t>
      </w:r>
      <w:r w:rsidR="00C46F35" w:rsidRPr="001C4AA5">
        <w:t xml:space="preserve"> the Commission should develop a capacity measure</w:t>
      </w:r>
      <w:r w:rsidR="0060001E" w:rsidRPr="001C4AA5">
        <w:t xml:space="preserve"> for these transactions</w:t>
      </w:r>
      <w:r w:rsidR="00FE01C2" w:rsidRPr="001C4AA5">
        <w:t xml:space="preserve"> even </w:t>
      </w:r>
      <w:r w:rsidR="00ED1759" w:rsidRPr="001C4AA5">
        <w:t>if</w:t>
      </w:r>
      <w:r w:rsidR="00FE01C2" w:rsidRPr="001C4AA5">
        <w:t xml:space="preserve"> </w:t>
      </w:r>
      <w:r w:rsidR="00C46F35" w:rsidRPr="001C4AA5">
        <w:t>t</w:t>
      </w:r>
      <w:r w:rsidR="0039508D" w:rsidRPr="001C4AA5">
        <w:t>here</w:t>
      </w:r>
      <w:r w:rsidR="0039508D" w:rsidRPr="001C4AA5" w:rsidDel="00502AAF">
        <w:t xml:space="preserve"> </w:t>
      </w:r>
      <w:r w:rsidR="00ED1759" w:rsidRPr="001C4AA5">
        <w:t>are</w:t>
      </w:r>
      <w:r w:rsidR="00502AAF" w:rsidRPr="001C4AA5">
        <w:t xml:space="preserve"> </w:t>
      </w:r>
      <w:r w:rsidR="004E15A5" w:rsidRPr="001C4AA5">
        <w:t xml:space="preserve">difficulties in </w:t>
      </w:r>
      <w:r w:rsidR="001B7517" w:rsidRPr="001C4AA5">
        <w:t>measuring</w:t>
      </w:r>
      <w:r w:rsidR="004E15A5" w:rsidRPr="001C4AA5">
        <w:t xml:space="preserve"> capacity for th</w:t>
      </w:r>
      <w:r w:rsidR="00ED1759" w:rsidRPr="001C4AA5">
        <w:t>os</w:t>
      </w:r>
      <w:r w:rsidR="004E15A5" w:rsidRPr="001C4AA5">
        <w:t>e states that d</w:t>
      </w:r>
      <w:r w:rsidR="0039508D" w:rsidRPr="001C4AA5">
        <w:t>o</w:t>
      </w:r>
      <w:r w:rsidR="004E15A5" w:rsidRPr="001C4AA5">
        <w:t xml:space="preserve"> not impose the tax. </w:t>
      </w:r>
    </w:p>
    <w:p w14:paraId="558735CD" w14:textId="16BAAE71" w:rsidR="00885D5E" w:rsidRPr="001C4AA5" w:rsidRDefault="00885D5E" w:rsidP="00885D5E">
      <w:pPr>
        <w:pStyle w:val="Heading4"/>
      </w:pPr>
      <w:r w:rsidRPr="001C4AA5">
        <w:t xml:space="preserve">Commission </w:t>
      </w:r>
      <w:r w:rsidR="00E11E64" w:rsidRPr="001C4AA5">
        <w:t>response</w:t>
      </w:r>
    </w:p>
    <w:p w14:paraId="2F1A6AAC" w14:textId="6F2306D6" w:rsidR="00D94567" w:rsidRPr="001C4AA5" w:rsidRDefault="00B83202" w:rsidP="00A92C53">
      <w:pPr>
        <w:pStyle w:val="CGC2025ParaNumbers"/>
      </w:pPr>
      <w:r w:rsidRPr="001C4AA5">
        <w:t>Two</w:t>
      </w:r>
      <w:r w:rsidR="00040B04" w:rsidRPr="001C4AA5">
        <w:t xml:space="preserve"> states impose </w:t>
      </w:r>
      <w:r w:rsidR="007F0A7E" w:rsidRPr="001C4AA5">
        <w:t xml:space="preserve">duties on </w:t>
      </w:r>
      <w:r w:rsidR="00040B04" w:rsidRPr="001C4AA5">
        <w:t>non-real property</w:t>
      </w:r>
      <w:r w:rsidR="00EB55E4" w:rsidRPr="001C4AA5">
        <w:t xml:space="preserve">. </w:t>
      </w:r>
      <w:r w:rsidR="007166EA" w:rsidRPr="001C4AA5">
        <w:t>T</w:t>
      </w:r>
      <w:r w:rsidR="00EB55E4" w:rsidRPr="001C4AA5">
        <w:t>he interstate distribution of non</w:t>
      </w:r>
      <w:r w:rsidR="00CB6A49" w:rsidRPr="001C4AA5">
        <w:noBreakHyphen/>
      </w:r>
      <w:r w:rsidR="007166EA" w:rsidRPr="001C4AA5">
        <w:t>real property transactions is very different from the interstate distribution of real property transactions</w:t>
      </w:r>
      <w:r w:rsidR="007F0A7E" w:rsidRPr="001C4AA5">
        <w:t>.</w:t>
      </w:r>
    </w:p>
    <w:p w14:paraId="7D8B4324" w14:textId="34BABAAE" w:rsidR="00E11E64" w:rsidRPr="001C4AA5" w:rsidRDefault="00C06D3D" w:rsidP="00171121">
      <w:pPr>
        <w:pStyle w:val="CGC2025ParaNumbers"/>
      </w:pPr>
      <w:r w:rsidRPr="001C4AA5">
        <w:t xml:space="preserve">The Commission has no reliable way to estimate the </w:t>
      </w:r>
      <w:r w:rsidR="0028139B" w:rsidRPr="001C4AA5">
        <w:t xml:space="preserve">value of non-real property in the 6 states that do not impose </w:t>
      </w:r>
      <w:r w:rsidR="00AD72B1" w:rsidRPr="001C4AA5">
        <w:t xml:space="preserve">duties on </w:t>
      </w:r>
      <w:r w:rsidR="0028139B" w:rsidRPr="001C4AA5">
        <w:t xml:space="preserve">non-real property. </w:t>
      </w:r>
      <w:r w:rsidR="00DC3E5D" w:rsidRPr="001C4AA5">
        <w:t>I</w:t>
      </w:r>
      <w:r w:rsidR="00C96366" w:rsidRPr="001C4AA5">
        <w:t xml:space="preserve">t is more practical and simpler to not assess capacity for the </w:t>
      </w:r>
      <w:r w:rsidR="003664B4" w:rsidRPr="001C4AA5">
        <w:t>s</w:t>
      </w:r>
      <w:r w:rsidR="00C96366" w:rsidRPr="001C4AA5">
        <w:t xml:space="preserve">tates </w:t>
      </w:r>
      <w:r w:rsidR="00374A92" w:rsidRPr="001C4AA5">
        <w:t xml:space="preserve">that do not impose these duties. </w:t>
      </w:r>
    </w:p>
    <w:p w14:paraId="6D07CA9A" w14:textId="4134C34D" w:rsidR="00E11E64" w:rsidRPr="001C4AA5" w:rsidRDefault="00E11E64" w:rsidP="00E11E64">
      <w:pPr>
        <w:pStyle w:val="Heading4"/>
      </w:pPr>
      <w:r w:rsidRPr="001C4AA5">
        <w:t>Commission draft position</w:t>
      </w:r>
    </w:p>
    <w:p w14:paraId="74941C40" w14:textId="094B7D9B" w:rsidR="00231E4D" w:rsidRPr="001C4AA5" w:rsidRDefault="00231E4D" w:rsidP="00BC59F8">
      <w:pPr>
        <w:pStyle w:val="CGC2025ParaNumbers"/>
      </w:pPr>
      <w:r w:rsidRPr="001C4AA5">
        <w:t>The Commission</w:t>
      </w:r>
      <w:r w:rsidR="00D969FA" w:rsidRPr="001C4AA5">
        <w:t xml:space="preserve"> proposes</w:t>
      </w:r>
      <w:r w:rsidRPr="001C4AA5">
        <w:t xml:space="preserve"> to continue assessing </w:t>
      </w:r>
      <w:r w:rsidR="00CB15B1" w:rsidRPr="001C4AA5">
        <w:t xml:space="preserve">duties on non-real property transfers equal per capita in the other revenue category. </w:t>
      </w:r>
    </w:p>
    <w:p w14:paraId="7926F019" w14:textId="3B07EE37" w:rsidR="00885D5E" w:rsidRPr="001C4AA5" w:rsidRDefault="00624832" w:rsidP="00885D5E">
      <w:pPr>
        <w:pStyle w:val="Heading3"/>
      </w:pPr>
      <w:r w:rsidRPr="001C4AA5">
        <w:t>Value ranges</w:t>
      </w:r>
    </w:p>
    <w:p w14:paraId="5DDF003A" w14:textId="2CDF3FD8" w:rsidR="006D01B3" w:rsidRPr="001C4AA5" w:rsidRDefault="006D01B3" w:rsidP="00BC59F8">
      <w:pPr>
        <w:pStyle w:val="CGC2025ParaNumbers"/>
      </w:pPr>
      <w:r w:rsidRPr="001C4AA5">
        <w:t xml:space="preserve">South Australia </w:t>
      </w:r>
      <w:r w:rsidR="001B7517" w:rsidRPr="001C4AA5">
        <w:t>said there has been</w:t>
      </w:r>
      <w:r w:rsidRPr="001C4AA5">
        <w:t xml:space="preserve"> significant growth in the </w:t>
      </w:r>
      <w:r w:rsidR="00F45674" w:rsidRPr="001C4AA5">
        <w:t xml:space="preserve">total value of </w:t>
      </w:r>
      <w:r w:rsidR="00BE5AEF" w:rsidRPr="001C4AA5">
        <w:t xml:space="preserve">property </w:t>
      </w:r>
      <w:r w:rsidR="00BC6BFB" w:rsidRPr="001C4AA5">
        <w:t>transferred</w:t>
      </w:r>
      <w:r w:rsidR="00F45674" w:rsidRPr="001C4AA5">
        <w:t xml:space="preserve"> </w:t>
      </w:r>
      <w:r w:rsidRPr="001C4AA5">
        <w:t xml:space="preserve">since the 2020 Review. To reflect </w:t>
      </w:r>
      <w:r w:rsidR="00CB7BAF" w:rsidRPr="001C4AA5">
        <w:t xml:space="preserve">this </w:t>
      </w:r>
      <w:r w:rsidRPr="001C4AA5">
        <w:t>change,</w:t>
      </w:r>
      <w:r w:rsidRPr="001C4AA5" w:rsidDel="00CB7BAF">
        <w:t xml:space="preserve"> </w:t>
      </w:r>
      <w:r w:rsidR="00CB7BAF" w:rsidRPr="001C4AA5">
        <w:t xml:space="preserve">it </w:t>
      </w:r>
      <w:r w:rsidR="001F0755" w:rsidRPr="001C4AA5">
        <w:t>said</w:t>
      </w:r>
      <w:r w:rsidRPr="001C4AA5">
        <w:t xml:space="preserve"> the Commission </w:t>
      </w:r>
      <w:r w:rsidR="001F0755" w:rsidRPr="001C4AA5">
        <w:t>should</w:t>
      </w:r>
      <w:r w:rsidR="00CB7BAF" w:rsidRPr="001C4AA5">
        <w:t xml:space="preserve"> increas</w:t>
      </w:r>
      <w:r w:rsidR="001F0755" w:rsidRPr="001C4AA5">
        <w:t>e</w:t>
      </w:r>
      <w:r w:rsidR="00CB7BAF" w:rsidRPr="001C4AA5">
        <w:t xml:space="preserve"> the number of value ranges by </w:t>
      </w:r>
      <w:r w:rsidR="00D62363" w:rsidRPr="001C4AA5">
        <w:t xml:space="preserve">further </w:t>
      </w:r>
      <w:r w:rsidR="006C5B81" w:rsidRPr="001C4AA5">
        <w:t xml:space="preserve">splitting the </w:t>
      </w:r>
      <w:r w:rsidR="00A2763B" w:rsidRPr="001C4AA5">
        <w:t>value ranges above $1.5 million</w:t>
      </w:r>
      <w:r w:rsidRPr="001C4AA5">
        <w:t xml:space="preserve">. South Australia </w:t>
      </w:r>
      <w:r w:rsidR="00B36B42" w:rsidRPr="001C4AA5">
        <w:t>said it would be able to</w:t>
      </w:r>
      <w:r w:rsidRPr="001C4AA5">
        <w:t xml:space="preserve"> </w:t>
      </w:r>
      <w:r w:rsidR="00B36B42" w:rsidRPr="001C4AA5">
        <w:t xml:space="preserve">provide </w:t>
      </w:r>
      <w:r w:rsidRPr="001C4AA5">
        <w:t xml:space="preserve">data </w:t>
      </w:r>
      <w:r w:rsidR="00B36B42" w:rsidRPr="001C4AA5">
        <w:t xml:space="preserve">for </w:t>
      </w:r>
      <w:r w:rsidR="00A2763B" w:rsidRPr="001C4AA5">
        <w:t>any</w:t>
      </w:r>
      <w:r w:rsidR="00B36B42" w:rsidRPr="001C4AA5">
        <w:t xml:space="preserve"> new</w:t>
      </w:r>
      <w:r w:rsidRPr="001C4AA5">
        <w:t xml:space="preserve"> value ranges. </w:t>
      </w:r>
    </w:p>
    <w:p w14:paraId="59BA072B" w14:textId="02C4D2E2" w:rsidR="00885D5E" w:rsidRPr="004F038F" w:rsidRDefault="00885D5E" w:rsidP="00885D5E">
      <w:pPr>
        <w:pStyle w:val="Heading4"/>
      </w:pPr>
      <w:r w:rsidRPr="001C4AA5">
        <w:t xml:space="preserve">Commission </w:t>
      </w:r>
      <w:r w:rsidR="000878AD" w:rsidRPr="001C4AA5">
        <w:t>response</w:t>
      </w:r>
    </w:p>
    <w:bookmarkEnd w:id="9"/>
    <w:p w14:paraId="43F4CB7F" w14:textId="462A5ED5" w:rsidR="00733ACE" w:rsidRPr="004F038F" w:rsidRDefault="00594BAC" w:rsidP="00733ACE">
      <w:pPr>
        <w:pStyle w:val="CGC2025ParaNumbers"/>
      </w:pPr>
      <w:r w:rsidRPr="004F038F">
        <w:t xml:space="preserve">The Commission captures </w:t>
      </w:r>
      <w:r w:rsidR="00DC718E" w:rsidRPr="004F038F">
        <w:t xml:space="preserve">the average state policy to apply progressive rates of stamp duty </w:t>
      </w:r>
      <w:r w:rsidRPr="004F038F">
        <w:t xml:space="preserve">by assessing revenue capacity by value range. </w:t>
      </w:r>
      <w:r w:rsidR="00460F38" w:rsidRPr="004F038F">
        <w:t xml:space="preserve">The </w:t>
      </w:r>
      <w:r w:rsidR="00872C68" w:rsidRPr="004F038F">
        <w:t xml:space="preserve">Commission </w:t>
      </w:r>
      <w:r w:rsidR="00DC718E" w:rsidRPr="004F038F">
        <w:t xml:space="preserve">keeps its </w:t>
      </w:r>
      <w:r w:rsidR="00733ACE" w:rsidRPr="004F038F">
        <w:t xml:space="preserve">value ranges </w:t>
      </w:r>
      <w:r w:rsidR="00DC718E" w:rsidRPr="004F038F">
        <w:t xml:space="preserve">consistent </w:t>
      </w:r>
      <w:r w:rsidR="00733ACE" w:rsidRPr="004F038F">
        <w:t xml:space="preserve">between reviews </w:t>
      </w:r>
      <w:r w:rsidR="00DC718E" w:rsidRPr="004F038F">
        <w:t>to ensure</w:t>
      </w:r>
      <w:r w:rsidR="00733ACE" w:rsidRPr="004F038F">
        <w:t xml:space="preserve"> state data providers can efficiently extract the data from their systems. </w:t>
      </w:r>
      <w:r w:rsidR="00DC718E" w:rsidRPr="004F038F">
        <w:t>The Commission uses an extended number of value ranges to ensure the assessment captures the progressivity of states’ tax rates, regardless of changes to states’ legislated rates and property cycles.</w:t>
      </w:r>
    </w:p>
    <w:p w14:paraId="0D566F87" w14:textId="525C89E3" w:rsidR="00202D5B" w:rsidRPr="004F038F" w:rsidRDefault="00EA50E8" w:rsidP="000A0A7C">
      <w:pPr>
        <w:pStyle w:val="CGC2025ParaNumbers"/>
      </w:pPr>
      <w:r w:rsidRPr="004F038F">
        <w:t>Currently, the stamp duty on conveyances assessment has 18 value ranges. In the 2020 Review, the Commission split the top value range ($1.5 million plus) into 3 value ranges. In this review, South Australia has suggested the Commission further split these 3 value ranges.</w:t>
      </w:r>
    </w:p>
    <w:p w14:paraId="37E59C02" w14:textId="789E4A50" w:rsidR="0065053B" w:rsidRDefault="00EA50E8" w:rsidP="00171121">
      <w:pPr>
        <w:pStyle w:val="CGC2025ParaNumbers"/>
      </w:pPr>
      <w:r w:rsidRPr="004F038F">
        <w:lastRenderedPageBreak/>
        <w:t xml:space="preserve">The Commission </w:t>
      </w:r>
      <w:r w:rsidR="00EE025C" w:rsidRPr="004F038F">
        <w:t xml:space="preserve">has not </w:t>
      </w:r>
      <w:r w:rsidR="00AB0831" w:rsidRPr="004F038F">
        <w:t xml:space="preserve">chosen the number </w:t>
      </w:r>
      <w:r w:rsidR="006240F2" w:rsidRPr="004F038F">
        <w:t xml:space="preserve">of </w:t>
      </w:r>
      <w:r w:rsidR="000D086B" w:rsidRPr="004F038F">
        <w:t xml:space="preserve">value </w:t>
      </w:r>
      <w:r w:rsidR="00545FBD" w:rsidRPr="004F038F">
        <w:t xml:space="preserve">ranges </w:t>
      </w:r>
      <w:r w:rsidR="00EE025C" w:rsidRPr="004F038F">
        <w:t xml:space="preserve">based on </w:t>
      </w:r>
      <w:r w:rsidR="00AB0831" w:rsidRPr="004F038F">
        <w:t xml:space="preserve">the </w:t>
      </w:r>
      <w:r w:rsidR="00EE025C" w:rsidRPr="004F038F">
        <w:t>materiality</w:t>
      </w:r>
      <w:r w:rsidR="00473C46" w:rsidRPr="004F038F">
        <w:t xml:space="preserve"> of </w:t>
      </w:r>
      <w:r w:rsidR="00AB0831" w:rsidRPr="004F038F">
        <w:t>those ranges</w:t>
      </w:r>
      <w:r w:rsidR="00EE025C" w:rsidRPr="004F038F">
        <w:t xml:space="preserve">. </w:t>
      </w:r>
      <w:r w:rsidR="00D9531F" w:rsidRPr="004F038F">
        <w:t>Rather</w:t>
      </w:r>
      <w:r w:rsidR="00E536EA" w:rsidRPr="004F038F">
        <w:t>,</w:t>
      </w:r>
      <w:r w:rsidR="00D9531F" w:rsidRPr="004F038F">
        <w:t xml:space="preserve"> the </w:t>
      </w:r>
      <w:r w:rsidR="000B0247" w:rsidRPr="004F038F">
        <w:t xml:space="preserve">choice </w:t>
      </w:r>
      <w:r w:rsidR="00D602A8" w:rsidRPr="004F038F">
        <w:t xml:space="preserve">of value ranges </w:t>
      </w:r>
      <w:r w:rsidR="00E536EA" w:rsidRPr="004F038F">
        <w:t xml:space="preserve">aims to capture the progressivity of </w:t>
      </w:r>
      <w:r w:rsidR="00F27A1E" w:rsidRPr="004F038F">
        <w:t>stamp duty</w:t>
      </w:r>
      <w:r w:rsidR="00D164EC" w:rsidRPr="004F038F">
        <w:t>,</w:t>
      </w:r>
      <w:r w:rsidR="00D602A8" w:rsidRPr="004F038F">
        <w:t xml:space="preserve"> </w:t>
      </w:r>
      <w:r w:rsidR="00A646DE" w:rsidRPr="004F038F">
        <w:t>while avoiding the need</w:t>
      </w:r>
      <w:r w:rsidR="000B0247" w:rsidRPr="004F038F">
        <w:t xml:space="preserve"> to </w:t>
      </w:r>
      <w:r w:rsidR="007D135C" w:rsidRPr="004F038F">
        <w:t>vary</w:t>
      </w:r>
      <w:r w:rsidR="00A646DE" w:rsidRPr="004F038F">
        <w:t xml:space="preserve"> those ranges </w:t>
      </w:r>
      <w:r w:rsidR="007D135C" w:rsidRPr="004F038F">
        <w:t>in updates</w:t>
      </w:r>
      <w:r w:rsidR="00D92801" w:rsidRPr="004F038F">
        <w:t xml:space="preserve"> </w:t>
      </w:r>
      <w:r w:rsidR="00214760" w:rsidRPr="004F038F">
        <w:t>following</w:t>
      </w:r>
      <w:r w:rsidR="000E15CB" w:rsidRPr="004F038F">
        <w:t xml:space="preserve"> </w:t>
      </w:r>
      <w:r w:rsidR="00D66ABE" w:rsidRPr="004F038F">
        <w:t xml:space="preserve">changes to </w:t>
      </w:r>
      <w:r w:rsidR="000E15CB" w:rsidRPr="004F038F">
        <w:t>states</w:t>
      </w:r>
      <w:r w:rsidR="00D66ABE" w:rsidRPr="004F038F">
        <w:t>’</w:t>
      </w:r>
      <w:r w:rsidR="000E15CB" w:rsidRPr="004F038F">
        <w:t xml:space="preserve"> tax policies.</w:t>
      </w:r>
      <w:r w:rsidR="000B0247" w:rsidRPr="004F038F">
        <w:t xml:space="preserve"> </w:t>
      </w:r>
      <w:r w:rsidR="000E15CB" w:rsidRPr="004F038F">
        <w:t>Nevertheless</w:t>
      </w:r>
      <w:r w:rsidR="00B90FB0" w:rsidRPr="004F038F">
        <w:t>,</w:t>
      </w:r>
      <w:r w:rsidR="000E15CB" w:rsidRPr="004F038F">
        <w:t xml:space="preserve"> </w:t>
      </w:r>
      <w:r w:rsidR="0002273D" w:rsidRPr="004F038F">
        <w:t xml:space="preserve">the </w:t>
      </w:r>
      <w:r w:rsidR="000227D4" w:rsidRPr="004F038F">
        <w:t xml:space="preserve">2020 Review </w:t>
      </w:r>
      <w:r w:rsidR="0002273D" w:rsidRPr="004F038F">
        <w:t xml:space="preserve">split of the </w:t>
      </w:r>
      <w:r w:rsidR="000227D4" w:rsidRPr="004F038F">
        <w:t>top value range (</w:t>
      </w:r>
      <w:r w:rsidR="008A6DE7" w:rsidRPr="004F038F">
        <w:t xml:space="preserve">over $1.5 million) into 3 value ranges </w:t>
      </w:r>
      <w:r w:rsidR="00F63A8B" w:rsidRPr="004F038F">
        <w:t xml:space="preserve">was not </w:t>
      </w:r>
      <w:r w:rsidR="0002273D" w:rsidRPr="004F038F">
        <w:t>material in the 2024</w:t>
      </w:r>
      <w:r w:rsidR="00122908">
        <w:t> </w:t>
      </w:r>
      <w:r w:rsidR="0002273D" w:rsidRPr="004F038F">
        <w:t>Update</w:t>
      </w:r>
      <w:r w:rsidR="006B0DF7" w:rsidRPr="004F038F">
        <w:t>.</w:t>
      </w:r>
      <w:r w:rsidR="007625C1" w:rsidRPr="004F038F">
        <w:rPr>
          <w:rStyle w:val="FootnoteReference"/>
        </w:rPr>
        <w:footnoteReference w:id="10"/>
      </w:r>
      <w:r w:rsidR="006B0DF7" w:rsidRPr="004F038F">
        <w:t xml:space="preserve"> </w:t>
      </w:r>
      <w:r w:rsidR="003F4CFA" w:rsidRPr="004F038F">
        <w:t xml:space="preserve">This </w:t>
      </w:r>
      <w:r w:rsidR="009830BD" w:rsidRPr="004F038F">
        <w:t xml:space="preserve">suggests there is no need </w:t>
      </w:r>
      <w:r w:rsidR="009610DB" w:rsidRPr="004F038F">
        <w:t>to</w:t>
      </w:r>
      <w:r w:rsidR="00D307EB" w:rsidRPr="004F038F">
        <w:t xml:space="preserve"> </w:t>
      </w:r>
      <w:r w:rsidR="007B53DD" w:rsidRPr="004F038F">
        <w:t>further split</w:t>
      </w:r>
      <w:r w:rsidR="000209C8" w:rsidRPr="004F038F">
        <w:t xml:space="preserve"> </w:t>
      </w:r>
      <w:r w:rsidR="007B53DD" w:rsidRPr="004F038F">
        <w:t>these upper ranges</w:t>
      </w:r>
      <w:r w:rsidR="00B952EC" w:rsidRPr="004F038F">
        <w:t xml:space="preserve"> in the 2025 Review</w:t>
      </w:r>
      <w:r w:rsidR="007B53DD" w:rsidRPr="004F038F">
        <w:t xml:space="preserve">. </w:t>
      </w:r>
    </w:p>
    <w:p w14:paraId="71BB26B0" w14:textId="4219B066" w:rsidR="00042D20" w:rsidRPr="004F038F" w:rsidRDefault="0065053B" w:rsidP="000A0A7C">
      <w:pPr>
        <w:pStyle w:val="CGC2025ParaNumbers"/>
      </w:pPr>
      <w:r w:rsidRPr="004F038F">
        <w:t xml:space="preserve">The Commission </w:t>
      </w:r>
      <w:r w:rsidR="00EC5035" w:rsidRPr="004F038F">
        <w:t xml:space="preserve">considered </w:t>
      </w:r>
      <w:r w:rsidR="004D7195" w:rsidRPr="004F038F">
        <w:t xml:space="preserve">the case for </w:t>
      </w:r>
      <w:r w:rsidR="00282E0D" w:rsidRPr="004F038F">
        <w:t xml:space="preserve">reducing the number of </w:t>
      </w:r>
      <w:r w:rsidR="00FA43F9" w:rsidRPr="004F038F">
        <w:t xml:space="preserve">lower </w:t>
      </w:r>
      <w:r w:rsidR="00D23AF4" w:rsidRPr="004F038F">
        <w:t>value ranges</w:t>
      </w:r>
      <w:r w:rsidR="00FA43F9" w:rsidRPr="004F038F">
        <w:t xml:space="preserve">. </w:t>
      </w:r>
      <w:r w:rsidR="004D7195" w:rsidRPr="004F038F">
        <w:t xml:space="preserve">However, </w:t>
      </w:r>
      <w:r w:rsidR="00245556" w:rsidRPr="004F038F">
        <w:t>f</w:t>
      </w:r>
      <w:r w:rsidR="001A71D3" w:rsidRPr="004F038F">
        <w:t xml:space="preserve">ewer value ranges </w:t>
      </w:r>
      <w:r w:rsidR="00A25988">
        <w:t xml:space="preserve">would reduce the progressivity of the assessment for </w:t>
      </w:r>
      <w:r w:rsidR="00D75FDF" w:rsidRPr="004F038F">
        <w:t xml:space="preserve">only </w:t>
      </w:r>
      <w:r w:rsidR="00490266" w:rsidRPr="004F038F">
        <w:t>a marginal gain in simplicity</w:t>
      </w:r>
      <w:r w:rsidR="00096584" w:rsidRPr="004F038F">
        <w:t>.</w:t>
      </w:r>
      <w:r w:rsidR="00202940" w:rsidRPr="004F038F">
        <w:t xml:space="preserve"> </w:t>
      </w:r>
      <w:r w:rsidR="00B52723" w:rsidRPr="004F038F">
        <w:t>In addition, t</w:t>
      </w:r>
      <w:r w:rsidR="00970801" w:rsidRPr="004F038F">
        <w:t>he</w:t>
      </w:r>
      <w:r w:rsidR="00634E45" w:rsidRPr="004F038F">
        <w:t xml:space="preserve"> </w:t>
      </w:r>
      <w:r w:rsidR="0079229B" w:rsidRPr="004F038F">
        <w:t>existing</w:t>
      </w:r>
      <w:r w:rsidR="00A42379" w:rsidRPr="004F038F">
        <w:t xml:space="preserve"> split of value ranges up to $1.5 million</w:t>
      </w:r>
      <w:r w:rsidR="006524BE" w:rsidRPr="004F038F">
        <w:t xml:space="preserve"> was</w:t>
      </w:r>
      <w:r w:rsidR="00A42379" w:rsidRPr="004F038F">
        <w:t xml:space="preserve"> material i</w:t>
      </w:r>
      <w:r w:rsidR="004034F5" w:rsidRPr="004F038F">
        <w:t>n the 202</w:t>
      </w:r>
      <w:r w:rsidR="006717DE" w:rsidRPr="004F038F">
        <w:t>4 Update</w:t>
      </w:r>
      <w:r w:rsidR="00A42379" w:rsidRPr="004F038F">
        <w:t>.</w:t>
      </w:r>
      <w:r w:rsidR="003B5650" w:rsidRPr="004F038F">
        <w:t xml:space="preserve"> Therefore, the Commission </w:t>
      </w:r>
      <w:r w:rsidR="00FD1387">
        <w:t>proposes</w:t>
      </w:r>
      <w:r w:rsidR="00182125" w:rsidRPr="004F038F">
        <w:t xml:space="preserve"> to</w:t>
      </w:r>
      <w:r w:rsidR="003B5650" w:rsidRPr="004F038F">
        <w:t xml:space="preserve"> retain </w:t>
      </w:r>
      <w:r w:rsidR="00182125" w:rsidRPr="004F038F">
        <w:t>its</w:t>
      </w:r>
      <w:r w:rsidR="003B5650" w:rsidRPr="004F038F">
        <w:t xml:space="preserve"> existing value ranges.</w:t>
      </w:r>
    </w:p>
    <w:p w14:paraId="21861CE5" w14:textId="77777777" w:rsidR="000878AD" w:rsidRPr="004F038F" w:rsidRDefault="000878AD" w:rsidP="000878AD">
      <w:pPr>
        <w:pStyle w:val="Heading4"/>
      </w:pPr>
      <w:r w:rsidRPr="004F038F">
        <w:t>Commission draft position</w:t>
      </w:r>
    </w:p>
    <w:p w14:paraId="47436DC0" w14:textId="0AACA046" w:rsidR="000878AD" w:rsidRPr="004F038F" w:rsidRDefault="00FC03CB" w:rsidP="000878AD">
      <w:pPr>
        <w:pStyle w:val="CGC2025ParaNumbers"/>
      </w:pPr>
      <w:r w:rsidRPr="004F038F">
        <w:t>The Commission</w:t>
      </w:r>
      <w:r w:rsidR="00A81041" w:rsidRPr="004F038F">
        <w:t xml:space="preserve"> proposes</w:t>
      </w:r>
      <w:r w:rsidRPr="004F038F">
        <w:t xml:space="preserve"> </w:t>
      </w:r>
      <w:r w:rsidR="00A11217" w:rsidRPr="004F038F">
        <w:t xml:space="preserve">to </w:t>
      </w:r>
      <w:r w:rsidR="00C1095C" w:rsidRPr="004F038F">
        <w:t xml:space="preserve">retain </w:t>
      </w:r>
      <w:r w:rsidR="002F512C" w:rsidRPr="004F038F">
        <w:t>the</w:t>
      </w:r>
      <w:r w:rsidRPr="004F038F">
        <w:t xml:space="preserve"> </w:t>
      </w:r>
      <w:r w:rsidR="00C1095C" w:rsidRPr="004F038F">
        <w:t xml:space="preserve">existing </w:t>
      </w:r>
      <w:r w:rsidRPr="004F038F">
        <w:t>value ranges</w:t>
      </w:r>
      <w:r w:rsidR="00044BA8" w:rsidRPr="004F038F">
        <w:t xml:space="preserve">. It considers this provides the best balance between appropriately capturing </w:t>
      </w:r>
      <w:r w:rsidR="00B800CF" w:rsidRPr="004F038F">
        <w:t xml:space="preserve">the </w:t>
      </w:r>
      <w:r w:rsidR="007206F3" w:rsidRPr="004F038F">
        <w:t xml:space="preserve">progressivity of </w:t>
      </w:r>
      <w:r w:rsidR="00B800CF" w:rsidRPr="004F038F">
        <w:t xml:space="preserve">state </w:t>
      </w:r>
      <w:r w:rsidR="007206F3" w:rsidRPr="004F038F">
        <w:t>tax rates</w:t>
      </w:r>
      <w:r w:rsidR="00325986" w:rsidRPr="004F038F">
        <w:t xml:space="preserve"> and </w:t>
      </w:r>
      <w:r w:rsidR="00CE6DBD" w:rsidRPr="004F038F">
        <w:t xml:space="preserve">avoiding the need </w:t>
      </w:r>
      <w:r w:rsidR="00DF70D1" w:rsidRPr="004F038F">
        <w:t xml:space="preserve">for frequent changes </w:t>
      </w:r>
      <w:r w:rsidR="008931BC" w:rsidRPr="004F038F">
        <w:t xml:space="preserve">to those </w:t>
      </w:r>
      <w:r w:rsidR="003C071D" w:rsidRPr="004F038F">
        <w:t xml:space="preserve">ranges following </w:t>
      </w:r>
      <w:r w:rsidR="00A66AF0" w:rsidRPr="004F038F">
        <w:t xml:space="preserve">changes to </w:t>
      </w:r>
      <w:r w:rsidR="00325986" w:rsidRPr="004F038F">
        <w:t>state</w:t>
      </w:r>
      <w:r w:rsidR="0001264E" w:rsidRPr="004F038F">
        <w:t xml:space="preserve">s’ </w:t>
      </w:r>
      <w:r w:rsidR="0031751B" w:rsidRPr="004F038F">
        <w:t>rates and thresholds</w:t>
      </w:r>
      <w:r w:rsidR="00F40612" w:rsidRPr="004F038F">
        <w:t xml:space="preserve"> (which </w:t>
      </w:r>
      <w:r w:rsidR="003513CF">
        <w:t>would be</w:t>
      </w:r>
      <w:r w:rsidR="003513CF" w:rsidRPr="004F038F">
        <w:t xml:space="preserve"> </w:t>
      </w:r>
      <w:r w:rsidR="0011706B" w:rsidRPr="004F038F">
        <w:t>impractical for state data providers)</w:t>
      </w:r>
      <w:r w:rsidR="002F512C" w:rsidRPr="004F038F">
        <w:t>.</w:t>
      </w:r>
    </w:p>
    <w:p w14:paraId="015E9138" w14:textId="084B7E7F" w:rsidR="00ED105A" w:rsidRPr="004F038F" w:rsidRDefault="00ED105A" w:rsidP="00ED105A">
      <w:pPr>
        <w:pStyle w:val="Heading2"/>
        <w:keepNext/>
      </w:pPr>
      <w:r w:rsidRPr="004F038F">
        <w:t>Draft 2025 Review assessment method</w:t>
      </w:r>
    </w:p>
    <w:p w14:paraId="271677C2" w14:textId="6C7B6996" w:rsidR="00ED105A" w:rsidRPr="004F038F" w:rsidRDefault="00ED105A" w:rsidP="00ED105A">
      <w:pPr>
        <w:pStyle w:val="CGC2025ParaNumbers"/>
      </w:pPr>
      <w:r w:rsidRPr="004F038F">
        <w:t xml:space="preserve">Following consideration of state views, the Commission proposes to retain the </w:t>
      </w:r>
      <w:r w:rsidRPr="004F038F" w:rsidDel="00501D6E">
        <w:t>2020</w:t>
      </w:r>
      <w:r w:rsidR="00501D6E" w:rsidRPr="004F038F">
        <w:t> </w:t>
      </w:r>
      <w:r w:rsidRPr="004F038F">
        <w:t>Review assessment method</w:t>
      </w:r>
      <w:r w:rsidR="00C51B5E" w:rsidRPr="004F038F">
        <w:t>.</w:t>
      </w:r>
    </w:p>
    <w:p w14:paraId="23FD0603" w14:textId="7CE6A112" w:rsidR="00ED105A" w:rsidRPr="004F038F" w:rsidRDefault="007E1A14" w:rsidP="00ED105A">
      <w:pPr>
        <w:pStyle w:val="CGC2025ParaNumbers"/>
      </w:pPr>
      <w:r>
        <w:t>Table 3</w:t>
      </w:r>
      <w:r w:rsidR="00ED105A" w:rsidRPr="004F038F">
        <w:t xml:space="preserve"> shows the </w:t>
      </w:r>
      <w:r w:rsidR="00906B23">
        <w:t xml:space="preserve">proposed </w:t>
      </w:r>
      <w:r w:rsidR="00ED105A" w:rsidRPr="004F038F">
        <w:t xml:space="preserve">structure of the 2025 Review </w:t>
      </w:r>
      <w:r w:rsidR="000033EB" w:rsidRPr="004F038F">
        <w:t xml:space="preserve">stamp duty on conveyances </w:t>
      </w:r>
      <w:r w:rsidR="00ED105A" w:rsidRPr="004F038F">
        <w:t>assessment.</w:t>
      </w:r>
    </w:p>
    <w:p w14:paraId="3CDC6995" w14:textId="6A3634F6" w:rsidR="00ED105A" w:rsidRPr="004F038F" w:rsidRDefault="00ED105A" w:rsidP="005634F5">
      <w:pPr>
        <w:pStyle w:val="CGC2025Caption"/>
        <w:keepNext/>
        <w:tabs>
          <w:tab w:val="left" w:pos="1134"/>
        </w:tabs>
        <w:ind w:left="993" w:hanging="993"/>
      </w:pPr>
      <w:bookmarkStart w:id="13" w:name="_Ref152250835"/>
      <w:r w:rsidRPr="004F038F">
        <w:t xml:space="preserve">Table </w:t>
      </w:r>
      <w:r w:rsidRPr="004F038F">
        <w:fldChar w:fldCharType="begin"/>
      </w:r>
      <w:r w:rsidRPr="004F038F">
        <w:instrText>SEQ Table \* ARABIC</w:instrText>
      </w:r>
      <w:r w:rsidRPr="004F038F">
        <w:fldChar w:fldCharType="separate"/>
      </w:r>
      <w:r w:rsidR="00446E55">
        <w:rPr>
          <w:noProof/>
        </w:rPr>
        <w:t>3</w:t>
      </w:r>
      <w:r w:rsidRPr="004F038F">
        <w:fldChar w:fldCharType="end"/>
      </w:r>
      <w:bookmarkEnd w:id="13"/>
      <w:r w:rsidRPr="004F038F">
        <w:tab/>
      </w:r>
      <w:r w:rsidR="005634F5">
        <w:tab/>
      </w:r>
      <w:r w:rsidRPr="004F038F">
        <w:t xml:space="preserve">Proposed structure </w:t>
      </w:r>
      <w:r w:rsidR="00011FDB">
        <w:t>of</w:t>
      </w:r>
      <w:r w:rsidRPr="004F038F">
        <w:t xml:space="preserve"> the stamp duty </w:t>
      </w:r>
      <w:r w:rsidR="000033EB" w:rsidRPr="004F038F">
        <w:t xml:space="preserve">on conveyances </w:t>
      </w:r>
      <w:proofErr w:type="gramStart"/>
      <w:r w:rsidRPr="004F038F">
        <w:t>assessment</w:t>
      </w:r>
      <w:proofErr w:type="gramEnd"/>
      <w:r w:rsidRPr="004F038F">
        <w:t xml:space="preserve"> </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ED105A" w:rsidRPr="004F038F" w14:paraId="75EB9999" w14:textId="77777777" w:rsidTr="00BC59F8">
        <w:trPr>
          <w:trHeight w:val="375"/>
        </w:trPr>
        <w:tc>
          <w:tcPr>
            <w:tcW w:w="1315" w:type="dxa"/>
            <w:tcBorders>
              <w:top w:val="nil"/>
              <w:left w:val="nil"/>
              <w:bottom w:val="single" w:sz="6" w:space="0" w:color="ADD6EA"/>
              <w:right w:val="nil"/>
            </w:tcBorders>
            <w:shd w:val="clear" w:color="auto" w:fill="006991"/>
            <w:vAlign w:val="center"/>
            <w:hideMark/>
          </w:tcPr>
          <w:p w14:paraId="6ECB5C12" w14:textId="77777777" w:rsidR="00ED105A" w:rsidRPr="004F038F" w:rsidRDefault="00ED105A" w:rsidP="00011FDB">
            <w:pPr>
              <w:keepNext/>
              <w:keepLines/>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4F038F">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0A980618"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F038F">
              <w:rPr>
                <w:rFonts w:ascii="Arial" w:eastAsia="Times New Roman" w:hAnsi="Arial" w:cs="Arial"/>
                <w:color w:val="FFFFFF"/>
                <w:sz w:val="16"/>
                <w:szCs w:val="16"/>
                <w:lang w:eastAsia="en-AU"/>
              </w:rPr>
              <w:t> </w:t>
            </w:r>
            <w:r w:rsidRPr="004F038F">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052E7B66" w14:textId="77777777"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F038F">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63409FC4" w14:textId="77777777"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F038F">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413E0662" w14:textId="77777777"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0387B1D3" w14:textId="77777777"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07BDA56D" w14:textId="5E2DDB8D"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F038F">
              <w:rPr>
                <w:rFonts w:ascii="Open Sans Semibold" w:eastAsia="Times New Roman" w:hAnsi="Open Sans Semibold" w:cs="Segoe UI"/>
                <w:color w:val="FFFFFF"/>
                <w:sz w:val="16"/>
                <w:szCs w:val="16"/>
                <w:lang w:eastAsia="en-AU"/>
              </w:rPr>
              <w:t>Change since 2020</w:t>
            </w:r>
            <w:r w:rsidR="00011FDB">
              <w:rPr>
                <w:rFonts w:ascii="Open Sans Semibold" w:eastAsia="Times New Roman" w:hAnsi="Open Sans Semibold" w:cs="Segoe UI"/>
                <w:color w:val="FFFFFF"/>
                <w:sz w:val="16"/>
                <w:szCs w:val="16"/>
                <w:lang w:eastAsia="en-AU"/>
              </w:rPr>
              <w:t> </w:t>
            </w:r>
            <w:r w:rsidRPr="004F038F">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117FFBCD" w14:textId="77777777" w:rsidR="00ED105A" w:rsidRPr="004F038F" w:rsidRDefault="00ED105A" w:rsidP="00BC59F8">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ED105A" w:rsidRPr="004F038F" w14:paraId="197BB459" w14:textId="77777777" w:rsidTr="00BC59F8">
        <w:trPr>
          <w:trHeight w:val="255"/>
        </w:trPr>
        <w:tc>
          <w:tcPr>
            <w:tcW w:w="1315" w:type="dxa"/>
            <w:tcBorders>
              <w:top w:val="nil"/>
              <w:left w:val="nil"/>
              <w:bottom w:val="single" w:sz="6" w:space="0" w:color="ADD6EA"/>
              <w:right w:val="nil"/>
            </w:tcBorders>
            <w:shd w:val="clear" w:color="auto" w:fill="B6D5E4"/>
            <w:vAlign w:val="center"/>
            <w:hideMark/>
          </w:tcPr>
          <w:p w14:paraId="6A707046"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F038F">
              <w:rPr>
                <w:rFonts w:ascii="Arial" w:eastAsia="Times New Roman" w:hAnsi="Arial" w:cs="Arial"/>
                <w:color w:val="000000"/>
                <w:sz w:val="16"/>
                <w:szCs w:val="16"/>
                <w:lang w:eastAsia="en-AU"/>
              </w:rPr>
              <w:t> </w:t>
            </w:r>
            <w:r w:rsidRPr="004F038F">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76902AA2"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F038F">
              <w:rPr>
                <w:rFonts w:ascii="Arial" w:eastAsia="Times New Roman" w:hAnsi="Arial" w:cs="Arial"/>
                <w:color w:val="000000"/>
                <w:sz w:val="16"/>
                <w:szCs w:val="16"/>
                <w:lang w:eastAsia="en-AU"/>
              </w:rPr>
              <w:t> </w:t>
            </w:r>
            <w:r w:rsidRPr="004F038F">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13C076B3"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F038F">
              <w:rPr>
                <w:rFonts w:ascii="Arial" w:eastAsia="Times New Roman" w:hAnsi="Arial" w:cs="Arial"/>
                <w:color w:val="000000"/>
                <w:sz w:val="16"/>
                <w:szCs w:val="16"/>
                <w:lang w:eastAsia="en-AU"/>
              </w:rPr>
              <w:t> </w:t>
            </w:r>
            <w:r w:rsidRPr="004F038F">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59966F97"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F038F">
              <w:rPr>
                <w:rFonts w:ascii="Arial" w:eastAsia="Times New Roman" w:hAnsi="Arial" w:cs="Arial"/>
                <w:color w:val="000000"/>
                <w:sz w:val="16"/>
                <w:szCs w:val="16"/>
                <w:lang w:eastAsia="en-AU"/>
              </w:rPr>
              <w:t> </w:t>
            </w:r>
            <w:r w:rsidRPr="004F038F">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7B43E764"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7710EAF9"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5F135834"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042BA593" w14:textId="77777777" w:rsidR="00ED105A" w:rsidRPr="004F038F" w:rsidRDefault="00ED105A" w:rsidP="00BC59F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ED105A" w:rsidRPr="004F038F" w14:paraId="3E673AC0" w14:textId="77777777" w:rsidTr="001364AD">
        <w:trPr>
          <w:trHeight w:val="567"/>
        </w:trPr>
        <w:tc>
          <w:tcPr>
            <w:tcW w:w="1315" w:type="dxa"/>
            <w:tcBorders>
              <w:top w:val="nil"/>
              <w:left w:val="nil"/>
              <w:bottom w:val="nil"/>
              <w:right w:val="nil"/>
            </w:tcBorders>
            <w:shd w:val="clear" w:color="auto" w:fill="auto"/>
          </w:tcPr>
          <w:p w14:paraId="74C75B2D" w14:textId="6CFFA5B7" w:rsidR="00ED105A" w:rsidRPr="001364AD" w:rsidRDefault="008D2B4A" w:rsidP="00760D26">
            <w:pPr>
              <w:pStyle w:val="NormalWeb"/>
              <w:keepNext/>
              <w:keepLines/>
              <w:ind w:left="126" w:right="-103" w:hanging="28"/>
              <w:rPr>
                <w:rFonts w:ascii="Open Sans Light" w:hAnsi="Open Sans Light" w:cs="Open Sans Light"/>
                <w:color w:val="000000"/>
                <w:sz w:val="16"/>
                <w:szCs w:val="16"/>
              </w:rPr>
            </w:pPr>
            <w:r w:rsidRPr="00011FDB">
              <w:rPr>
                <w:rFonts w:ascii="Open Sans Light" w:hAnsi="Open Sans Light" w:cs="Open Sans Light"/>
                <w:color w:val="000000"/>
                <w:sz w:val="16"/>
                <w:szCs w:val="16"/>
              </w:rPr>
              <w:t xml:space="preserve">Conveyance duty </w:t>
            </w:r>
          </w:p>
        </w:tc>
        <w:tc>
          <w:tcPr>
            <w:tcW w:w="160" w:type="dxa"/>
            <w:tcBorders>
              <w:top w:val="nil"/>
              <w:left w:val="nil"/>
              <w:bottom w:val="nil"/>
              <w:right w:val="nil"/>
            </w:tcBorders>
            <w:shd w:val="clear" w:color="auto" w:fill="auto"/>
            <w:vAlign w:val="bottom"/>
          </w:tcPr>
          <w:p w14:paraId="1F01C5E9" w14:textId="77777777" w:rsidR="00ED105A" w:rsidRPr="004F038F" w:rsidRDefault="00ED105A" w:rsidP="00BC59F8">
            <w:pPr>
              <w:keepNext/>
              <w:keepLines/>
              <w:tabs>
                <w:tab w:val="clear" w:pos="567"/>
              </w:tabs>
              <w:spacing w:before="0" w:line="240" w:lineRule="auto"/>
              <w:jc w:val="right"/>
              <w:textAlignment w:val="baseline"/>
              <w:rPr>
                <w:rFonts w:eastAsia="Times New Roman" w:cs="Segoe UI"/>
                <w:sz w:val="18"/>
                <w:szCs w:val="18"/>
                <w:lang w:eastAsia="en-AU"/>
              </w:rPr>
            </w:pPr>
          </w:p>
        </w:tc>
        <w:tc>
          <w:tcPr>
            <w:tcW w:w="1935" w:type="dxa"/>
            <w:tcBorders>
              <w:top w:val="nil"/>
              <w:left w:val="nil"/>
              <w:bottom w:val="nil"/>
              <w:right w:val="nil"/>
            </w:tcBorders>
            <w:shd w:val="clear" w:color="auto" w:fill="auto"/>
          </w:tcPr>
          <w:p w14:paraId="2212392A" w14:textId="600A88F8" w:rsidR="00ED105A" w:rsidRPr="004F038F" w:rsidRDefault="00E3153B" w:rsidP="00BC59F8">
            <w:pPr>
              <w:keepNext/>
              <w:keepLines/>
              <w:tabs>
                <w:tab w:val="clear" w:pos="567"/>
              </w:tabs>
              <w:spacing w:before="0" w:line="240" w:lineRule="auto"/>
              <w:textAlignment w:val="baseline"/>
              <w:rPr>
                <w:rFonts w:eastAsia="Times New Roman" w:cs="Segoe UI"/>
                <w:sz w:val="16"/>
                <w:szCs w:val="16"/>
                <w:lang w:eastAsia="en-AU"/>
              </w:rPr>
            </w:pPr>
            <w:r w:rsidRPr="004F038F">
              <w:rPr>
                <w:color w:val="000000"/>
                <w:sz w:val="16"/>
                <w:szCs w:val="16"/>
              </w:rPr>
              <w:t xml:space="preserve">Value of property transferred </w:t>
            </w:r>
          </w:p>
        </w:tc>
        <w:tc>
          <w:tcPr>
            <w:tcW w:w="3549" w:type="dxa"/>
            <w:tcBorders>
              <w:top w:val="nil"/>
              <w:left w:val="nil"/>
              <w:bottom w:val="nil"/>
              <w:right w:val="nil"/>
            </w:tcBorders>
            <w:shd w:val="clear" w:color="auto" w:fill="auto"/>
          </w:tcPr>
          <w:p w14:paraId="3027B89B" w14:textId="64FC230B" w:rsidR="00ED105A" w:rsidRPr="004F038F" w:rsidRDefault="00E3153B" w:rsidP="00BC59F8">
            <w:pPr>
              <w:keepNext/>
              <w:keepLines/>
              <w:tabs>
                <w:tab w:val="clear" w:pos="567"/>
              </w:tabs>
              <w:spacing w:before="0" w:line="240" w:lineRule="auto"/>
              <w:textAlignment w:val="baseline"/>
              <w:rPr>
                <w:rFonts w:eastAsia="Times New Roman" w:cs="Open Sans Light"/>
                <w:sz w:val="16"/>
                <w:szCs w:val="16"/>
                <w:lang w:eastAsia="en-AU"/>
              </w:rPr>
            </w:pPr>
            <w:r w:rsidRPr="004F038F">
              <w:rPr>
                <w:rFonts w:cs="Open Sans Light"/>
                <w:color w:val="000000"/>
                <w:sz w:val="16"/>
                <w:szCs w:val="16"/>
              </w:rPr>
              <w:t xml:space="preserve">Recognises that states with a greater total value of property transferred have a greater revenue capacity. </w:t>
            </w:r>
          </w:p>
        </w:tc>
        <w:tc>
          <w:tcPr>
            <w:tcW w:w="258" w:type="dxa"/>
            <w:tcBorders>
              <w:top w:val="nil"/>
              <w:left w:val="nil"/>
              <w:bottom w:val="nil"/>
              <w:right w:val="nil"/>
            </w:tcBorders>
          </w:tcPr>
          <w:p w14:paraId="7EE1DC8F" w14:textId="77777777" w:rsidR="00ED105A" w:rsidRPr="004F038F" w:rsidRDefault="00ED105A" w:rsidP="00BC59F8">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nil"/>
              <w:left w:val="nil"/>
              <w:bottom w:val="nil"/>
              <w:right w:val="nil"/>
            </w:tcBorders>
          </w:tcPr>
          <w:p w14:paraId="39D75A61" w14:textId="77777777" w:rsidR="00ED105A" w:rsidRPr="004F038F" w:rsidRDefault="00ED105A" w:rsidP="00BC59F8">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nil"/>
              <w:left w:val="nil"/>
              <w:bottom w:val="nil"/>
              <w:right w:val="nil"/>
            </w:tcBorders>
          </w:tcPr>
          <w:p w14:paraId="15B2FB9B" w14:textId="5D6DEB16" w:rsidR="00ED105A" w:rsidRPr="004F038F" w:rsidRDefault="00A90C7A" w:rsidP="00BC59F8">
            <w:pPr>
              <w:keepNext/>
              <w:keepLines/>
              <w:tabs>
                <w:tab w:val="clear" w:pos="567"/>
              </w:tabs>
              <w:spacing w:before="0" w:line="240" w:lineRule="auto"/>
              <w:textAlignment w:val="baseline"/>
              <w:rPr>
                <w:rFonts w:eastAsia="Times New Roman" w:cs="Segoe UI"/>
                <w:color w:val="000000"/>
                <w:sz w:val="16"/>
                <w:szCs w:val="16"/>
                <w:lang w:eastAsia="en-AU"/>
              </w:rPr>
            </w:pPr>
            <w:r w:rsidRPr="004F038F">
              <w:rPr>
                <w:rFonts w:eastAsia="Times New Roman" w:cs="Segoe UI"/>
                <w:color w:val="000000"/>
                <w:sz w:val="16"/>
                <w:szCs w:val="16"/>
                <w:lang w:eastAsia="en-AU"/>
              </w:rPr>
              <w:t>No</w:t>
            </w:r>
          </w:p>
        </w:tc>
        <w:tc>
          <w:tcPr>
            <w:tcW w:w="134" w:type="dxa"/>
            <w:tcBorders>
              <w:top w:val="nil"/>
              <w:left w:val="nil"/>
              <w:bottom w:val="nil"/>
              <w:right w:val="nil"/>
            </w:tcBorders>
          </w:tcPr>
          <w:p w14:paraId="0E6B1DE9" w14:textId="77777777" w:rsidR="00ED105A" w:rsidRPr="004F038F" w:rsidRDefault="00ED105A" w:rsidP="00BC59F8">
            <w:pPr>
              <w:keepNext/>
              <w:keepLines/>
              <w:tabs>
                <w:tab w:val="clear" w:pos="567"/>
              </w:tabs>
              <w:spacing w:before="0" w:line="240" w:lineRule="auto"/>
              <w:textAlignment w:val="baseline"/>
              <w:rPr>
                <w:rFonts w:eastAsia="Times New Roman" w:cs="Segoe UI"/>
                <w:color w:val="000000"/>
                <w:sz w:val="16"/>
                <w:szCs w:val="16"/>
                <w:lang w:eastAsia="en-AU"/>
              </w:rPr>
            </w:pPr>
          </w:p>
        </w:tc>
      </w:tr>
      <w:tr w:rsidR="00ED105A" w:rsidRPr="004F038F" w14:paraId="7A0E1B0B" w14:textId="77777777" w:rsidTr="00BC59F8">
        <w:trPr>
          <w:trHeight w:val="367"/>
        </w:trPr>
        <w:tc>
          <w:tcPr>
            <w:tcW w:w="1315" w:type="dxa"/>
            <w:tcBorders>
              <w:top w:val="single" w:sz="6" w:space="0" w:color="ADD6EA"/>
              <w:left w:val="nil"/>
              <w:bottom w:val="single" w:sz="6" w:space="0" w:color="ADD6EA"/>
              <w:right w:val="nil"/>
            </w:tcBorders>
            <w:shd w:val="clear" w:color="auto" w:fill="auto"/>
          </w:tcPr>
          <w:p w14:paraId="7B1F56A6" w14:textId="2B9A8C11" w:rsidR="00ED105A" w:rsidRPr="004F038F" w:rsidRDefault="00ED105A" w:rsidP="00961E2E">
            <w:pPr>
              <w:pStyle w:val="NormalWeb"/>
              <w:rPr>
                <w:rFonts w:ascii="Open Sans Light" w:hAnsi="Open Sans Light" w:cs="Open Sans Light"/>
                <w:b/>
                <w:color w:val="000000"/>
                <w:sz w:val="16"/>
                <w:szCs w:val="16"/>
              </w:rPr>
            </w:pPr>
          </w:p>
        </w:tc>
        <w:tc>
          <w:tcPr>
            <w:tcW w:w="160" w:type="dxa"/>
            <w:tcBorders>
              <w:top w:val="single" w:sz="6" w:space="0" w:color="ADD6EA"/>
              <w:left w:val="nil"/>
              <w:bottom w:val="single" w:sz="6" w:space="0" w:color="ADD6EA"/>
              <w:right w:val="nil"/>
            </w:tcBorders>
            <w:shd w:val="clear" w:color="auto" w:fill="auto"/>
            <w:vAlign w:val="bottom"/>
          </w:tcPr>
          <w:p w14:paraId="7C4C1224" w14:textId="77777777" w:rsidR="00ED105A" w:rsidRPr="004F038F" w:rsidRDefault="00ED105A" w:rsidP="00961E2E">
            <w:pPr>
              <w:tabs>
                <w:tab w:val="clear" w:pos="567"/>
              </w:tabs>
              <w:spacing w:before="0" w:line="240" w:lineRule="auto"/>
              <w:jc w:val="right"/>
              <w:textAlignment w:val="baseline"/>
              <w:rPr>
                <w:rFonts w:eastAsia="Times New Roman" w:cs="Segoe UI"/>
                <w:sz w:val="18"/>
                <w:szCs w:val="18"/>
                <w:lang w:eastAsia="en-AU"/>
              </w:rPr>
            </w:pPr>
          </w:p>
        </w:tc>
        <w:tc>
          <w:tcPr>
            <w:tcW w:w="1935" w:type="dxa"/>
            <w:tcBorders>
              <w:top w:val="single" w:sz="6" w:space="0" w:color="ADD6EA"/>
              <w:left w:val="nil"/>
              <w:bottom w:val="single" w:sz="6" w:space="0" w:color="ADD6EA"/>
              <w:right w:val="nil"/>
            </w:tcBorders>
            <w:shd w:val="clear" w:color="auto" w:fill="auto"/>
          </w:tcPr>
          <w:p w14:paraId="0D60E864" w14:textId="56BC2554" w:rsidR="00ED105A" w:rsidRPr="004F038F" w:rsidRDefault="00E3153B" w:rsidP="00961E2E">
            <w:pPr>
              <w:tabs>
                <w:tab w:val="clear" w:pos="567"/>
              </w:tabs>
              <w:spacing w:before="0" w:line="240" w:lineRule="auto"/>
              <w:textAlignment w:val="baseline"/>
              <w:rPr>
                <w:rFonts w:eastAsia="Times New Roman" w:cs="Segoe UI"/>
                <w:sz w:val="16"/>
                <w:szCs w:val="16"/>
                <w:lang w:eastAsia="en-AU"/>
              </w:rPr>
            </w:pPr>
            <w:r w:rsidRPr="004F038F">
              <w:rPr>
                <w:color w:val="000000"/>
                <w:sz w:val="16"/>
                <w:szCs w:val="16"/>
              </w:rPr>
              <w:t xml:space="preserve">Value distribution adjustment </w:t>
            </w:r>
          </w:p>
        </w:tc>
        <w:tc>
          <w:tcPr>
            <w:tcW w:w="3549" w:type="dxa"/>
            <w:tcBorders>
              <w:top w:val="single" w:sz="6" w:space="0" w:color="ADD6EA"/>
              <w:left w:val="nil"/>
              <w:bottom w:val="single" w:sz="6" w:space="0" w:color="ADD6EA"/>
              <w:right w:val="nil"/>
            </w:tcBorders>
            <w:shd w:val="clear" w:color="auto" w:fill="auto"/>
          </w:tcPr>
          <w:p w14:paraId="59BFFACD" w14:textId="41F64164" w:rsidR="00ED105A" w:rsidRPr="004F038F" w:rsidRDefault="00E3153B" w:rsidP="00961E2E">
            <w:pPr>
              <w:tabs>
                <w:tab w:val="clear" w:pos="567"/>
              </w:tabs>
              <w:spacing w:before="0" w:line="240" w:lineRule="auto"/>
              <w:textAlignment w:val="baseline"/>
              <w:rPr>
                <w:rFonts w:eastAsia="Times New Roman" w:cs="Segoe UI"/>
                <w:sz w:val="16"/>
                <w:szCs w:val="16"/>
                <w:lang w:eastAsia="en-AU"/>
              </w:rPr>
            </w:pPr>
            <w:r w:rsidRPr="004F038F">
              <w:rPr>
                <w:color w:val="000000"/>
                <w:sz w:val="16"/>
                <w:szCs w:val="16"/>
              </w:rPr>
              <w:t xml:space="preserve">Recognises that states with proportionally more high value property transferred, which attract higher </w:t>
            </w:r>
            <w:r w:rsidR="00A90C7A" w:rsidRPr="004F038F">
              <w:rPr>
                <w:color w:val="000000"/>
                <w:sz w:val="16"/>
                <w:szCs w:val="16"/>
              </w:rPr>
              <w:t xml:space="preserve">rates of tax, have greater revenue capacity. </w:t>
            </w:r>
          </w:p>
        </w:tc>
        <w:tc>
          <w:tcPr>
            <w:tcW w:w="258" w:type="dxa"/>
            <w:tcBorders>
              <w:top w:val="single" w:sz="6" w:space="0" w:color="ADD6EA"/>
              <w:left w:val="nil"/>
              <w:bottom w:val="single" w:sz="6" w:space="0" w:color="ADD6EA"/>
              <w:right w:val="nil"/>
            </w:tcBorders>
          </w:tcPr>
          <w:p w14:paraId="35056656" w14:textId="77777777" w:rsidR="00ED105A" w:rsidRPr="004F038F" w:rsidRDefault="00ED105A" w:rsidP="00961E2E">
            <w:pPr>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2B33BF3E" w14:textId="77777777" w:rsidR="00ED105A" w:rsidRPr="004F038F" w:rsidRDefault="00ED105A" w:rsidP="00961E2E">
            <w:pPr>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7B3C8ABB" w14:textId="77777777" w:rsidR="00ED105A" w:rsidRPr="004F038F" w:rsidRDefault="00ED105A" w:rsidP="00961E2E">
            <w:pPr>
              <w:tabs>
                <w:tab w:val="clear" w:pos="567"/>
              </w:tabs>
              <w:spacing w:before="0" w:line="240" w:lineRule="auto"/>
              <w:textAlignment w:val="baseline"/>
              <w:rPr>
                <w:rFonts w:eastAsia="Times New Roman" w:cs="Segoe UI"/>
                <w:color w:val="000000"/>
                <w:sz w:val="16"/>
                <w:szCs w:val="16"/>
                <w:lang w:eastAsia="en-AU"/>
              </w:rPr>
            </w:pPr>
            <w:r w:rsidRPr="004F038F">
              <w:rPr>
                <w:rFonts w:eastAsia="Times New Roman" w:cs="Segoe UI"/>
                <w:color w:val="000000"/>
                <w:sz w:val="16"/>
                <w:szCs w:val="16"/>
                <w:lang w:eastAsia="en-AU"/>
              </w:rPr>
              <w:t xml:space="preserve">No </w:t>
            </w:r>
          </w:p>
        </w:tc>
        <w:tc>
          <w:tcPr>
            <w:tcW w:w="134" w:type="dxa"/>
            <w:tcBorders>
              <w:top w:val="single" w:sz="6" w:space="0" w:color="ADD6EA"/>
              <w:left w:val="nil"/>
              <w:bottom w:val="single" w:sz="6" w:space="0" w:color="ADD6EA"/>
              <w:right w:val="nil"/>
            </w:tcBorders>
          </w:tcPr>
          <w:p w14:paraId="5CA326A3" w14:textId="77777777" w:rsidR="00ED105A" w:rsidRPr="004F038F" w:rsidRDefault="00ED105A" w:rsidP="00BC59F8">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04A8782D" w14:textId="2F0C9894" w:rsidR="00ED105A" w:rsidRPr="004F038F" w:rsidRDefault="00ED105A" w:rsidP="00971BF3">
      <w:pPr>
        <w:pStyle w:val="Heading2"/>
        <w:keepNext/>
      </w:pPr>
      <w:r w:rsidRPr="004F038F">
        <w:lastRenderedPageBreak/>
        <w:t xml:space="preserve">Indicative distribution impacts </w:t>
      </w:r>
    </w:p>
    <w:p w14:paraId="192B694F" w14:textId="028064F5" w:rsidR="001E587F" w:rsidRDefault="00330993">
      <w:pPr>
        <w:pStyle w:val="CGC2025ParaNumbers"/>
        <w:tabs>
          <w:tab w:val="clear" w:pos="567"/>
        </w:tabs>
      </w:pPr>
      <w:r>
        <w:t xml:space="preserve">No method changes are proposed for this assessment. </w:t>
      </w:r>
    </w:p>
    <w:sectPr w:rsidR="001E587F" w:rsidSect="002812A4">
      <w:footerReference w:type="default" r:id="rId14"/>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3AF2" w14:textId="77777777" w:rsidR="006E0170" w:rsidRDefault="006E0170">
      <w:r>
        <w:separator/>
      </w:r>
    </w:p>
    <w:p w14:paraId="58163BD1" w14:textId="77777777" w:rsidR="006E0170" w:rsidRDefault="006E0170"/>
  </w:endnote>
  <w:endnote w:type="continuationSeparator" w:id="0">
    <w:p w14:paraId="20C920CF" w14:textId="77777777" w:rsidR="006E0170" w:rsidRDefault="006E0170">
      <w:r>
        <w:continuationSeparator/>
      </w:r>
    </w:p>
    <w:p w14:paraId="5EFC6303" w14:textId="77777777" w:rsidR="006E0170" w:rsidRDefault="006E0170"/>
  </w:endnote>
  <w:endnote w:type="continuationNotice" w:id="1">
    <w:p w14:paraId="3375FA9E" w14:textId="77777777" w:rsidR="006E0170" w:rsidRDefault="006E0170">
      <w:pPr>
        <w:spacing w:before="0" w:line="240" w:lineRule="auto"/>
      </w:pPr>
    </w:p>
    <w:p w14:paraId="501C5AF6" w14:textId="77777777" w:rsidR="006E0170" w:rsidRDefault="006E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894669"/>
      <w:docPartObj>
        <w:docPartGallery w:val="Page Numbers (Bottom of Page)"/>
        <w:docPartUnique/>
      </w:docPartObj>
    </w:sdtPr>
    <w:sdtEndPr>
      <w:rPr>
        <w:noProof/>
      </w:rPr>
    </w:sdtEndPr>
    <w:sdtContent>
      <w:p w14:paraId="5121CA61" w14:textId="454086F0" w:rsidR="00CB4E26" w:rsidRDefault="0064511B" w:rsidP="0064511B">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CB4E26" w:rsidRPr="006C5A18">
          <w:rPr>
            <w:rFonts w:ascii="Open Sans" w:hAnsi="Open Sans" w:cs="Open Sans"/>
            <w:b w:val="0"/>
            <w:bCs/>
            <w:color w:val="auto"/>
            <w:sz w:val="14"/>
            <w:szCs w:val="14"/>
          </w:rPr>
          <w:fldChar w:fldCharType="begin"/>
        </w:r>
        <w:r w:rsidR="00CB4E26" w:rsidRPr="006C5A18">
          <w:rPr>
            <w:rFonts w:ascii="Open Sans" w:hAnsi="Open Sans" w:cs="Open Sans"/>
            <w:b w:val="0"/>
            <w:bCs/>
            <w:color w:val="auto"/>
            <w:sz w:val="14"/>
            <w:szCs w:val="14"/>
          </w:rPr>
          <w:instrText xml:space="preserve"> PAGE   \* MERGEFORMAT </w:instrText>
        </w:r>
        <w:r w:rsidR="00CB4E26" w:rsidRPr="006C5A18">
          <w:rPr>
            <w:rFonts w:ascii="Open Sans" w:hAnsi="Open Sans" w:cs="Open Sans"/>
            <w:b w:val="0"/>
            <w:bCs/>
            <w:color w:val="auto"/>
            <w:sz w:val="14"/>
            <w:szCs w:val="14"/>
          </w:rPr>
          <w:fldChar w:fldCharType="separate"/>
        </w:r>
        <w:r w:rsidR="00CB4E26" w:rsidRPr="006C5A18">
          <w:rPr>
            <w:rFonts w:ascii="Open Sans" w:hAnsi="Open Sans" w:cs="Open Sans"/>
            <w:b w:val="0"/>
            <w:bCs/>
            <w:noProof/>
            <w:color w:val="auto"/>
            <w:sz w:val="14"/>
            <w:szCs w:val="14"/>
          </w:rPr>
          <w:t>2</w:t>
        </w:r>
        <w:r w:rsidR="00CB4E26" w:rsidRPr="006C5A18">
          <w:rPr>
            <w:rFonts w:ascii="Open Sans" w:hAnsi="Open Sans" w:cs="Open Sans"/>
            <w:b w:val="0"/>
            <w:bCs/>
            <w:noProof/>
            <w:color w:val="auto"/>
            <w:sz w:val="14"/>
            <w:szCs w:val="14"/>
          </w:rPr>
          <w:fldChar w:fldCharType="end"/>
        </w:r>
      </w:p>
    </w:sdtContent>
  </w:sdt>
  <w:p w14:paraId="185DDACF" w14:textId="77777777" w:rsidR="00CB4E26" w:rsidRDefault="00CB4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427C" w14:textId="77777777" w:rsidR="006E0170" w:rsidRPr="001C1AC5" w:rsidRDefault="006E0170">
      <w:pPr>
        <w:rPr>
          <w:color w:val="ADD6EA"/>
        </w:rPr>
      </w:pPr>
      <w:r w:rsidRPr="001C1AC5">
        <w:rPr>
          <w:color w:val="ADD6EA"/>
        </w:rPr>
        <w:separator/>
      </w:r>
    </w:p>
    <w:p w14:paraId="13518151" w14:textId="77777777" w:rsidR="006E0170" w:rsidRDefault="006E0170"/>
  </w:footnote>
  <w:footnote w:type="continuationSeparator" w:id="0">
    <w:p w14:paraId="3AEF22AD" w14:textId="77777777" w:rsidR="006E0170" w:rsidRDefault="006E0170">
      <w:r>
        <w:continuationSeparator/>
      </w:r>
    </w:p>
    <w:p w14:paraId="03120B69" w14:textId="77777777" w:rsidR="006E0170" w:rsidRDefault="006E0170"/>
  </w:footnote>
  <w:footnote w:type="continuationNotice" w:id="1">
    <w:p w14:paraId="1E64AE1E" w14:textId="77777777" w:rsidR="006E0170" w:rsidRDefault="006E0170">
      <w:pPr>
        <w:spacing w:before="0" w:line="240" w:lineRule="auto"/>
      </w:pPr>
    </w:p>
    <w:p w14:paraId="17787C75" w14:textId="77777777" w:rsidR="006E0170" w:rsidRDefault="006E0170"/>
  </w:footnote>
  <w:footnote w:id="2">
    <w:p w14:paraId="663CDE3E" w14:textId="5D6CB55D" w:rsidR="00D87F05" w:rsidRDefault="00D9381F" w:rsidP="002812A4">
      <w:pPr>
        <w:pStyle w:val="FootnoteText"/>
      </w:pPr>
      <w:r>
        <w:rPr>
          <w:rStyle w:val="FootnoteReference"/>
        </w:rPr>
        <w:footnoteRef/>
      </w:r>
      <w:r>
        <w:t xml:space="preserve"> </w:t>
      </w:r>
      <w:r w:rsidR="00256FCE">
        <w:t xml:space="preserve">New South Wales Government </w:t>
      </w:r>
      <w:r w:rsidR="00624163">
        <w:t xml:space="preserve">‘Table 4.4 General government sector – summary of taxation revenue‘ </w:t>
      </w:r>
      <w:r w:rsidR="00272057">
        <w:br/>
      </w:r>
      <w:hyperlink r:id="rId1" w:anchor="bp1" w:history="1">
        <w:r w:rsidR="00D067BD">
          <w:rPr>
            <w:rStyle w:val="Hyperlink"/>
          </w:rPr>
          <w:t>2023–24 Budget Paper No. 01</w:t>
        </w:r>
      </w:hyperlink>
      <w:r w:rsidR="00850376">
        <w:t xml:space="preserve"> </w:t>
      </w:r>
      <w:r w:rsidR="00766218">
        <w:t>NSW Government</w:t>
      </w:r>
      <w:r w:rsidR="00B34118">
        <w:t>, 2023</w:t>
      </w:r>
      <w:r w:rsidR="00105510">
        <w:t xml:space="preserve"> </w:t>
      </w:r>
    </w:p>
    <w:p w14:paraId="3211135D" w14:textId="6C476549" w:rsidR="00D9381F" w:rsidRDefault="00D9381F" w:rsidP="002812A4">
      <w:pPr>
        <w:pStyle w:val="FootnoteText"/>
      </w:pPr>
    </w:p>
  </w:footnote>
  <w:footnote w:id="3">
    <w:p w14:paraId="1D7F0499" w14:textId="462ED181" w:rsidR="00237702" w:rsidRDefault="00237702" w:rsidP="002812A4">
      <w:pPr>
        <w:pStyle w:val="FootnoteText"/>
      </w:pPr>
      <w:r>
        <w:rPr>
          <w:rStyle w:val="FootnoteReference"/>
        </w:rPr>
        <w:footnoteRef/>
      </w:r>
      <w:r>
        <w:t xml:space="preserve"> </w:t>
      </w:r>
      <w:r w:rsidR="00D56A55">
        <w:t xml:space="preserve">This </w:t>
      </w:r>
      <w:r w:rsidR="00D90166">
        <w:t xml:space="preserve">state budget impact of the transitional loan </w:t>
      </w:r>
      <w:r w:rsidR="00D56A55">
        <w:t xml:space="preserve">reflects the accounting treatment. </w:t>
      </w:r>
      <w:r>
        <w:t>In practice, tran</w:t>
      </w:r>
      <w:r w:rsidR="00EC1E6D">
        <w:t xml:space="preserve">sactions </w:t>
      </w:r>
      <w:r w:rsidR="00C412B9">
        <w:t xml:space="preserve">between the Treasury Corporation, the purchaser and the </w:t>
      </w:r>
      <w:r w:rsidR="00D70EE4">
        <w:t xml:space="preserve">Victorian </w:t>
      </w:r>
      <w:r w:rsidR="00C412B9">
        <w:t xml:space="preserve">State Revenue Office are likely to occur simultaneously at settlement of the </w:t>
      </w:r>
      <w:r w:rsidR="00D56A55">
        <w:t>property transfer</w:t>
      </w:r>
      <w:r w:rsidR="00C412B9">
        <w:t>.</w:t>
      </w:r>
    </w:p>
  </w:footnote>
  <w:footnote w:id="4">
    <w:p w14:paraId="7732E32D" w14:textId="07DAE6CB" w:rsidR="006E6AD9" w:rsidRPr="004F038F" w:rsidRDefault="006E6AD9" w:rsidP="002812A4">
      <w:pPr>
        <w:pStyle w:val="FootnoteText"/>
      </w:pPr>
      <w:r w:rsidRPr="004F038F">
        <w:rPr>
          <w:rStyle w:val="FootnoteReference"/>
        </w:rPr>
        <w:footnoteRef/>
      </w:r>
      <w:r w:rsidRPr="004F038F">
        <w:t xml:space="preserve"> </w:t>
      </w:r>
      <w:r w:rsidR="00D70EE4">
        <w:t>Under the Victorian reforms, c</w:t>
      </w:r>
      <w:r w:rsidR="00D70EE4" w:rsidRPr="004F038F">
        <w:t xml:space="preserve">ommercial </w:t>
      </w:r>
      <w:r w:rsidRPr="004F038F">
        <w:t xml:space="preserve">and industrial properties will only be exempt from stamp duty from the second time they are sold (after 1 July 2024). The optional loan for stamp duty payable on the first sale represents a deferred liability and would not be expected to result in a significant elasticity effect. </w:t>
      </w:r>
    </w:p>
  </w:footnote>
  <w:footnote w:id="5">
    <w:p w14:paraId="6D57B6EE" w14:textId="54CD7495" w:rsidR="00BD1AAD" w:rsidRPr="00BD1AAD" w:rsidRDefault="00890F44" w:rsidP="00BD1AAD">
      <w:pPr>
        <w:pStyle w:val="FootnoteText"/>
        <w:rPr>
          <w:color w:val="006991"/>
          <w:u w:val="single"/>
        </w:rPr>
      </w:pPr>
      <w:r w:rsidRPr="00984B19">
        <w:rPr>
          <w:rStyle w:val="FootnoteReference"/>
        </w:rPr>
        <w:footnoteRef/>
      </w:r>
      <w:r w:rsidRPr="00984B19">
        <w:t xml:space="preserve"> </w:t>
      </w:r>
      <w:r w:rsidR="00DE65A4">
        <w:t>Department of Treasury and Finance Victoria</w:t>
      </w:r>
      <w:r w:rsidR="00224CE2">
        <w:t>,</w:t>
      </w:r>
      <w:r w:rsidR="00DE65A4">
        <w:t xml:space="preserve"> </w:t>
      </w:r>
      <w:hyperlink r:id="rId2" w:history="1">
        <w:r w:rsidR="00FA4A94">
          <w:rPr>
            <w:rStyle w:val="Hyperlink"/>
          </w:rPr>
          <w:t>Commercial and Industrial Property Tax Reform - Information Sheet</w:t>
        </w:r>
      </w:hyperlink>
      <w:r w:rsidR="00BD1AAD">
        <w:rPr>
          <w:rStyle w:val="Hyperlink"/>
        </w:rPr>
        <w:t>,</w:t>
      </w:r>
      <w:r w:rsidR="00BD1AAD" w:rsidRPr="00BD1AAD">
        <w:t xml:space="preserve"> </w:t>
      </w:r>
      <w:r w:rsidR="00BD1AAD">
        <w:t>DTF Victoria</w:t>
      </w:r>
      <w:r w:rsidR="00C37039">
        <w:t xml:space="preserve">, </w:t>
      </w:r>
      <w:r w:rsidR="00720F89">
        <w:t>2024</w:t>
      </w:r>
    </w:p>
  </w:footnote>
  <w:footnote w:id="6">
    <w:p w14:paraId="4FF4BF3C" w14:textId="77777777" w:rsidR="00AB0FC1" w:rsidRDefault="00AB0FC1" w:rsidP="002812A4">
      <w:pPr>
        <w:pStyle w:val="FootnoteText"/>
      </w:pPr>
      <w:r>
        <w:rPr>
          <w:rStyle w:val="FootnoteReference"/>
        </w:rPr>
        <w:footnoteRef/>
      </w:r>
      <w:r>
        <w:t xml:space="preserve"> New South </w:t>
      </w:r>
      <w:proofErr w:type="spellStart"/>
      <w:r>
        <w:t>Wales’</w:t>
      </w:r>
      <w:proofErr w:type="spellEnd"/>
      <w:r>
        <w:t xml:space="preserve"> elasticity estimate was based on international and Australian research. </w:t>
      </w:r>
    </w:p>
  </w:footnote>
  <w:footnote w:id="7">
    <w:p w14:paraId="7B594160" w14:textId="77777777" w:rsidR="00AB0FC1" w:rsidRDefault="00AB0FC1" w:rsidP="002812A4">
      <w:pPr>
        <w:pStyle w:val="FootnoteText"/>
      </w:pPr>
      <w:r>
        <w:rPr>
          <w:rStyle w:val="FootnoteReference"/>
        </w:rPr>
        <w:footnoteRef/>
      </w:r>
      <w:r>
        <w:t xml:space="preserve"> New South </w:t>
      </w:r>
      <w:proofErr w:type="spellStart"/>
      <w:r>
        <w:t>Wales’</w:t>
      </w:r>
      <w:proofErr w:type="spellEnd"/>
      <w:r>
        <w:t xml:space="preserve"> modelling suggested that tax deductibility for non-residential business transactions reduced the headline stamp duty rate by about 10%. It estimated that tax deductible non-residential transactions represented about 25% of transfer duty revenue.</w:t>
      </w:r>
    </w:p>
  </w:footnote>
  <w:footnote w:id="8">
    <w:p w14:paraId="1425780C" w14:textId="77777777" w:rsidR="0072056E" w:rsidRDefault="0072056E" w:rsidP="002812A4">
      <w:pPr>
        <w:pStyle w:val="FootnoteText"/>
      </w:pPr>
      <w:r w:rsidRPr="00C844A9">
        <w:rPr>
          <w:rStyle w:val="FootnoteReference"/>
        </w:rPr>
        <w:footnoteRef/>
      </w:r>
      <w:r w:rsidRPr="00C844A9">
        <w:t xml:space="preserve"> </w:t>
      </w:r>
      <w:r w:rsidRPr="00C844A9">
        <w:tab/>
        <w:t>Due to the national scheme for heavy vehicles, the consultants concluded an elasticity adjustment was not warranted for heavy vehicles.</w:t>
      </w:r>
    </w:p>
  </w:footnote>
  <w:footnote w:id="9">
    <w:p w14:paraId="7C7B31E8" w14:textId="1541F742" w:rsidR="0072056E" w:rsidRDefault="0072056E" w:rsidP="002812A4">
      <w:pPr>
        <w:pStyle w:val="FootnoteText"/>
      </w:pPr>
      <w:r>
        <w:rPr>
          <w:rStyle w:val="FootnoteReference"/>
        </w:rPr>
        <w:footnoteRef/>
      </w:r>
      <w:r>
        <w:t xml:space="preserve"> The average effective rate of tax in 2022–23 was 4.3%. One percentage point change (to 5.3%) would be a 23% increase. This would attract a 9.75% effect using New South </w:t>
      </w:r>
      <w:proofErr w:type="spellStart"/>
      <w:r>
        <w:t>Wales’</w:t>
      </w:r>
      <w:proofErr w:type="spellEnd"/>
      <w:r>
        <w:t xml:space="preserve"> estimate, and an effect between 6.67% and 9.89% using the </w:t>
      </w:r>
      <w:r w:rsidR="007134DC">
        <w:t>consultant</w:t>
      </w:r>
      <w:r>
        <w:t>s</w:t>
      </w:r>
      <w:r w:rsidR="007134DC">
        <w:t>’</w:t>
      </w:r>
      <w:r>
        <w:t xml:space="preserve"> estimates. </w:t>
      </w:r>
    </w:p>
  </w:footnote>
  <w:footnote w:id="10">
    <w:p w14:paraId="7CCADB89" w14:textId="699F9CBD" w:rsidR="007625C1" w:rsidRDefault="007625C1" w:rsidP="002812A4">
      <w:pPr>
        <w:pStyle w:val="FootnoteText"/>
      </w:pPr>
      <w:r>
        <w:rPr>
          <w:rStyle w:val="FootnoteReference"/>
        </w:rPr>
        <w:footnoteRef/>
      </w:r>
      <w:r>
        <w:t xml:space="preserve"> It would not have been material at the $40 per capita driver materiality threshold for the 2025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22B17"/>
    <w:multiLevelType w:val="multilevel"/>
    <w:tmpl w:val="E750803E"/>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A6E5F"/>
    <w:multiLevelType w:val="hybridMultilevel"/>
    <w:tmpl w:val="13BC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6D4EA2"/>
    <w:multiLevelType w:val="hybridMultilevel"/>
    <w:tmpl w:val="9E0CC878"/>
    <w:lvl w:ilvl="0" w:tplc="0C090017">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38351B6B"/>
    <w:multiLevelType w:val="multilevel"/>
    <w:tmpl w:val="E750803E"/>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4511CFA"/>
    <w:multiLevelType w:val="hybridMultilevel"/>
    <w:tmpl w:val="3CC8109E"/>
    <w:lvl w:ilvl="0" w:tplc="D264C5EC">
      <w:start w:val="1"/>
      <w:numFmt w:val="bullet"/>
      <w:pStyle w:val="BulletPoints"/>
      <w:lvlText w:val=""/>
      <w:lvlJc w:val="left"/>
      <w:pPr>
        <w:ind w:left="673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6A7290"/>
    <w:multiLevelType w:val="hybridMultilevel"/>
    <w:tmpl w:val="A25A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C0586"/>
    <w:multiLevelType w:val="hybridMultilevel"/>
    <w:tmpl w:val="1220C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E025F7"/>
    <w:multiLevelType w:val="multilevel"/>
    <w:tmpl w:val="75048260"/>
    <w:lvl w:ilvl="0">
      <w:start w:val="1"/>
      <w:numFmt w:val="bullet"/>
      <w:lvlText w:val=""/>
      <w:lvlJc w:val="left"/>
      <w:pPr>
        <w:ind w:left="567" w:firstLine="0"/>
      </w:pPr>
      <w:rPr>
        <w:rFonts w:ascii="Symbol" w:hAnsi="Symbol" w:hint="default"/>
      </w:rPr>
    </w:lvl>
    <w:lvl w:ilvl="1">
      <w:start w:val="1"/>
      <w:numFmt w:val="bullet"/>
      <w:lvlText w:val=""/>
      <w:lvlJc w:val="left"/>
      <w:pPr>
        <w:ind w:left="927" w:hanging="360"/>
      </w:pPr>
      <w:rPr>
        <w:rFonts w:ascii="Symbol" w:hAnsi="Symbol"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F36587A"/>
    <w:multiLevelType w:val="hybridMultilevel"/>
    <w:tmpl w:val="0A86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56203E6"/>
    <w:multiLevelType w:val="hybridMultilevel"/>
    <w:tmpl w:val="6314703C"/>
    <w:lvl w:ilvl="0" w:tplc="F946A70E">
      <w:start w:val="1"/>
      <w:numFmt w:val="lowerLetter"/>
      <w:lvlText w:val="(%1)"/>
      <w:lvlJc w:val="left"/>
      <w:pPr>
        <w:ind w:left="563" w:hanging="45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52E4D"/>
    <w:multiLevelType w:val="multilevel"/>
    <w:tmpl w:val="E750803E"/>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49357354">
    <w:abstractNumId w:val="6"/>
  </w:num>
  <w:num w:numId="2" w16cid:durableId="1003897054">
    <w:abstractNumId w:val="23"/>
  </w:num>
  <w:num w:numId="3" w16cid:durableId="1334529044">
    <w:abstractNumId w:val="4"/>
  </w:num>
  <w:num w:numId="4" w16cid:durableId="1514761234">
    <w:abstractNumId w:val="3"/>
  </w:num>
  <w:num w:numId="5" w16cid:durableId="920797300">
    <w:abstractNumId w:val="0"/>
  </w:num>
  <w:num w:numId="6" w16cid:durableId="1807814447">
    <w:abstractNumId w:val="20"/>
  </w:num>
  <w:num w:numId="7" w16cid:durableId="801770153">
    <w:abstractNumId w:val="8"/>
  </w:num>
  <w:num w:numId="8" w16cid:durableId="1737627722">
    <w:abstractNumId w:val="21"/>
  </w:num>
  <w:num w:numId="9" w16cid:durableId="176697617">
    <w:abstractNumId w:val="2"/>
  </w:num>
  <w:num w:numId="10" w16cid:durableId="1408111535">
    <w:abstractNumId w:val="12"/>
  </w:num>
  <w:num w:numId="11" w16cid:durableId="2080126907">
    <w:abstractNumId w:val="15"/>
  </w:num>
  <w:num w:numId="12" w16cid:durableId="58332428">
    <w:abstractNumId w:val="7"/>
  </w:num>
  <w:num w:numId="13" w16cid:durableId="522092457">
    <w:abstractNumId w:val="19"/>
  </w:num>
  <w:num w:numId="14" w16cid:durableId="1594438827">
    <w:abstractNumId w:val="17"/>
  </w:num>
  <w:num w:numId="15" w16cid:durableId="328362576">
    <w:abstractNumId w:val="11"/>
  </w:num>
  <w:num w:numId="16" w16cid:durableId="2068454356">
    <w:abstractNumId w:val="14"/>
  </w:num>
  <w:num w:numId="17" w16cid:durableId="154155421">
    <w:abstractNumId w:val="24"/>
  </w:num>
  <w:num w:numId="18" w16cid:durableId="517894585">
    <w:abstractNumId w:val="1"/>
  </w:num>
  <w:num w:numId="19" w16cid:durableId="583998933">
    <w:abstractNumId w:val="10"/>
  </w:num>
  <w:num w:numId="20" w16cid:durableId="759178610">
    <w:abstractNumId w:val="16"/>
  </w:num>
  <w:num w:numId="21" w16cid:durableId="248655918">
    <w:abstractNumId w:val="2"/>
  </w:num>
  <w:num w:numId="22" w16cid:durableId="832529171">
    <w:abstractNumId w:val="11"/>
  </w:num>
  <w:num w:numId="23" w16cid:durableId="1341932735">
    <w:abstractNumId w:val="2"/>
  </w:num>
  <w:num w:numId="24" w16cid:durableId="1663660046">
    <w:abstractNumId w:val="2"/>
  </w:num>
  <w:num w:numId="25" w16cid:durableId="1211308633">
    <w:abstractNumId w:val="2"/>
  </w:num>
  <w:num w:numId="26" w16cid:durableId="1967812496">
    <w:abstractNumId w:val="2"/>
  </w:num>
  <w:num w:numId="27" w16cid:durableId="643436899">
    <w:abstractNumId w:val="2"/>
  </w:num>
  <w:num w:numId="28" w16cid:durableId="869029667">
    <w:abstractNumId w:val="5"/>
  </w:num>
  <w:num w:numId="29" w16cid:durableId="3166807">
    <w:abstractNumId w:val="11"/>
  </w:num>
  <w:num w:numId="30" w16cid:durableId="1256357421">
    <w:abstractNumId w:val="18"/>
  </w:num>
  <w:num w:numId="31" w16cid:durableId="1535147848">
    <w:abstractNumId w:val="13"/>
  </w:num>
  <w:num w:numId="32" w16cid:durableId="915867414">
    <w:abstractNumId w:val="22"/>
  </w:num>
  <w:num w:numId="33" w16cid:durableId="2108966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11830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51"/>
    <w:rsid w:val="00000749"/>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3E"/>
    <w:rsid w:val="00002F86"/>
    <w:rsid w:val="000032B9"/>
    <w:rsid w:val="000033EB"/>
    <w:rsid w:val="00003513"/>
    <w:rsid w:val="000036D8"/>
    <w:rsid w:val="00003D5B"/>
    <w:rsid w:val="000042F1"/>
    <w:rsid w:val="000043F9"/>
    <w:rsid w:val="00004598"/>
    <w:rsid w:val="000046FB"/>
    <w:rsid w:val="00004719"/>
    <w:rsid w:val="0000485A"/>
    <w:rsid w:val="00004C67"/>
    <w:rsid w:val="00004F86"/>
    <w:rsid w:val="000053F8"/>
    <w:rsid w:val="000053FB"/>
    <w:rsid w:val="00005831"/>
    <w:rsid w:val="0000589C"/>
    <w:rsid w:val="00005EEE"/>
    <w:rsid w:val="00005FBF"/>
    <w:rsid w:val="0000618C"/>
    <w:rsid w:val="0000648D"/>
    <w:rsid w:val="00006A8D"/>
    <w:rsid w:val="00006C9A"/>
    <w:rsid w:val="00006E30"/>
    <w:rsid w:val="00006F3D"/>
    <w:rsid w:val="000075EC"/>
    <w:rsid w:val="00007899"/>
    <w:rsid w:val="00007AB8"/>
    <w:rsid w:val="00007FD5"/>
    <w:rsid w:val="000105A1"/>
    <w:rsid w:val="00010711"/>
    <w:rsid w:val="00010794"/>
    <w:rsid w:val="00010B2E"/>
    <w:rsid w:val="00010B75"/>
    <w:rsid w:val="00010CEC"/>
    <w:rsid w:val="00010CF7"/>
    <w:rsid w:val="00010F5B"/>
    <w:rsid w:val="0001136F"/>
    <w:rsid w:val="00011BB3"/>
    <w:rsid w:val="00011C73"/>
    <w:rsid w:val="00011D1A"/>
    <w:rsid w:val="00011DA8"/>
    <w:rsid w:val="00011F7D"/>
    <w:rsid w:val="00011FDB"/>
    <w:rsid w:val="000120A6"/>
    <w:rsid w:val="0001218F"/>
    <w:rsid w:val="000125ED"/>
    <w:rsid w:val="0001264E"/>
    <w:rsid w:val="00012AC0"/>
    <w:rsid w:val="00012B67"/>
    <w:rsid w:val="00012B78"/>
    <w:rsid w:val="00012C74"/>
    <w:rsid w:val="000130CE"/>
    <w:rsid w:val="00013B63"/>
    <w:rsid w:val="00013E17"/>
    <w:rsid w:val="000141E3"/>
    <w:rsid w:val="00014277"/>
    <w:rsid w:val="00014864"/>
    <w:rsid w:val="000148C5"/>
    <w:rsid w:val="0001491F"/>
    <w:rsid w:val="00014A8F"/>
    <w:rsid w:val="00014CB0"/>
    <w:rsid w:val="000150BF"/>
    <w:rsid w:val="00015283"/>
    <w:rsid w:val="00015500"/>
    <w:rsid w:val="00015561"/>
    <w:rsid w:val="000156B2"/>
    <w:rsid w:val="000156E9"/>
    <w:rsid w:val="00015818"/>
    <w:rsid w:val="00015A97"/>
    <w:rsid w:val="00015B58"/>
    <w:rsid w:val="00015C57"/>
    <w:rsid w:val="00015D0B"/>
    <w:rsid w:val="00015EC1"/>
    <w:rsid w:val="00016226"/>
    <w:rsid w:val="000162E7"/>
    <w:rsid w:val="00016455"/>
    <w:rsid w:val="0001698B"/>
    <w:rsid w:val="00016C62"/>
    <w:rsid w:val="00016FE0"/>
    <w:rsid w:val="00016FE9"/>
    <w:rsid w:val="00017640"/>
    <w:rsid w:val="000176D7"/>
    <w:rsid w:val="000176F7"/>
    <w:rsid w:val="0001770B"/>
    <w:rsid w:val="000178EF"/>
    <w:rsid w:val="00017DAD"/>
    <w:rsid w:val="00017E5B"/>
    <w:rsid w:val="00017EB6"/>
    <w:rsid w:val="0002000E"/>
    <w:rsid w:val="0002041C"/>
    <w:rsid w:val="000204C9"/>
    <w:rsid w:val="0002051A"/>
    <w:rsid w:val="00020799"/>
    <w:rsid w:val="000209C8"/>
    <w:rsid w:val="00020D21"/>
    <w:rsid w:val="00020EA3"/>
    <w:rsid w:val="00021047"/>
    <w:rsid w:val="00021727"/>
    <w:rsid w:val="00021827"/>
    <w:rsid w:val="00021C7A"/>
    <w:rsid w:val="00021E88"/>
    <w:rsid w:val="00021F58"/>
    <w:rsid w:val="0002273D"/>
    <w:rsid w:val="000227D4"/>
    <w:rsid w:val="0002288F"/>
    <w:rsid w:val="00022C1B"/>
    <w:rsid w:val="00022CE0"/>
    <w:rsid w:val="00022EA9"/>
    <w:rsid w:val="00022F91"/>
    <w:rsid w:val="00023068"/>
    <w:rsid w:val="00023137"/>
    <w:rsid w:val="000234B6"/>
    <w:rsid w:val="00023731"/>
    <w:rsid w:val="00023B03"/>
    <w:rsid w:val="00023BDB"/>
    <w:rsid w:val="00024069"/>
    <w:rsid w:val="000246BA"/>
    <w:rsid w:val="000246EB"/>
    <w:rsid w:val="00024745"/>
    <w:rsid w:val="00024A4B"/>
    <w:rsid w:val="00024AD4"/>
    <w:rsid w:val="00024CD0"/>
    <w:rsid w:val="00024D5F"/>
    <w:rsid w:val="000251CC"/>
    <w:rsid w:val="00025242"/>
    <w:rsid w:val="00025507"/>
    <w:rsid w:val="00025AE5"/>
    <w:rsid w:val="00025AF6"/>
    <w:rsid w:val="00025B1F"/>
    <w:rsid w:val="00025CB3"/>
    <w:rsid w:val="00025E94"/>
    <w:rsid w:val="000265A4"/>
    <w:rsid w:val="0002672F"/>
    <w:rsid w:val="00026896"/>
    <w:rsid w:val="000268E0"/>
    <w:rsid w:val="00026A1A"/>
    <w:rsid w:val="00026AD6"/>
    <w:rsid w:val="00026E43"/>
    <w:rsid w:val="00026E62"/>
    <w:rsid w:val="00026E7B"/>
    <w:rsid w:val="000273C6"/>
    <w:rsid w:val="000274F7"/>
    <w:rsid w:val="00027557"/>
    <w:rsid w:val="000279D7"/>
    <w:rsid w:val="00027ABE"/>
    <w:rsid w:val="00027D38"/>
    <w:rsid w:val="00027D6A"/>
    <w:rsid w:val="00030097"/>
    <w:rsid w:val="000301A6"/>
    <w:rsid w:val="00030205"/>
    <w:rsid w:val="00030516"/>
    <w:rsid w:val="00030595"/>
    <w:rsid w:val="00030629"/>
    <w:rsid w:val="00030755"/>
    <w:rsid w:val="00030CCE"/>
    <w:rsid w:val="00030E66"/>
    <w:rsid w:val="0003108B"/>
    <w:rsid w:val="00031648"/>
    <w:rsid w:val="000317B1"/>
    <w:rsid w:val="00031AFE"/>
    <w:rsid w:val="00031B76"/>
    <w:rsid w:val="00031CF4"/>
    <w:rsid w:val="000322F0"/>
    <w:rsid w:val="00032318"/>
    <w:rsid w:val="00032544"/>
    <w:rsid w:val="000326F5"/>
    <w:rsid w:val="00032753"/>
    <w:rsid w:val="000327F7"/>
    <w:rsid w:val="00032856"/>
    <w:rsid w:val="000328A8"/>
    <w:rsid w:val="00032F41"/>
    <w:rsid w:val="00033347"/>
    <w:rsid w:val="000335BE"/>
    <w:rsid w:val="000338C9"/>
    <w:rsid w:val="00033A71"/>
    <w:rsid w:val="00033B0B"/>
    <w:rsid w:val="00033C0D"/>
    <w:rsid w:val="00033FD5"/>
    <w:rsid w:val="0003409C"/>
    <w:rsid w:val="00034622"/>
    <w:rsid w:val="00034916"/>
    <w:rsid w:val="00034DBB"/>
    <w:rsid w:val="00034F08"/>
    <w:rsid w:val="0003528B"/>
    <w:rsid w:val="000355D9"/>
    <w:rsid w:val="00035E9F"/>
    <w:rsid w:val="00036176"/>
    <w:rsid w:val="000363C5"/>
    <w:rsid w:val="000364E9"/>
    <w:rsid w:val="00036B70"/>
    <w:rsid w:val="00036C51"/>
    <w:rsid w:val="00036F1C"/>
    <w:rsid w:val="000370C8"/>
    <w:rsid w:val="0003717F"/>
    <w:rsid w:val="000372BA"/>
    <w:rsid w:val="000375E1"/>
    <w:rsid w:val="00037D40"/>
    <w:rsid w:val="00040135"/>
    <w:rsid w:val="000401F0"/>
    <w:rsid w:val="00040229"/>
    <w:rsid w:val="00040571"/>
    <w:rsid w:val="000405CD"/>
    <w:rsid w:val="00040601"/>
    <w:rsid w:val="00040B04"/>
    <w:rsid w:val="00040CCA"/>
    <w:rsid w:val="00040D48"/>
    <w:rsid w:val="000410C8"/>
    <w:rsid w:val="0004123E"/>
    <w:rsid w:val="00041299"/>
    <w:rsid w:val="00041669"/>
    <w:rsid w:val="00041748"/>
    <w:rsid w:val="000418AA"/>
    <w:rsid w:val="00041E1B"/>
    <w:rsid w:val="00041E84"/>
    <w:rsid w:val="00042066"/>
    <w:rsid w:val="000424BD"/>
    <w:rsid w:val="000424EA"/>
    <w:rsid w:val="0004258C"/>
    <w:rsid w:val="00042D20"/>
    <w:rsid w:val="00043987"/>
    <w:rsid w:val="00043B5D"/>
    <w:rsid w:val="00043CFE"/>
    <w:rsid w:val="0004427E"/>
    <w:rsid w:val="000442AA"/>
    <w:rsid w:val="00044479"/>
    <w:rsid w:val="0004456B"/>
    <w:rsid w:val="0004487B"/>
    <w:rsid w:val="0004497D"/>
    <w:rsid w:val="00044BA8"/>
    <w:rsid w:val="0004501B"/>
    <w:rsid w:val="000451DA"/>
    <w:rsid w:val="0004525B"/>
    <w:rsid w:val="0004569D"/>
    <w:rsid w:val="000459E6"/>
    <w:rsid w:val="00045C11"/>
    <w:rsid w:val="00045F82"/>
    <w:rsid w:val="00046397"/>
    <w:rsid w:val="000465BD"/>
    <w:rsid w:val="00046685"/>
    <w:rsid w:val="0004679A"/>
    <w:rsid w:val="00046859"/>
    <w:rsid w:val="000469C6"/>
    <w:rsid w:val="00046B06"/>
    <w:rsid w:val="0004703A"/>
    <w:rsid w:val="000470A2"/>
    <w:rsid w:val="0004757B"/>
    <w:rsid w:val="00047690"/>
    <w:rsid w:val="00047856"/>
    <w:rsid w:val="00047951"/>
    <w:rsid w:val="00047AB0"/>
    <w:rsid w:val="00047B90"/>
    <w:rsid w:val="00047DF1"/>
    <w:rsid w:val="00047E5A"/>
    <w:rsid w:val="0005017B"/>
    <w:rsid w:val="00050760"/>
    <w:rsid w:val="000508D3"/>
    <w:rsid w:val="00051114"/>
    <w:rsid w:val="00051B92"/>
    <w:rsid w:val="00051CF4"/>
    <w:rsid w:val="00051F3C"/>
    <w:rsid w:val="000522B4"/>
    <w:rsid w:val="000525A1"/>
    <w:rsid w:val="000525F5"/>
    <w:rsid w:val="00052DA0"/>
    <w:rsid w:val="00052FDB"/>
    <w:rsid w:val="000532DE"/>
    <w:rsid w:val="00053480"/>
    <w:rsid w:val="00053512"/>
    <w:rsid w:val="00053581"/>
    <w:rsid w:val="0005377C"/>
    <w:rsid w:val="0005381C"/>
    <w:rsid w:val="000539EE"/>
    <w:rsid w:val="00053C36"/>
    <w:rsid w:val="00053F80"/>
    <w:rsid w:val="000540CC"/>
    <w:rsid w:val="0005410D"/>
    <w:rsid w:val="00054309"/>
    <w:rsid w:val="00054311"/>
    <w:rsid w:val="00054489"/>
    <w:rsid w:val="0005450F"/>
    <w:rsid w:val="0005451C"/>
    <w:rsid w:val="000554BF"/>
    <w:rsid w:val="000555DB"/>
    <w:rsid w:val="00055A2D"/>
    <w:rsid w:val="00055D4B"/>
    <w:rsid w:val="00056371"/>
    <w:rsid w:val="00056373"/>
    <w:rsid w:val="000569A9"/>
    <w:rsid w:val="000569CD"/>
    <w:rsid w:val="00056E89"/>
    <w:rsid w:val="000572C6"/>
    <w:rsid w:val="0005738F"/>
    <w:rsid w:val="0005766C"/>
    <w:rsid w:val="00057720"/>
    <w:rsid w:val="00057762"/>
    <w:rsid w:val="00057A7A"/>
    <w:rsid w:val="00057A9B"/>
    <w:rsid w:val="00057AED"/>
    <w:rsid w:val="00057D13"/>
    <w:rsid w:val="0006015C"/>
    <w:rsid w:val="000604C7"/>
    <w:rsid w:val="0006050F"/>
    <w:rsid w:val="000607C2"/>
    <w:rsid w:val="000609B7"/>
    <w:rsid w:val="00060A59"/>
    <w:rsid w:val="00060A5E"/>
    <w:rsid w:val="00060CA5"/>
    <w:rsid w:val="0006104A"/>
    <w:rsid w:val="000610CD"/>
    <w:rsid w:val="00061111"/>
    <w:rsid w:val="00061233"/>
    <w:rsid w:val="00061535"/>
    <w:rsid w:val="0006177C"/>
    <w:rsid w:val="00061933"/>
    <w:rsid w:val="00061993"/>
    <w:rsid w:val="00061B8C"/>
    <w:rsid w:val="00062330"/>
    <w:rsid w:val="0006244A"/>
    <w:rsid w:val="000624BB"/>
    <w:rsid w:val="000625A6"/>
    <w:rsid w:val="00062875"/>
    <w:rsid w:val="00062C57"/>
    <w:rsid w:val="00062D47"/>
    <w:rsid w:val="00062EE9"/>
    <w:rsid w:val="000633E8"/>
    <w:rsid w:val="00063437"/>
    <w:rsid w:val="0006350C"/>
    <w:rsid w:val="0006366E"/>
    <w:rsid w:val="00063947"/>
    <w:rsid w:val="000641EB"/>
    <w:rsid w:val="00064557"/>
    <w:rsid w:val="000648E8"/>
    <w:rsid w:val="00064AF6"/>
    <w:rsid w:val="00064CE5"/>
    <w:rsid w:val="0006519E"/>
    <w:rsid w:val="000651D2"/>
    <w:rsid w:val="000653F5"/>
    <w:rsid w:val="000654CE"/>
    <w:rsid w:val="000656EC"/>
    <w:rsid w:val="000657A7"/>
    <w:rsid w:val="00065BF3"/>
    <w:rsid w:val="000664FB"/>
    <w:rsid w:val="000665AB"/>
    <w:rsid w:val="00066A7A"/>
    <w:rsid w:val="00066C63"/>
    <w:rsid w:val="00066D82"/>
    <w:rsid w:val="00066E63"/>
    <w:rsid w:val="00066F8C"/>
    <w:rsid w:val="00066FC9"/>
    <w:rsid w:val="000679BC"/>
    <w:rsid w:val="000702C3"/>
    <w:rsid w:val="00070B32"/>
    <w:rsid w:val="00070B45"/>
    <w:rsid w:val="00070EA5"/>
    <w:rsid w:val="00070EBC"/>
    <w:rsid w:val="0007102B"/>
    <w:rsid w:val="000711D6"/>
    <w:rsid w:val="0007176E"/>
    <w:rsid w:val="0007185D"/>
    <w:rsid w:val="00071EF7"/>
    <w:rsid w:val="00071F1E"/>
    <w:rsid w:val="00071F73"/>
    <w:rsid w:val="00072373"/>
    <w:rsid w:val="00072C46"/>
    <w:rsid w:val="00072CBE"/>
    <w:rsid w:val="0007310A"/>
    <w:rsid w:val="000731C5"/>
    <w:rsid w:val="0007335C"/>
    <w:rsid w:val="000733D6"/>
    <w:rsid w:val="00073475"/>
    <w:rsid w:val="0007360C"/>
    <w:rsid w:val="000738EB"/>
    <w:rsid w:val="00073944"/>
    <w:rsid w:val="00073BF5"/>
    <w:rsid w:val="00073CA2"/>
    <w:rsid w:val="00073D9D"/>
    <w:rsid w:val="00073E21"/>
    <w:rsid w:val="00073E7F"/>
    <w:rsid w:val="00073E85"/>
    <w:rsid w:val="00073E92"/>
    <w:rsid w:val="00073FAD"/>
    <w:rsid w:val="0007421D"/>
    <w:rsid w:val="00074394"/>
    <w:rsid w:val="00074B7C"/>
    <w:rsid w:val="00074DE0"/>
    <w:rsid w:val="00075051"/>
    <w:rsid w:val="00075213"/>
    <w:rsid w:val="00075593"/>
    <w:rsid w:val="0007582F"/>
    <w:rsid w:val="00076434"/>
    <w:rsid w:val="00076DA5"/>
    <w:rsid w:val="00076F7A"/>
    <w:rsid w:val="000772B1"/>
    <w:rsid w:val="000773FA"/>
    <w:rsid w:val="000779DC"/>
    <w:rsid w:val="00077AAF"/>
    <w:rsid w:val="00077ADE"/>
    <w:rsid w:val="00077E1C"/>
    <w:rsid w:val="00080439"/>
    <w:rsid w:val="00080583"/>
    <w:rsid w:val="00080895"/>
    <w:rsid w:val="00080AF1"/>
    <w:rsid w:val="000812ED"/>
    <w:rsid w:val="00081636"/>
    <w:rsid w:val="00081696"/>
    <w:rsid w:val="000816E0"/>
    <w:rsid w:val="00081905"/>
    <w:rsid w:val="00081922"/>
    <w:rsid w:val="000819A8"/>
    <w:rsid w:val="00081E45"/>
    <w:rsid w:val="00081F57"/>
    <w:rsid w:val="00081FAD"/>
    <w:rsid w:val="0008208B"/>
    <w:rsid w:val="00082090"/>
    <w:rsid w:val="00082971"/>
    <w:rsid w:val="00082DEF"/>
    <w:rsid w:val="00083022"/>
    <w:rsid w:val="000832DA"/>
    <w:rsid w:val="00083837"/>
    <w:rsid w:val="00083842"/>
    <w:rsid w:val="00083858"/>
    <w:rsid w:val="00083B06"/>
    <w:rsid w:val="00083FFA"/>
    <w:rsid w:val="000840C3"/>
    <w:rsid w:val="00084494"/>
    <w:rsid w:val="0008456B"/>
    <w:rsid w:val="000847BF"/>
    <w:rsid w:val="000849EF"/>
    <w:rsid w:val="00084C18"/>
    <w:rsid w:val="00084E18"/>
    <w:rsid w:val="00084EE0"/>
    <w:rsid w:val="00085459"/>
    <w:rsid w:val="000855F4"/>
    <w:rsid w:val="00085729"/>
    <w:rsid w:val="00085D0E"/>
    <w:rsid w:val="00085EA1"/>
    <w:rsid w:val="00086045"/>
    <w:rsid w:val="000861D9"/>
    <w:rsid w:val="000864CF"/>
    <w:rsid w:val="0008677E"/>
    <w:rsid w:val="000867DC"/>
    <w:rsid w:val="0008694B"/>
    <w:rsid w:val="000869E1"/>
    <w:rsid w:val="000869F6"/>
    <w:rsid w:val="00086A5C"/>
    <w:rsid w:val="00086B04"/>
    <w:rsid w:val="00086C42"/>
    <w:rsid w:val="00086E69"/>
    <w:rsid w:val="00086EBC"/>
    <w:rsid w:val="00086F44"/>
    <w:rsid w:val="0008742A"/>
    <w:rsid w:val="0008779D"/>
    <w:rsid w:val="00087846"/>
    <w:rsid w:val="000878AD"/>
    <w:rsid w:val="00087F7D"/>
    <w:rsid w:val="00087FC4"/>
    <w:rsid w:val="00090362"/>
    <w:rsid w:val="00090DBA"/>
    <w:rsid w:val="000910B1"/>
    <w:rsid w:val="000910DA"/>
    <w:rsid w:val="00091268"/>
    <w:rsid w:val="000916D6"/>
    <w:rsid w:val="00091AD2"/>
    <w:rsid w:val="00091C4F"/>
    <w:rsid w:val="00091D6E"/>
    <w:rsid w:val="00091E4E"/>
    <w:rsid w:val="000928AF"/>
    <w:rsid w:val="00092DF6"/>
    <w:rsid w:val="00093188"/>
    <w:rsid w:val="00093603"/>
    <w:rsid w:val="00093796"/>
    <w:rsid w:val="00093910"/>
    <w:rsid w:val="000939CA"/>
    <w:rsid w:val="00094010"/>
    <w:rsid w:val="000943A8"/>
    <w:rsid w:val="00094531"/>
    <w:rsid w:val="00094676"/>
    <w:rsid w:val="000950A8"/>
    <w:rsid w:val="0009510E"/>
    <w:rsid w:val="0009567D"/>
    <w:rsid w:val="0009569E"/>
    <w:rsid w:val="00096101"/>
    <w:rsid w:val="00096305"/>
    <w:rsid w:val="00096316"/>
    <w:rsid w:val="0009650F"/>
    <w:rsid w:val="00096584"/>
    <w:rsid w:val="00096616"/>
    <w:rsid w:val="00096896"/>
    <w:rsid w:val="00096A17"/>
    <w:rsid w:val="00096C06"/>
    <w:rsid w:val="00096C31"/>
    <w:rsid w:val="00096E12"/>
    <w:rsid w:val="00096E4E"/>
    <w:rsid w:val="00096F36"/>
    <w:rsid w:val="000970BA"/>
    <w:rsid w:val="00097192"/>
    <w:rsid w:val="000973DE"/>
    <w:rsid w:val="000974FC"/>
    <w:rsid w:val="00097626"/>
    <w:rsid w:val="00097790"/>
    <w:rsid w:val="00097C01"/>
    <w:rsid w:val="00097CF0"/>
    <w:rsid w:val="00097D78"/>
    <w:rsid w:val="00097F09"/>
    <w:rsid w:val="000A00A0"/>
    <w:rsid w:val="000A011D"/>
    <w:rsid w:val="000A0205"/>
    <w:rsid w:val="000A025F"/>
    <w:rsid w:val="000A07C9"/>
    <w:rsid w:val="000A09ED"/>
    <w:rsid w:val="000A0A7C"/>
    <w:rsid w:val="000A0C33"/>
    <w:rsid w:val="000A0D92"/>
    <w:rsid w:val="000A0D9F"/>
    <w:rsid w:val="000A17C5"/>
    <w:rsid w:val="000A17F1"/>
    <w:rsid w:val="000A1B09"/>
    <w:rsid w:val="000A1C60"/>
    <w:rsid w:val="000A1DED"/>
    <w:rsid w:val="000A2395"/>
    <w:rsid w:val="000A2E24"/>
    <w:rsid w:val="000A3124"/>
    <w:rsid w:val="000A3130"/>
    <w:rsid w:val="000A336C"/>
    <w:rsid w:val="000A346F"/>
    <w:rsid w:val="000A3898"/>
    <w:rsid w:val="000A3C2F"/>
    <w:rsid w:val="000A3E01"/>
    <w:rsid w:val="000A3FF7"/>
    <w:rsid w:val="000A45EE"/>
    <w:rsid w:val="000A487A"/>
    <w:rsid w:val="000A52A1"/>
    <w:rsid w:val="000A55B6"/>
    <w:rsid w:val="000A5824"/>
    <w:rsid w:val="000A5DB9"/>
    <w:rsid w:val="000A633D"/>
    <w:rsid w:val="000A6389"/>
    <w:rsid w:val="000A6392"/>
    <w:rsid w:val="000A646A"/>
    <w:rsid w:val="000A6734"/>
    <w:rsid w:val="000A6922"/>
    <w:rsid w:val="000A6F23"/>
    <w:rsid w:val="000A74C3"/>
    <w:rsid w:val="000A756F"/>
    <w:rsid w:val="000A7AA9"/>
    <w:rsid w:val="000A7C5E"/>
    <w:rsid w:val="000A7D70"/>
    <w:rsid w:val="000A7E21"/>
    <w:rsid w:val="000A7E55"/>
    <w:rsid w:val="000A7E96"/>
    <w:rsid w:val="000B0145"/>
    <w:rsid w:val="000B0247"/>
    <w:rsid w:val="000B0640"/>
    <w:rsid w:val="000B08F0"/>
    <w:rsid w:val="000B0A33"/>
    <w:rsid w:val="000B0D24"/>
    <w:rsid w:val="000B0DE2"/>
    <w:rsid w:val="000B1437"/>
    <w:rsid w:val="000B1440"/>
    <w:rsid w:val="000B16CB"/>
    <w:rsid w:val="000B18E1"/>
    <w:rsid w:val="000B1905"/>
    <w:rsid w:val="000B2042"/>
    <w:rsid w:val="000B2490"/>
    <w:rsid w:val="000B286B"/>
    <w:rsid w:val="000B2942"/>
    <w:rsid w:val="000B2944"/>
    <w:rsid w:val="000B2AF2"/>
    <w:rsid w:val="000B2B6D"/>
    <w:rsid w:val="000B2CFB"/>
    <w:rsid w:val="000B2DCD"/>
    <w:rsid w:val="000B2E2A"/>
    <w:rsid w:val="000B2EF6"/>
    <w:rsid w:val="000B2F0F"/>
    <w:rsid w:val="000B3097"/>
    <w:rsid w:val="000B32F0"/>
    <w:rsid w:val="000B350D"/>
    <w:rsid w:val="000B3557"/>
    <w:rsid w:val="000B3623"/>
    <w:rsid w:val="000B3B7E"/>
    <w:rsid w:val="000B3BB2"/>
    <w:rsid w:val="000B3DC4"/>
    <w:rsid w:val="000B3F0A"/>
    <w:rsid w:val="000B3F3E"/>
    <w:rsid w:val="000B4179"/>
    <w:rsid w:val="000B442C"/>
    <w:rsid w:val="000B48B2"/>
    <w:rsid w:val="000B4935"/>
    <w:rsid w:val="000B4BBC"/>
    <w:rsid w:val="000B4FDE"/>
    <w:rsid w:val="000B502B"/>
    <w:rsid w:val="000B5042"/>
    <w:rsid w:val="000B50EE"/>
    <w:rsid w:val="000B5227"/>
    <w:rsid w:val="000B53C0"/>
    <w:rsid w:val="000B53FD"/>
    <w:rsid w:val="000B5407"/>
    <w:rsid w:val="000B5563"/>
    <w:rsid w:val="000B56FE"/>
    <w:rsid w:val="000B5744"/>
    <w:rsid w:val="000B5B36"/>
    <w:rsid w:val="000B5C2F"/>
    <w:rsid w:val="000B5D9E"/>
    <w:rsid w:val="000B5E25"/>
    <w:rsid w:val="000B60FE"/>
    <w:rsid w:val="000B61DE"/>
    <w:rsid w:val="000B64E3"/>
    <w:rsid w:val="000B689B"/>
    <w:rsid w:val="000B73C6"/>
    <w:rsid w:val="000B7685"/>
    <w:rsid w:val="000B77C2"/>
    <w:rsid w:val="000B7CB8"/>
    <w:rsid w:val="000B7DC3"/>
    <w:rsid w:val="000B7F93"/>
    <w:rsid w:val="000C0352"/>
    <w:rsid w:val="000C03A0"/>
    <w:rsid w:val="000C0603"/>
    <w:rsid w:val="000C06A4"/>
    <w:rsid w:val="000C07F5"/>
    <w:rsid w:val="000C0BBD"/>
    <w:rsid w:val="000C0F3A"/>
    <w:rsid w:val="000C0FAC"/>
    <w:rsid w:val="000C1057"/>
    <w:rsid w:val="000C1085"/>
    <w:rsid w:val="000C1118"/>
    <w:rsid w:val="000C1150"/>
    <w:rsid w:val="000C1231"/>
    <w:rsid w:val="000C1575"/>
    <w:rsid w:val="000C1C9E"/>
    <w:rsid w:val="000C1F18"/>
    <w:rsid w:val="000C21E5"/>
    <w:rsid w:val="000C26B0"/>
    <w:rsid w:val="000C2987"/>
    <w:rsid w:val="000C2D8D"/>
    <w:rsid w:val="000C2EA9"/>
    <w:rsid w:val="000C32BB"/>
    <w:rsid w:val="000C354C"/>
    <w:rsid w:val="000C3927"/>
    <w:rsid w:val="000C3B22"/>
    <w:rsid w:val="000C4063"/>
    <w:rsid w:val="000C4345"/>
    <w:rsid w:val="000C47F0"/>
    <w:rsid w:val="000C4A0E"/>
    <w:rsid w:val="000C4BB7"/>
    <w:rsid w:val="000C4DFC"/>
    <w:rsid w:val="000C4F52"/>
    <w:rsid w:val="000C507D"/>
    <w:rsid w:val="000C50B3"/>
    <w:rsid w:val="000C53E9"/>
    <w:rsid w:val="000C5486"/>
    <w:rsid w:val="000C5818"/>
    <w:rsid w:val="000C5E82"/>
    <w:rsid w:val="000C5FE0"/>
    <w:rsid w:val="000C604F"/>
    <w:rsid w:val="000C65AA"/>
    <w:rsid w:val="000C6936"/>
    <w:rsid w:val="000C6BC8"/>
    <w:rsid w:val="000C6E9F"/>
    <w:rsid w:val="000C76F8"/>
    <w:rsid w:val="000C776D"/>
    <w:rsid w:val="000C782D"/>
    <w:rsid w:val="000C78B0"/>
    <w:rsid w:val="000C7AE7"/>
    <w:rsid w:val="000C7F62"/>
    <w:rsid w:val="000D0025"/>
    <w:rsid w:val="000D01AA"/>
    <w:rsid w:val="000D036C"/>
    <w:rsid w:val="000D03E4"/>
    <w:rsid w:val="000D086B"/>
    <w:rsid w:val="000D0A89"/>
    <w:rsid w:val="000D0ACF"/>
    <w:rsid w:val="000D0B77"/>
    <w:rsid w:val="000D0BB6"/>
    <w:rsid w:val="000D0BF1"/>
    <w:rsid w:val="000D0C8D"/>
    <w:rsid w:val="000D1354"/>
    <w:rsid w:val="000D149C"/>
    <w:rsid w:val="000D15A0"/>
    <w:rsid w:val="000D1B03"/>
    <w:rsid w:val="000D1D59"/>
    <w:rsid w:val="000D1DEA"/>
    <w:rsid w:val="000D1EA8"/>
    <w:rsid w:val="000D1EC7"/>
    <w:rsid w:val="000D2088"/>
    <w:rsid w:val="000D224A"/>
    <w:rsid w:val="000D2311"/>
    <w:rsid w:val="000D27F5"/>
    <w:rsid w:val="000D2879"/>
    <w:rsid w:val="000D2A5E"/>
    <w:rsid w:val="000D2AA0"/>
    <w:rsid w:val="000D2D5C"/>
    <w:rsid w:val="000D3230"/>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5CE"/>
    <w:rsid w:val="000D46DB"/>
    <w:rsid w:val="000D48FF"/>
    <w:rsid w:val="000D4B32"/>
    <w:rsid w:val="000D4BCD"/>
    <w:rsid w:val="000D533D"/>
    <w:rsid w:val="000D535B"/>
    <w:rsid w:val="000D5667"/>
    <w:rsid w:val="000D571F"/>
    <w:rsid w:val="000D57A8"/>
    <w:rsid w:val="000D5C58"/>
    <w:rsid w:val="000D659D"/>
    <w:rsid w:val="000D65F5"/>
    <w:rsid w:val="000D66D8"/>
    <w:rsid w:val="000D6C93"/>
    <w:rsid w:val="000D70AE"/>
    <w:rsid w:val="000D70D7"/>
    <w:rsid w:val="000D763B"/>
    <w:rsid w:val="000D772C"/>
    <w:rsid w:val="000D784B"/>
    <w:rsid w:val="000D7C54"/>
    <w:rsid w:val="000D7C59"/>
    <w:rsid w:val="000D7D93"/>
    <w:rsid w:val="000D7E36"/>
    <w:rsid w:val="000E0210"/>
    <w:rsid w:val="000E02D8"/>
    <w:rsid w:val="000E0921"/>
    <w:rsid w:val="000E1007"/>
    <w:rsid w:val="000E14D3"/>
    <w:rsid w:val="000E15CB"/>
    <w:rsid w:val="000E1757"/>
    <w:rsid w:val="000E1767"/>
    <w:rsid w:val="000E17A7"/>
    <w:rsid w:val="000E1940"/>
    <w:rsid w:val="000E1979"/>
    <w:rsid w:val="000E1A53"/>
    <w:rsid w:val="000E1B78"/>
    <w:rsid w:val="000E20EE"/>
    <w:rsid w:val="000E2281"/>
    <w:rsid w:val="000E23E0"/>
    <w:rsid w:val="000E25EF"/>
    <w:rsid w:val="000E26C1"/>
    <w:rsid w:val="000E2CF8"/>
    <w:rsid w:val="000E3109"/>
    <w:rsid w:val="000E311B"/>
    <w:rsid w:val="000E3592"/>
    <w:rsid w:val="000E35A0"/>
    <w:rsid w:val="000E3868"/>
    <w:rsid w:val="000E38BA"/>
    <w:rsid w:val="000E3B6B"/>
    <w:rsid w:val="000E3BE1"/>
    <w:rsid w:val="000E3D68"/>
    <w:rsid w:val="000E3E15"/>
    <w:rsid w:val="000E41D5"/>
    <w:rsid w:val="000E423E"/>
    <w:rsid w:val="000E47B0"/>
    <w:rsid w:val="000E49BA"/>
    <w:rsid w:val="000E4D1C"/>
    <w:rsid w:val="000E4EBC"/>
    <w:rsid w:val="000E4FF4"/>
    <w:rsid w:val="000E5031"/>
    <w:rsid w:val="000E5404"/>
    <w:rsid w:val="000E5972"/>
    <w:rsid w:val="000E5AB3"/>
    <w:rsid w:val="000E5C21"/>
    <w:rsid w:val="000E6391"/>
    <w:rsid w:val="000E63B0"/>
    <w:rsid w:val="000E6487"/>
    <w:rsid w:val="000E64C3"/>
    <w:rsid w:val="000E6774"/>
    <w:rsid w:val="000E6AA5"/>
    <w:rsid w:val="000E6EA0"/>
    <w:rsid w:val="000E7041"/>
    <w:rsid w:val="000E798E"/>
    <w:rsid w:val="000E7BAB"/>
    <w:rsid w:val="000E7E89"/>
    <w:rsid w:val="000E7F56"/>
    <w:rsid w:val="000E7FDB"/>
    <w:rsid w:val="000F0293"/>
    <w:rsid w:val="000F03DA"/>
    <w:rsid w:val="000F0674"/>
    <w:rsid w:val="000F0879"/>
    <w:rsid w:val="000F0AC1"/>
    <w:rsid w:val="000F0B55"/>
    <w:rsid w:val="000F11F4"/>
    <w:rsid w:val="000F13B7"/>
    <w:rsid w:val="000F13FB"/>
    <w:rsid w:val="000F1981"/>
    <w:rsid w:val="000F19C5"/>
    <w:rsid w:val="000F1CDA"/>
    <w:rsid w:val="000F1D91"/>
    <w:rsid w:val="000F1EE5"/>
    <w:rsid w:val="000F232B"/>
    <w:rsid w:val="000F28B5"/>
    <w:rsid w:val="000F29FF"/>
    <w:rsid w:val="000F2DCC"/>
    <w:rsid w:val="000F2F0E"/>
    <w:rsid w:val="000F2F8D"/>
    <w:rsid w:val="000F3314"/>
    <w:rsid w:val="000F3632"/>
    <w:rsid w:val="000F3803"/>
    <w:rsid w:val="000F38A4"/>
    <w:rsid w:val="000F3CBF"/>
    <w:rsid w:val="000F414B"/>
    <w:rsid w:val="000F4470"/>
    <w:rsid w:val="000F44AD"/>
    <w:rsid w:val="000F45D7"/>
    <w:rsid w:val="000F4B28"/>
    <w:rsid w:val="000F4F75"/>
    <w:rsid w:val="000F58BC"/>
    <w:rsid w:val="000F594C"/>
    <w:rsid w:val="000F5E36"/>
    <w:rsid w:val="000F5F7F"/>
    <w:rsid w:val="000F6252"/>
    <w:rsid w:val="000F649F"/>
    <w:rsid w:val="000F6700"/>
    <w:rsid w:val="000F6EBC"/>
    <w:rsid w:val="000F7631"/>
    <w:rsid w:val="000F7694"/>
    <w:rsid w:val="000F7787"/>
    <w:rsid w:val="000F7F5B"/>
    <w:rsid w:val="001002D2"/>
    <w:rsid w:val="00100409"/>
    <w:rsid w:val="00100583"/>
    <w:rsid w:val="0010076D"/>
    <w:rsid w:val="00100AFC"/>
    <w:rsid w:val="00100E6F"/>
    <w:rsid w:val="00100F01"/>
    <w:rsid w:val="001013EE"/>
    <w:rsid w:val="00101520"/>
    <w:rsid w:val="0010173F"/>
    <w:rsid w:val="001017B7"/>
    <w:rsid w:val="001017E3"/>
    <w:rsid w:val="00101C90"/>
    <w:rsid w:val="00101F87"/>
    <w:rsid w:val="001020D3"/>
    <w:rsid w:val="00102135"/>
    <w:rsid w:val="001021D7"/>
    <w:rsid w:val="00102433"/>
    <w:rsid w:val="00102779"/>
    <w:rsid w:val="00102AFD"/>
    <w:rsid w:val="00102B29"/>
    <w:rsid w:val="00102BE0"/>
    <w:rsid w:val="00102E71"/>
    <w:rsid w:val="00102F76"/>
    <w:rsid w:val="00102FEB"/>
    <w:rsid w:val="00103339"/>
    <w:rsid w:val="001033A9"/>
    <w:rsid w:val="001034E3"/>
    <w:rsid w:val="001038AC"/>
    <w:rsid w:val="001039C2"/>
    <w:rsid w:val="00103B00"/>
    <w:rsid w:val="00103C7F"/>
    <w:rsid w:val="00103CBC"/>
    <w:rsid w:val="00103DFF"/>
    <w:rsid w:val="00103F1C"/>
    <w:rsid w:val="001040AD"/>
    <w:rsid w:val="0010416B"/>
    <w:rsid w:val="0010422B"/>
    <w:rsid w:val="001042BB"/>
    <w:rsid w:val="00104960"/>
    <w:rsid w:val="00104C58"/>
    <w:rsid w:val="00104D76"/>
    <w:rsid w:val="00104EDD"/>
    <w:rsid w:val="001053D9"/>
    <w:rsid w:val="00105510"/>
    <w:rsid w:val="0010567A"/>
    <w:rsid w:val="00105A17"/>
    <w:rsid w:val="00105C56"/>
    <w:rsid w:val="001060B0"/>
    <w:rsid w:val="001064A4"/>
    <w:rsid w:val="00106826"/>
    <w:rsid w:val="00106CB2"/>
    <w:rsid w:val="00106CEE"/>
    <w:rsid w:val="0010703B"/>
    <w:rsid w:val="0010739F"/>
    <w:rsid w:val="00107B24"/>
    <w:rsid w:val="00107B43"/>
    <w:rsid w:val="00107E52"/>
    <w:rsid w:val="0011000F"/>
    <w:rsid w:val="001103B6"/>
    <w:rsid w:val="00110417"/>
    <w:rsid w:val="001107F1"/>
    <w:rsid w:val="00110996"/>
    <w:rsid w:val="00110C5E"/>
    <w:rsid w:val="00110DC5"/>
    <w:rsid w:val="001111DB"/>
    <w:rsid w:val="001112F3"/>
    <w:rsid w:val="0011178C"/>
    <w:rsid w:val="00111ABA"/>
    <w:rsid w:val="00111AE7"/>
    <w:rsid w:val="00111EC2"/>
    <w:rsid w:val="001120B0"/>
    <w:rsid w:val="00112110"/>
    <w:rsid w:val="001121D0"/>
    <w:rsid w:val="001123CF"/>
    <w:rsid w:val="0011243C"/>
    <w:rsid w:val="00112539"/>
    <w:rsid w:val="001125AB"/>
    <w:rsid w:val="001125E7"/>
    <w:rsid w:val="00112988"/>
    <w:rsid w:val="00112A55"/>
    <w:rsid w:val="00112A57"/>
    <w:rsid w:val="00112C85"/>
    <w:rsid w:val="00112CD6"/>
    <w:rsid w:val="00112CF0"/>
    <w:rsid w:val="00112E1E"/>
    <w:rsid w:val="00113339"/>
    <w:rsid w:val="001136C6"/>
    <w:rsid w:val="0011387A"/>
    <w:rsid w:val="00113B63"/>
    <w:rsid w:val="00113C08"/>
    <w:rsid w:val="0011408D"/>
    <w:rsid w:val="0011428D"/>
    <w:rsid w:val="001146E5"/>
    <w:rsid w:val="00114D9B"/>
    <w:rsid w:val="00114DA1"/>
    <w:rsid w:val="00114EA0"/>
    <w:rsid w:val="00114F65"/>
    <w:rsid w:val="0011519F"/>
    <w:rsid w:val="00115672"/>
    <w:rsid w:val="00115675"/>
    <w:rsid w:val="001157AB"/>
    <w:rsid w:val="001157CE"/>
    <w:rsid w:val="0011585E"/>
    <w:rsid w:val="00115ADE"/>
    <w:rsid w:val="00115C9E"/>
    <w:rsid w:val="00115DB8"/>
    <w:rsid w:val="00116062"/>
    <w:rsid w:val="00116702"/>
    <w:rsid w:val="0011699D"/>
    <w:rsid w:val="00116C77"/>
    <w:rsid w:val="00116D3E"/>
    <w:rsid w:val="00116EE4"/>
    <w:rsid w:val="0011706B"/>
    <w:rsid w:val="0011713A"/>
    <w:rsid w:val="0011729F"/>
    <w:rsid w:val="001172BD"/>
    <w:rsid w:val="00117481"/>
    <w:rsid w:val="001178E4"/>
    <w:rsid w:val="00117AA2"/>
    <w:rsid w:val="00117C32"/>
    <w:rsid w:val="00117CFD"/>
    <w:rsid w:val="0012015B"/>
    <w:rsid w:val="0012020C"/>
    <w:rsid w:val="001207DC"/>
    <w:rsid w:val="001208C8"/>
    <w:rsid w:val="00120B1E"/>
    <w:rsid w:val="00120F7E"/>
    <w:rsid w:val="001211AB"/>
    <w:rsid w:val="001214BE"/>
    <w:rsid w:val="001214D5"/>
    <w:rsid w:val="001218B8"/>
    <w:rsid w:val="00121A72"/>
    <w:rsid w:val="00121F79"/>
    <w:rsid w:val="001220B7"/>
    <w:rsid w:val="00122457"/>
    <w:rsid w:val="0012275D"/>
    <w:rsid w:val="00122774"/>
    <w:rsid w:val="00122908"/>
    <w:rsid w:val="00123325"/>
    <w:rsid w:val="00123BC6"/>
    <w:rsid w:val="00123DA3"/>
    <w:rsid w:val="00124730"/>
    <w:rsid w:val="00124826"/>
    <w:rsid w:val="00124B73"/>
    <w:rsid w:val="00124ED1"/>
    <w:rsid w:val="0012542D"/>
    <w:rsid w:val="00125472"/>
    <w:rsid w:val="0012561A"/>
    <w:rsid w:val="00125806"/>
    <w:rsid w:val="001258EF"/>
    <w:rsid w:val="00125A88"/>
    <w:rsid w:val="00125AB5"/>
    <w:rsid w:val="00125B33"/>
    <w:rsid w:val="00125D07"/>
    <w:rsid w:val="00125DFB"/>
    <w:rsid w:val="001260B6"/>
    <w:rsid w:val="001260E3"/>
    <w:rsid w:val="00126201"/>
    <w:rsid w:val="00126239"/>
    <w:rsid w:val="001262E2"/>
    <w:rsid w:val="001266EE"/>
    <w:rsid w:val="0012692E"/>
    <w:rsid w:val="00126AD1"/>
    <w:rsid w:val="00126FB4"/>
    <w:rsid w:val="00127260"/>
    <w:rsid w:val="001272E6"/>
    <w:rsid w:val="00127687"/>
    <w:rsid w:val="00127780"/>
    <w:rsid w:val="001277C7"/>
    <w:rsid w:val="00127B30"/>
    <w:rsid w:val="00127C8B"/>
    <w:rsid w:val="00127E84"/>
    <w:rsid w:val="00127E95"/>
    <w:rsid w:val="0013023B"/>
    <w:rsid w:val="00130303"/>
    <w:rsid w:val="001305D1"/>
    <w:rsid w:val="001307A8"/>
    <w:rsid w:val="00130DCA"/>
    <w:rsid w:val="001310A6"/>
    <w:rsid w:val="001312CB"/>
    <w:rsid w:val="00131A29"/>
    <w:rsid w:val="00131BAD"/>
    <w:rsid w:val="00131D5F"/>
    <w:rsid w:val="00131F26"/>
    <w:rsid w:val="001322D2"/>
    <w:rsid w:val="00132375"/>
    <w:rsid w:val="00132503"/>
    <w:rsid w:val="00132E0B"/>
    <w:rsid w:val="001333F9"/>
    <w:rsid w:val="0013355A"/>
    <w:rsid w:val="00133ADC"/>
    <w:rsid w:val="00133C48"/>
    <w:rsid w:val="00133C81"/>
    <w:rsid w:val="00133F08"/>
    <w:rsid w:val="00133F17"/>
    <w:rsid w:val="00134146"/>
    <w:rsid w:val="00134222"/>
    <w:rsid w:val="001342CF"/>
    <w:rsid w:val="001346A2"/>
    <w:rsid w:val="0013474C"/>
    <w:rsid w:val="001347D3"/>
    <w:rsid w:val="00134847"/>
    <w:rsid w:val="0013497E"/>
    <w:rsid w:val="00134C53"/>
    <w:rsid w:val="00134FA3"/>
    <w:rsid w:val="00135080"/>
    <w:rsid w:val="0013515E"/>
    <w:rsid w:val="001351C4"/>
    <w:rsid w:val="001351C6"/>
    <w:rsid w:val="00135328"/>
    <w:rsid w:val="001353B6"/>
    <w:rsid w:val="00135471"/>
    <w:rsid w:val="001356C7"/>
    <w:rsid w:val="00135ADE"/>
    <w:rsid w:val="00135F2C"/>
    <w:rsid w:val="0013601E"/>
    <w:rsid w:val="0013623B"/>
    <w:rsid w:val="001363A1"/>
    <w:rsid w:val="00136497"/>
    <w:rsid w:val="001364AD"/>
    <w:rsid w:val="001369BF"/>
    <w:rsid w:val="00136A28"/>
    <w:rsid w:val="00136F29"/>
    <w:rsid w:val="00136F6F"/>
    <w:rsid w:val="0013715B"/>
    <w:rsid w:val="00137457"/>
    <w:rsid w:val="00137630"/>
    <w:rsid w:val="00137D90"/>
    <w:rsid w:val="00140509"/>
    <w:rsid w:val="00140C5D"/>
    <w:rsid w:val="00140D09"/>
    <w:rsid w:val="00140D24"/>
    <w:rsid w:val="001414E0"/>
    <w:rsid w:val="00141825"/>
    <w:rsid w:val="00141BC3"/>
    <w:rsid w:val="00141BD1"/>
    <w:rsid w:val="001423B0"/>
    <w:rsid w:val="001427D2"/>
    <w:rsid w:val="001429FA"/>
    <w:rsid w:val="00142B21"/>
    <w:rsid w:val="00142B86"/>
    <w:rsid w:val="001430B1"/>
    <w:rsid w:val="00143130"/>
    <w:rsid w:val="00143228"/>
    <w:rsid w:val="0014366C"/>
    <w:rsid w:val="001437AD"/>
    <w:rsid w:val="001438E0"/>
    <w:rsid w:val="00143A06"/>
    <w:rsid w:val="00143A58"/>
    <w:rsid w:val="00143B25"/>
    <w:rsid w:val="00143D52"/>
    <w:rsid w:val="00143F85"/>
    <w:rsid w:val="001441DA"/>
    <w:rsid w:val="0014496A"/>
    <w:rsid w:val="00144A22"/>
    <w:rsid w:val="00144A92"/>
    <w:rsid w:val="00144C8A"/>
    <w:rsid w:val="0014502F"/>
    <w:rsid w:val="001455CC"/>
    <w:rsid w:val="00145604"/>
    <w:rsid w:val="00145713"/>
    <w:rsid w:val="00145CBA"/>
    <w:rsid w:val="001460C0"/>
    <w:rsid w:val="0014616B"/>
    <w:rsid w:val="00146E98"/>
    <w:rsid w:val="00146FB7"/>
    <w:rsid w:val="00147115"/>
    <w:rsid w:val="001471DD"/>
    <w:rsid w:val="0014740D"/>
    <w:rsid w:val="00147461"/>
    <w:rsid w:val="001476A6"/>
    <w:rsid w:val="001477CE"/>
    <w:rsid w:val="0014784F"/>
    <w:rsid w:val="001478AD"/>
    <w:rsid w:val="00147BCC"/>
    <w:rsid w:val="00147D4F"/>
    <w:rsid w:val="00147F4D"/>
    <w:rsid w:val="001502E3"/>
    <w:rsid w:val="0015040C"/>
    <w:rsid w:val="001505D0"/>
    <w:rsid w:val="0015092A"/>
    <w:rsid w:val="00150B89"/>
    <w:rsid w:val="00150C35"/>
    <w:rsid w:val="00150E42"/>
    <w:rsid w:val="00150ECB"/>
    <w:rsid w:val="00151064"/>
    <w:rsid w:val="00151316"/>
    <w:rsid w:val="0015167D"/>
    <w:rsid w:val="001517E0"/>
    <w:rsid w:val="001519C7"/>
    <w:rsid w:val="00151DFB"/>
    <w:rsid w:val="00151F57"/>
    <w:rsid w:val="00152123"/>
    <w:rsid w:val="0015233A"/>
    <w:rsid w:val="00152351"/>
    <w:rsid w:val="00152611"/>
    <w:rsid w:val="00152807"/>
    <w:rsid w:val="00152BE0"/>
    <w:rsid w:val="00152C3D"/>
    <w:rsid w:val="00152DCF"/>
    <w:rsid w:val="00152ED6"/>
    <w:rsid w:val="00152FED"/>
    <w:rsid w:val="0015338A"/>
    <w:rsid w:val="00153AA7"/>
    <w:rsid w:val="00153CA7"/>
    <w:rsid w:val="00153D48"/>
    <w:rsid w:val="00154A35"/>
    <w:rsid w:val="00154A9A"/>
    <w:rsid w:val="001550A3"/>
    <w:rsid w:val="0015510B"/>
    <w:rsid w:val="00155469"/>
    <w:rsid w:val="00155746"/>
    <w:rsid w:val="00155EAF"/>
    <w:rsid w:val="00156419"/>
    <w:rsid w:val="0015686A"/>
    <w:rsid w:val="00156A6A"/>
    <w:rsid w:val="00156BEB"/>
    <w:rsid w:val="00156C80"/>
    <w:rsid w:val="00156C8B"/>
    <w:rsid w:val="00156E12"/>
    <w:rsid w:val="0015742B"/>
    <w:rsid w:val="001574A7"/>
    <w:rsid w:val="0015776C"/>
    <w:rsid w:val="00157842"/>
    <w:rsid w:val="001579DC"/>
    <w:rsid w:val="00157A65"/>
    <w:rsid w:val="00157AD5"/>
    <w:rsid w:val="00157BA5"/>
    <w:rsid w:val="00157CEB"/>
    <w:rsid w:val="00157F02"/>
    <w:rsid w:val="00160015"/>
    <w:rsid w:val="00160229"/>
    <w:rsid w:val="00160346"/>
    <w:rsid w:val="001604D5"/>
    <w:rsid w:val="001605EB"/>
    <w:rsid w:val="00160877"/>
    <w:rsid w:val="00160DBD"/>
    <w:rsid w:val="00160EA4"/>
    <w:rsid w:val="0016108C"/>
    <w:rsid w:val="001610AC"/>
    <w:rsid w:val="00161391"/>
    <w:rsid w:val="00161616"/>
    <w:rsid w:val="00161DCE"/>
    <w:rsid w:val="00161E35"/>
    <w:rsid w:val="001620CB"/>
    <w:rsid w:val="00162542"/>
    <w:rsid w:val="001625EC"/>
    <w:rsid w:val="00162780"/>
    <w:rsid w:val="001627BA"/>
    <w:rsid w:val="00162999"/>
    <w:rsid w:val="00162FF0"/>
    <w:rsid w:val="00163866"/>
    <w:rsid w:val="00163983"/>
    <w:rsid w:val="00163D83"/>
    <w:rsid w:val="00163E35"/>
    <w:rsid w:val="0016401D"/>
    <w:rsid w:val="00164202"/>
    <w:rsid w:val="00164993"/>
    <w:rsid w:val="00164B4B"/>
    <w:rsid w:val="00164ECE"/>
    <w:rsid w:val="00164F2C"/>
    <w:rsid w:val="001652C2"/>
    <w:rsid w:val="0016534B"/>
    <w:rsid w:val="001654B0"/>
    <w:rsid w:val="00165711"/>
    <w:rsid w:val="001657CF"/>
    <w:rsid w:val="00165907"/>
    <w:rsid w:val="00165DC0"/>
    <w:rsid w:val="00165FF0"/>
    <w:rsid w:val="00166098"/>
    <w:rsid w:val="001660AA"/>
    <w:rsid w:val="0016688E"/>
    <w:rsid w:val="0016689D"/>
    <w:rsid w:val="00166AD3"/>
    <w:rsid w:val="00166BE5"/>
    <w:rsid w:val="00166E24"/>
    <w:rsid w:val="00166F83"/>
    <w:rsid w:val="00167169"/>
    <w:rsid w:val="0016723A"/>
    <w:rsid w:val="001672D1"/>
    <w:rsid w:val="00167335"/>
    <w:rsid w:val="001674FA"/>
    <w:rsid w:val="00167AA3"/>
    <w:rsid w:val="00167EAD"/>
    <w:rsid w:val="00170100"/>
    <w:rsid w:val="0017034B"/>
    <w:rsid w:val="001704CF"/>
    <w:rsid w:val="001707F0"/>
    <w:rsid w:val="00170D74"/>
    <w:rsid w:val="00170DC9"/>
    <w:rsid w:val="00170EBB"/>
    <w:rsid w:val="00170F65"/>
    <w:rsid w:val="00171092"/>
    <w:rsid w:val="00171121"/>
    <w:rsid w:val="00171335"/>
    <w:rsid w:val="0017181D"/>
    <w:rsid w:val="00171A05"/>
    <w:rsid w:val="00171BD9"/>
    <w:rsid w:val="00171D48"/>
    <w:rsid w:val="00172341"/>
    <w:rsid w:val="001725BB"/>
    <w:rsid w:val="00172745"/>
    <w:rsid w:val="001729BD"/>
    <w:rsid w:val="00172B67"/>
    <w:rsid w:val="00172E17"/>
    <w:rsid w:val="00172E28"/>
    <w:rsid w:val="00172EC4"/>
    <w:rsid w:val="00172F3A"/>
    <w:rsid w:val="001730A3"/>
    <w:rsid w:val="001730FD"/>
    <w:rsid w:val="0017311D"/>
    <w:rsid w:val="001735B1"/>
    <w:rsid w:val="00173798"/>
    <w:rsid w:val="00173AF4"/>
    <w:rsid w:val="00173BE6"/>
    <w:rsid w:val="00173DA5"/>
    <w:rsid w:val="00173E72"/>
    <w:rsid w:val="00173E9E"/>
    <w:rsid w:val="0017427A"/>
    <w:rsid w:val="001745FA"/>
    <w:rsid w:val="00174762"/>
    <w:rsid w:val="00174C24"/>
    <w:rsid w:val="00175209"/>
    <w:rsid w:val="0017572D"/>
    <w:rsid w:val="00175AA2"/>
    <w:rsid w:val="00175ACB"/>
    <w:rsid w:val="00175C98"/>
    <w:rsid w:val="00175F9B"/>
    <w:rsid w:val="001760FF"/>
    <w:rsid w:val="001761BF"/>
    <w:rsid w:val="0017645D"/>
    <w:rsid w:val="00176738"/>
    <w:rsid w:val="00176BFD"/>
    <w:rsid w:val="00176E42"/>
    <w:rsid w:val="00176E9A"/>
    <w:rsid w:val="00176F37"/>
    <w:rsid w:val="00177218"/>
    <w:rsid w:val="001775AD"/>
    <w:rsid w:val="0017771D"/>
    <w:rsid w:val="001777D5"/>
    <w:rsid w:val="001777E9"/>
    <w:rsid w:val="001778D0"/>
    <w:rsid w:val="00177A87"/>
    <w:rsid w:val="00177B6B"/>
    <w:rsid w:val="00177D12"/>
    <w:rsid w:val="00180001"/>
    <w:rsid w:val="0018043B"/>
    <w:rsid w:val="001807C0"/>
    <w:rsid w:val="00180935"/>
    <w:rsid w:val="00180A23"/>
    <w:rsid w:val="00180B76"/>
    <w:rsid w:val="00180BE8"/>
    <w:rsid w:val="00180FC3"/>
    <w:rsid w:val="001811DE"/>
    <w:rsid w:val="001817E1"/>
    <w:rsid w:val="001818CC"/>
    <w:rsid w:val="00181A03"/>
    <w:rsid w:val="00181AEE"/>
    <w:rsid w:val="00181B43"/>
    <w:rsid w:val="00182125"/>
    <w:rsid w:val="00182487"/>
    <w:rsid w:val="001826CB"/>
    <w:rsid w:val="001827AC"/>
    <w:rsid w:val="00182899"/>
    <w:rsid w:val="001831E8"/>
    <w:rsid w:val="001832B0"/>
    <w:rsid w:val="0018349C"/>
    <w:rsid w:val="00183562"/>
    <w:rsid w:val="00183649"/>
    <w:rsid w:val="00183970"/>
    <w:rsid w:val="00183C19"/>
    <w:rsid w:val="001840A8"/>
    <w:rsid w:val="001842DC"/>
    <w:rsid w:val="00184389"/>
    <w:rsid w:val="001843C4"/>
    <w:rsid w:val="00184519"/>
    <w:rsid w:val="001845F7"/>
    <w:rsid w:val="001848BD"/>
    <w:rsid w:val="001848E9"/>
    <w:rsid w:val="00184A83"/>
    <w:rsid w:val="00184DA4"/>
    <w:rsid w:val="00185037"/>
    <w:rsid w:val="0018537D"/>
    <w:rsid w:val="001853A5"/>
    <w:rsid w:val="00185A8A"/>
    <w:rsid w:val="001862DA"/>
    <w:rsid w:val="001866D1"/>
    <w:rsid w:val="001868A3"/>
    <w:rsid w:val="00186A8A"/>
    <w:rsid w:val="00186C74"/>
    <w:rsid w:val="00186D7A"/>
    <w:rsid w:val="00186EB8"/>
    <w:rsid w:val="00187145"/>
    <w:rsid w:val="001874F4"/>
    <w:rsid w:val="00187613"/>
    <w:rsid w:val="00187DA4"/>
    <w:rsid w:val="001900D1"/>
    <w:rsid w:val="001904D5"/>
    <w:rsid w:val="00190BEF"/>
    <w:rsid w:val="0019104D"/>
    <w:rsid w:val="00191778"/>
    <w:rsid w:val="00191A77"/>
    <w:rsid w:val="00191DB3"/>
    <w:rsid w:val="00191FD5"/>
    <w:rsid w:val="00192214"/>
    <w:rsid w:val="001923ED"/>
    <w:rsid w:val="001927F9"/>
    <w:rsid w:val="00192B90"/>
    <w:rsid w:val="00192BFE"/>
    <w:rsid w:val="00192D0D"/>
    <w:rsid w:val="00192E8D"/>
    <w:rsid w:val="00192FCC"/>
    <w:rsid w:val="00193143"/>
    <w:rsid w:val="00193260"/>
    <w:rsid w:val="00193708"/>
    <w:rsid w:val="0019374B"/>
    <w:rsid w:val="00193A90"/>
    <w:rsid w:val="00193B10"/>
    <w:rsid w:val="00193EE3"/>
    <w:rsid w:val="00193FEF"/>
    <w:rsid w:val="00194098"/>
    <w:rsid w:val="00194141"/>
    <w:rsid w:val="00194995"/>
    <w:rsid w:val="00194BD0"/>
    <w:rsid w:val="00194D0D"/>
    <w:rsid w:val="00194E9F"/>
    <w:rsid w:val="00194FA0"/>
    <w:rsid w:val="00194FCC"/>
    <w:rsid w:val="001951C8"/>
    <w:rsid w:val="00195476"/>
    <w:rsid w:val="00195CD2"/>
    <w:rsid w:val="00195D65"/>
    <w:rsid w:val="00195E44"/>
    <w:rsid w:val="00196167"/>
    <w:rsid w:val="0019620C"/>
    <w:rsid w:val="00196526"/>
    <w:rsid w:val="00196594"/>
    <w:rsid w:val="0019676F"/>
    <w:rsid w:val="00196963"/>
    <w:rsid w:val="00196B93"/>
    <w:rsid w:val="00196BA3"/>
    <w:rsid w:val="001970F9"/>
    <w:rsid w:val="00197350"/>
    <w:rsid w:val="00197BC3"/>
    <w:rsid w:val="00197DCD"/>
    <w:rsid w:val="00197FC5"/>
    <w:rsid w:val="001A0604"/>
    <w:rsid w:val="001A06A6"/>
    <w:rsid w:val="001A073B"/>
    <w:rsid w:val="001A0745"/>
    <w:rsid w:val="001A0968"/>
    <w:rsid w:val="001A0F0C"/>
    <w:rsid w:val="001A1720"/>
    <w:rsid w:val="001A192B"/>
    <w:rsid w:val="001A2109"/>
    <w:rsid w:val="001A2466"/>
    <w:rsid w:val="001A267A"/>
    <w:rsid w:val="001A269C"/>
    <w:rsid w:val="001A26F5"/>
    <w:rsid w:val="001A2746"/>
    <w:rsid w:val="001A27E6"/>
    <w:rsid w:val="001A2A94"/>
    <w:rsid w:val="001A2BB9"/>
    <w:rsid w:val="001A2DDC"/>
    <w:rsid w:val="001A2F36"/>
    <w:rsid w:val="001A3229"/>
    <w:rsid w:val="001A3648"/>
    <w:rsid w:val="001A372B"/>
    <w:rsid w:val="001A3737"/>
    <w:rsid w:val="001A3771"/>
    <w:rsid w:val="001A3991"/>
    <w:rsid w:val="001A3BA8"/>
    <w:rsid w:val="001A4305"/>
    <w:rsid w:val="001A4336"/>
    <w:rsid w:val="001A43A2"/>
    <w:rsid w:val="001A4780"/>
    <w:rsid w:val="001A4CCB"/>
    <w:rsid w:val="001A4EB6"/>
    <w:rsid w:val="001A5419"/>
    <w:rsid w:val="001A5705"/>
    <w:rsid w:val="001A585E"/>
    <w:rsid w:val="001A592C"/>
    <w:rsid w:val="001A5BC8"/>
    <w:rsid w:val="001A5D64"/>
    <w:rsid w:val="001A620B"/>
    <w:rsid w:val="001A63F2"/>
    <w:rsid w:val="001A6496"/>
    <w:rsid w:val="001A6575"/>
    <w:rsid w:val="001A670C"/>
    <w:rsid w:val="001A6A59"/>
    <w:rsid w:val="001A6E6B"/>
    <w:rsid w:val="001A6F1C"/>
    <w:rsid w:val="001A71D3"/>
    <w:rsid w:val="001A7219"/>
    <w:rsid w:val="001A7346"/>
    <w:rsid w:val="001A7386"/>
    <w:rsid w:val="001A73A6"/>
    <w:rsid w:val="001A751B"/>
    <w:rsid w:val="001A7591"/>
    <w:rsid w:val="001A7766"/>
    <w:rsid w:val="001A7971"/>
    <w:rsid w:val="001A7B28"/>
    <w:rsid w:val="001A7BFE"/>
    <w:rsid w:val="001A7E01"/>
    <w:rsid w:val="001A7E31"/>
    <w:rsid w:val="001A7FE1"/>
    <w:rsid w:val="001A7FFD"/>
    <w:rsid w:val="001B0110"/>
    <w:rsid w:val="001B0511"/>
    <w:rsid w:val="001B090D"/>
    <w:rsid w:val="001B0934"/>
    <w:rsid w:val="001B09E3"/>
    <w:rsid w:val="001B0AC4"/>
    <w:rsid w:val="001B0C0A"/>
    <w:rsid w:val="001B0F33"/>
    <w:rsid w:val="001B105E"/>
    <w:rsid w:val="001B10FE"/>
    <w:rsid w:val="001B1324"/>
    <w:rsid w:val="001B16BB"/>
    <w:rsid w:val="001B1729"/>
    <w:rsid w:val="001B1FAD"/>
    <w:rsid w:val="001B2284"/>
    <w:rsid w:val="001B22D7"/>
    <w:rsid w:val="001B3048"/>
    <w:rsid w:val="001B32C9"/>
    <w:rsid w:val="001B3961"/>
    <w:rsid w:val="001B3A94"/>
    <w:rsid w:val="001B3DBE"/>
    <w:rsid w:val="001B40CB"/>
    <w:rsid w:val="001B40E7"/>
    <w:rsid w:val="001B4278"/>
    <w:rsid w:val="001B42E4"/>
    <w:rsid w:val="001B436F"/>
    <w:rsid w:val="001B466A"/>
    <w:rsid w:val="001B4BCE"/>
    <w:rsid w:val="001B4D72"/>
    <w:rsid w:val="001B4E90"/>
    <w:rsid w:val="001B5291"/>
    <w:rsid w:val="001B563F"/>
    <w:rsid w:val="001B571B"/>
    <w:rsid w:val="001B582D"/>
    <w:rsid w:val="001B5890"/>
    <w:rsid w:val="001B59A9"/>
    <w:rsid w:val="001B5C8D"/>
    <w:rsid w:val="001B5D3A"/>
    <w:rsid w:val="001B5D41"/>
    <w:rsid w:val="001B5EB0"/>
    <w:rsid w:val="001B625E"/>
    <w:rsid w:val="001B6421"/>
    <w:rsid w:val="001B681A"/>
    <w:rsid w:val="001B691A"/>
    <w:rsid w:val="001B696E"/>
    <w:rsid w:val="001B6A56"/>
    <w:rsid w:val="001B7191"/>
    <w:rsid w:val="001B71B9"/>
    <w:rsid w:val="001B7243"/>
    <w:rsid w:val="001B737E"/>
    <w:rsid w:val="001B7517"/>
    <w:rsid w:val="001B76A8"/>
    <w:rsid w:val="001B7733"/>
    <w:rsid w:val="001B782D"/>
    <w:rsid w:val="001B7DC0"/>
    <w:rsid w:val="001C00F2"/>
    <w:rsid w:val="001C03B2"/>
    <w:rsid w:val="001C0545"/>
    <w:rsid w:val="001C05BE"/>
    <w:rsid w:val="001C0963"/>
    <w:rsid w:val="001C09D9"/>
    <w:rsid w:val="001C0BE5"/>
    <w:rsid w:val="001C0E67"/>
    <w:rsid w:val="001C1121"/>
    <w:rsid w:val="001C1329"/>
    <w:rsid w:val="001C14EA"/>
    <w:rsid w:val="001C15C5"/>
    <w:rsid w:val="001C175B"/>
    <w:rsid w:val="001C1A14"/>
    <w:rsid w:val="001C1A21"/>
    <w:rsid w:val="001C1AC5"/>
    <w:rsid w:val="001C1DE7"/>
    <w:rsid w:val="001C202D"/>
    <w:rsid w:val="001C20D9"/>
    <w:rsid w:val="001C21A2"/>
    <w:rsid w:val="001C22BD"/>
    <w:rsid w:val="001C22F8"/>
    <w:rsid w:val="001C23C3"/>
    <w:rsid w:val="001C24B2"/>
    <w:rsid w:val="001C24F4"/>
    <w:rsid w:val="001C253F"/>
    <w:rsid w:val="001C26C5"/>
    <w:rsid w:val="001C28EE"/>
    <w:rsid w:val="001C2A03"/>
    <w:rsid w:val="001C30D2"/>
    <w:rsid w:val="001C344B"/>
    <w:rsid w:val="001C39E8"/>
    <w:rsid w:val="001C3A22"/>
    <w:rsid w:val="001C3B79"/>
    <w:rsid w:val="001C3BC6"/>
    <w:rsid w:val="001C3C62"/>
    <w:rsid w:val="001C3CD8"/>
    <w:rsid w:val="001C3D31"/>
    <w:rsid w:val="001C3F63"/>
    <w:rsid w:val="001C44E0"/>
    <w:rsid w:val="001C4553"/>
    <w:rsid w:val="001C4619"/>
    <w:rsid w:val="001C4623"/>
    <w:rsid w:val="001C4632"/>
    <w:rsid w:val="001C469B"/>
    <w:rsid w:val="001C46E2"/>
    <w:rsid w:val="001C4A0B"/>
    <w:rsid w:val="001C4AA5"/>
    <w:rsid w:val="001C4B75"/>
    <w:rsid w:val="001C4C45"/>
    <w:rsid w:val="001C4C8C"/>
    <w:rsid w:val="001C4DA4"/>
    <w:rsid w:val="001C504B"/>
    <w:rsid w:val="001C532B"/>
    <w:rsid w:val="001C54F5"/>
    <w:rsid w:val="001C559E"/>
    <w:rsid w:val="001C55F6"/>
    <w:rsid w:val="001C5904"/>
    <w:rsid w:val="001C5D2D"/>
    <w:rsid w:val="001C5D8B"/>
    <w:rsid w:val="001C6086"/>
    <w:rsid w:val="001C6252"/>
    <w:rsid w:val="001C62B4"/>
    <w:rsid w:val="001C6311"/>
    <w:rsid w:val="001C6504"/>
    <w:rsid w:val="001C6726"/>
    <w:rsid w:val="001C6758"/>
    <w:rsid w:val="001C681D"/>
    <w:rsid w:val="001C69B9"/>
    <w:rsid w:val="001C6A71"/>
    <w:rsid w:val="001C6BC7"/>
    <w:rsid w:val="001C6BFC"/>
    <w:rsid w:val="001C71AA"/>
    <w:rsid w:val="001C73F8"/>
    <w:rsid w:val="001C75AB"/>
    <w:rsid w:val="001C75B2"/>
    <w:rsid w:val="001C776C"/>
    <w:rsid w:val="001C77E1"/>
    <w:rsid w:val="001C79DA"/>
    <w:rsid w:val="001C7ABB"/>
    <w:rsid w:val="001C7B54"/>
    <w:rsid w:val="001C7C88"/>
    <w:rsid w:val="001C7D3C"/>
    <w:rsid w:val="001C7F9B"/>
    <w:rsid w:val="001C7FDF"/>
    <w:rsid w:val="001D062F"/>
    <w:rsid w:val="001D09CF"/>
    <w:rsid w:val="001D0C10"/>
    <w:rsid w:val="001D112B"/>
    <w:rsid w:val="001D11B3"/>
    <w:rsid w:val="001D19A8"/>
    <w:rsid w:val="001D1B18"/>
    <w:rsid w:val="001D2158"/>
    <w:rsid w:val="001D22BB"/>
    <w:rsid w:val="001D240E"/>
    <w:rsid w:val="001D26ED"/>
    <w:rsid w:val="001D28B3"/>
    <w:rsid w:val="001D2B7D"/>
    <w:rsid w:val="001D2B7E"/>
    <w:rsid w:val="001D2D33"/>
    <w:rsid w:val="001D2D7A"/>
    <w:rsid w:val="001D2EF9"/>
    <w:rsid w:val="001D33AD"/>
    <w:rsid w:val="001D379F"/>
    <w:rsid w:val="001D39EC"/>
    <w:rsid w:val="001D39F2"/>
    <w:rsid w:val="001D3D79"/>
    <w:rsid w:val="001D4E44"/>
    <w:rsid w:val="001D5257"/>
    <w:rsid w:val="001D5280"/>
    <w:rsid w:val="001D554B"/>
    <w:rsid w:val="001D5963"/>
    <w:rsid w:val="001D5CAD"/>
    <w:rsid w:val="001D5D71"/>
    <w:rsid w:val="001D61DE"/>
    <w:rsid w:val="001D62F5"/>
    <w:rsid w:val="001D638B"/>
    <w:rsid w:val="001D6488"/>
    <w:rsid w:val="001D661B"/>
    <w:rsid w:val="001D686B"/>
    <w:rsid w:val="001D6A4C"/>
    <w:rsid w:val="001D6CCE"/>
    <w:rsid w:val="001D6DFA"/>
    <w:rsid w:val="001D7159"/>
    <w:rsid w:val="001D761F"/>
    <w:rsid w:val="001D7743"/>
    <w:rsid w:val="001D7798"/>
    <w:rsid w:val="001D79EF"/>
    <w:rsid w:val="001E004B"/>
    <w:rsid w:val="001E0529"/>
    <w:rsid w:val="001E0741"/>
    <w:rsid w:val="001E0916"/>
    <w:rsid w:val="001E1901"/>
    <w:rsid w:val="001E19D3"/>
    <w:rsid w:val="001E1F97"/>
    <w:rsid w:val="001E23D1"/>
    <w:rsid w:val="001E2428"/>
    <w:rsid w:val="001E252F"/>
    <w:rsid w:val="001E26BD"/>
    <w:rsid w:val="001E2908"/>
    <w:rsid w:val="001E2A8E"/>
    <w:rsid w:val="001E2F6D"/>
    <w:rsid w:val="001E38A8"/>
    <w:rsid w:val="001E3982"/>
    <w:rsid w:val="001E3EAF"/>
    <w:rsid w:val="001E4481"/>
    <w:rsid w:val="001E4D10"/>
    <w:rsid w:val="001E53CD"/>
    <w:rsid w:val="001E5770"/>
    <w:rsid w:val="001E580B"/>
    <w:rsid w:val="001E587F"/>
    <w:rsid w:val="001E5BBB"/>
    <w:rsid w:val="001E5F64"/>
    <w:rsid w:val="001E6180"/>
    <w:rsid w:val="001E61DA"/>
    <w:rsid w:val="001E63AE"/>
    <w:rsid w:val="001E674B"/>
    <w:rsid w:val="001E68FC"/>
    <w:rsid w:val="001E6C2D"/>
    <w:rsid w:val="001E6D6D"/>
    <w:rsid w:val="001E6D8E"/>
    <w:rsid w:val="001E714A"/>
    <w:rsid w:val="001E72B6"/>
    <w:rsid w:val="001E7396"/>
    <w:rsid w:val="001E7423"/>
    <w:rsid w:val="001E7569"/>
    <w:rsid w:val="001E76C0"/>
    <w:rsid w:val="001E7F25"/>
    <w:rsid w:val="001F02FE"/>
    <w:rsid w:val="001F031B"/>
    <w:rsid w:val="001F0755"/>
    <w:rsid w:val="001F0766"/>
    <w:rsid w:val="001F0A75"/>
    <w:rsid w:val="001F0C39"/>
    <w:rsid w:val="001F0EE5"/>
    <w:rsid w:val="001F1079"/>
    <w:rsid w:val="001F10EE"/>
    <w:rsid w:val="001F111D"/>
    <w:rsid w:val="001F1267"/>
    <w:rsid w:val="001F1482"/>
    <w:rsid w:val="001F16FB"/>
    <w:rsid w:val="001F1761"/>
    <w:rsid w:val="001F1844"/>
    <w:rsid w:val="001F1A09"/>
    <w:rsid w:val="001F1BC4"/>
    <w:rsid w:val="001F2120"/>
    <w:rsid w:val="001F2178"/>
    <w:rsid w:val="001F22CC"/>
    <w:rsid w:val="001F25E0"/>
    <w:rsid w:val="001F2A22"/>
    <w:rsid w:val="001F2B3A"/>
    <w:rsid w:val="001F2DF7"/>
    <w:rsid w:val="001F36D0"/>
    <w:rsid w:val="001F3C5F"/>
    <w:rsid w:val="001F3CD4"/>
    <w:rsid w:val="001F458A"/>
    <w:rsid w:val="001F48A5"/>
    <w:rsid w:val="001F4B1F"/>
    <w:rsid w:val="001F4D48"/>
    <w:rsid w:val="001F4F5A"/>
    <w:rsid w:val="001F5075"/>
    <w:rsid w:val="001F5850"/>
    <w:rsid w:val="001F5B87"/>
    <w:rsid w:val="001F5D8D"/>
    <w:rsid w:val="001F61FE"/>
    <w:rsid w:val="001F646F"/>
    <w:rsid w:val="001F66DE"/>
    <w:rsid w:val="001F68BC"/>
    <w:rsid w:val="001F692A"/>
    <w:rsid w:val="001F6C87"/>
    <w:rsid w:val="001F6EC5"/>
    <w:rsid w:val="001F705D"/>
    <w:rsid w:val="001F7246"/>
    <w:rsid w:val="001F7971"/>
    <w:rsid w:val="001F7ACA"/>
    <w:rsid w:val="001F7D00"/>
    <w:rsid w:val="00200366"/>
    <w:rsid w:val="0020066A"/>
    <w:rsid w:val="00200807"/>
    <w:rsid w:val="00200875"/>
    <w:rsid w:val="00200A6B"/>
    <w:rsid w:val="00200BDE"/>
    <w:rsid w:val="00200CAC"/>
    <w:rsid w:val="00200D92"/>
    <w:rsid w:val="002014E7"/>
    <w:rsid w:val="00201A8F"/>
    <w:rsid w:val="00201AE4"/>
    <w:rsid w:val="00202046"/>
    <w:rsid w:val="00202576"/>
    <w:rsid w:val="00202699"/>
    <w:rsid w:val="00202940"/>
    <w:rsid w:val="00202966"/>
    <w:rsid w:val="00202A9E"/>
    <w:rsid w:val="00202AA8"/>
    <w:rsid w:val="00202AC7"/>
    <w:rsid w:val="00202D5B"/>
    <w:rsid w:val="00202D81"/>
    <w:rsid w:val="00202DC0"/>
    <w:rsid w:val="00202E80"/>
    <w:rsid w:val="00202EB6"/>
    <w:rsid w:val="002038B4"/>
    <w:rsid w:val="002038C8"/>
    <w:rsid w:val="00203B02"/>
    <w:rsid w:val="00203BF5"/>
    <w:rsid w:val="00203C9F"/>
    <w:rsid w:val="00203F82"/>
    <w:rsid w:val="00204026"/>
    <w:rsid w:val="00204453"/>
    <w:rsid w:val="002048BC"/>
    <w:rsid w:val="002051EE"/>
    <w:rsid w:val="00205229"/>
    <w:rsid w:val="00205265"/>
    <w:rsid w:val="00205483"/>
    <w:rsid w:val="00205507"/>
    <w:rsid w:val="00205642"/>
    <w:rsid w:val="00205644"/>
    <w:rsid w:val="00205A9F"/>
    <w:rsid w:val="00205B0E"/>
    <w:rsid w:val="00205B1F"/>
    <w:rsid w:val="00205FEA"/>
    <w:rsid w:val="002061B1"/>
    <w:rsid w:val="002061CA"/>
    <w:rsid w:val="00206654"/>
    <w:rsid w:val="00206783"/>
    <w:rsid w:val="0020689C"/>
    <w:rsid w:val="00206929"/>
    <w:rsid w:val="002069BC"/>
    <w:rsid w:val="00206AE0"/>
    <w:rsid w:val="00206E13"/>
    <w:rsid w:val="00206F7F"/>
    <w:rsid w:val="00206F8B"/>
    <w:rsid w:val="0020718C"/>
    <w:rsid w:val="00207205"/>
    <w:rsid w:val="00207223"/>
    <w:rsid w:val="00207408"/>
    <w:rsid w:val="00207526"/>
    <w:rsid w:val="0020762E"/>
    <w:rsid w:val="0020765F"/>
    <w:rsid w:val="0021000D"/>
    <w:rsid w:val="0021033E"/>
    <w:rsid w:val="002103BE"/>
    <w:rsid w:val="00210679"/>
    <w:rsid w:val="00210901"/>
    <w:rsid w:val="00210954"/>
    <w:rsid w:val="00210D6E"/>
    <w:rsid w:val="00210D9C"/>
    <w:rsid w:val="00210DCC"/>
    <w:rsid w:val="00210DCD"/>
    <w:rsid w:val="0021144C"/>
    <w:rsid w:val="00211533"/>
    <w:rsid w:val="00211557"/>
    <w:rsid w:val="0021198D"/>
    <w:rsid w:val="002119BF"/>
    <w:rsid w:val="00211C52"/>
    <w:rsid w:val="00211D3D"/>
    <w:rsid w:val="0021225B"/>
    <w:rsid w:val="002126B2"/>
    <w:rsid w:val="00212948"/>
    <w:rsid w:val="00212BFF"/>
    <w:rsid w:val="002134A1"/>
    <w:rsid w:val="002134D1"/>
    <w:rsid w:val="002139F0"/>
    <w:rsid w:val="00213A9B"/>
    <w:rsid w:val="00213E70"/>
    <w:rsid w:val="00213E74"/>
    <w:rsid w:val="00214036"/>
    <w:rsid w:val="002145B9"/>
    <w:rsid w:val="00214760"/>
    <w:rsid w:val="00214BD4"/>
    <w:rsid w:val="00214CE1"/>
    <w:rsid w:val="00214FFF"/>
    <w:rsid w:val="0021501A"/>
    <w:rsid w:val="00215046"/>
    <w:rsid w:val="00215101"/>
    <w:rsid w:val="00215167"/>
    <w:rsid w:val="002151CB"/>
    <w:rsid w:val="00215468"/>
    <w:rsid w:val="00215A5F"/>
    <w:rsid w:val="00215AAF"/>
    <w:rsid w:val="00216060"/>
    <w:rsid w:val="002160BB"/>
    <w:rsid w:val="00216238"/>
    <w:rsid w:val="002163C8"/>
    <w:rsid w:val="002165D3"/>
    <w:rsid w:val="00216771"/>
    <w:rsid w:val="002167EF"/>
    <w:rsid w:val="0021687C"/>
    <w:rsid w:val="0021697C"/>
    <w:rsid w:val="00216AAA"/>
    <w:rsid w:val="00216BA2"/>
    <w:rsid w:val="00216D49"/>
    <w:rsid w:val="00217423"/>
    <w:rsid w:val="002175D3"/>
    <w:rsid w:val="00217609"/>
    <w:rsid w:val="0021768F"/>
    <w:rsid w:val="00217839"/>
    <w:rsid w:val="002178E8"/>
    <w:rsid w:val="00217BBD"/>
    <w:rsid w:val="00217BE5"/>
    <w:rsid w:val="00217DBB"/>
    <w:rsid w:val="0022067E"/>
    <w:rsid w:val="002208DA"/>
    <w:rsid w:val="00220953"/>
    <w:rsid w:val="00220D94"/>
    <w:rsid w:val="00221077"/>
    <w:rsid w:val="00221197"/>
    <w:rsid w:val="0022195B"/>
    <w:rsid w:val="00221B1E"/>
    <w:rsid w:val="00221B3B"/>
    <w:rsid w:val="00221E21"/>
    <w:rsid w:val="0022224C"/>
    <w:rsid w:val="00222392"/>
    <w:rsid w:val="002223C1"/>
    <w:rsid w:val="002224C1"/>
    <w:rsid w:val="00222B1D"/>
    <w:rsid w:val="00222D4A"/>
    <w:rsid w:val="002231DE"/>
    <w:rsid w:val="00223383"/>
    <w:rsid w:val="0022386A"/>
    <w:rsid w:val="0022389B"/>
    <w:rsid w:val="00223F94"/>
    <w:rsid w:val="002240C5"/>
    <w:rsid w:val="0022431F"/>
    <w:rsid w:val="002244A6"/>
    <w:rsid w:val="0022463E"/>
    <w:rsid w:val="00224B83"/>
    <w:rsid w:val="00224CE2"/>
    <w:rsid w:val="002256E4"/>
    <w:rsid w:val="0022583B"/>
    <w:rsid w:val="00225949"/>
    <w:rsid w:val="00225A3B"/>
    <w:rsid w:val="00225A8C"/>
    <w:rsid w:val="00225BD8"/>
    <w:rsid w:val="00225CFE"/>
    <w:rsid w:val="00226081"/>
    <w:rsid w:val="002263A4"/>
    <w:rsid w:val="002263E1"/>
    <w:rsid w:val="002264E2"/>
    <w:rsid w:val="0022687F"/>
    <w:rsid w:val="00226AF7"/>
    <w:rsid w:val="00226CF3"/>
    <w:rsid w:val="002272E7"/>
    <w:rsid w:val="002276A5"/>
    <w:rsid w:val="0022779C"/>
    <w:rsid w:val="002277B0"/>
    <w:rsid w:val="00227B4A"/>
    <w:rsid w:val="00227CDE"/>
    <w:rsid w:val="00227FDC"/>
    <w:rsid w:val="00230817"/>
    <w:rsid w:val="0023081D"/>
    <w:rsid w:val="00230A9B"/>
    <w:rsid w:val="00230DCC"/>
    <w:rsid w:val="00230F31"/>
    <w:rsid w:val="00230FA0"/>
    <w:rsid w:val="00230FE7"/>
    <w:rsid w:val="00231370"/>
    <w:rsid w:val="00231417"/>
    <w:rsid w:val="002315B4"/>
    <w:rsid w:val="00231611"/>
    <w:rsid w:val="002317CA"/>
    <w:rsid w:val="002317CB"/>
    <w:rsid w:val="00231960"/>
    <w:rsid w:val="00231AAE"/>
    <w:rsid w:val="00231E4D"/>
    <w:rsid w:val="00231E84"/>
    <w:rsid w:val="00231F26"/>
    <w:rsid w:val="002324E3"/>
    <w:rsid w:val="002326C4"/>
    <w:rsid w:val="00232917"/>
    <w:rsid w:val="002329C6"/>
    <w:rsid w:val="002329E5"/>
    <w:rsid w:val="00232FEC"/>
    <w:rsid w:val="0023329C"/>
    <w:rsid w:val="00233355"/>
    <w:rsid w:val="00233586"/>
    <w:rsid w:val="00233808"/>
    <w:rsid w:val="00233868"/>
    <w:rsid w:val="00233BC0"/>
    <w:rsid w:val="00233D92"/>
    <w:rsid w:val="00233E43"/>
    <w:rsid w:val="00233FBB"/>
    <w:rsid w:val="00233FF1"/>
    <w:rsid w:val="0023411E"/>
    <w:rsid w:val="002346D1"/>
    <w:rsid w:val="002349AB"/>
    <w:rsid w:val="00234B4F"/>
    <w:rsid w:val="00234B9F"/>
    <w:rsid w:val="00234C69"/>
    <w:rsid w:val="00234D85"/>
    <w:rsid w:val="00234EEA"/>
    <w:rsid w:val="0023511A"/>
    <w:rsid w:val="00235412"/>
    <w:rsid w:val="00235A16"/>
    <w:rsid w:val="00235F4B"/>
    <w:rsid w:val="00236244"/>
    <w:rsid w:val="002364A8"/>
    <w:rsid w:val="00236656"/>
    <w:rsid w:val="0023669A"/>
    <w:rsid w:val="002367DA"/>
    <w:rsid w:val="00236DC0"/>
    <w:rsid w:val="00236F4C"/>
    <w:rsid w:val="002371F1"/>
    <w:rsid w:val="002373A2"/>
    <w:rsid w:val="00237702"/>
    <w:rsid w:val="00237A0A"/>
    <w:rsid w:val="00237E09"/>
    <w:rsid w:val="00237EAC"/>
    <w:rsid w:val="002402F3"/>
    <w:rsid w:val="00240461"/>
    <w:rsid w:val="002407CC"/>
    <w:rsid w:val="002409E3"/>
    <w:rsid w:val="00240C00"/>
    <w:rsid w:val="00240D3E"/>
    <w:rsid w:val="002410A3"/>
    <w:rsid w:val="002410C2"/>
    <w:rsid w:val="0024113D"/>
    <w:rsid w:val="002411C6"/>
    <w:rsid w:val="00241394"/>
    <w:rsid w:val="0024158C"/>
    <w:rsid w:val="002415CE"/>
    <w:rsid w:val="002416B3"/>
    <w:rsid w:val="00241DDA"/>
    <w:rsid w:val="00242123"/>
    <w:rsid w:val="0024232E"/>
    <w:rsid w:val="00242517"/>
    <w:rsid w:val="0024260B"/>
    <w:rsid w:val="002427DD"/>
    <w:rsid w:val="002429A8"/>
    <w:rsid w:val="00242B91"/>
    <w:rsid w:val="00242BB3"/>
    <w:rsid w:val="00242DB9"/>
    <w:rsid w:val="00243446"/>
    <w:rsid w:val="002439B0"/>
    <w:rsid w:val="00243BD2"/>
    <w:rsid w:val="00243D63"/>
    <w:rsid w:val="0024401F"/>
    <w:rsid w:val="00244126"/>
    <w:rsid w:val="00244179"/>
    <w:rsid w:val="00244307"/>
    <w:rsid w:val="00244477"/>
    <w:rsid w:val="00244685"/>
    <w:rsid w:val="002447E9"/>
    <w:rsid w:val="002447FC"/>
    <w:rsid w:val="00244A56"/>
    <w:rsid w:val="00244B2C"/>
    <w:rsid w:val="00244EE7"/>
    <w:rsid w:val="002453BE"/>
    <w:rsid w:val="00245556"/>
    <w:rsid w:val="002455C3"/>
    <w:rsid w:val="0024569B"/>
    <w:rsid w:val="00245A3F"/>
    <w:rsid w:val="00245CDB"/>
    <w:rsid w:val="00245D57"/>
    <w:rsid w:val="00245FE1"/>
    <w:rsid w:val="0024634A"/>
    <w:rsid w:val="002465E4"/>
    <w:rsid w:val="00246686"/>
    <w:rsid w:val="00246967"/>
    <w:rsid w:val="00246A15"/>
    <w:rsid w:val="00247177"/>
    <w:rsid w:val="00247265"/>
    <w:rsid w:val="0024736E"/>
    <w:rsid w:val="002476AB"/>
    <w:rsid w:val="002477AD"/>
    <w:rsid w:val="0024799C"/>
    <w:rsid w:val="00247B4D"/>
    <w:rsid w:val="00250386"/>
    <w:rsid w:val="0025062C"/>
    <w:rsid w:val="00250A38"/>
    <w:rsid w:val="00250BFD"/>
    <w:rsid w:val="00250C60"/>
    <w:rsid w:val="0025106D"/>
    <w:rsid w:val="002513AE"/>
    <w:rsid w:val="00251A02"/>
    <w:rsid w:val="00251CAD"/>
    <w:rsid w:val="00251CBB"/>
    <w:rsid w:val="00251CFF"/>
    <w:rsid w:val="00251FB0"/>
    <w:rsid w:val="002521E1"/>
    <w:rsid w:val="002527A2"/>
    <w:rsid w:val="0025309F"/>
    <w:rsid w:val="002530F3"/>
    <w:rsid w:val="00253176"/>
    <w:rsid w:val="002535CE"/>
    <w:rsid w:val="00253724"/>
    <w:rsid w:val="0025382E"/>
    <w:rsid w:val="00253F7D"/>
    <w:rsid w:val="00254114"/>
    <w:rsid w:val="00254247"/>
    <w:rsid w:val="002542B2"/>
    <w:rsid w:val="0025447C"/>
    <w:rsid w:val="00254681"/>
    <w:rsid w:val="00254761"/>
    <w:rsid w:val="00254B08"/>
    <w:rsid w:val="00254B81"/>
    <w:rsid w:val="00254C96"/>
    <w:rsid w:val="002550E5"/>
    <w:rsid w:val="00255262"/>
    <w:rsid w:val="00255292"/>
    <w:rsid w:val="00255399"/>
    <w:rsid w:val="002559B3"/>
    <w:rsid w:val="00255A84"/>
    <w:rsid w:val="00255AD2"/>
    <w:rsid w:val="00255B5A"/>
    <w:rsid w:val="00255F7F"/>
    <w:rsid w:val="00255FDE"/>
    <w:rsid w:val="00256777"/>
    <w:rsid w:val="00256795"/>
    <w:rsid w:val="0025684E"/>
    <w:rsid w:val="0025698E"/>
    <w:rsid w:val="00256FCE"/>
    <w:rsid w:val="0025743A"/>
    <w:rsid w:val="002574AF"/>
    <w:rsid w:val="00257969"/>
    <w:rsid w:val="00257AAA"/>
    <w:rsid w:val="00257C41"/>
    <w:rsid w:val="00260448"/>
    <w:rsid w:val="00260BA6"/>
    <w:rsid w:val="00260C35"/>
    <w:rsid w:val="00260D05"/>
    <w:rsid w:val="0026114B"/>
    <w:rsid w:val="0026115B"/>
    <w:rsid w:val="0026123A"/>
    <w:rsid w:val="002612B2"/>
    <w:rsid w:val="002612F7"/>
    <w:rsid w:val="00261391"/>
    <w:rsid w:val="0026169D"/>
    <w:rsid w:val="00261737"/>
    <w:rsid w:val="00261972"/>
    <w:rsid w:val="002619BB"/>
    <w:rsid w:val="00261CF1"/>
    <w:rsid w:val="00261DA5"/>
    <w:rsid w:val="00261E10"/>
    <w:rsid w:val="0026216E"/>
    <w:rsid w:val="00262869"/>
    <w:rsid w:val="002628F6"/>
    <w:rsid w:val="00262A7C"/>
    <w:rsid w:val="00262DCF"/>
    <w:rsid w:val="00263136"/>
    <w:rsid w:val="0026329E"/>
    <w:rsid w:val="002634EA"/>
    <w:rsid w:val="002637CF"/>
    <w:rsid w:val="00263944"/>
    <w:rsid w:val="00263AF8"/>
    <w:rsid w:val="00263CD1"/>
    <w:rsid w:val="00263FF1"/>
    <w:rsid w:val="002643B6"/>
    <w:rsid w:val="002645C7"/>
    <w:rsid w:val="002646FE"/>
    <w:rsid w:val="002648EE"/>
    <w:rsid w:val="00264B3D"/>
    <w:rsid w:val="00264C1F"/>
    <w:rsid w:val="00264FD6"/>
    <w:rsid w:val="002656C7"/>
    <w:rsid w:val="00265AC3"/>
    <w:rsid w:val="00265B89"/>
    <w:rsid w:val="00265BFC"/>
    <w:rsid w:val="00265CA2"/>
    <w:rsid w:val="00265D3C"/>
    <w:rsid w:val="0026639D"/>
    <w:rsid w:val="00266D29"/>
    <w:rsid w:val="00266E9A"/>
    <w:rsid w:val="002671A2"/>
    <w:rsid w:val="0026722A"/>
    <w:rsid w:val="00267496"/>
    <w:rsid w:val="002674C3"/>
    <w:rsid w:val="00267A28"/>
    <w:rsid w:val="00267A7C"/>
    <w:rsid w:val="00267B57"/>
    <w:rsid w:val="00267F66"/>
    <w:rsid w:val="00270169"/>
    <w:rsid w:val="002702D2"/>
    <w:rsid w:val="00270370"/>
    <w:rsid w:val="0027054C"/>
    <w:rsid w:val="00270555"/>
    <w:rsid w:val="002708A2"/>
    <w:rsid w:val="002708C1"/>
    <w:rsid w:val="00270990"/>
    <w:rsid w:val="00270A67"/>
    <w:rsid w:val="00270E19"/>
    <w:rsid w:val="00270F40"/>
    <w:rsid w:val="00271266"/>
    <w:rsid w:val="0027170E"/>
    <w:rsid w:val="00271B4D"/>
    <w:rsid w:val="00272057"/>
    <w:rsid w:val="00272164"/>
    <w:rsid w:val="00272499"/>
    <w:rsid w:val="00272623"/>
    <w:rsid w:val="00272960"/>
    <w:rsid w:val="00272A65"/>
    <w:rsid w:val="00272DBE"/>
    <w:rsid w:val="00272FC3"/>
    <w:rsid w:val="0027304A"/>
    <w:rsid w:val="0027304D"/>
    <w:rsid w:val="00273102"/>
    <w:rsid w:val="002733F5"/>
    <w:rsid w:val="0027349A"/>
    <w:rsid w:val="00273B5F"/>
    <w:rsid w:val="00273CB2"/>
    <w:rsid w:val="002742FE"/>
    <w:rsid w:val="00274C4D"/>
    <w:rsid w:val="00274EFA"/>
    <w:rsid w:val="00274FB0"/>
    <w:rsid w:val="00275025"/>
    <w:rsid w:val="00275606"/>
    <w:rsid w:val="0027596A"/>
    <w:rsid w:val="002759C0"/>
    <w:rsid w:val="00275B68"/>
    <w:rsid w:val="00275C43"/>
    <w:rsid w:val="00275D7A"/>
    <w:rsid w:val="00275F9E"/>
    <w:rsid w:val="002761BD"/>
    <w:rsid w:val="0027652E"/>
    <w:rsid w:val="00276884"/>
    <w:rsid w:val="002768C9"/>
    <w:rsid w:val="002772AF"/>
    <w:rsid w:val="00277693"/>
    <w:rsid w:val="0027780B"/>
    <w:rsid w:val="00277A86"/>
    <w:rsid w:val="00277CF5"/>
    <w:rsid w:val="0028007F"/>
    <w:rsid w:val="00280B6C"/>
    <w:rsid w:val="00280CBA"/>
    <w:rsid w:val="00280D5B"/>
    <w:rsid w:val="00280EA4"/>
    <w:rsid w:val="00281007"/>
    <w:rsid w:val="002811B7"/>
    <w:rsid w:val="002811FD"/>
    <w:rsid w:val="002812A4"/>
    <w:rsid w:val="00281364"/>
    <w:rsid w:val="0028139B"/>
    <w:rsid w:val="0028147E"/>
    <w:rsid w:val="00281819"/>
    <w:rsid w:val="002818ED"/>
    <w:rsid w:val="00281DA0"/>
    <w:rsid w:val="002820D1"/>
    <w:rsid w:val="002822C7"/>
    <w:rsid w:val="00282372"/>
    <w:rsid w:val="002827F9"/>
    <w:rsid w:val="00282BAE"/>
    <w:rsid w:val="00282D05"/>
    <w:rsid w:val="00282DAC"/>
    <w:rsid w:val="00282E0D"/>
    <w:rsid w:val="00282EE5"/>
    <w:rsid w:val="00283394"/>
    <w:rsid w:val="002834C9"/>
    <w:rsid w:val="00283524"/>
    <w:rsid w:val="002835A6"/>
    <w:rsid w:val="00283699"/>
    <w:rsid w:val="002837C2"/>
    <w:rsid w:val="002838D0"/>
    <w:rsid w:val="0028399A"/>
    <w:rsid w:val="002839FB"/>
    <w:rsid w:val="00283BB4"/>
    <w:rsid w:val="00283D4E"/>
    <w:rsid w:val="00284036"/>
    <w:rsid w:val="00284162"/>
    <w:rsid w:val="002841DA"/>
    <w:rsid w:val="002844AC"/>
    <w:rsid w:val="002845EA"/>
    <w:rsid w:val="002848C8"/>
    <w:rsid w:val="00284B22"/>
    <w:rsid w:val="00284BF4"/>
    <w:rsid w:val="0028523A"/>
    <w:rsid w:val="00285309"/>
    <w:rsid w:val="0028551B"/>
    <w:rsid w:val="002859B2"/>
    <w:rsid w:val="00285A8C"/>
    <w:rsid w:val="00285AF6"/>
    <w:rsid w:val="00285DF6"/>
    <w:rsid w:val="00286154"/>
    <w:rsid w:val="0028670B"/>
    <w:rsid w:val="00286894"/>
    <w:rsid w:val="00286B10"/>
    <w:rsid w:val="00286B1C"/>
    <w:rsid w:val="00286B56"/>
    <w:rsid w:val="00286DCB"/>
    <w:rsid w:val="00286EBE"/>
    <w:rsid w:val="00286FB0"/>
    <w:rsid w:val="0028718B"/>
    <w:rsid w:val="002874D2"/>
    <w:rsid w:val="00287699"/>
    <w:rsid w:val="0028783E"/>
    <w:rsid w:val="0029008E"/>
    <w:rsid w:val="00290588"/>
    <w:rsid w:val="002907BC"/>
    <w:rsid w:val="00290F8B"/>
    <w:rsid w:val="002911A0"/>
    <w:rsid w:val="0029137D"/>
    <w:rsid w:val="00291844"/>
    <w:rsid w:val="002919DB"/>
    <w:rsid w:val="00291AF7"/>
    <w:rsid w:val="002920C7"/>
    <w:rsid w:val="00292228"/>
    <w:rsid w:val="002928C9"/>
    <w:rsid w:val="002929D8"/>
    <w:rsid w:val="00292B72"/>
    <w:rsid w:val="00292B9F"/>
    <w:rsid w:val="00293109"/>
    <w:rsid w:val="00293C63"/>
    <w:rsid w:val="00293F02"/>
    <w:rsid w:val="00293F3D"/>
    <w:rsid w:val="0029441A"/>
    <w:rsid w:val="002948F5"/>
    <w:rsid w:val="00294A58"/>
    <w:rsid w:val="00294B49"/>
    <w:rsid w:val="00294D2F"/>
    <w:rsid w:val="00294EE4"/>
    <w:rsid w:val="00295043"/>
    <w:rsid w:val="00295274"/>
    <w:rsid w:val="002958DE"/>
    <w:rsid w:val="00295B70"/>
    <w:rsid w:val="00295D30"/>
    <w:rsid w:val="00295EEF"/>
    <w:rsid w:val="002963DD"/>
    <w:rsid w:val="0029648D"/>
    <w:rsid w:val="00296B09"/>
    <w:rsid w:val="00296F47"/>
    <w:rsid w:val="00297289"/>
    <w:rsid w:val="00297514"/>
    <w:rsid w:val="0029799C"/>
    <w:rsid w:val="00297D33"/>
    <w:rsid w:val="00297ECD"/>
    <w:rsid w:val="002A04E2"/>
    <w:rsid w:val="002A06E7"/>
    <w:rsid w:val="002A0E02"/>
    <w:rsid w:val="002A0E79"/>
    <w:rsid w:val="002A0E94"/>
    <w:rsid w:val="002A1263"/>
    <w:rsid w:val="002A14D3"/>
    <w:rsid w:val="002A160E"/>
    <w:rsid w:val="002A18FE"/>
    <w:rsid w:val="002A19F7"/>
    <w:rsid w:val="002A1B4A"/>
    <w:rsid w:val="002A1C4B"/>
    <w:rsid w:val="002A1FB9"/>
    <w:rsid w:val="002A2364"/>
    <w:rsid w:val="002A283D"/>
    <w:rsid w:val="002A2A08"/>
    <w:rsid w:val="002A2B37"/>
    <w:rsid w:val="002A2BC4"/>
    <w:rsid w:val="002A2D62"/>
    <w:rsid w:val="002A2D93"/>
    <w:rsid w:val="002A2F54"/>
    <w:rsid w:val="002A31FA"/>
    <w:rsid w:val="002A32BE"/>
    <w:rsid w:val="002A339E"/>
    <w:rsid w:val="002A33FC"/>
    <w:rsid w:val="002A3418"/>
    <w:rsid w:val="002A35A5"/>
    <w:rsid w:val="002A3CA5"/>
    <w:rsid w:val="002A3FF6"/>
    <w:rsid w:val="002A4113"/>
    <w:rsid w:val="002A4159"/>
    <w:rsid w:val="002A4266"/>
    <w:rsid w:val="002A449A"/>
    <w:rsid w:val="002A44A0"/>
    <w:rsid w:val="002A45B1"/>
    <w:rsid w:val="002A46C8"/>
    <w:rsid w:val="002A47DF"/>
    <w:rsid w:val="002A496E"/>
    <w:rsid w:val="002A4A8B"/>
    <w:rsid w:val="002A4E42"/>
    <w:rsid w:val="002A50AF"/>
    <w:rsid w:val="002A5379"/>
    <w:rsid w:val="002A53E8"/>
    <w:rsid w:val="002A556F"/>
    <w:rsid w:val="002A598E"/>
    <w:rsid w:val="002A5B72"/>
    <w:rsid w:val="002A5D61"/>
    <w:rsid w:val="002A61A5"/>
    <w:rsid w:val="002A61B1"/>
    <w:rsid w:val="002A6399"/>
    <w:rsid w:val="002A648D"/>
    <w:rsid w:val="002A650E"/>
    <w:rsid w:val="002A6700"/>
    <w:rsid w:val="002A6AB3"/>
    <w:rsid w:val="002A6C70"/>
    <w:rsid w:val="002A7199"/>
    <w:rsid w:val="002A7332"/>
    <w:rsid w:val="002A77C3"/>
    <w:rsid w:val="002A79D9"/>
    <w:rsid w:val="002A7BAF"/>
    <w:rsid w:val="002A7BBD"/>
    <w:rsid w:val="002A7D01"/>
    <w:rsid w:val="002A7D28"/>
    <w:rsid w:val="002B05A8"/>
    <w:rsid w:val="002B0D6E"/>
    <w:rsid w:val="002B10B0"/>
    <w:rsid w:val="002B1225"/>
    <w:rsid w:val="002B1437"/>
    <w:rsid w:val="002B14DB"/>
    <w:rsid w:val="002B169C"/>
    <w:rsid w:val="002B1838"/>
    <w:rsid w:val="002B1F89"/>
    <w:rsid w:val="002B20EF"/>
    <w:rsid w:val="002B21BB"/>
    <w:rsid w:val="002B22F5"/>
    <w:rsid w:val="002B2364"/>
    <w:rsid w:val="002B256D"/>
    <w:rsid w:val="002B274C"/>
    <w:rsid w:val="002B2868"/>
    <w:rsid w:val="002B2A90"/>
    <w:rsid w:val="002B2E9F"/>
    <w:rsid w:val="002B2F77"/>
    <w:rsid w:val="002B351C"/>
    <w:rsid w:val="002B3529"/>
    <w:rsid w:val="002B3596"/>
    <w:rsid w:val="002B35D7"/>
    <w:rsid w:val="002B37D3"/>
    <w:rsid w:val="002B43B3"/>
    <w:rsid w:val="002B463E"/>
    <w:rsid w:val="002B4AFF"/>
    <w:rsid w:val="002B4FAD"/>
    <w:rsid w:val="002B4FFD"/>
    <w:rsid w:val="002B538D"/>
    <w:rsid w:val="002B5B61"/>
    <w:rsid w:val="002B5CA1"/>
    <w:rsid w:val="002B6031"/>
    <w:rsid w:val="002B6445"/>
    <w:rsid w:val="002B6699"/>
    <w:rsid w:val="002B6716"/>
    <w:rsid w:val="002B6BED"/>
    <w:rsid w:val="002B6D2E"/>
    <w:rsid w:val="002B6EFD"/>
    <w:rsid w:val="002B6F33"/>
    <w:rsid w:val="002B747B"/>
    <w:rsid w:val="002B79F0"/>
    <w:rsid w:val="002B7B8A"/>
    <w:rsid w:val="002B7C96"/>
    <w:rsid w:val="002B7F3E"/>
    <w:rsid w:val="002C00F5"/>
    <w:rsid w:val="002C0166"/>
    <w:rsid w:val="002C059A"/>
    <w:rsid w:val="002C05D9"/>
    <w:rsid w:val="002C065B"/>
    <w:rsid w:val="002C06B5"/>
    <w:rsid w:val="002C0CCC"/>
    <w:rsid w:val="002C0CD7"/>
    <w:rsid w:val="002C0D02"/>
    <w:rsid w:val="002C0D7B"/>
    <w:rsid w:val="002C0D99"/>
    <w:rsid w:val="002C11BC"/>
    <w:rsid w:val="002C11D6"/>
    <w:rsid w:val="002C143E"/>
    <w:rsid w:val="002C1443"/>
    <w:rsid w:val="002C19C0"/>
    <w:rsid w:val="002C1CBF"/>
    <w:rsid w:val="002C1D9C"/>
    <w:rsid w:val="002C1EDD"/>
    <w:rsid w:val="002C1EFA"/>
    <w:rsid w:val="002C2034"/>
    <w:rsid w:val="002C22C5"/>
    <w:rsid w:val="002C2806"/>
    <w:rsid w:val="002C28AD"/>
    <w:rsid w:val="002C2BD3"/>
    <w:rsid w:val="002C2BEB"/>
    <w:rsid w:val="002C2DF8"/>
    <w:rsid w:val="002C30A4"/>
    <w:rsid w:val="002C34B2"/>
    <w:rsid w:val="002C366F"/>
    <w:rsid w:val="002C3894"/>
    <w:rsid w:val="002C3D9B"/>
    <w:rsid w:val="002C3E6A"/>
    <w:rsid w:val="002C40EF"/>
    <w:rsid w:val="002C41AC"/>
    <w:rsid w:val="002C463E"/>
    <w:rsid w:val="002C4683"/>
    <w:rsid w:val="002C479E"/>
    <w:rsid w:val="002C488D"/>
    <w:rsid w:val="002C497F"/>
    <w:rsid w:val="002C4A81"/>
    <w:rsid w:val="002C4B78"/>
    <w:rsid w:val="002C4B93"/>
    <w:rsid w:val="002C4BEA"/>
    <w:rsid w:val="002C4CA9"/>
    <w:rsid w:val="002C4CB2"/>
    <w:rsid w:val="002C5453"/>
    <w:rsid w:val="002C57BD"/>
    <w:rsid w:val="002C5A5C"/>
    <w:rsid w:val="002C5BFE"/>
    <w:rsid w:val="002C5D79"/>
    <w:rsid w:val="002C5D99"/>
    <w:rsid w:val="002C5D9A"/>
    <w:rsid w:val="002C64F8"/>
    <w:rsid w:val="002C6686"/>
    <w:rsid w:val="002C68E5"/>
    <w:rsid w:val="002C7016"/>
    <w:rsid w:val="002C70A3"/>
    <w:rsid w:val="002C70AF"/>
    <w:rsid w:val="002C7301"/>
    <w:rsid w:val="002C75E6"/>
    <w:rsid w:val="002C76E9"/>
    <w:rsid w:val="002C7A50"/>
    <w:rsid w:val="002C7C0A"/>
    <w:rsid w:val="002C7C9C"/>
    <w:rsid w:val="002C7FF4"/>
    <w:rsid w:val="002D006A"/>
    <w:rsid w:val="002D00B0"/>
    <w:rsid w:val="002D04C5"/>
    <w:rsid w:val="002D04F6"/>
    <w:rsid w:val="002D059D"/>
    <w:rsid w:val="002D0632"/>
    <w:rsid w:val="002D0727"/>
    <w:rsid w:val="002D100C"/>
    <w:rsid w:val="002D1B36"/>
    <w:rsid w:val="002D1B96"/>
    <w:rsid w:val="002D1DA3"/>
    <w:rsid w:val="002D2270"/>
    <w:rsid w:val="002D2724"/>
    <w:rsid w:val="002D2C51"/>
    <w:rsid w:val="002D2D60"/>
    <w:rsid w:val="002D2E4C"/>
    <w:rsid w:val="002D2EC4"/>
    <w:rsid w:val="002D30EB"/>
    <w:rsid w:val="002D319A"/>
    <w:rsid w:val="002D32AF"/>
    <w:rsid w:val="002D3306"/>
    <w:rsid w:val="002D3568"/>
    <w:rsid w:val="002D37C1"/>
    <w:rsid w:val="002D3C64"/>
    <w:rsid w:val="002D3E11"/>
    <w:rsid w:val="002D4074"/>
    <w:rsid w:val="002D42F1"/>
    <w:rsid w:val="002D4487"/>
    <w:rsid w:val="002D4701"/>
    <w:rsid w:val="002D4830"/>
    <w:rsid w:val="002D4960"/>
    <w:rsid w:val="002D4A0A"/>
    <w:rsid w:val="002D4A43"/>
    <w:rsid w:val="002D5041"/>
    <w:rsid w:val="002D5098"/>
    <w:rsid w:val="002D52BF"/>
    <w:rsid w:val="002D5707"/>
    <w:rsid w:val="002D5C86"/>
    <w:rsid w:val="002D607F"/>
    <w:rsid w:val="002D60C9"/>
    <w:rsid w:val="002D65B4"/>
    <w:rsid w:val="002D66B7"/>
    <w:rsid w:val="002D68CE"/>
    <w:rsid w:val="002D6D06"/>
    <w:rsid w:val="002D72BF"/>
    <w:rsid w:val="002D794D"/>
    <w:rsid w:val="002E0315"/>
    <w:rsid w:val="002E0403"/>
    <w:rsid w:val="002E0903"/>
    <w:rsid w:val="002E0C71"/>
    <w:rsid w:val="002E0D26"/>
    <w:rsid w:val="002E0D8B"/>
    <w:rsid w:val="002E10FA"/>
    <w:rsid w:val="002E13A1"/>
    <w:rsid w:val="002E168E"/>
    <w:rsid w:val="002E1C54"/>
    <w:rsid w:val="002E1E5D"/>
    <w:rsid w:val="002E21D1"/>
    <w:rsid w:val="002E229D"/>
    <w:rsid w:val="002E2472"/>
    <w:rsid w:val="002E24D3"/>
    <w:rsid w:val="002E2569"/>
    <w:rsid w:val="002E25A8"/>
    <w:rsid w:val="002E2688"/>
    <w:rsid w:val="002E279A"/>
    <w:rsid w:val="002E2A82"/>
    <w:rsid w:val="002E2BBF"/>
    <w:rsid w:val="002E2BE7"/>
    <w:rsid w:val="002E323E"/>
    <w:rsid w:val="002E34CF"/>
    <w:rsid w:val="002E3832"/>
    <w:rsid w:val="002E399E"/>
    <w:rsid w:val="002E3B08"/>
    <w:rsid w:val="002E3B1E"/>
    <w:rsid w:val="002E3CE5"/>
    <w:rsid w:val="002E4118"/>
    <w:rsid w:val="002E41F3"/>
    <w:rsid w:val="002E4505"/>
    <w:rsid w:val="002E4516"/>
    <w:rsid w:val="002E4519"/>
    <w:rsid w:val="002E4677"/>
    <w:rsid w:val="002E4C70"/>
    <w:rsid w:val="002E4F8D"/>
    <w:rsid w:val="002E5038"/>
    <w:rsid w:val="002E533C"/>
    <w:rsid w:val="002E557C"/>
    <w:rsid w:val="002E5781"/>
    <w:rsid w:val="002E5B4E"/>
    <w:rsid w:val="002E5BB9"/>
    <w:rsid w:val="002E5BCC"/>
    <w:rsid w:val="002E6116"/>
    <w:rsid w:val="002E6724"/>
    <w:rsid w:val="002E67E6"/>
    <w:rsid w:val="002E69B3"/>
    <w:rsid w:val="002E6DBB"/>
    <w:rsid w:val="002E6E7C"/>
    <w:rsid w:val="002E6F06"/>
    <w:rsid w:val="002E6F72"/>
    <w:rsid w:val="002E7217"/>
    <w:rsid w:val="002E7B0D"/>
    <w:rsid w:val="002E7F48"/>
    <w:rsid w:val="002F027D"/>
    <w:rsid w:val="002F04DE"/>
    <w:rsid w:val="002F089E"/>
    <w:rsid w:val="002F0976"/>
    <w:rsid w:val="002F097D"/>
    <w:rsid w:val="002F0A2B"/>
    <w:rsid w:val="002F0B9F"/>
    <w:rsid w:val="002F0D1B"/>
    <w:rsid w:val="002F0F46"/>
    <w:rsid w:val="002F1142"/>
    <w:rsid w:val="002F121E"/>
    <w:rsid w:val="002F147B"/>
    <w:rsid w:val="002F14D0"/>
    <w:rsid w:val="002F1524"/>
    <w:rsid w:val="002F1557"/>
    <w:rsid w:val="002F190D"/>
    <w:rsid w:val="002F196B"/>
    <w:rsid w:val="002F1A3E"/>
    <w:rsid w:val="002F1CD3"/>
    <w:rsid w:val="002F1D24"/>
    <w:rsid w:val="002F1D51"/>
    <w:rsid w:val="002F1E10"/>
    <w:rsid w:val="002F1E43"/>
    <w:rsid w:val="002F1EA4"/>
    <w:rsid w:val="002F22CC"/>
    <w:rsid w:val="002F24B0"/>
    <w:rsid w:val="002F279C"/>
    <w:rsid w:val="002F283F"/>
    <w:rsid w:val="002F2BB2"/>
    <w:rsid w:val="002F2D92"/>
    <w:rsid w:val="002F3825"/>
    <w:rsid w:val="002F3A93"/>
    <w:rsid w:val="002F3AFA"/>
    <w:rsid w:val="002F3F44"/>
    <w:rsid w:val="002F4355"/>
    <w:rsid w:val="002F4444"/>
    <w:rsid w:val="002F45F4"/>
    <w:rsid w:val="002F4777"/>
    <w:rsid w:val="002F4A7F"/>
    <w:rsid w:val="002F4BEA"/>
    <w:rsid w:val="002F512C"/>
    <w:rsid w:val="002F53FD"/>
    <w:rsid w:val="002F54B6"/>
    <w:rsid w:val="002F5629"/>
    <w:rsid w:val="002F5674"/>
    <w:rsid w:val="002F5A10"/>
    <w:rsid w:val="002F61B2"/>
    <w:rsid w:val="002F62DB"/>
    <w:rsid w:val="002F65E5"/>
    <w:rsid w:val="002F679D"/>
    <w:rsid w:val="002F6A6F"/>
    <w:rsid w:val="002F6AA1"/>
    <w:rsid w:val="002F6B24"/>
    <w:rsid w:val="002F6E28"/>
    <w:rsid w:val="002F6ECB"/>
    <w:rsid w:val="002F6FEA"/>
    <w:rsid w:val="002F70BA"/>
    <w:rsid w:val="002F725F"/>
    <w:rsid w:val="002F782B"/>
    <w:rsid w:val="002F7A88"/>
    <w:rsid w:val="002F7A99"/>
    <w:rsid w:val="002F7C08"/>
    <w:rsid w:val="002F7E68"/>
    <w:rsid w:val="002F7F86"/>
    <w:rsid w:val="00300262"/>
    <w:rsid w:val="003003E2"/>
    <w:rsid w:val="00300560"/>
    <w:rsid w:val="003007DE"/>
    <w:rsid w:val="00300A82"/>
    <w:rsid w:val="00300A84"/>
    <w:rsid w:val="00300C9E"/>
    <w:rsid w:val="00300E39"/>
    <w:rsid w:val="00300F95"/>
    <w:rsid w:val="0030101C"/>
    <w:rsid w:val="0030107F"/>
    <w:rsid w:val="0030110E"/>
    <w:rsid w:val="003011A6"/>
    <w:rsid w:val="003013EF"/>
    <w:rsid w:val="00302128"/>
    <w:rsid w:val="00302306"/>
    <w:rsid w:val="003023C2"/>
    <w:rsid w:val="003024FE"/>
    <w:rsid w:val="0030294F"/>
    <w:rsid w:val="00302B28"/>
    <w:rsid w:val="00302E5E"/>
    <w:rsid w:val="00302EA1"/>
    <w:rsid w:val="00302F8F"/>
    <w:rsid w:val="0030303D"/>
    <w:rsid w:val="00303249"/>
    <w:rsid w:val="00303368"/>
    <w:rsid w:val="0030370C"/>
    <w:rsid w:val="003038DB"/>
    <w:rsid w:val="00303BC0"/>
    <w:rsid w:val="00303BC3"/>
    <w:rsid w:val="00303D58"/>
    <w:rsid w:val="00303D69"/>
    <w:rsid w:val="00303EE4"/>
    <w:rsid w:val="00303F5D"/>
    <w:rsid w:val="00303FA3"/>
    <w:rsid w:val="00304089"/>
    <w:rsid w:val="003040D9"/>
    <w:rsid w:val="00304110"/>
    <w:rsid w:val="0030415A"/>
    <w:rsid w:val="00304433"/>
    <w:rsid w:val="00304453"/>
    <w:rsid w:val="0030458D"/>
    <w:rsid w:val="003048C9"/>
    <w:rsid w:val="003048FB"/>
    <w:rsid w:val="00304B6B"/>
    <w:rsid w:val="00304C8F"/>
    <w:rsid w:val="00304D19"/>
    <w:rsid w:val="00304D4E"/>
    <w:rsid w:val="00304F3C"/>
    <w:rsid w:val="00304FF8"/>
    <w:rsid w:val="00305098"/>
    <w:rsid w:val="0030511E"/>
    <w:rsid w:val="003053C8"/>
    <w:rsid w:val="003057BD"/>
    <w:rsid w:val="00305AEC"/>
    <w:rsid w:val="00305BCF"/>
    <w:rsid w:val="0030612D"/>
    <w:rsid w:val="0030615E"/>
    <w:rsid w:val="0030659F"/>
    <w:rsid w:val="003066E9"/>
    <w:rsid w:val="00306A56"/>
    <w:rsid w:val="00306CE3"/>
    <w:rsid w:val="00306D6D"/>
    <w:rsid w:val="00307448"/>
    <w:rsid w:val="003079B4"/>
    <w:rsid w:val="00307B26"/>
    <w:rsid w:val="00307C55"/>
    <w:rsid w:val="00307DEF"/>
    <w:rsid w:val="003100AC"/>
    <w:rsid w:val="00310138"/>
    <w:rsid w:val="0031027B"/>
    <w:rsid w:val="00310392"/>
    <w:rsid w:val="003105A3"/>
    <w:rsid w:val="003107E5"/>
    <w:rsid w:val="00310DE6"/>
    <w:rsid w:val="0031115B"/>
    <w:rsid w:val="003115AC"/>
    <w:rsid w:val="003119A7"/>
    <w:rsid w:val="00311BC8"/>
    <w:rsid w:val="00311D33"/>
    <w:rsid w:val="00311EE1"/>
    <w:rsid w:val="0031200F"/>
    <w:rsid w:val="0031208A"/>
    <w:rsid w:val="003126CA"/>
    <w:rsid w:val="003127C5"/>
    <w:rsid w:val="00312CC9"/>
    <w:rsid w:val="0031322F"/>
    <w:rsid w:val="00313664"/>
    <w:rsid w:val="00313754"/>
    <w:rsid w:val="0031380E"/>
    <w:rsid w:val="003138A6"/>
    <w:rsid w:val="00313958"/>
    <w:rsid w:val="00313B78"/>
    <w:rsid w:val="00313B80"/>
    <w:rsid w:val="00313C9A"/>
    <w:rsid w:val="00313DD4"/>
    <w:rsid w:val="0031421B"/>
    <w:rsid w:val="00314361"/>
    <w:rsid w:val="003143BF"/>
    <w:rsid w:val="00314475"/>
    <w:rsid w:val="0031486F"/>
    <w:rsid w:val="003149FA"/>
    <w:rsid w:val="00314A3D"/>
    <w:rsid w:val="00314F90"/>
    <w:rsid w:val="00315238"/>
    <w:rsid w:val="00315247"/>
    <w:rsid w:val="003153B1"/>
    <w:rsid w:val="00315401"/>
    <w:rsid w:val="003156F7"/>
    <w:rsid w:val="00315731"/>
    <w:rsid w:val="003159A1"/>
    <w:rsid w:val="00315C3A"/>
    <w:rsid w:val="00315C6A"/>
    <w:rsid w:val="00315D4B"/>
    <w:rsid w:val="00315F85"/>
    <w:rsid w:val="0031617F"/>
    <w:rsid w:val="00316769"/>
    <w:rsid w:val="00316BAD"/>
    <w:rsid w:val="00317101"/>
    <w:rsid w:val="003173F2"/>
    <w:rsid w:val="0031751B"/>
    <w:rsid w:val="0032006F"/>
    <w:rsid w:val="003201A1"/>
    <w:rsid w:val="00320747"/>
    <w:rsid w:val="00320832"/>
    <w:rsid w:val="00320BF9"/>
    <w:rsid w:val="00320FD1"/>
    <w:rsid w:val="00321062"/>
    <w:rsid w:val="00321109"/>
    <w:rsid w:val="0032124F"/>
    <w:rsid w:val="00321560"/>
    <w:rsid w:val="00321690"/>
    <w:rsid w:val="00321758"/>
    <w:rsid w:val="00321823"/>
    <w:rsid w:val="00321BDA"/>
    <w:rsid w:val="00322071"/>
    <w:rsid w:val="0032255C"/>
    <w:rsid w:val="003226B9"/>
    <w:rsid w:val="00322E12"/>
    <w:rsid w:val="00323352"/>
    <w:rsid w:val="0032358B"/>
    <w:rsid w:val="00323784"/>
    <w:rsid w:val="003238F4"/>
    <w:rsid w:val="00323B83"/>
    <w:rsid w:val="00323D94"/>
    <w:rsid w:val="00323FC4"/>
    <w:rsid w:val="003243D1"/>
    <w:rsid w:val="00324580"/>
    <w:rsid w:val="00324D77"/>
    <w:rsid w:val="0032547A"/>
    <w:rsid w:val="00325692"/>
    <w:rsid w:val="003257A7"/>
    <w:rsid w:val="00325820"/>
    <w:rsid w:val="00325841"/>
    <w:rsid w:val="00325986"/>
    <w:rsid w:val="003259D7"/>
    <w:rsid w:val="00326451"/>
    <w:rsid w:val="003268C7"/>
    <w:rsid w:val="00326914"/>
    <w:rsid w:val="00326B3B"/>
    <w:rsid w:val="0032704C"/>
    <w:rsid w:val="0032709A"/>
    <w:rsid w:val="003270D8"/>
    <w:rsid w:val="00327426"/>
    <w:rsid w:val="003277AE"/>
    <w:rsid w:val="00327B43"/>
    <w:rsid w:val="00327BD3"/>
    <w:rsid w:val="00327CAA"/>
    <w:rsid w:val="00327D2E"/>
    <w:rsid w:val="00327DE9"/>
    <w:rsid w:val="00327EB4"/>
    <w:rsid w:val="00327F5E"/>
    <w:rsid w:val="003301B3"/>
    <w:rsid w:val="0033033D"/>
    <w:rsid w:val="00330372"/>
    <w:rsid w:val="00330385"/>
    <w:rsid w:val="003303CC"/>
    <w:rsid w:val="003308D8"/>
    <w:rsid w:val="00330993"/>
    <w:rsid w:val="00330A44"/>
    <w:rsid w:val="00330C56"/>
    <w:rsid w:val="0033102E"/>
    <w:rsid w:val="0033137B"/>
    <w:rsid w:val="00331401"/>
    <w:rsid w:val="00331873"/>
    <w:rsid w:val="00331CEE"/>
    <w:rsid w:val="00332344"/>
    <w:rsid w:val="00332372"/>
    <w:rsid w:val="0033289C"/>
    <w:rsid w:val="00332993"/>
    <w:rsid w:val="00332CF5"/>
    <w:rsid w:val="00332D99"/>
    <w:rsid w:val="00332F67"/>
    <w:rsid w:val="0033312E"/>
    <w:rsid w:val="00333234"/>
    <w:rsid w:val="00333822"/>
    <w:rsid w:val="00333823"/>
    <w:rsid w:val="003339EC"/>
    <w:rsid w:val="00333B1F"/>
    <w:rsid w:val="00333CC8"/>
    <w:rsid w:val="00333D54"/>
    <w:rsid w:val="003340BC"/>
    <w:rsid w:val="0033414E"/>
    <w:rsid w:val="003343B5"/>
    <w:rsid w:val="003345F8"/>
    <w:rsid w:val="00334A9A"/>
    <w:rsid w:val="003351AE"/>
    <w:rsid w:val="00335370"/>
    <w:rsid w:val="003353FE"/>
    <w:rsid w:val="003356B3"/>
    <w:rsid w:val="0033572C"/>
    <w:rsid w:val="0033577C"/>
    <w:rsid w:val="0033583D"/>
    <w:rsid w:val="00335A72"/>
    <w:rsid w:val="00335E80"/>
    <w:rsid w:val="00335ED1"/>
    <w:rsid w:val="00335EDF"/>
    <w:rsid w:val="003368F6"/>
    <w:rsid w:val="00336C06"/>
    <w:rsid w:val="00336FBD"/>
    <w:rsid w:val="00337808"/>
    <w:rsid w:val="00337905"/>
    <w:rsid w:val="00337EF8"/>
    <w:rsid w:val="003402AB"/>
    <w:rsid w:val="0034033A"/>
    <w:rsid w:val="0034034B"/>
    <w:rsid w:val="00340727"/>
    <w:rsid w:val="003407E4"/>
    <w:rsid w:val="0034081B"/>
    <w:rsid w:val="00340C0A"/>
    <w:rsid w:val="00340EF9"/>
    <w:rsid w:val="00341296"/>
    <w:rsid w:val="00341557"/>
    <w:rsid w:val="003416A0"/>
    <w:rsid w:val="00341833"/>
    <w:rsid w:val="0034185E"/>
    <w:rsid w:val="00341A29"/>
    <w:rsid w:val="00341A50"/>
    <w:rsid w:val="00341F5E"/>
    <w:rsid w:val="00342283"/>
    <w:rsid w:val="003423C7"/>
    <w:rsid w:val="003424A0"/>
    <w:rsid w:val="003425DF"/>
    <w:rsid w:val="00342803"/>
    <w:rsid w:val="00342841"/>
    <w:rsid w:val="003428BA"/>
    <w:rsid w:val="003429B2"/>
    <w:rsid w:val="00342A60"/>
    <w:rsid w:val="00342CBB"/>
    <w:rsid w:val="00342D82"/>
    <w:rsid w:val="00342DDC"/>
    <w:rsid w:val="00342FAD"/>
    <w:rsid w:val="00342FBC"/>
    <w:rsid w:val="0034375A"/>
    <w:rsid w:val="0034379D"/>
    <w:rsid w:val="003439F6"/>
    <w:rsid w:val="00343A00"/>
    <w:rsid w:val="00343CB0"/>
    <w:rsid w:val="00343DED"/>
    <w:rsid w:val="00343E5D"/>
    <w:rsid w:val="00343E69"/>
    <w:rsid w:val="00343E72"/>
    <w:rsid w:val="0034410F"/>
    <w:rsid w:val="00344182"/>
    <w:rsid w:val="00344359"/>
    <w:rsid w:val="00344774"/>
    <w:rsid w:val="00344983"/>
    <w:rsid w:val="00344A10"/>
    <w:rsid w:val="00344A29"/>
    <w:rsid w:val="00345244"/>
    <w:rsid w:val="00345553"/>
    <w:rsid w:val="003458CD"/>
    <w:rsid w:val="00345ED9"/>
    <w:rsid w:val="00346192"/>
    <w:rsid w:val="003463D1"/>
    <w:rsid w:val="003463D8"/>
    <w:rsid w:val="0034646D"/>
    <w:rsid w:val="00346748"/>
    <w:rsid w:val="003469F2"/>
    <w:rsid w:val="00346C66"/>
    <w:rsid w:val="0034714F"/>
    <w:rsid w:val="0034760D"/>
    <w:rsid w:val="003477AD"/>
    <w:rsid w:val="0034797B"/>
    <w:rsid w:val="00347BE5"/>
    <w:rsid w:val="00347D85"/>
    <w:rsid w:val="00347FAB"/>
    <w:rsid w:val="00350391"/>
    <w:rsid w:val="0035079A"/>
    <w:rsid w:val="003507DD"/>
    <w:rsid w:val="003509C8"/>
    <w:rsid w:val="00350B03"/>
    <w:rsid w:val="00350C0E"/>
    <w:rsid w:val="00350C95"/>
    <w:rsid w:val="00351124"/>
    <w:rsid w:val="00351347"/>
    <w:rsid w:val="003513CF"/>
    <w:rsid w:val="00351632"/>
    <w:rsid w:val="0035167A"/>
    <w:rsid w:val="00351831"/>
    <w:rsid w:val="003522E0"/>
    <w:rsid w:val="0035250C"/>
    <w:rsid w:val="0035267F"/>
    <w:rsid w:val="0035284A"/>
    <w:rsid w:val="00352B39"/>
    <w:rsid w:val="00352B55"/>
    <w:rsid w:val="003530FE"/>
    <w:rsid w:val="003532EE"/>
    <w:rsid w:val="00353811"/>
    <w:rsid w:val="00354193"/>
    <w:rsid w:val="0035444E"/>
    <w:rsid w:val="003547F2"/>
    <w:rsid w:val="003547FA"/>
    <w:rsid w:val="003548FE"/>
    <w:rsid w:val="00354C27"/>
    <w:rsid w:val="00354CAB"/>
    <w:rsid w:val="00354F0A"/>
    <w:rsid w:val="003550A4"/>
    <w:rsid w:val="003550BA"/>
    <w:rsid w:val="00355171"/>
    <w:rsid w:val="0035537A"/>
    <w:rsid w:val="003554D2"/>
    <w:rsid w:val="003556C6"/>
    <w:rsid w:val="0035580D"/>
    <w:rsid w:val="0035588D"/>
    <w:rsid w:val="00355985"/>
    <w:rsid w:val="00355D0B"/>
    <w:rsid w:val="003565E0"/>
    <w:rsid w:val="00356835"/>
    <w:rsid w:val="00356887"/>
    <w:rsid w:val="00356915"/>
    <w:rsid w:val="00356E75"/>
    <w:rsid w:val="00356F02"/>
    <w:rsid w:val="00357389"/>
    <w:rsid w:val="0035766F"/>
    <w:rsid w:val="0035781A"/>
    <w:rsid w:val="0035797B"/>
    <w:rsid w:val="00357B39"/>
    <w:rsid w:val="00357CB5"/>
    <w:rsid w:val="00357E8C"/>
    <w:rsid w:val="003600B2"/>
    <w:rsid w:val="003602D6"/>
    <w:rsid w:val="003602DC"/>
    <w:rsid w:val="0036040E"/>
    <w:rsid w:val="00360517"/>
    <w:rsid w:val="00360532"/>
    <w:rsid w:val="00360B57"/>
    <w:rsid w:val="00360EB5"/>
    <w:rsid w:val="00360F43"/>
    <w:rsid w:val="00361571"/>
    <w:rsid w:val="00361A0A"/>
    <w:rsid w:val="00361D06"/>
    <w:rsid w:val="00361D3F"/>
    <w:rsid w:val="00361E4E"/>
    <w:rsid w:val="00361F15"/>
    <w:rsid w:val="0036214E"/>
    <w:rsid w:val="00362660"/>
    <w:rsid w:val="00362BD5"/>
    <w:rsid w:val="00362F75"/>
    <w:rsid w:val="00362FD3"/>
    <w:rsid w:val="00362FFE"/>
    <w:rsid w:val="0036353E"/>
    <w:rsid w:val="003639FB"/>
    <w:rsid w:val="00363BC0"/>
    <w:rsid w:val="00363BF7"/>
    <w:rsid w:val="00364264"/>
    <w:rsid w:val="0036469D"/>
    <w:rsid w:val="00364D9D"/>
    <w:rsid w:val="003650F3"/>
    <w:rsid w:val="003652B9"/>
    <w:rsid w:val="00365E23"/>
    <w:rsid w:val="0036601F"/>
    <w:rsid w:val="0036633A"/>
    <w:rsid w:val="003664B4"/>
    <w:rsid w:val="003665A4"/>
    <w:rsid w:val="00366886"/>
    <w:rsid w:val="00366945"/>
    <w:rsid w:val="0036695B"/>
    <w:rsid w:val="00367510"/>
    <w:rsid w:val="003678EB"/>
    <w:rsid w:val="00367A13"/>
    <w:rsid w:val="00367B88"/>
    <w:rsid w:val="00370307"/>
    <w:rsid w:val="0037035D"/>
    <w:rsid w:val="00370821"/>
    <w:rsid w:val="003709A2"/>
    <w:rsid w:val="00370A18"/>
    <w:rsid w:val="00370AA1"/>
    <w:rsid w:val="00370DC0"/>
    <w:rsid w:val="003710ED"/>
    <w:rsid w:val="003716B7"/>
    <w:rsid w:val="003717D0"/>
    <w:rsid w:val="00371D3A"/>
    <w:rsid w:val="003720EE"/>
    <w:rsid w:val="00372263"/>
    <w:rsid w:val="003725AA"/>
    <w:rsid w:val="003728BF"/>
    <w:rsid w:val="00372A5B"/>
    <w:rsid w:val="00372E39"/>
    <w:rsid w:val="00373491"/>
    <w:rsid w:val="00373766"/>
    <w:rsid w:val="003739DD"/>
    <w:rsid w:val="00373A9E"/>
    <w:rsid w:val="003740B6"/>
    <w:rsid w:val="003741A2"/>
    <w:rsid w:val="00374419"/>
    <w:rsid w:val="00374431"/>
    <w:rsid w:val="00374452"/>
    <w:rsid w:val="00374864"/>
    <w:rsid w:val="00374A92"/>
    <w:rsid w:val="00374AC8"/>
    <w:rsid w:val="00374C44"/>
    <w:rsid w:val="00374D53"/>
    <w:rsid w:val="00374D75"/>
    <w:rsid w:val="00374DC6"/>
    <w:rsid w:val="0037526B"/>
    <w:rsid w:val="003752CB"/>
    <w:rsid w:val="003753CE"/>
    <w:rsid w:val="0037558C"/>
    <w:rsid w:val="003755D8"/>
    <w:rsid w:val="00375699"/>
    <w:rsid w:val="00375A18"/>
    <w:rsid w:val="00375A73"/>
    <w:rsid w:val="00375E08"/>
    <w:rsid w:val="00375E26"/>
    <w:rsid w:val="00375EA8"/>
    <w:rsid w:val="003768FB"/>
    <w:rsid w:val="00376F2E"/>
    <w:rsid w:val="0037738C"/>
    <w:rsid w:val="003774CD"/>
    <w:rsid w:val="00377CAD"/>
    <w:rsid w:val="00377D9A"/>
    <w:rsid w:val="00377E4F"/>
    <w:rsid w:val="00377F68"/>
    <w:rsid w:val="00377FD5"/>
    <w:rsid w:val="0038016E"/>
    <w:rsid w:val="00380265"/>
    <w:rsid w:val="00380364"/>
    <w:rsid w:val="0038047C"/>
    <w:rsid w:val="00380746"/>
    <w:rsid w:val="003807FC"/>
    <w:rsid w:val="003809B6"/>
    <w:rsid w:val="00380A99"/>
    <w:rsid w:val="00380B0B"/>
    <w:rsid w:val="00380BB9"/>
    <w:rsid w:val="00380CAA"/>
    <w:rsid w:val="00380D7D"/>
    <w:rsid w:val="00380E94"/>
    <w:rsid w:val="00381256"/>
    <w:rsid w:val="0038126C"/>
    <w:rsid w:val="003813B0"/>
    <w:rsid w:val="0038147F"/>
    <w:rsid w:val="003814BB"/>
    <w:rsid w:val="00381562"/>
    <w:rsid w:val="00381633"/>
    <w:rsid w:val="00381750"/>
    <w:rsid w:val="00381881"/>
    <w:rsid w:val="00381F58"/>
    <w:rsid w:val="00382266"/>
    <w:rsid w:val="0038235E"/>
    <w:rsid w:val="00382A53"/>
    <w:rsid w:val="00382AE5"/>
    <w:rsid w:val="00382B0C"/>
    <w:rsid w:val="00382FE3"/>
    <w:rsid w:val="00383170"/>
    <w:rsid w:val="003833B5"/>
    <w:rsid w:val="0038352D"/>
    <w:rsid w:val="003835FF"/>
    <w:rsid w:val="00383A92"/>
    <w:rsid w:val="00383BF4"/>
    <w:rsid w:val="003844A3"/>
    <w:rsid w:val="00384584"/>
    <w:rsid w:val="003847ED"/>
    <w:rsid w:val="00384938"/>
    <w:rsid w:val="00384ADE"/>
    <w:rsid w:val="00384DB9"/>
    <w:rsid w:val="0038520A"/>
    <w:rsid w:val="003856BD"/>
    <w:rsid w:val="00385A2E"/>
    <w:rsid w:val="00385D75"/>
    <w:rsid w:val="00385FC8"/>
    <w:rsid w:val="00386DDB"/>
    <w:rsid w:val="003872F6"/>
    <w:rsid w:val="00387553"/>
    <w:rsid w:val="0038792E"/>
    <w:rsid w:val="0038797A"/>
    <w:rsid w:val="00387A4A"/>
    <w:rsid w:val="003907CB"/>
    <w:rsid w:val="003908B6"/>
    <w:rsid w:val="0039095A"/>
    <w:rsid w:val="00390FB5"/>
    <w:rsid w:val="00391078"/>
    <w:rsid w:val="0039121A"/>
    <w:rsid w:val="003913A2"/>
    <w:rsid w:val="003918D7"/>
    <w:rsid w:val="00391928"/>
    <w:rsid w:val="003921CD"/>
    <w:rsid w:val="00392268"/>
    <w:rsid w:val="00392270"/>
    <w:rsid w:val="003925DC"/>
    <w:rsid w:val="003929D2"/>
    <w:rsid w:val="00392BC2"/>
    <w:rsid w:val="00392CCA"/>
    <w:rsid w:val="00392DF2"/>
    <w:rsid w:val="00392EAA"/>
    <w:rsid w:val="00393029"/>
    <w:rsid w:val="00393AD7"/>
    <w:rsid w:val="00393E3E"/>
    <w:rsid w:val="00393F81"/>
    <w:rsid w:val="00393FA5"/>
    <w:rsid w:val="0039406E"/>
    <w:rsid w:val="0039411F"/>
    <w:rsid w:val="0039413F"/>
    <w:rsid w:val="003946B9"/>
    <w:rsid w:val="0039492B"/>
    <w:rsid w:val="00394B51"/>
    <w:rsid w:val="00394EDB"/>
    <w:rsid w:val="0039508D"/>
    <w:rsid w:val="003953BE"/>
    <w:rsid w:val="003954BD"/>
    <w:rsid w:val="003957BB"/>
    <w:rsid w:val="003962CD"/>
    <w:rsid w:val="003963FF"/>
    <w:rsid w:val="003965C0"/>
    <w:rsid w:val="00396894"/>
    <w:rsid w:val="00396935"/>
    <w:rsid w:val="00396997"/>
    <w:rsid w:val="00396A4C"/>
    <w:rsid w:val="00396E0E"/>
    <w:rsid w:val="003971A3"/>
    <w:rsid w:val="0039743E"/>
    <w:rsid w:val="00397A8D"/>
    <w:rsid w:val="00397CAC"/>
    <w:rsid w:val="00397D16"/>
    <w:rsid w:val="003A0403"/>
    <w:rsid w:val="003A0656"/>
    <w:rsid w:val="003A091A"/>
    <w:rsid w:val="003A0D0B"/>
    <w:rsid w:val="003A1013"/>
    <w:rsid w:val="003A1301"/>
    <w:rsid w:val="003A181E"/>
    <w:rsid w:val="003A1BC1"/>
    <w:rsid w:val="003A1E9E"/>
    <w:rsid w:val="003A1EE5"/>
    <w:rsid w:val="003A1FCD"/>
    <w:rsid w:val="003A226E"/>
    <w:rsid w:val="003A27BB"/>
    <w:rsid w:val="003A280A"/>
    <w:rsid w:val="003A297C"/>
    <w:rsid w:val="003A2FE5"/>
    <w:rsid w:val="003A31F5"/>
    <w:rsid w:val="003A33A5"/>
    <w:rsid w:val="003A33D5"/>
    <w:rsid w:val="003A35D6"/>
    <w:rsid w:val="003A3723"/>
    <w:rsid w:val="003A3C10"/>
    <w:rsid w:val="003A3FF6"/>
    <w:rsid w:val="003A43CA"/>
    <w:rsid w:val="003A4473"/>
    <w:rsid w:val="003A4780"/>
    <w:rsid w:val="003A47B1"/>
    <w:rsid w:val="003A4E51"/>
    <w:rsid w:val="003A5077"/>
    <w:rsid w:val="003A5603"/>
    <w:rsid w:val="003A5614"/>
    <w:rsid w:val="003A56A1"/>
    <w:rsid w:val="003A5BC5"/>
    <w:rsid w:val="003A5C82"/>
    <w:rsid w:val="003A5CF2"/>
    <w:rsid w:val="003A5D19"/>
    <w:rsid w:val="003A5E4A"/>
    <w:rsid w:val="003A5F4E"/>
    <w:rsid w:val="003A62D8"/>
    <w:rsid w:val="003A68A9"/>
    <w:rsid w:val="003A68B3"/>
    <w:rsid w:val="003A6A4E"/>
    <w:rsid w:val="003A6DDA"/>
    <w:rsid w:val="003A72FF"/>
    <w:rsid w:val="003A782B"/>
    <w:rsid w:val="003A7CAD"/>
    <w:rsid w:val="003B03BF"/>
    <w:rsid w:val="003B0E9B"/>
    <w:rsid w:val="003B127C"/>
    <w:rsid w:val="003B1620"/>
    <w:rsid w:val="003B1655"/>
    <w:rsid w:val="003B1661"/>
    <w:rsid w:val="003B18E1"/>
    <w:rsid w:val="003B1919"/>
    <w:rsid w:val="003B1BF4"/>
    <w:rsid w:val="003B20CA"/>
    <w:rsid w:val="003B2354"/>
    <w:rsid w:val="003B25BC"/>
    <w:rsid w:val="003B2613"/>
    <w:rsid w:val="003B2A09"/>
    <w:rsid w:val="003B2E43"/>
    <w:rsid w:val="003B2FCF"/>
    <w:rsid w:val="003B312B"/>
    <w:rsid w:val="003B317B"/>
    <w:rsid w:val="003B37F8"/>
    <w:rsid w:val="003B3EC4"/>
    <w:rsid w:val="003B3FD2"/>
    <w:rsid w:val="003B4059"/>
    <w:rsid w:val="003B4407"/>
    <w:rsid w:val="003B440E"/>
    <w:rsid w:val="003B453B"/>
    <w:rsid w:val="003B46C7"/>
    <w:rsid w:val="003B4FB4"/>
    <w:rsid w:val="003B5049"/>
    <w:rsid w:val="003B51D0"/>
    <w:rsid w:val="003B5254"/>
    <w:rsid w:val="003B533E"/>
    <w:rsid w:val="003B5650"/>
    <w:rsid w:val="003B566F"/>
    <w:rsid w:val="003B5747"/>
    <w:rsid w:val="003B580F"/>
    <w:rsid w:val="003B5CF5"/>
    <w:rsid w:val="003B6230"/>
    <w:rsid w:val="003B62FD"/>
    <w:rsid w:val="003B63DD"/>
    <w:rsid w:val="003B642F"/>
    <w:rsid w:val="003B673D"/>
    <w:rsid w:val="003B6914"/>
    <w:rsid w:val="003B698C"/>
    <w:rsid w:val="003B6A7F"/>
    <w:rsid w:val="003B730A"/>
    <w:rsid w:val="003B7840"/>
    <w:rsid w:val="003B7AF0"/>
    <w:rsid w:val="003B7B78"/>
    <w:rsid w:val="003B7CC3"/>
    <w:rsid w:val="003B7D42"/>
    <w:rsid w:val="003B7EB5"/>
    <w:rsid w:val="003B7F41"/>
    <w:rsid w:val="003C0183"/>
    <w:rsid w:val="003C071D"/>
    <w:rsid w:val="003C0B0E"/>
    <w:rsid w:val="003C1054"/>
    <w:rsid w:val="003C1295"/>
    <w:rsid w:val="003C1708"/>
    <w:rsid w:val="003C175D"/>
    <w:rsid w:val="003C1A11"/>
    <w:rsid w:val="003C1CFB"/>
    <w:rsid w:val="003C2577"/>
    <w:rsid w:val="003C2BBD"/>
    <w:rsid w:val="003C2D0E"/>
    <w:rsid w:val="003C2E0F"/>
    <w:rsid w:val="003C2F98"/>
    <w:rsid w:val="003C2FE7"/>
    <w:rsid w:val="003C32A6"/>
    <w:rsid w:val="003C3379"/>
    <w:rsid w:val="003C34FE"/>
    <w:rsid w:val="003C366B"/>
    <w:rsid w:val="003C3AE8"/>
    <w:rsid w:val="003C3BB5"/>
    <w:rsid w:val="003C3E77"/>
    <w:rsid w:val="003C3E86"/>
    <w:rsid w:val="003C4066"/>
    <w:rsid w:val="003C4264"/>
    <w:rsid w:val="003C43EC"/>
    <w:rsid w:val="003C4448"/>
    <w:rsid w:val="003C44C8"/>
    <w:rsid w:val="003C46AD"/>
    <w:rsid w:val="003C4AF8"/>
    <w:rsid w:val="003C4D1E"/>
    <w:rsid w:val="003C4E99"/>
    <w:rsid w:val="003C529F"/>
    <w:rsid w:val="003C52BD"/>
    <w:rsid w:val="003C55BF"/>
    <w:rsid w:val="003C5FC9"/>
    <w:rsid w:val="003C61F7"/>
    <w:rsid w:val="003C63D3"/>
    <w:rsid w:val="003C67B5"/>
    <w:rsid w:val="003C68E9"/>
    <w:rsid w:val="003C6D31"/>
    <w:rsid w:val="003C7449"/>
    <w:rsid w:val="003C7AF1"/>
    <w:rsid w:val="003C7BE5"/>
    <w:rsid w:val="003C7DEE"/>
    <w:rsid w:val="003D0022"/>
    <w:rsid w:val="003D08DD"/>
    <w:rsid w:val="003D0B52"/>
    <w:rsid w:val="003D1093"/>
    <w:rsid w:val="003D1448"/>
    <w:rsid w:val="003D1621"/>
    <w:rsid w:val="003D1AC3"/>
    <w:rsid w:val="003D1ADC"/>
    <w:rsid w:val="003D1BB5"/>
    <w:rsid w:val="003D1D95"/>
    <w:rsid w:val="003D1E13"/>
    <w:rsid w:val="003D1EEC"/>
    <w:rsid w:val="003D1EF2"/>
    <w:rsid w:val="003D1F44"/>
    <w:rsid w:val="003D22D2"/>
    <w:rsid w:val="003D2383"/>
    <w:rsid w:val="003D26F9"/>
    <w:rsid w:val="003D2EE9"/>
    <w:rsid w:val="003D33E2"/>
    <w:rsid w:val="003D3537"/>
    <w:rsid w:val="003D35E6"/>
    <w:rsid w:val="003D36BE"/>
    <w:rsid w:val="003D3A06"/>
    <w:rsid w:val="003D3ABF"/>
    <w:rsid w:val="003D3CB2"/>
    <w:rsid w:val="003D3D1A"/>
    <w:rsid w:val="003D3D91"/>
    <w:rsid w:val="003D3EC2"/>
    <w:rsid w:val="003D4708"/>
    <w:rsid w:val="003D472C"/>
    <w:rsid w:val="003D473A"/>
    <w:rsid w:val="003D477A"/>
    <w:rsid w:val="003D4B20"/>
    <w:rsid w:val="003D4B9B"/>
    <w:rsid w:val="003D4D86"/>
    <w:rsid w:val="003D4F0D"/>
    <w:rsid w:val="003D5469"/>
    <w:rsid w:val="003D55CE"/>
    <w:rsid w:val="003D5847"/>
    <w:rsid w:val="003D5AF8"/>
    <w:rsid w:val="003D614C"/>
    <w:rsid w:val="003D619A"/>
    <w:rsid w:val="003D6556"/>
    <w:rsid w:val="003D6CA5"/>
    <w:rsid w:val="003D6DBD"/>
    <w:rsid w:val="003D6F31"/>
    <w:rsid w:val="003D7078"/>
    <w:rsid w:val="003D758E"/>
    <w:rsid w:val="003D771B"/>
    <w:rsid w:val="003D7C86"/>
    <w:rsid w:val="003D7CF9"/>
    <w:rsid w:val="003D7CFB"/>
    <w:rsid w:val="003E0104"/>
    <w:rsid w:val="003E01B9"/>
    <w:rsid w:val="003E0352"/>
    <w:rsid w:val="003E0506"/>
    <w:rsid w:val="003E05BD"/>
    <w:rsid w:val="003E0976"/>
    <w:rsid w:val="003E0A15"/>
    <w:rsid w:val="003E0C71"/>
    <w:rsid w:val="003E0C99"/>
    <w:rsid w:val="003E0F01"/>
    <w:rsid w:val="003E0F78"/>
    <w:rsid w:val="003E14BE"/>
    <w:rsid w:val="003E167C"/>
    <w:rsid w:val="003E182D"/>
    <w:rsid w:val="003E1883"/>
    <w:rsid w:val="003E1937"/>
    <w:rsid w:val="003E1AFB"/>
    <w:rsid w:val="003E1DA4"/>
    <w:rsid w:val="003E2006"/>
    <w:rsid w:val="003E213F"/>
    <w:rsid w:val="003E25F3"/>
    <w:rsid w:val="003E26B2"/>
    <w:rsid w:val="003E280C"/>
    <w:rsid w:val="003E290D"/>
    <w:rsid w:val="003E2B86"/>
    <w:rsid w:val="003E3046"/>
    <w:rsid w:val="003E3205"/>
    <w:rsid w:val="003E32E1"/>
    <w:rsid w:val="003E32FE"/>
    <w:rsid w:val="003E345C"/>
    <w:rsid w:val="003E3615"/>
    <w:rsid w:val="003E3A2C"/>
    <w:rsid w:val="003E3F41"/>
    <w:rsid w:val="003E4DBD"/>
    <w:rsid w:val="003E50A1"/>
    <w:rsid w:val="003E50B0"/>
    <w:rsid w:val="003E5127"/>
    <w:rsid w:val="003E536E"/>
    <w:rsid w:val="003E542F"/>
    <w:rsid w:val="003E54A5"/>
    <w:rsid w:val="003E569A"/>
    <w:rsid w:val="003E592F"/>
    <w:rsid w:val="003E5C4B"/>
    <w:rsid w:val="003E5C4C"/>
    <w:rsid w:val="003E5F33"/>
    <w:rsid w:val="003E6615"/>
    <w:rsid w:val="003E694D"/>
    <w:rsid w:val="003E6CD0"/>
    <w:rsid w:val="003E74C3"/>
    <w:rsid w:val="003E793F"/>
    <w:rsid w:val="003E79F9"/>
    <w:rsid w:val="003E7C34"/>
    <w:rsid w:val="003F0638"/>
    <w:rsid w:val="003F06E0"/>
    <w:rsid w:val="003F076E"/>
    <w:rsid w:val="003F083C"/>
    <w:rsid w:val="003F08C4"/>
    <w:rsid w:val="003F0949"/>
    <w:rsid w:val="003F0C38"/>
    <w:rsid w:val="003F0D7C"/>
    <w:rsid w:val="003F1223"/>
    <w:rsid w:val="003F12E9"/>
    <w:rsid w:val="003F177A"/>
    <w:rsid w:val="003F18E0"/>
    <w:rsid w:val="003F1AB9"/>
    <w:rsid w:val="003F1BBE"/>
    <w:rsid w:val="003F1C13"/>
    <w:rsid w:val="003F1D02"/>
    <w:rsid w:val="003F1FCC"/>
    <w:rsid w:val="003F1FD6"/>
    <w:rsid w:val="003F2416"/>
    <w:rsid w:val="003F2586"/>
    <w:rsid w:val="003F26FE"/>
    <w:rsid w:val="003F2A44"/>
    <w:rsid w:val="003F2ABB"/>
    <w:rsid w:val="003F2C11"/>
    <w:rsid w:val="003F301F"/>
    <w:rsid w:val="003F3367"/>
    <w:rsid w:val="003F3377"/>
    <w:rsid w:val="003F33B7"/>
    <w:rsid w:val="003F37FD"/>
    <w:rsid w:val="003F3854"/>
    <w:rsid w:val="003F39AE"/>
    <w:rsid w:val="003F3A52"/>
    <w:rsid w:val="003F3DAE"/>
    <w:rsid w:val="003F3EF1"/>
    <w:rsid w:val="003F4229"/>
    <w:rsid w:val="003F4503"/>
    <w:rsid w:val="003F45B2"/>
    <w:rsid w:val="003F4679"/>
    <w:rsid w:val="003F47F9"/>
    <w:rsid w:val="003F4B62"/>
    <w:rsid w:val="003F4CFA"/>
    <w:rsid w:val="003F55B5"/>
    <w:rsid w:val="003F5735"/>
    <w:rsid w:val="003F59F4"/>
    <w:rsid w:val="003F5B16"/>
    <w:rsid w:val="003F5CD7"/>
    <w:rsid w:val="003F5CD8"/>
    <w:rsid w:val="003F5FDD"/>
    <w:rsid w:val="003F6086"/>
    <w:rsid w:val="003F60E1"/>
    <w:rsid w:val="003F6228"/>
    <w:rsid w:val="003F62DD"/>
    <w:rsid w:val="003F648C"/>
    <w:rsid w:val="003F6633"/>
    <w:rsid w:val="003F66FD"/>
    <w:rsid w:val="003F672A"/>
    <w:rsid w:val="003F67C1"/>
    <w:rsid w:val="003F68F5"/>
    <w:rsid w:val="003F7000"/>
    <w:rsid w:val="003F757E"/>
    <w:rsid w:val="003F764A"/>
    <w:rsid w:val="003F7B4C"/>
    <w:rsid w:val="003F7F49"/>
    <w:rsid w:val="00400260"/>
    <w:rsid w:val="0040032A"/>
    <w:rsid w:val="0040033C"/>
    <w:rsid w:val="00400494"/>
    <w:rsid w:val="004004F6"/>
    <w:rsid w:val="0040078F"/>
    <w:rsid w:val="004009FD"/>
    <w:rsid w:val="00400CA9"/>
    <w:rsid w:val="004010AA"/>
    <w:rsid w:val="0040148B"/>
    <w:rsid w:val="004017DF"/>
    <w:rsid w:val="004019F4"/>
    <w:rsid w:val="00401A68"/>
    <w:rsid w:val="00401B69"/>
    <w:rsid w:val="0040207B"/>
    <w:rsid w:val="0040214B"/>
    <w:rsid w:val="00402280"/>
    <w:rsid w:val="00402419"/>
    <w:rsid w:val="00402B37"/>
    <w:rsid w:val="00402BA1"/>
    <w:rsid w:val="00402DC6"/>
    <w:rsid w:val="0040313C"/>
    <w:rsid w:val="004033F3"/>
    <w:rsid w:val="004034F5"/>
    <w:rsid w:val="0040351E"/>
    <w:rsid w:val="00403882"/>
    <w:rsid w:val="00403A03"/>
    <w:rsid w:val="004045DF"/>
    <w:rsid w:val="004048DE"/>
    <w:rsid w:val="00404A43"/>
    <w:rsid w:val="00404D94"/>
    <w:rsid w:val="00404DCD"/>
    <w:rsid w:val="00404E0B"/>
    <w:rsid w:val="00404EBF"/>
    <w:rsid w:val="00405288"/>
    <w:rsid w:val="0040548B"/>
    <w:rsid w:val="004054A8"/>
    <w:rsid w:val="0040552C"/>
    <w:rsid w:val="004055FB"/>
    <w:rsid w:val="00405AE6"/>
    <w:rsid w:val="00405EA9"/>
    <w:rsid w:val="00406145"/>
    <w:rsid w:val="0040646D"/>
    <w:rsid w:val="00406500"/>
    <w:rsid w:val="0040667E"/>
    <w:rsid w:val="00406A86"/>
    <w:rsid w:val="00406AC1"/>
    <w:rsid w:val="00406AE1"/>
    <w:rsid w:val="00406FFC"/>
    <w:rsid w:val="00407441"/>
    <w:rsid w:val="004077D6"/>
    <w:rsid w:val="0040780E"/>
    <w:rsid w:val="00407867"/>
    <w:rsid w:val="00407A1E"/>
    <w:rsid w:val="00407AF6"/>
    <w:rsid w:val="00407C0D"/>
    <w:rsid w:val="00407D6B"/>
    <w:rsid w:val="004100DE"/>
    <w:rsid w:val="004104BE"/>
    <w:rsid w:val="00410883"/>
    <w:rsid w:val="00410A5C"/>
    <w:rsid w:val="00410C9B"/>
    <w:rsid w:val="00411033"/>
    <w:rsid w:val="00411317"/>
    <w:rsid w:val="00411486"/>
    <w:rsid w:val="004115E1"/>
    <w:rsid w:val="004116F3"/>
    <w:rsid w:val="004117A8"/>
    <w:rsid w:val="00411A53"/>
    <w:rsid w:val="00411BEF"/>
    <w:rsid w:val="00411BFE"/>
    <w:rsid w:val="00411F5D"/>
    <w:rsid w:val="00412140"/>
    <w:rsid w:val="004121E7"/>
    <w:rsid w:val="004124BE"/>
    <w:rsid w:val="00412E13"/>
    <w:rsid w:val="0041312D"/>
    <w:rsid w:val="00413538"/>
    <w:rsid w:val="00414334"/>
    <w:rsid w:val="00414665"/>
    <w:rsid w:val="00414673"/>
    <w:rsid w:val="0041473B"/>
    <w:rsid w:val="00414753"/>
    <w:rsid w:val="0041478B"/>
    <w:rsid w:val="00414B30"/>
    <w:rsid w:val="00414C6B"/>
    <w:rsid w:val="00414E51"/>
    <w:rsid w:val="00414E5C"/>
    <w:rsid w:val="0041517D"/>
    <w:rsid w:val="004151B2"/>
    <w:rsid w:val="004151EC"/>
    <w:rsid w:val="004152CC"/>
    <w:rsid w:val="0041536B"/>
    <w:rsid w:val="004158A8"/>
    <w:rsid w:val="00415D9B"/>
    <w:rsid w:val="00416093"/>
    <w:rsid w:val="004162D3"/>
    <w:rsid w:val="0041643B"/>
    <w:rsid w:val="00416512"/>
    <w:rsid w:val="004167C7"/>
    <w:rsid w:val="004167DB"/>
    <w:rsid w:val="00416CA7"/>
    <w:rsid w:val="00416CC7"/>
    <w:rsid w:val="00416D3C"/>
    <w:rsid w:val="00416E78"/>
    <w:rsid w:val="00416E86"/>
    <w:rsid w:val="004171B5"/>
    <w:rsid w:val="00417347"/>
    <w:rsid w:val="004173A0"/>
    <w:rsid w:val="0041747D"/>
    <w:rsid w:val="004175FD"/>
    <w:rsid w:val="0041760B"/>
    <w:rsid w:val="00417775"/>
    <w:rsid w:val="004179E2"/>
    <w:rsid w:val="00417A50"/>
    <w:rsid w:val="00417E60"/>
    <w:rsid w:val="004202E1"/>
    <w:rsid w:val="004203C3"/>
    <w:rsid w:val="004203EF"/>
    <w:rsid w:val="00420435"/>
    <w:rsid w:val="0042094B"/>
    <w:rsid w:val="00420A0D"/>
    <w:rsid w:val="00420AC5"/>
    <w:rsid w:val="00420F04"/>
    <w:rsid w:val="004210BA"/>
    <w:rsid w:val="004213A2"/>
    <w:rsid w:val="004213A6"/>
    <w:rsid w:val="004214FC"/>
    <w:rsid w:val="00421870"/>
    <w:rsid w:val="00421A2D"/>
    <w:rsid w:val="00421BF2"/>
    <w:rsid w:val="00422317"/>
    <w:rsid w:val="004228C6"/>
    <w:rsid w:val="00422D03"/>
    <w:rsid w:val="00423011"/>
    <w:rsid w:val="00423099"/>
    <w:rsid w:val="0042347C"/>
    <w:rsid w:val="00423CBD"/>
    <w:rsid w:val="004240A9"/>
    <w:rsid w:val="004241A9"/>
    <w:rsid w:val="004241CE"/>
    <w:rsid w:val="00424200"/>
    <w:rsid w:val="00424564"/>
    <w:rsid w:val="004247A9"/>
    <w:rsid w:val="004249B2"/>
    <w:rsid w:val="00424D0A"/>
    <w:rsid w:val="00424E79"/>
    <w:rsid w:val="00424FA9"/>
    <w:rsid w:val="0042558E"/>
    <w:rsid w:val="004259F6"/>
    <w:rsid w:val="00425BA1"/>
    <w:rsid w:val="00426178"/>
    <w:rsid w:val="0042661C"/>
    <w:rsid w:val="0042718E"/>
    <w:rsid w:val="00427271"/>
    <w:rsid w:val="00427399"/>
    <w:rsid w:val="004274B3"/>
    <w:rsid w:val="00427808"/>
    <w:rsid w:val="00427F27"/>
    <w:rsid w:val="0043009C"/>
    <w:rsid w:val="00430294"/>
    <w:rsid w:val="0043031D"/>
    <w:rsid w:val="004303AB"/>
    <w:rsid w:val="0043043F"/>
    <w:rsid w:val="0043044F"/>
    <w:rsid w:val="00430487"/>
    <w:rsid w:val="0043062E"/>
    <w:rsid w:val="00430734"/>
    <w:rsid w:val="0043076A"/>
    <w:rsid w:val="00430AC0"/>
    <w:rsid w:val="00430BDD"/>
    <w:rsid w:val="00430CC3"/>
    <w:rsid w:val="0043113F"/>
    <w:rsid w:val="004311C2"/>
    <w:rsid w:val="00431785"/>
    <w:rsid w:val="00431B17"/>
    <w:rsid w:val="00431C9B"/>
    <w:rsid w:val="00431FD7"/>
    <w:rsid w:val="00432048"/>
    <w:rsid w:val="004323EB"/>
    <w:rsid w:val="004324F9"/>
    <w:rsid w:val="00432540"/>
    <w:rsid w:val="00432567"/>
    <w:rsid w:val="00432657"/>
    <w:rsid w:val="004327A2"/>
    <w:rsid w:val="004327C5"/>
    <w:rsid w:val="00432A87"/>
    <w:rsid w:val="00432D78"/>
    <w:rsid w:val="00432E48"/>
    <w:rsid w:val="00432EC8"/>
    <w:rsid w:val="00432ED2"/>
    <w:rsid w:val="0043315B"/>
    <w:rsid w:val="004332B3"/>
    <w:rsid w:val="00433469"/>
    <w:rsid w:val="00433529"/>
    <w:rsid w:val="0043362C"/>
    <w:rsid w:val="00433C2A"/>
    <w:rsid w:val="00433F36"/>
    <w:rsid w:val="00433FEE"/>
    <w:rsid w:val="00434240"/>
    <w:rsid w:val="004344BF"/>
    <w:rsid w:val="0043452F"/>
    <w:rsid w:val="0043461D"/>
    <w:rsid w:val="00434660"/>
    <w:rsid w:val="0043492A"/>
    <w:rsid w:val="00434B15"/>
    <w:rsid w:val="00434B64"/>
    <w:rsid w:val="00434BA9"/>
    <w:rsid w:val="00434ED6"/>
    <w:rsid w:val="004353AC"/>
    <w:rsid w:val="0043580E"/>
    <w:rsid w:val="00435A59"/>
    <w:rsid w:val="00435CB8"/>
    <w:rsid w:val="00435FCD"/>
    <w:rsid w:val="00436217"/>
    <w:rsid w:val="00436227"/>
    <w:rsid w:val="0043632B"/>
    <w:rsid w:val="00436624"/>
    <w:rsid w:val="00436BE7"/>
    <w:rsid w:val="00436E6C"/>
    <w:rsid w:val="00437057"/>
    <w:rsid w:val="00437135"/>
    <w:rsid w:val="004375B3"/>
    <w:rsid w:val="00437B99"/>
    <w:rsid w:val="00437CF4"/>
    <w:rsid w:val="00437E7F"/>
    <w:rsid w:val="00440360"/>
    <w:rsid w:val="004403F7"/>
    <w:rsid w:val="00440C8C"/>
    <w:rsid w:val="004412FA"/>
    <w:rsid w:val="0044167F"/>
    <w:rsid w:val="004418DC"/>
    <w:rsid w:val="004418E1"/>
    <w:rsid w:val="00441C45"/>
    <w:rsid w:val="00441C86"/>
    <w:rsid w:val="00441CBC"/>
    <w:rsid w:val="00441F98"/>
    <w:rsid w:val="0044207C"/>
    <w:rsid w:val="0044219A"/>
    <w:rsid w:val="0044235B"/>
    <w:rsid w:val="00442E9B"/>
    <w:rsid w:val="004433F5"/>
    <w:rsid w:val="004438E4"/>
    <w:rsid w:val="00443B94"/>
    <w:rsid w:val="00443C64"/>
    <w:rsid w:val="00443E1F"/>
    <w:rsid w:val="00443EC1"/>
    <w:rsid w:val="0044403E"/>
    <w:rsid w:val="004441D6"/>
    <w:rsid w:val="00444240"/>
    <w:rsid w:val="00444318"/>
    <w:rsid w:val="004443E1"/>
    <w:rsid w:val="004445A2"/>
    <w:rsid w:val="00444D28"/>
    <w:rsid w:val="0044566E"/>
    <w:rsid w:val="00446009"/>
    <w:rsid w:val="0044603C"/>
    <w:rsid w:val="004461F9"/>
    <w:rsid w:val="0044687A"/>
    <w:rsid w:val="00446A96"/>
    <w:rsid w:val="00446C68"/>
    <w:rsid w:val="00446D05"/>
    <w:rsid w:val="00446E55"/>
    <w:rsid w:val="00446F26"/>
    <w:rsid w:val="00446F9F"/>
    <w:rsid w:val="00447352"/>
    <w:rsid w:val="0044756C"/>
    <w:rsid w:val="00447666"/>
    <w:rsid w:val="00447725"/>
    <w:rsid w:val="004477FF"/>
    <w:rsid w:val="00447988"/>
    <w:rsid w:val="00447AC9"/>
    <w:rsid w:val="00447CE7"/>
    <w:rsid w:val="00447D1A"/>
    <w:rsid w:val="00447D60"/>
    <w:rsid w:val="004502B2"/>
    <w:rsid w:val="00450452"/>
    <w:rsid w:val="0045047E"/>
    <w:rsid w:val="004504E9"/>
    <w:rsid w:val="00450997"/>
    <w:rsid w:val="00450BB8"/>
    <w:rsid w:val="00450BBC"/>
    <w:rsid w:val="00450CD9"/>
    <w:rsid w:val="004511DB"/>
    <w:rsid w:val="0045121E"/>
    <w:rsid w:val="00451433"/>
    <w:rsid w:val="00451970"/>
    <w:rsid w:val="00451D06"/>
    <w:rsid w:val="00451E80"/>
    <w:rsid w:val="00451F43"/>
    <w:rsid w:val="0045205A"/>
    <w:rsid w:val="004520BC"/>
    <w:rsid w:val="00452434"/>
    <w:rsid w:val="00452631"/>
    <w:rsid w:val="00452EAE"/>
    <w:rsid w:val="00452EF2"/>
    <w:rsid w:val="00452F0B"/>
    <w:rsid w:val="00452FEC"/>
    <w:rsid w:val="00453264"/>
    <w:rsid w:val="0045350E"/>
    <w:rsid w:val="0045402E"/>
    <w:rsid w:val="004541AF"/>
    <w:rsid w:val="00454339"/>
    <w:rsid w:val="00454984"/>
    <w:rsid w:val="00454A59"/>
    <w:rsid w:val="00454D17"/>
    <w:rsid w:val="00454D7C"/>
    <w:rsid w:val="004551F2"/>
    <w:rsid w:val="0045521A"/>
    <w:rsid w:val="0045526D"/>
    <w:rsid w:val="004553AB"/>
    <w:rsid w:val="00455597"/>
    <w:rsid w:val="00455B2D"/>
    <w:rsid w:val="00456226"/>
    <w:rsid w:val="0045628F"/>
    <w:rsid w:val="004562B8"/>
    <w:rsid w:val="0045650E"/>
    <w:rsid w:val="004568D7"/>
    <w:rsid w:val="00456E0B"/>
    <w:rsid w:val="00456F6F"/>
    <w:rsid w:val="004574E7"/>
    <w:rsid w:val="004575B3"/>
    <w:rsid w:val="00457694"/>
    <w:rsid w:val="00457981"/>
    <w:rsid w:val="00457990"/>
    <w:rsid w:val="00457C7C"/>
    <w:rsid w:val="00457EE1"/>
    <w:rsid w:val="00457F4C"/>
    <w:rsid w:val="00460114"/>
    <w:rsid w:val="00460560"/>
    <w:rsid w:val="00460BF7"/>
    <w:rsid w:val="00460F38"/>
    <w:rsid w:val="0046147A"/>
    <w:rsid w:val="0046174C"/>
    <w:rsid w:val="004619BC"/>
    <w:rsid w:val="00461CDE"/>
    <w:rsid w:val="00461D20"/>
    <w:rsid w:val="00462036"/>
    <w:rsid w:val="004620C8"/>
    <w:rsid w:val="0046222A"/>
    <w:rsid w:val="00462914"/>
    <w:rsid w:val="00462B54"/>
    <w:rsid w:val="00463064"/>
    <w:rsid w:val="0046334D"/>
    <w:rsid w:val="004633A5"/>
    <w:rsid w:val="004634B8"/>
    <w:rsid w:val="004636C5"/>
    <w:rsid w:val="004637AF"/>
    <w:rsid w:val="00463DB5"/>
    <w:rsid w:val="00463E98"/>
    <w:rsid w:val="004640FD"/>
    <w:rsid w:val="00464118"/>
    <w:rsid w:val="004641AA"/>
    <w:rsid w:val="00464979"/>
    <w:rsid w:val="0046499A"/>
    <w:rsid w:val="004649CD"/>
    <w:rsid w:val="00464C37"/>
    <w:rsid w:val="00464D59"/>
    <w:rsid w:val="00465385"/>
    <w:rsid w:val="0046558A"/>
    <w:rsid w:val="004656CF"/>
    <w:rsid w:val="00465844"/>
    <w:rsid w:val="00465D65"/>
    <w:rsid w:val="00465D91"/>
    <w:rsid w:val="00465E91"/>
    <w:rsid w:val="00465EC7"/>
    <w:rsid w:val="00466750"/>
    <w:rsid w:val="00466805"/>
    <w:rsid w:val="0046685B"/>
    <w:rsid w:val="00466A57"/>
    <w:rsid w:val="00466AD1"/>
    <w:rsid w:val="00466F1F"/>
    <w:rsid w:val="00466FC4"/>
    <w:rsid w:val="004670A0"/>
    <w:rsid w:val="004670C4"/>
    <w:rsid w:val="0046770A"/>
    <w:rsid w:val="00467A5C"/>
    <w:rsid w:val="00467ABD"/>
    <w:rsid w:val="00467C04"/>
    <w:rsid w:val="00467CF3"/>
    <w:rsid w:val="00467E2B"/>
    <w:rsid w:val="00467F40"/>
    <w:rsid w:val="00470BAE"/>
    <w:rsid w:val="00470D92"/>
    <w:rsid w:val="00470DB8"/>
    <w:rsid w:val="004711C1"/>
    <w:rsid w:val="00471411"/>
    <w:rsid w:val="00471956"/>
    <w:rsid w:val="00471A0C"/>
    <w:rsid w:val="00471D36"/>
    <w:rsid w:val="00471DEC"/>
    <w:rsid w:val="00472461"/>
    <w:rsid w:val="004724BE"/>
    <w:rsid w:val="0047273D"/>
    <w:rsid w:val="004727AD"/>
    <w:rsid w:val="00472B98"/>
    <w:rsid w:val="00472DEE"/>
    <w:rsid w:val="00473141"/>
    <w:rsid w:val="004732CA"/>
    <w:rsid w:val="004739B8"/>
    <w:rsid w:val="00473A54"/>
    <w:rsid w:val="00473C3D"/>
    <w:rsid w:val="00473C46"/>
    <w:rsid w:val="00473EBA"/>
    <w:rsid w:val="00474445"/>
    <w:rsid w:val="00474484"/>
    <w:rsid w:val="0047451E"/>
    <w:rsid w:val="00474835"/>
    <w:rsid w:val="00474E77"/>
    <w:rsid w:val="00474EA2"/>
    <w:rsid w:val="00474F3D"/>
    <w:rsid w:val="00474FF9"/>
    <w:rsid w:val="00475B12"/>
    <w:rsid w:val="00475B95"/>
    <w:rsid w:val="00475BFE"/>
    <w:rsid w:val="00475C23"/>
    <w:rsid w:val="00475C50"/>
    <w:rsid w:val="004762F3"/>
    <w:rsid w:val="00476409"/>
    <w:rsid w:val="00476BEE"/>
    <w:rsid w:val="00477042"/>
    <w:rsid w:val="0047711B"/>
    <w:rsid w:val="00477404"/>
    <w:rsid w:val="00477612"/>
    <w:rsid w:val="004778F5"/>
    <w:rsid w:val="00477B93"/>
    <w:rsid w:val="00477C42"/>
    <w:rsid w:val="00477EB4"/>
    <w:rsid w:val="00480065"/>
    <w:rsid w:val="00480562"/>
    <w:rsid w:val="00480564"/>
    <w:rsid w:val="004807DD"/>
    <w:rsid w:val="004808B8"/>
    <w:rsid w:val="004809B8"/>
    <w:rsid w:val="004809EB"/>
    <w:rsid w:val="00480B18"/>
    <w:rsid w:val="00480DAE"/>
    <w:rsid w:val="00480DD9"/>
    <w:rsid w:val="0048119A"/>
    <w:rsid w:val="004816B0"/>
    <w:rsid w:val="00481708"/>
    <w:rsid w:val="004817E9"/>
    <w:rsid w:val="00481B10"/>
    <w:rsid w:val="00481CFE"/>
    <w:rsid w:val="00481F10"/>
    <w:rsid w:val="004820FA"/>
    <w:rsid w:val="004821B9"/>
    <w:rsid w:val="004824F0"/>
    <w:rsid w:val="00482758"/>
    <w:rsid w:val="00482A9D"/>
    <w:rsid w:val="00482D0D"/>
    <w:rsid w:val="00483217"/>
    <w:rsid w:val="00483235"/>
    <w:rsid w:val="0048347E"/>
    <w:rsid w:val="00483A69"/>
    <w:rsid w:val="00483CCB"/>
    <w:rsid w:val="00483F01"/>
    <w:rsid w:val="00483FF9"/>
    <w:rsid w:val="0048468C"/>
    <w:rsid w:val="00484AA6"/>
    <w:rsid w:val="00484D05"/>
    <w:rsid w:val="00485301"/>
    <w:rsid w:val="00485601"/>
    <w:rsid w:val="00485612"/>
    <w:rsid w:val="00485703"/>
    <w:rsid w:val="00485A0F"/>
    <w:rsid w:val="00485DD4"/>
    <w:rsid w:val="00485F13"/>
    <w:rsid w:val="00486093"/>
    <w:rsid w:val="0048632D"/>
    <w:rsid w:val="00486E2E"/>
    <w:rsid w:val="0048701F"/>
    <w:rsid w:val="0048725C"/>
    <w:rsid w:val="00487498"/>
    <w:rsid w:val="0048750A"/>
    <w:rsid w:val="00487D40"/>
    <w:rsid w:val="00490266"/>
    <w:rsid w:val="004902A7"/>
    <w:rsid w:val="00490635"/>
    <w:rsid w:val="00490742"/>
    <w:rsid w:val="00490782"/>
    <w:rsid w:val="004908BF"/>
    <w:rsid w:val="00490A31"/>
    <w:rsid w:val="004910A6"/>
    <w:rsid w:val="00491575"/>
    <w:rsid w:val="004916CB"/>
    <w:rsid w:val="0049183D"/>
    <w:rsid w:val="00491880"/>
    <w:rsid w:val="00491A21"/>
    <w:rsid w:val="00491C22"/>
    <w:rsid w:val="00491D88"/>
    <w:rsid w:val="00491D9A"/>
    <w:rsid w:val="00491FDF"/>
    <w:rsid w:val="00492271"/>
    <w:rsid w:val="004925BF"/>
    <w:rsid w:val="004926AE"/>
    <w:rsid w:val="004927D8"/>
    <w:rsid w:val="004928BF"/>
    <w:rsid w:val="0049300F"/>
    <w:rsid w:val="00493021"/>
    <w:rsid w:val="00493277"/>
    <w:rsid w:val="00493390"/>
    <w:rsid w:val="004935ED"/>
    <w:rsid w:val="00493631"/>
    <w:rsid w:val="00493A77"/>
    <w:rsid w:val="00493BE7"/>
    <w:rsid w:val="004940D2"/>
    <w:rsid w:val="004942B5"/>
    <w:rsid w:val="00494708"/>
    <w:rsid w:val="00494B16"/>
    <w:rsid w:val="00494E80"/>
    <w:rsid w:val="0049508D"/>
    <w:rsid w:val="00495663"/>
    <w:rsid w:val="004957A8"/>
    <w:rsid w:val="004958AC"/>
    <w:rsid w:val="00495FD4"/>
    <w:rsid w:val="0049605C"/>
    <w:rsid w:val="004961AC"/>
    <w:rsid w:val="004965C1"/>
    <w:rsid w:val="004965F7"/>
    <w:rsid w:val="00496605"/>
    <w:rsid w:val="004966F6"/>
    <w:rsid w:val="0049687E"/>
    <w:rsid w:val="004969AF"/>
    <w:rsid w:val="00496AB4"/>
    <w:rsid w:val="00496C05"/>
    <w:rsid w:val="00496DA4"/>
    <w:rsid w:val="004970F8"/>
    <w:rsid w:val="00497109"/>
    <w:rsid w:val="00497552"/>
    <w:rsid w:val="004975AD"/>
    <w:rsid w:val="00497950"/>
    <w:rsid w:val="00497BFA"/>
    <w:rsid w:val="00497FBF"/>
    <w:rsid w:val="004A053D"/>
    <w:rsid w:val="004A06F9"/>
    <w:rsid w:val="004A114C"/>
    <w:rsid w:val="004A1338"/>
    <w:rsid w:val="004A13EF"/>
    <w:rsid w:val="004A1635"/>
    <w:rsid w:val="004A1703"/>
    <w:rsid w:val="004A1CF5"/>
    <w:rsid w:val="004A1D47"/>
    <w:rsid w:val="004A1F86"/>
    <w:rsid w:val="004A1FCC"/>
    <w:rsid w:val="004A2565"/>
    <w:rsid w:val="004A267A"/>
    <w:rsid w:val="004A29BD"/>
    <w:rsid w:val="004A2F04"/>
    <w:rsid w:val="004A2F18"/>
    <w:rsid w:val="004A2FFD"/>
    <w:rsid w:val="004A2FFF"/>
    <w:rsid w:val="004A3183"/>
    <w:rsid w:val="004A31DB"/>
    <w:rsid w:val="004A325C"/>
    <w:rsid w:val="004A37AD"/>
    <w:rsid w:val="004A3873"/>
    <w:rsid w:val="004A39C9"/>
    <w:rsid w:val="004A3B78"/>
    <w:rsid w:val="004A4036"/>
    <w:rsid w:val="004A40B0"/>
    <w:rsid w:val="004A416F"/>
    <w:rsid w:val="004A41FB"/>
    <w:rsid w:val="004A4309"/>
    <w:rsid w:val="004A46FF"/>
    <w:rsid w:val="004A4A56"/>
    <w:rsid w:val="004A4BFA"/>
    <w:rsid w:val="004A4CBD"/>
    <w:rsid w:val="004A50DB"/>
    <w:rsid w:val="004A56B1"/>
    <w:rsid w:val="004A5A65"/>
    <w:rsid w:val="004A5C34"/>
    <w:rsid w:val="004A5F9D"/>
    <w:rsid w:val="004A6101"/>
    <w:rsid w:val="004A6166"/>
    <w:rsid w:val="004A619B"/>
    <w:rsid w:val="004A63E5"/>
    <w:rsid w:val="004A63EE"/>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C4B"/>
    <w:rsid w:val="004B1DA3"/>
    <w:rsid w:val="004B1F04"/>
    <w:rsid w:val="004B202F"/>
    <w:rsid w:val="004B208D"/>
    <w:rsid w:val="004B2392"/>
    <w:rsid w:val="004B2722"/>
    <w:rsid w:val="004B279D"/>
    <w:rsid w:val="004B2891"/>
    <w:rsid w:val="004B2C16"/>
    <w:rsid w:val="004B2C60"/>
    <w:rsid w:val="004B2D06"/>
    <w:rsid w:val="004B2D30"/>
    <w:rsid w:val="004B3300"/>
    <w:rsid w:val="004B3480"/>
    <w:rsid w:val="004B370E"/>
    <w:rsid w:val="004B37D3"/>
    <w:rsid w:val="004B3804"/>
    <w:rsid w:val="004B3B67"/>
    <w:rsid w:val="004B3BF2"/>
    <w:rsid w:val="004B3E57"/>
    <w:rsid w:val="004B3EF4"/>
    <w:rsid w:val="004B40A5"/>
    <w:rsid w:val="004B40F6"/>
    <w:rsid w:val="004B4507"/>
    <w:rsid w:val="004B4658"/>
    <w:rsid w:val="004B46BB"/>
    <w:rsid w:val="004B4928"/>
    <w:rsid w:val="004B494A"/>
    <w:rsid w:val="004B4A31"/>
    <w:rsid w:val="004B4ADE"/>
    <w:rsid w:val="004B5322"/>
    <w:rsid w:val="004B545E"/>
    <w:rsid w:val="004B5C07"/>
    <w:rsid w:val="004B5D94"/>
    <w:rsid w:val="004B5FC6"/>
    <w:rsid w:val="004B60CB"/>
    <w:rsid w:val="004B6673"/>
    <w:rsid w:val="004B6784"/>
    <w:rsid w:val="004B69B2"/>
    <w:rsid w:val="004B6BAA"/>
    <w:rsid w:val="004B6E81"/>
    <w:rsid w:val="004B6E89"/>
    <w:rsid w:val="004B7167"/>
    <w:rsid w:val="004B73C0"/>
    <w:rsid w:val="004B73D2"/>
    <w:rsid w:val="004B7591"/>
    <w:rsid w:val="004B7652"/>
    <w:rsid w:val="004B7B95"/>
    <w:rsid w:val="004B7DDC"/>
    <w:rsid w:val="004B7E3D"/>
    <w:rsid w:val="004C013F"/>
    <w:rsid w:val="004C0650"/>
    <w:rsid w:val="004C07D9"/>
    <w:rsid w:val="004C0AD5"/>
    <w:rsid w:val="004C0D1E"/>
    <w:rsid w:val="004C10FE"/>
    <w:rsid w:val="004C12D1"/>
    <w:rsid w:val="004C14AA"/>
    <w:rsid w:val="004C1CB5"/>
    <w:rsid w:val="004C1FE0"/>
    <w:rsid w:val="004C24DA"/>
    <w:rsid w:val="004C29CF"/>
    <w:rsid w:val="004C2AE7"/>
    <w:rsid w:val="004C2C94"/>
    <w:rsid w:val="004C2C96"/>
    <w:rsid w:val="004C2CBA"/>
    <w:rsid w:val="004C2DEE"/>
    <w:rsid w:val="004C30EF"/>
    <w:rsid w:val="004C37DA"/>
    <w:rsid w:val="004C3B79"/>
    <w:rsid w:val="004C3D49"/>
    <w:rsid w:val="004C4088"/>
    <w:rsid w:val="004C411B"/>
    <w:rsid w:val="004C42E9"/>
    <w:rsid w:val="004C484D"/>
    <w:rsid w:val="004C4C21"/>
    <w:rsid w:val="004C502B"/>
    <w:rsid w:val="004C507A"/>
    <w:rsid w:val="004C50F1"/>
    <w:rsid w:val="004C5141"/>
    <w:rsid w:val="004C5197"/>
    <w:rsid w:val="004C51C2"/>
    <w:rsid w:val="004C5665"/>
    <w:rsid w:val="004C5C5F"/>
    <w:rsid w:val="004C5F4F"/>
    <w:rsid w:val="004C6353"/>
    <w:rsid w:val="004C63BB"/>
    <w:rsid w:val="004C641F"/>
    <w:rsid w:val="004C6540"/>
    <w:rsid w:val="004C6639"/>
    <w:rsid w:val="004C6876"/>
    <w:rsid w:val="004C6A42"/>
    <w:rsid w:val="004C6C3F"/>
    <w:rsid w:val="004C6C52"/>
    <w:rsid w:val="004C7882"/>
    <w:rsid w:val="004C7986"/>
    <w:rsid w:val="004C7D58"/>
    <w:rsid w:val="004D0124"/>
    <w:rsid w:val="004D0750"/>
    <w:rsid w:val="004D075D"/>
    <w:rsid w:val="004D07EB"/>
    <w:rsid w:val="004D0A49"/>
    <w:rsid w:val="004D0B88"/>
    <w:rsid w:val="004D0C27"/>
    <w:rsid w:val="004D0D2B"/>
    <w:rsid w:val="004D0DFB"/>
    <w:rsid w:val="004D1766"/>
    <w:rsid w:val="004D1AB3"/>
    <w:rsid w:val="004D1C82"/>
    <w:rsid w:val="004D210D"/>
    <w:rsid w:val="004D228F"/>
    <w:rsid w:val="004D254B"/>
    <w:rsid w:val="004D26EB"/>
    <w:rsid w:val="004D2819"/>
    <w:rsid w:val="004D281A"/>
    <w:rsid w:val="004D2853"/>
    <w:rsid w:val="004D2B7A"/>
    <w:rsid w:val="004D2C13"/>
    <w:rsid w:val="004D2E82"/>
    <w:rsid w:val="004D2F52"/>
    <w:rsid w:val="004D2F55"/>
    <w:rsid w:val="004D3041"/>
    <w:rsid w:val="004D31E0"/>
    <w:rsid w:val="004D3287"/>
    <w:rsid w:val="004D34A9"/>
    <w:rsid w:val="004D34E8"/>
    <w:rsid w:val="004D3571"/>
    <w:rsid w:val="004D393F"/>
    <w:rsid w:val="004D3F61"/>
    <w:rsid w:val="004D479B"/>
    <w:rsid w:val="004D48FD"/>
    <w:rsid w:val="004D4CF4"/>
    <w:rsid w:val="004D4D41"/>
    <w:rsid w:val="004D4E8E"/>
    <w:rsid w:val="004D51B1"/>
    <w:rsid w:val="004D55D1"/>
    <w:rsid w:val="004D55D3"/>
    <w:rsid w:val="004D56AB"/>
    <w:rsid w:val="004D5A5F"/>
    <w:rsid w:val="004D5AFB"/>
    <w:rsid w:val="004D5FAB"/>
    <w:rsid w:val="004D61FD"/>
    <w:rsid w:val="004D6797"/>
    <w:rsid w:val="004D693C"/>
    <w:rsid w:val="004D6EF5"/>
    <w:rsid w:val="004D7100"/>
    <w:rsid w:val="004D7195"/>
    <w:rsid w:val="004D7660"/>
    <w:rsid w:val="004D76E1"/>
    <w:rsid w:val="004D7782"/>
    <w:rsid w:val="004D77F8"/>
    <w:rsid w:val="004D7E55"/>
    <w:rsid w:val="004E094F"/>
    <w:rsid w:val="004E0B48"/>
    <w:rsid w:val="004E10E4"/>
    <w:rsid w:val="004E1357"/>
    <w:rsid w:val="004E15A5"/>
    <w:rsid w:val="004E16C5"/>
    <w:rsid w:val="004E186D"/>
    <w:rsid w:val="004E2546"/>
    <w:rsid w:val="004E2673"/>
    <w:rsid w:val="004E269F"/>
    <w:rsid w:val="004E2879"/>
    <w:rsid w:val="004E29F2"/>
    <w:rsid w:val="004E2FCF"/>
    <w:rsid w:val="004E37B2"/>
    <w:rsid w:val="004E3A95"/>
    <w:rsid w:val="004E3B79"/>
    <w:rsid w:val="004E406C"/>
    <w:rsid w:val="004E40DB"/>
    <w:rsid w:val="004E420A"/>
    <w:rsid w:val="004E4825"/>
    <w:rsid w:val="004E4899"/>
    <w:rsid w:val="004E4AAD"/>
    <w:rsid w:val="004E4B74"/>
    <w:rsid w:val="004E4ECC"/>
    <w:rsid w:val="004E5061"/>
    <w:rsid w:val="004E513E"/>
    <w:rsid w:val="004E533D"/>
    <w:rsid w:val="004E55D2"/>
    <w:rsid w:val="004E55E9"/>
    <w:rsid w:val="004E59E1"/>
    <w:rsid w:val="004E5AAD"/>
    <w:rsid w:val="004E5C19"/>
    <w:rsid w:val="004E6073"/>
    <w:rsid w:val="004E6318"/>
    <w:rsid w:val="004E6499"/>
    <w:rsid w:val="004E6719"/>
    <w:rsid w:val="004E6AF3"/>
    <w:rsid w:val="004E6B7D"/>
    <w:rsid w:val="004E6DD8"/>
    <w:rsid w:val="004E6DFE"/>
    <w:rsid w:val="004E706E"/>
    <w:rsid w:val="004E7076"/>
    <w:rsid w:val="004E7104"/>
    <w:rsid w:val="004E7517"/>
    <w:rsid w:val="004E7519"/>
    <w:rsid w:val="004E75AB"/>
    <w:rsid w:val="004E769A"/>
    <w:rsid w:val="004E795E"/>
    <w:rsid w:val="004E7AEB"/>
    <w:rsid w:val="004E7C01"/>
    <w:rsid w:val="004F0041"/>
    <w:rsid w:val="004F038F"/>
    <w:rsid w:val="004F03D5"/>
    <w:rsid w:val="004F057B"/>
    <w:rsid w:val="004F0684"/>
    <w:rsid w:val="004F06A5"/>
    <w:rsid w:val="004F06EB"/>
    <w:rsid w:val="004F07A1"/>
    <w:rsid w:val="004F0F1D"/>
    <w:rsid w:val="004F1173"/>
    <w:rsid w:val="004F148C"/>
    <w:rsid w:val="004F1ACF"/>
    <w:rsid w:val="004F1BA7"/>
    <w:rsid w:val="004F2130"/>
    <w:rsid w:val="004F2140"/>
    <w:rsid w:val="004F2A15"/>
    <w:rsid w:val="004F2C66"/>
    <w:rsid w:val="004F2CB7"/>
    <w:rsid w:val="004F2D5D"/>
    <w:rsid w:val="004F2F39"/>
    <w:rsid w:val="004F2F52"/>
    <w:rsid w:val="004F2F72"/>
    <w:rsid w:val="004F2FB5"/>
    <w:rsid w:val="004F3079"/>
    <w:rsid w:val="004F3156"/>
    <w:rsid w:val="004F31AE"/>
    <w:rsid w:val="004F32DC"/>
    <w:rsid w:val="004F341F"/>
    <w:rsid w:val="004F383C"/>
    <w:rsid w:val="004F3923"/>
    <w:rsid w:val="004F3A8E"/>
    <w:rsid w:val="004F3B60"/>
    <w:rsid w:val="004F3CB6"/>
    <w:rsid w:val="004F3F7A"/>
    <w:rsid w:val="004F491F"/>
    <w:rsid w:val="004F4A13"/>
    <w:rsid w:val="004F4C85"/>
    <w:rsid w:val="004F4EA9"/>
    <w:rsid w:val="004F502A"/>
    <w:rsid w:val="004F53E2"/>
    <w:rsid w:val="004F5844"/>
    <w:rsid w:val="004F585C"/>
    <w:rsid w:val="004F58D3"/>
    <w:rsid w:val="004F5CEF"/>
    <w:rsid w:val="004F5D2B"/>
    <w:rsid w:val="004F5E85"/>
    <w:rsid w:val="004F5F48"/>
    <w:rsid w:val="004F6230"/>
    <w:rsid w:val="004F623D"/>
    <w:rsid w:val="004F6269"/>
    <w:rsid w:val="004F628E"/>
    <w:rsid w:val="004F6439"/>
    <w:rsid w:val="004F65C1"/>
    <w:rsid w:val="004F6794"/>
    <w:rsid w:val="004F6877"/>
    <w:rsid w:val="004F750C"/>
    <w:rsid w:val="004F7531"/>
    <w:rsid w:val="004F7568"/>
    <w:rsid w:val="004F7F2F"/>
    <w:rsid w:val="004F7F99"/>
    <w:rsid w:val="0050005E"/>
    <w:rsid w:val="00500160"/>
    <w:rsid w:val="0050024B"/>
    <w:rsid w:val="005003BB"/>
    <w:rsid w:val="005004D4"/>
    <w:rsid w:val="00500586"/>
    <w:rsid w:val="00500671"/>
    <w:rsid w:val="005007BA"/>
    <w:rsid w:val="00500A3C"/>
    <w:rsid w:val="00500ACD"/>
    <w:rsid w:val="00500D49"/>
    <w:rsid w:val="00500FC1"/>
    <w:rsid w:val="00500FCE"/>
    <w:rsid w:val="00501138"/>
    <w:rsid w:val="00501181"/>
    <w:rsid w:val="005012C0"/>
    <w:rsid w:val="005015C6"/>
    <w:rsid w:val="005016B0"/>
    <w:rsid w:val="005017F8"/>
    <w:rsid w:val="00501A5D"/>
    <w:rsid w:val="00501C81"/>
    <w:rsid w:val="00501CF6"/>
    <w:rsid w:val="00501D6E"/>
    <w:rsid w:val="00501F21"/>
    <w:rsid w:val="00501F68"/>
    <w:rsid w:val="00501F6F"/>
    <w:rsid w:val="00501FFE"/>
    <w:rsid w:val="00502AAF"/>
    <w:rsid w:val="00502C17"/>
    <w:rsid w:val="00502C52"/>
    <w:rsid w:val="00502EE1"/>
    <w:rsid w:val="0050322F"/>
    <w:rsid w:val="00503344"/>
    <w:rsid w:val="00503797"/>
    <w:rsid w:val="0050390F"/>
    <w:rsid w:val="00503994"/>
    <w:rsid w:val="00503A82"/>
    <w:rsid w:val="00503AB4"/>
    <w:rsid w:val="00503C46"/>
    <w:rsid w:val="00503E67"/>
    <w:rsid w:val="00504061"/>
    <w:rsid w:val="0050462E"/>
    <w:rsid w:val="005046B9"/>
    <w:rsid w:val="00504A0B"/>
    <w:rsid w:val="00504B1B"/>
    <w:rsid w:val="00504B27"/>
    <w:rsid w:val="00504DE0"/>
    <w:rsid w:val="00504E91"/>
    <w:rsid w:val="00504F2E"/>
    <w:rsid w:val="00505176"/>
    <w:rsid w:val="00505210"/>
    <w:rsid w:val="0050546A"/>
    <w:rsid w:val="00505BAE"/>
    <w:rsid w:val="00505C50"/>
    <w:rsid w:val="00505DBB"/>
    <w:rsid w:val="00505E22"/>
    <w:rsid w:val="00505E92"/>
    <w:rsid w:val="005060F6"/>
    <w:rsid w:val="005062FE"/>
    <w:rsid w:val="00506956"/>
    <w:rsid w:val="00506973"/>
    <w:rsid w:val="005069BD"/>
    <w:rsid w:val="00506F90"/>
    <w:rsid w:val="0050701C"/>
    <w:rsid w:val="0050707B"/>
    <w:rsid w:val="00507130"/>
    <w:rsid w:val="00507243"/>
    <w:rsid w:val="005074E8"/>
    <w:rsid w:val="0050753C"/>
    <w:rsid w:val="0050788B"/>
    <w:rsid w:val="00507A75"/>
    <w:rsid w:val="00507B89"/>
    <w:rsid w:val="00507D68"/>
    <w:rsid w:val="0051017F"/>
    <w:rsid w:val="00510370"/>
    <w:rsid w:val="005105DA"/>
    <w:rsid w:val="005106F2"/>
    <w:rsid w:val="005107EE"/>
    <w:rsid w:val="00510FDF"/>
    <w:rsid w:val="00511267"/>
    <w:rsid w:val="00511662"/>
    <w:rsid w:val="005117F7"/>
    <w:rsid w:val="005118AA"/>
    <w:rsid w:val="00511C48"/>
    <w:rsid w:val="00511CE8"/>
    <w:rsid w:val="00511D3F"/>
    <w:rsid w:val="00511D63"/>
    <w:rsid w:val="00512025"/>
    <w:rsid w:val="005122B7"/>
    <w:rsid w:val="00512664"/>
    <w:rsid w:val="005127C1"/>
    <w:rsid w:val="0051299B"/>
    <w:rsid w:val="00512BD8"/>
    <w:rsid w:val="00512CC3"/>
    <w:rsid w:val="00512EB2"/>
    <w:rsid w:val="0051339F"/>
    <w:rsid w:val="00513553"/>
    <w:rsid w:val="005138B1"/>
    <w:rsid w:val="00513956"/>
    <w:rsid w:val="00513DC7"/>
    <w:rsid w:val="00513E6D"/>
    <w:rsid w:val="00513F21"/>
    <w:rsid w:val="00514161"/>
    <w:rsid w:val="00514559"/>
    <w:rsid w:val="00514667"/>
    <w:rsid w:val="00514685"/>
    <w:rsid w:val="00514A33"/>
    <w:rsid w:val="00515380"/>
    <w:rsid w:val="005153F3"/>
    <w:rsid w:val="0051549E"/>
    <w:rsid w:val="005155DD"/>
    <w:rsid w:val="005155F1"/>
    <w:rsid w:val="005157CF"/>
    <w:rsid w:val="0051591B"/>
    <w:rsid w:val="005159F2"/>
    <w:rsid w:val="00515B60"/>
    <w:rsid w:val="00515DC1"/>
    <w:rsid w:val="00516118"/>
    <w:rsid w:val="005161D6"/>
    <w:rsid w:val="0051639F"/>
    <w:rsid w:val="00516C18"/>
    <w:rsid w:val="005171F2"/>
    <w:rsid w:val="005176CA"/>
    <w:rsid w:val="0051783F"/>
    <w:rsid w:val="0051799C"/>
    <w:rsid w:val="00517A74"/>
    <w:rsid w:val="00517B22"/>
    <w:rsid w:val="00517E69"/>
    <w:rsid w:val="00517ED3"/>
    <w:rsid w:val="00520091"/>
    <w:rsid w:val="00520495"/>
    <w:rsid w:val="00520530"/>
    <w:rsid w:val="00520640"/>
    <w:rsid w:val="005206F3"/>
    <w:rsid w:val="00520D09"/>
    <w:rsid w:val="00520FFC"/>
    <w:rsid w:val="00521053"/>
    <w:rsid w:val="0052116B"/>
    <w:rsid w:val="00521244"/>
    <w:rsid w:val="005213EB"/>
    <w:rsid w:val="00521758"/>
    <w:rsid w:val="00521F7D"/>
    <w:rsid w:val="0052256A"/>
    <w:rsid w:val="00522660"/>
    <w:rsid w:val="005227A8"/>
    <w:rsid w:val="00522967"/>
    <w:rsid w:val="0052333B"/>
    <w:rsid w:val="005235D1"/>
    <w:rsid w:val="005236C0"/>
    <w:rsid w:val="005239CA"/>
    <w:rsid w:val="00523C7A"/>
    <w:rsid w:val="00523DCF"/>
    <w:rsid w:val="00524457"/>
    <w:rsid w:val="0052445F"/>
    <w:rsid w:val="005244E5"/>
    <w:rsid w:val="005244E9"/>
    <w:rsid w:val="00524A7D"/>
    <w:rsid w:val="00524E4E"/>
    <w:rsid w:val="00524FBE"/>
    <w:rsid w:val="00525268"/>
    <w:rsid w:val="00525367"/>
    <w:rsid w:val="005253CA"/>
    <w:rsid w:val="005253FC"/>
    <w:rsid w:val="005256A7"/>
    <w:rsid w:val="0052599C"/>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7C1"/>
    <w:rsid w:val="00527841"/>
    <w:rsid w:val="0052790A"/>
    <w:rsid w:val="005279AE"/>
    <w:rsid w:val="00527F6D"/>
    <w:rsid w:val="005302D0"/>
    <w:rsid w:val="00530703"/>
    <w:rsid w:val="00530736"/>
    <w:rsid w:val="00530C32"/>
    <w:rsid w:val="00530DB1"/>
    <w:rsid w:val="0053117E"/>
    <w:rsid w:val="005312A7"/>
    <w:rsid w:val="0053155A"/>
    <w:rsid w:val="00531B3F"/>
    <w:rsid w:val="00531FA2"/>
    <w:rsid w:val="005320CB"/>
    <w:rsid w:val="00532494"/>
    <w:rsid w:val="005324EE"/>
    <w:rsid w:val="00532845"/>
    <w:rsid w:val="00532B13"/>
    <w:rsid w:val="00532CB2"/>
    <w:rsid w:val="00532D10"/>
    <w:rsid w:val="00533149"/>
    <w:rsid w:val="0053371D"/>
    <w:rsid w:val="005337BB"/>
    <w:rsid w:val="00533B84"/>
    <w:rsid w:val="005340C7"/>
    <w:rsid w:val="00534593"/>
    <w:rsid w:val="00534789"/>
    <w:rsid w:val="0053498F"/>
    <w:rsid w:val="00534A1C"/>
    <w:rsid w:val="00534D7D"/>
    <w:rsid w:val="00534DA6"/>
    <w:rsid w:val="005350DC"/>
    <w:rsid w:val="00535252"/>
    <w:rsid w:val="0053539E"/>
    <w:rsid w:val="0053567D"/>
    <w:rsid w:val="00535779"/>
    <w:rsid w:val="005357E6"/>
    <w:rsid w:val="00535AAD"/>
    <w:rsid w:val="00535C83"/>
    <w:rsid w:val="00535CB4"/>
    <w:rsid w:val="00535DFF"/>
    <w:rsid w:val="00535ED3"/>
    <w:rsid w:val="00536010"/>
    <w:rsid w:val="0053606A"/>
    <w:rsid w:val="00536237"/>
    <w:rsid w:val="00536896"/>
    <w:rsid w:val="00536AD5"/>
    <w:rsid w:val="00537146"/>
    <w:rsid w:val="00537904"/>
    <w:rsid w:val="00537A5B"/>
    <w:rsid w:val="00537A77"/>
    <w:rsid w:val="00537A7E"/>
    <w:rsid w:val="00537C63"/>
    <w:rsid w:val="00540310"/>
    <w:rsid w:val="005408E1"/>
    <w:rsid w:val="00540B58"/>
    <w:rsid w:val="00540EB6"/>
    <w:rsid w:val="00540F9D"/>
    <w:rsid w:val="0054154D"/>
    <w:rsid w:val="005415BF"/>
    <w:rsid w:val="00541A14"/>
    <w:rsid w:val="00541B77"/>
    <w:rsid w:val="005420F8"/>
    <w:rsid w:val="0054211F"/>
    <w:rsid w:val="005422EE"/>
    <w:rsid w:val="00542947"/>
    <w:rsid w:val="00542D62"/>
    <w:rsid w:val="00542E34"/>
    <w:rsid w:val="00543462"/>
    <w:rsid w:val="00543834"/>
    <w:rsid w:val="005438BB"/>
    <w:rsid w:val="0054390B"/>
    <w:rsid w:val="00543A5B"/>
    <w:rsid w:val="00543CAE"/>
    <w:rsid w:val="00543F9C"/>
    <w:rsid w:val="00544300"/>
    <w:rsid w:val="00544570"/>
    <w:rsid w:val="00544774"/>
    <w:rsid w:val="00544B48"/>
    <w:rsid w:val="00544BF1"/>
    <w:rsid w:val="00544E32"/>
    <w:rsid w:val="0054511D"/>
    <w:rsid w:val="00545221"/>
    <w:rsid w:val="00545290"/>
    <w:rsid w:val="00545891"/>
    <w:rsid w:val="00545C42"/>
    <w:rsid w:val="00545D06"/>
    <w:rsid w:val="00545DB7"/>
    <w:rsid w:val="00545DDB"/>
    <w:rsid w:val="00545F2D"/>
    <w:rsid w:val="00545FBD"/>
    <w:rsid w:val="005461AA"/>
    <w:rsid w:val="005462D0"/>
    <w:rsid w:val="00546AD0"/>
    <w:rsid w:val="00546C79"/>
    <w:rsid w:val="00546D39"/>
    <w:rsid w:val="00546F85"/>
    <w:rsid w:val="005472F3"/>
    <w:rsid w:val="00547A88"/>
    <w:rsid w:val="00547AED"/>
    <w:rsid w:val="00547C13"/>
    <w:rsid w:val="00547E2C"/>
    <w:rsid w:val="0055000A"/>
    <w:rsid w:val="0055036C"/>
    <w:rsid w:val="0055047F"/>
    <w:rsid w:val="0055087D"/>
    <w:rsid w:val="00550AB0"/>
    <w:rsid w:val="00550CBF"/>
    <w:rsid w:val="00550E84"/>
    <w:rsid w:val="00551368"/>
    <w:rsid w:val="005513AC"/>
    <w:rsid w:val="0055141A"/>
    <w:rsid w:val="00551759"/>
    <w:rsid w:val="00551ECE"/>
    <w:rsid w:val="005521A2"/>
    <w:rsid w:val="005524B0"/>
    <w:rsid w:val="00552B0F"/>
    <w:rsid w:val="00552C3B"/>
    <w:rsid w:val="00552CD2"/>
    <w:rsid w:val="00552F7C"/>
    <w:rsid w:val="00552FCC"/>
    <w:rsid w:val="0055344F"/>
    <w:rsid w:val="00553893"/>
    <w:rsid w:val="0055393F"/>
    <w:rsid w:val="00553D16"/>
    <w:rsid w:val="00553D32"/>
    <w:rsid w:val="00553DFB"/>
    <w:rsid w:val="00554139"/>
    <w:rsid w:val="00554316"/>
    <w:rsid w:val="00554894"/>
    <w:rsid w:val="00554A84"/>
    <w:rsid w:val="00554F08"/>
    <w:rsid w:val="00554FFD"/>
    <w:rsid w:val="005555D6"/>
    <w:rsid w:val="005555DB"/>
    <w:rsid w:val="005556D2"/>
    <w:rsid w:val="0055584F"/>
    <w:rsid w:val="0055587F"/>
    <w:rsid w:val="005558EA"/>
    <w:rsid w:val="00555AE0"/>
    <w:rsid w:val="00555AE8"/>
    <w:rsid w:val="00555AEC"/>
    <w:rsid w:val="00555B16"/>
    <w:rsid w:val="00555F09"/>
    <w:rsid w:val="00556028"/>
    <w:rsid w:val="00556C81"/>
    <w:rsid w:val="00556EFB"/>
    <w:rsid w:val="00557296"/>
    <w:rsid w:val="0055738E"/>
    <w:rsid w:val="005577B0"/>
    <w:rsid w:val="005578B2"/>
    <w:rsid w:val="00557B39"/>
    <w:rsid w:val="00557B77"/>
    <w:rsid w:val="00557D55"/>
    <w:rsid w:val="00557E6A"/>
    <w:rsid w:val="0056013B"/>
    <w:rsid w:val="00560192"/>
    <w:rsid w:val="005603AF"/>
    <w:rsid w:val="0056096A"/>
    <w:rsid w:val="00560A40"/>
    <w:rsid w:val="00560D46"/>
    <w:rsid w:val="00560E6F"/>
    <w:rsid w:val="00561241"/>
    <w:rsid w:val="005619A7"/>
    <w:rsid w:val="00561AB3"/>
    <w:rsid w:val="00562067"/>
    <w:rsid w:val="00562084"/>
    <w:rsid w:val="00562314"/>
    <w:rsid w:val="005623EA"/>
    <w:rsid w:val="00562476"/>
    <w:rsid w:val="00562698"/>
    <w:rsid w:val="005626AD"/>
    <w:rsid w:val="0056293C"/>
    <w:rsid w:val="00562EA1"/>
    <w:rsid w:val="005630B7"/>
    <w:rsid w:val="005632E4"/>
    <w:rsid w:val="005634F5"/>
    <w:rsid w:val="0056375B"/>
    <w:rsid w:val="00563899"/>
    <w:rsid w:val="00563DF2"/>
    <w:rsid w:val="00564369"/>
    <w:rsid w:val="00564B82"/>
    <w:rsid w:val="00564C58"/>
    <w:rsid w:val="00565095"/>
    <w:rsid w:val="00565134"/>
    <w:rsid w:val="00565333"/>
    <w:rsid w:val="00565544"/>
    <w:rsid w:val="0056574F"/>
    <w:rsid w:val="005658BD"/>
    <w:rsid w:val="005659B6"/>
    <w:rsid w:val="00565AA0"/>
    <w:rsid w:val="00565BB7"/>
    <w:rsid w:val="00565DB9"/>
    <w:rsid w:val="00565E2C"/>
    <w:rsid w:val="005661C7"/>
    <w:rsid w:val="0056644C"/>
    <w:rsid w:val="005667BA"/>
    <w:rsid w:val="00566887"/>
    <w:rsid w:val="005669BC"/>
    <w:rsid w:val="00566AD4"/>
    <w:rsid w:val="00566D15"/>
    <w:rsid w:val="00567154"/>
    <w:rsid w:val="0056734A"/>
    <w:rsid w:val="00567562"/>
    <w:rsid w:val="005675DF"/>
    <w:rsid w:val="005679ED"/>
    <w:rsid w:val="005679F3"/>
    <w:rsid w:val="005679F5"/>
    <w:rsid w:val="00567B35"/>
    <w:rsid w:val="00567BDA"/>
    <w:rsid w:val="00567BE3"/>
    <w:rsid w:val="00567C88"/>
    <w:rsid w:val="00567DE1"/>
    <w:rsid w:val="00567E98"/>
    <w:rsid w:val="005702A7"/>
    <w:rsid w:val="00570320"/>
    <w:rsid w:val="00570EED"/>
    <w:rsid w:val="00570F18"/>
    <w:rsid w:val="0057107A"/>
    <w:rsid w:val="0057141A"/>
    <w:rsid w:val="005716FC"/>
    <w:rsid w:val="005717F7"/>
    <w:rsid w:val="0057198F"/>
    <w:rsid w:val="00571C2B"/>
    <w:rsid w:val="00571D2A"/>
    <w:rsid w:val="00571F9E"/>
    <w:rsid w:val="00571FE8"/>
    <w:rsid w:val="005723C9"/>
    <w:rsid w:val="00572546"/>
    <w:rsid w:val="005725DA"/>
    <w:rsid w:val="005725E3"/>
    <w:rsid w:val="005727BD"/>
    <w:rsid w:val="005728F3"/>
    <w:rsid w:val="00572C2A"/>
    <w:rsid w:val="00572EF2"/>
    <w:rsid w:val="005732D3"/>
    <w:rsid w:val="00573587"/>
    <w:rsid w:val="00573B54"/>
    <w:rsid w:val="00573F56"/>
    <w:rsid w:val="00573FA4"/>
    <w:rsid w:val="005744F6"/>
    <w:rsid w:val="00574873"/>
    <w:rsid w:val="00574B37"/>
    <w:rsid w:val="00574FC2"/>
    <w:rsid w:val="005751B9"/>
    <w:rsid w:val="005754ED"/>
    <w:rsid w:val="00575AE0"/>
    <w:rsid w:val="00575B15"/>
    <w:rsid w:val="00575B53"/>
    <w:rsid w:val="00575CAC"/>
    <w:rsid w:val="00575DEF"/>
    <w:rsid w:val="00575F16"/>
    <w:rsid w:val="0057619E"/>
    <w:rsid w:val="00576583"/>
    <w:rsid w:val="0057665B"/>
    <w:rsid w:val="00576C5F"/>
    <w:rsid w:val="00576FB7"/>
    <w:rsid w:val="00577004"/>
    <w:rsid w:val="005771F0"/>
    <w:rsid w:val="0057740D"/>
    <w:rsid w:val="0057745A"/>
    <w:rsid w:val="005774BA"/>
    <w:rsid w:val="005778C8"/>
    <w:rsid w:val="005778EF"/>
    <w:rsid w:val="00577A25"/>
    <w:rsid w:val="00577A43"/>
    <w:rsid w:val="00577A7F"/>
    <w:rsid w:val="0058013F"/>
    <w:rsid w:val="005801A4"/>
    <w:rsid w:val="00580879"/>
    <w:rsid w:val="00580A06"/>
    <w:rsid w:val="00580E44"/>
    <w:rsid w:val="0058131B"/>
    <w:rsid w:val="00581342"/>
    <w:rsid w:val="0058136E"/>
    <w:rsid w:val="005816FA"/>
    <w:rsid w:val="005818C7"/>
    <w:rsid w:val="0058211D"/>
    <w:rsid w:val="0058248A"/>
    <w:rsid w:val="005826EA"/>
    <w:rsid w:val="00582B6C"/>
    <w:rsid w:val="00582EEE"/>
    <w:rsid w:val="0058358D"/>
    <w:rsid w:val="0058385F"/>
    <w:rsid w:val="00583A33"/>
    <w:rsid w:val="00583DAA"/>
    <w:rsid w:val="00583E24"/>
    <w:rsid w:val="00583F94"/>
    <w:rsid w:val="005842B0"/>
    <w:rsid w:val="00584435"/>
    <w:rsid w:val="0058453E"/>
    <w:rsid w:val="00584619"/>
    <w:rsid w:val="00584658"/>
    <w:rsid w:val="005849C9"/>
    <w:rsid w:val="00584BE4"/>
    <w:rsid w:val="00584BFC"/>
    <w:rsid w:val="00584E25"/>
    <w:rsid w:val="00584F75"/>
    <w:rsid w:val="005852F7"/>
    <w:rsid w:val="0058546C"/>
    <w:rsid w:val="005854C4"/>
    <w:rsid w:val="005858D0"/>
    <w:rsid w:val="00585A79"/>
    <w:rsid w:val="00585D6F"/>
    <w:rsid w:val="005860AF"/>
    <w:rsid w:val="005867D2"/>
    <w:rsid w:val="0058687D"/>
    <w:rsid w:val="005869CB"/>
    <w:rsid w:val="00586D41"/>
    <w:rsid w:val="005870E2"/>
    <w:rsid w:val="0058724E"/>
    <w:rsid w:val="005875A5"/>
    <w:rsid w:val="00587876"/>
    <w:rsid w:val="0058798E"/>
    <w:rsid w:val="0059013D"/>
    <w:rsid w:val="005902E2"/>
    <w:rsid w:val="00590770"/>
    <w:rsid w:val="00590781"/>
    <w:rsid w:val="00590862"/>
    <w:rsid w:val="005909A8"/>
    <w:rsid w:val="00590D4E"/>
    <w:rsid w:val="00590E3D"/>
    <w:rsid w:val="005910E0"/>
    <w:rsid w:val="005910F8"/>
    <w:rsid w:val="00591367"/>
    <w:rsid w:val="00591B8E"/>
    <w:rsid w:val="00591C16"/>
    <w:rsid w:val="00592297"/>
    <w:rsid w:val="005922CD"/>
    <w:rsid w:val="005926BC"/>
    <w:rsid w:val="00592808"/>
    <w:rsid w:val="00592A0D"/>
    <w:rsid w:val="00592A8E"/>
    <w:rsid w:val="00592B45"/>
    <w:rsid w:val="00593578"/>
    <w:rsid w:val="00593FA4"/>
    <w:rsid w:val="00594376"/>
    <w:rsid w:val="005944B6"/>
    <w:rsid w:val="00594A61"/>
    <w:rsid w:val="00594BAC"/>
    <w:rsid w:val="00594F1D"/>
    <w:rsid w:val="00594F29"/>
    <w:rsid w:val="00594F6F"/>
    <w:rsid w:val="005953AD"/>
    <w:rsid w:val="005956B6"/>
    <w:rsid w:val="005956E3"/>
    <w:rsid w:val="00595844"/>
    <w:rsid w:val="00595894"/>
    <w:rsid w:val="00595996"/>
    <w:rsid w:val="00595AB2"/>
    <w:rsid w:val="00596154"/>
    <w:rsid w:val="005963CC"/>
    <w:rsid w:val="005967AE"/>
    <w:rsid w:val="00596830"/>
    <w:rsid w:val="00596841"/>
    <w:rsid w:val="0059684F"/>
    <w:rsid w:val="00596861"/>
    <w:rsid w:val="00596C9B"/>
    <w:rsid w:val="00596CF9"/>
    <w:rsid w:val="00596E19"/>
    <w:rsid w:val="00596E80"/>
    <w:rsid w:val="005978AA"/>
    <w:rsid w:val="0059794D"/>
    <w:rsid w:val="00597AA8"/>
    <w:rsid w:val="00597EC0"/>
    <w:rsid w:val="005A02D7"/>
    <w:rsid w:val="005A02FF"/>
    <w:rsid w:val="005A07F1"/>
    <w:rsid w:val="005A0980"/>
    <w:rsid w:val="005A0E45"/>
    <w:rsid w:val="005A0E5F"/>
    <w:rsid w:val="005A1113"/>
    <w:rsid w:val="005A1369"/>
    <w:rsid w:val="005A16FB"/>
    <w:rsid w:val="005A181B"/>
    <w:rsid w:val="005A1986"/>
    <w:rsid w:val="005A1C41"/>
    <w:rsid w:val="005A1C71"/>
    <w:rsid w:val="005A1C7D"/>
    <w:rsid w:val="005A1CB8"/>
    <w:rsid w:val="005A1FAE"/>
    <w:rsid w:val="005A2049"/>
    <w:rsid w:val="005A2308"/>
    <w:rsid w:val="005A241E"/>
    <w:rsid w:val="005A26E8"/>
    <w:rsid w:val="005A27FB"/>
    <w:rsid w:val="005A28B4"/>
    <w:rsid w:val="005A2FEF"/>
    <w:rsid w:val="005A36EF"/>
    <w:rsid w:val="005A38AA"/>
    <w:rsid w:val="005A3C3C"/>
    <w:rsid w:val="005A3C9B"/>
    <w:rsid w:val="005A3CEE"/>
    <w:rsid w:val="005A418F"/>
    <w:rsid w:val="005A4397"/>
    <w:rsid w:val="005A46A3"/>
    <w:rsid w:val="005A46F6"/>
    <w:rsid w:val="005A472C"/>
    <w:rsid w:val="005A4869"/>
    <w:rsid w:val="005A4897"/>
    <w:rsid w:val="005A4A43"/>
    <w:rsid w:val="005A4C23"/>
    <w:rsid w:val="005A4C3D"/>
    <w:rsid w:val="005A4C76"/>
    <w:rsid w:val="005A4D24"/>
    <w:rsid w:val="005A51A0"/>
    <w:rsid w:val="005A5325"/>
    <w:rsid w:val="005A5557"/>
    <w:rsid w:val="005A573A"/>
    <w:rsid w:val="005A61A7"/>
    <w:rsid w:val="005A61F3"/>
    <w:rsid w:val="005A627D"/>
    <w:rsid w:val="005A69E1"/>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ACB"/>
    <w:rsid w:val="005B1B3E"/>
    <w:rsid w:val="005B1BC4"/>
    <w:rsid w:val="005B1D50"/>
    <w:rsid w:val="005B2836"/>
    <w:rsid w:val="005B29B3"/>
    <w:rsid w:val="005B2C40"/>
    <w:rsid w:val="005B2D3D"/>
    <w:rsid w:val="005B2F33"/>
    <w:rsid w:val="005B33A9"/>
    <w:rsid w:val="005B3B14"/>
    <w:rsid w:val="005B3C66"/>
    <w:rsid w:val="005B3D11"/>
    <w:rsid w:val="005B411C"/>
    <w:rsid w:val="005B476D"/>
    <w:rsid w:val="005B4BA3"/>
    <w:rsid w:val="005B4E4D"/>
    <w:rsid w:val="005B4EE9"/>
    <w:rsid w:val="005B5127"/>
    <w:rsid w:val="005B5538"/>
    <w:rsid w:val="005B5D5F"/>
    <w:rsid w:val="005B5DF2"/>
    <w:rsid w:val="005B63CD"/>
    <w:rsid w:val="005B6661"/>
    <w:rsid w:val="005B668D"/>
    <w:rsid w:val="005B6894"/>
    <w:rsid w:val="005B6B61"/>
    <w:rsid w:val="005B6C18"/>
    <w:rsid w:val="005B6E5D"/>
    <w:rsid w:val="005B6ED8"/>
    <w:rsid w:val="005B6F74"/>
    <w:rsid w:val="005B6FEC"/>
    <w:rsid w:val="005B6FF5"/>
    <w:rsid w:val="005B7121"/>
    <w:rsid w:val="005B7243"/>
    <w:rsid w:val="005B7784"/>
    <w:rsid w:val="005B779C"/>
    <w:rsid w:val="005B7B2E"/>
    <w:rsid w:val="005B7B47"/>
    <w:rsid w:val="005B7C39"/>
    <w:rsid w:val="005B7C9F"/>
    <w:rsid w:val="005C01A8"/>
    <w:rsid w:val="005C06F8"/>
    <w:rsid w:val="005C072C"/>
    <w:rsid w:val="005C0E15"/>
    <w:rsid w:val="005C1023"/>
    <w:rsid w:val="005C1384"/>
    <w:rsid w:val="005C13B2"/>
    <w:rsid w:val="005C1667"/>
    <w:rsid w:val="005C17A1"/>
    <w:rsid w:val="005C1815"/>
    <w:rsid w:val="005C1AEC"/>
    <w:rsid w:val="005C1FC1"/>
    <w:rsid w:val="005C26E5"/>
    <w:rsid w:val="005C27E3"/>
    <w:rsid w:val="005C2C56"/>
    <w:rsid w:val="005C2F83"/>
    <w:rsid w:val="005C33AA"/>
    <w:rsid w:val="005C37CB"/>
    <w:rsid w:val="005C3A51"/>
    <w:rsid w:val="005C3BE8"/>
    <w:rsid w:val="005C3ED5"/>
    <w:rsid w:val="005C3EF8"/>
    <w:rsid w:val="005C3FE3"/>
    <w:rsid w:val="005C43CC"/>
    <w:rsid w:val="005C459C"/>
    <w:rsid w:val="005C475A"/>
    <w:rsid w:val="005C4CE7"/>
    <w:rsid w:val="005C4EF1"/>
    <w:rsid w:val="005C5AB2"/>
    <w:rsid w:val="005C5AD5"/>
    <w:rsid w:val="005C5C95"/>
    <w:rsid w:val="005C5FF8"/>
    <w:rsid w:val="005C614F"/>
    <w:rsid w:val="005C69CC"/>
    <w:rsid w:val="005C6D8D"/>
    <w:rsid w:val="005C6EF3"/>
    <w:rsid w:val="005C71FB"/>
    <w:rsid w:val="005C7348"/>
    <w:rsid w:val="005C74C5"/>
    <w:rsid w:val="005C76CC"/>
    <w:rsid w:val="005C7775"/>
    <w:rsid w:val="005C7FCF"/>
    <w:rsid w:val="005D02FB"/>
    <w:rsid w:val="005D098F"/>
    <w:rsid w:val="005D0C44"/>
    <w:rsid w:val="005D0EFF"/>
    <w:rsid w:val="005D1457"/>
    <w:rsid w:val="005D14B9"/>
    <w:rsid w:val="005D1A83"/>
    <w:rsid w:val="005D1A9F"/>
    <w:rsid w:val="005D1C71"/>
    <w:rsid w:val="005D1D8B"/>
    <w:rsid w:val="005D1D91"/>
    <w:rsid w:val="005D2336"/>
    <w:rsid w:val="005D28CC"/>
    <w:rsid w:val="005D292F"/>
    <w:rsid w:val="005D2986"/>
    <w:rsid w:val="005D29D7"/>
    <w:rsid w:val="005D2A87"/>
    <w:rsid w:val="005D3264"/>
    <w:rsid w:val="005D34EA"/>
    <w:rsid w:val="005D368B"/>
    <w:rsid w:val="005D3E1A"/>
    <w:rsid w:val="005D3E8E"/>
    <w:rsid w:val="005D40A9"/>
    <w:rsid w:val="005D42BD"/>
    <w:rsid w:val="005D45B5"/>
    <w:rsid w:val="005D4661"/>
    <w:rsid w:val="005D46B3"/>
    <w:rsid w:val="005D4C57"/>
    <w:rsid w:val="005D4FE1"/>
    <w:rsid w:val="005D5075"/>
    <w:rsid w:val="005D50C0"/>
    <w:rsid w:val="005D51F8"/>
    <w:rsid w:val="005D52FA"/>
    <w:rsid w:val="005D5403"/>
    <w:rsid w:val="005D5514"/>
    <w:rsid w:val="005D5570"/>
    <w:rsid w:val="005D5E4F"/>
    <w:rsid w:val="005D5E60"/>
    <w:rsid w:val="005D600F"/>
    <w:rsid w:val="005D6013"/>
    <w:rsid w:val="005D630A"/>
    <w:rsid w:val="005D6394"/>
    <w:rsid w:val="005D6612"/>
    <w:rsid w:val="005D66F5"/>
    <w:rsid w:val="005D67B8"/>
    <w:rsid w:val="005D697E"/>
    <w:rsid w:val="005D6D99"/>
    <w:rsid w:val="005D7088"/>
    <w:rsid w:val="005D726F"/>
    <w:rsid w:val="005D76AE"/>
    <w:rsid w:val="005D76DE"/>
    <w:rsid w:val="005D7713"/>
    <w:rsid w:val="005D777B"/>
    <w:rsid w:val="005D77DE"/>
    <w:rsid w:val="005D7D29"/>
    <w:rsid w:val="005D7EBF"/>
    <w:rsid w:val="005D7F29"/>
    <w:rsid w:val="005E05A1"/>
    <w:rsid w:val="005E09E4"/>
    <w:rsid w:val="005E0D78"/>
    <w:rsid w:val="005E13D4"/>
    <w:rsid w:val="005E1726"/>
    <w:rsid w:val="005E1BF5"/>
    <w:rsid w:val="005E1FF6"/>
    <w:rsid w:val="005E235A"/>
    <w:rsid w:val="005E2513"/>
    <w:rsid w:val="005E25C0"/>
    <w:rsid w:val="005E266F"/>
    <w:rsid w:val="005E2BCF"/>
    <w:rsid w:val="005E2FA1"/>
    <w:rsid w:val="005E3464"/>
    <w:rsid w:val="005E38DE"/>
    <w:rsid w:val="005E3B4C"/>
    <w:rsid w:val="005E3F34"/>
    <w:rsid w:val="005E421C"/>
    <w:rsid w:val="005E4241"/>
    <w:rsid w:val="005E4EF0"/>
    <w:rsid w:val="005E504B"/>
    <w:rsid w:val="005E50E8"/>
    <w:rsid w:val="005E54A3"/>
    <w:rsid w:val="005E5734"/>
    <w:rsid w:val="005E5741"/>
    <w:rsid w:val="005E5BB7"/>
    <w:rsid w:val="005E5EC3"/>
    <w:rsid w:val="005E602B"/>
    <w:rsid w:val="005E6150"/>
    <w:rsid w:val="005E61B6"/>
    <w:rsid w:val="005E63BA"/>
    <w:rsid w:val="005E6487"/>
    <w:rsid w:val="005E651F"/>
    <w:rsid w:val="005E65C8"/>
    <w:rsid w:val="005E664C"/>
    <w:rsid w:val="005E6971"/>
    <w:rsid w:val="005E6D4E"/>
    <w:rsid w:val="005E73CE"/>
    <w:rsid w:val="005E77E3"/>
    <w:rsid w:val="005F0248"/>
    <w:rsid w:val="005F032D"/>
    <w:rsid w:val="005F053B"/>
    <w:rsid w:val="005F0616"/>
    <w:rsid w:val="005F0727"/>
    <w:rsid w:val="005F07DC"/>
    <w:rsid w:val="005F0C34"/>
    <w:rsid w:val="005F0EAB"/>
    <w:rsid w:val="005F0FB4"/>
    <w:rsid w:val="005F13BD"/>
    <w:rsid w:val="005F14FE"/>
    <w:rsid w:val="005F1859"/>
    <w:rsid w:val="005F1955"/>
    <w:rsid w:val="005F1A8D"/>
    <w:rsid w:val="005F1AC8"/>
    <w:rsid w:val="005F1B25"/>
    <w:rsid w:val="005F21AF"/>
    <w:rsid w:val="005F21FB"/>
    <w:rsid w:val="005F2213"/>
    <w:rsid w:val="005F257C"/>
    <w:rsid w:val="005F25E2"/>
    <w:rsid w:val="005F27E3"/>
    <w:rsid w:val="005F29A0"/>
    <w:rsid w:val="005F2B4F"/>
    <w:rsid w:val="005F300F"/>
    <w:rsid w:val="005F347F"/>
    <w:rsid w:val="005F35AA"/>
    <w:rsid w:val="005F38CE"/>
    <w:rsid w:val="005F3F17"/>
    <w:rsid w:val="005F40DE"/>
    <w:rsid w:val="005F4421"/>
    <w:rsid w:val="005F4927"/>
    <w:rsid w:val="005F49F4"/>
    <w:rsid w:val="005F4ABD"/>
    <w:rsid w:val="005F4B7D"/>
    <w:rsid w:val="005F4D34"/>
    <w:rsid w:val="005F4DB6"/>
    <w:rsid w:val="005F4E65"/>
    <w:rsid w:val="005F4F77"/>
    <w:rsid w:val="005F50FA"/>
    <w:rsid w:val="005F557D"/>
    <w:rsid w:val="005F56F3"/>
    <w:rsid w:val="005F572A"/>
    <w:rsid w:val="005F576B"/>
    <w:rsid w:val="005F59E5"/>
    <w:rsid w:val="005F5A0F"/>
    <w:rsid w:val="005F5EDF"/>
    <w:rsid w:val="005F5F45"/>
    <w:rsid w:val="005F6035"/>
    <w:rsid w:val="005F6096"/>
    <w:rsid w:val="005F61C5"/>
    <w:rsid w:val="005F63D8"/>
    <w:rsid w:val="005F64FB"/>
    <w:rsid w:val="005F6619"/>
    <w:rsid w:val="005F67EC"/>
    <w:rsid w:val="005F6A3F"/>
    <w:rsid w:val="005F6BBB"/>
    <w:rsid w:val="005F6C45"/>
    <w:rsid w:val="005F71EC"/>
    <w:rsid w:val="005F77DC"/>
    <w:rsid w:val="005F7829"/>
    <w:rsid w:val="005F789F"/>
    <w:rsid w:val="005F78FC"/>
    <w:rsid w:val="005F7CE3"/>
    <w:rsid w:val="0060001E"/>
    <w:rsid w:val="00600044"/>
    <w:rsid w:val="00600046"/>
    <w:rsid w:val="006000CD"/>
    <w:rsid w:val="006000FB"/>
    <w:rsid w:val="00600265"/>
    <w:rsid w:val="006003FF"/>
    <w:rsid w:val="006006E4"/>
    <w:rsid w:val="00600754"/>
    <w:rsid w:val="006008B7"/>
    <w:rsid w:val="00600D88"/>
    <w:rsid w:val="0060119A"/>
    <w:rsid w:val="00601322"/>
    <w:rsid w:val="006018C9"/>
    <w:rsid w:val="006018D4"/>
    <w:rsid w:val="00601A91"/>
    <w:rsid w:val="00601F88"/>
    <w:rsid w:val="006022C1"/>
    <w:rsid w:val="006022D0"/>
    <w:rsid w:val="0060251E"/>
    <w:rsid w:val="00602665"/>
    <w:rsid w:val="00602905"/>
    <w:rsid w:val="00602923"/>
    <w:rsid w:val="00602A68"/>
    <w:rsid w:val="00602C95"/>
    <w:rsid w:val="00602CFD"/>
    <w:rsid w:val="00602DDE"/>
    <w:rsid w:val="00602E0C"/>
    <w:rsid w:val="00603034"/>
    <w:rsid w:val="0060339B"/>
    <w:rsid w:val="006034DC"/>
    <w:rsid w:val="00603552"/>
    <w:rsid w:val="0060424E"/>
    <w:rsid w:val="00604335"/>
    <w:rsid w:val="006046C8"/>
    <w:rsid w:val="006046E4"/>
    <w:rsid w:val="00604A3F"/>
    <w:rsid w:val="00604BAA"/>
    <w:rsid w:val="00604BBD"/>
    <w:rsid w:val="00604BC5"/>
    <w:rsid w:val="00604D85"/>
    <w:rsid w:val="00605037"/>
    <w:rsid w:val="00605251"/>
    <w:rsid w:val="0060577C"/>
    <w:rsid w:val="006058B4"/>
    <w:rsid w:val="006059B6"/>
    <w:rsid w:val="00605E04"/>
    <w:rsid w:val="00605E0D"/>
    <w:rsid w:val="00605FFE"/>
    <w:rsid w:val="00606154"/>
    <w:rsid w:val="006063F2"/>
    <w:rsid w:val="0060650C"/>
    <w:rsid w:val="00606525"/>
    <w:rsid w:val="0060661C"/>
    <w:rsid w:val="00606B37"/>
    <w:rsid w:val="00606FA9"/>
    <w:rsid w:val="00606FF6"/>
    <w:rsid w:val="00607252"/>
    <w:rsid w:val="0060754B"/>
    <w:rsid w:val="00607624"/>
    <w:rsid w:val="0060785E"/>
    <w:rsid w:val="00607C2E"/>
    <w:rsid w:val="00607C54"/>
    <w:rsid w:val="00610137"/>
    <w:rsid w:val="0061038C"/>
    <w:rsid w:val="006104F2"/>
    <w:rsid w:val="006106C1"/>
    <w:rsid w:val="006106F4"/>
    <w:rsid w:val="00610A52"/>
    <w:rsid w:val="00610B28"/>
    <w:rsid w:val="00610F52"/>
    <w:rsid w:val="0061105C"/>
    <w:rsid w:val="0061107A"/>
    <w:rsid w:val="0061124A"/>
    <w:rsid w:val="006112D0"/>
    <w:rsid w:val="006115C0"/>
    <w:rsid w:val="0061167D"/>
    <w:rsid w:val="0061169D"/>
    <w:rsid w:val="00611737"/>
    <w:rsid w:val="00611752"/>
    <w:rsid w:val="0061179D"/>
    <w:rsid w:val="00611B07"/>
    <w:rsid w:val="00611C1D"/>
    <w:rsid w:val="00611C60"/>
    <w:rsid w:val="00611F0D"/>
    <w:rsid w:val="00612019"/>
    <w:rsid w:val="00612388"/>
    <w:rsid w:val="0061260A"/>
    <w:rsid w:val="00612904"/>
    <w:rsid w:val="00612E32"/>
    <w:rsid w:val="00612FDD"/>
    <w:rsid w:val="006132FD"/>
    <w:rsid w:val="006133A6"/>
    <w:rsid w:val="006134CA"/>
    <w:rsid w:val="006134F5"/>
    <w:rsid w:val="006136FB"/>
    <w:rsid w:val="0061376F"/>
    <w:rsid w:val="00613846"/>
    <w:rsid w:val="00613ECE"/>
    <w:rsid w:val="0061461E"/>
    <w:rsid w:val="00614646"/>
    <w:rsid w:val="006148C3"/>
    <w:rsid w:val="0061494C"/>
    <w:rsid w:val="00614B35"/>
    <w:rsid w:val="00614C94"/>
    <w:rsid w:val="00614DE8"/>
    <w:rsid w:val="006152D6"/>
    <w:rsid w:val="00615404"/>
    <w:rsid w:val="006154EE"/>
    <w:rsid w:val="00615686"/>
    <w:rsid w:val="00615A35"/>
    <w:rsid w:val="0061626A"/>
    <w:rsid w:val="006165A9"/>
    <w:rsid w:val="00616755"/>
    <w:rsid w:val="00616B8C"/>
    <w:rsid w:val="00616BC0"/>
    <w:rsid w:val="00617108"/>
    <w:rsid w:val="00617211"/>
    <w:rsid w:val="00617264"/>
    <w:rsid w:val="00617276"/>
    <w:rsid w:val="0061750E"/>
    <w:rsid w:val="006175A7"/>
    <w:rsid w:val="00617652"/>
    <w:rsid w:val="0061784D"/>
    <w:rsid w:val="00617B8B"/>
    <w:rsid w:val="00617C18"/>
    <w:rsid w:val="00617C50"/>
    <w:rsid w:val="00617F79"/>
    <w:rsid w:val="00617F84"/>
    <w:rsid w:val="00620231"/>
    <w:rsid w:val="006202E4"/>
    <w:rsid w:val="006207B2"/>
    <w:rsid w:val="006207ED"/>
    <w:rsid w:val="00620AFF"/>
    <w:rsid w:val="00620B98"/>
    <w:rsid w:val="00620D3E"/>
    <w:rsid w:val="0062140E"/>
    <w:rsid w:val="00621569"/>
    <w:rsid w:val="00621896"/>
    <w:rsid w:val="00622143"/>
    <w:rsid w:val="00622388"/>
    <w:rsid w:val="00622669"/>
    <w:rsid w:val="0062286A"/>
    <w:rsid w:val="00622AD1"/>
    <w:rsid w:val="00622B1A"/>
    <w:rsid w:val="00622E0B"/>
    <w:rsid w:val="00622EFD"/>
    <w:rsid w:val="00622FE1"/>
    <w:rsid w:val="006230E8"/>
    <w:rsid w:val="0062325B"/>
    <w:rsid w:val="00623438"/>
    <w:rsid w:val="006237BF"/>
    <w:rsid w:val="006237DE"/>
    <w:rsid w:val="00623960"/>
    <w:rsid w:val="006239FD"/>
    <w:rsid w:val="006240F2"/>
    <w:rsid w:val="006240FF"/>
    <w:rsid w:val="00624163"/>
    <w:rsid w:val="0062416C"/>
    <w:rsid w:val="006241BC"/>
    <w:rsid w:val="00624470"/>
    <w:rsid w:val="00624510"/>
    <w:rsid w:val="006246F3"/>
    <w:rsid w:val="00624832"/>
    <w:rsid w:val="0062488E"/>
    <w:rsid w:val="0062495C"/>
    <w:rsid w:val="006249B1"/>
    <w:rsid w:val="00624CAC"/>
    <w:rsid w:val="00624F4E"/>
    <w:rsid w:val="00624F7C"/>
    <w:rsid w:val="006253B7"/>
    <w:rsid w:val="006257E4"/>
    <w:rsid w:val="00625C1A"/>
    <w:rsid w:val="00625C77"/>
    <w:rsid w:val="00625CE5"/>
    <w:rsid w:val="00625EE9"/>
    <w:rsid w:val="00626071"/>
    <w:rsid w:val="00626216"/>
    <w:rsid w:val="00626652"/>
    <w:rsid w:val="006267E9"/>
    <w:rsid w:val="00626905"/>
    <w:rsid w:val="00626959"/>
    <w:rsid w:val="00626C37"/>
    <w:rsid w:val="00626C39"/>
    <w:rsid w:val="00626D17"/>
    <w:rsid w:val="00626F07"/>
    <w:rsid w:val="00626FB0"/>
    <w:rsid w:val="00626FCF"/>
    <w:rsid w:val="0062707D"/>
    <w:rsid w:val="006274F5"/>
    <w:rsid w:val="00627D71"/>
    <w:rsid w:val="00627EDC"/>
    <w:rsid w:val="00630256"/>
    <w:rsid w:val="006306DC"/>
    <w:rsid w:val="0063071F"/>
    <w:rsid w:val="0063075D"/>
    <w:rsid w:val="006309D8"/>
    <w:rsid w:val="00630C5E"/>
    <w:rsid w:val="00630CFB"/>
    <w:rsid w:val="00630F41"/>
    <w:rsid w:val="00631655"/>
    <w:rsid w:val="00631873"/>
    <w:rsid w:val="00631891"/>
    <w:rsid w:val="006318C0"/>
    <w:rsid w:val="00631BCE"/>
    <w:rsid w:val="00631E00"/>
    <w:rsid w:val="00631E43"/>
    <w:rsid w:val="00632111"/>
    <w:rsid w:val="00632305"/>
    <w:rsid w:val="00632459"/>
    <w:rsid w:val="0063251C"/>
    <w:rsid w:val="006326DF"/>
    <w:rsid w:val="006327CF"/>
    <w:rsid w:val="00632B0E"/>
    <w:rsid w:val="00632D88"/>
    <w:rsid w:val="00632E50"/>
    <w:rsid w:val="00632FD8"/>
    <w:rsid w:val="00633113"/>
    <w:rsid w:val="00633526"/>
    <w:rsid w:val="00633C36"/>
    <w:rsid w:val="00633C83"/>
    <w:rsid w:val="0063426D"/>
    <w:rsid w:val="0063440B"/>
    <w:rsid w:val="0063461D"/>
    <w:rsid w:val="006347E7"/>
    <w:rsid w:val="006347F4"/>
    <w:rsid w:val="00634826"/>
    <w:rsid w:val="00634AA9"/>
    <w:rsid w:val="00634B42"/>
    <w:rsid w:val="00634D4F"/>
    <w:rsid w:val="00634D53"/>
    <w:rsid w:val="00634DC2"/>
    <w:rsid w:val="00634E45"/>
    <w:rsid w:val="00634EB4"/>
    <w:rsid w:val="00635027"/>
    <w:rsid w:val="00635560"/>
    <w:rsid w:val="006355C4"/>
    <w:rsid w:val="00635CB0"/>
    <w:rsid w:val="00635CC6"/>
    <w:rsid w:val="00635D24"/>
    <w:rsid w:val="00636486"/>
    <w:rsid w:val="0063660C"/>
    <w:rsid w:val="00636664"/>
    <w:rsid w:val="00636694"/>
    <w:rsid w:val="00636EBB"/>
    <w:rsid w:val="00637170"/>
    <w:rsid w:val="00637208"/>
    <w:rsid w:val="006374E0"/>
    <w:rsid w:val="00637675"/>
    <w:rsid w:val="00637699"/>
    <w:rsid w:val="00637764"/>
    <w:rsid w:val="00637C38"/>
    <w:rsid w:val="00637CBA"/>
    <w:rsid w:val="00637D2C"/>
    <w:rsid w:val="00637F64"/>
    <w:rsid w:val="0064013A"/>
    <w:rsid w:val="006401CA"/>
    <w:rsid w:val="00640359"/>
    <w:rsid w:val="00640441"/>
    <w:rsid w:val="00640576"/>
    <w:rsid w:val="0064059A"/>
    <w:rsid w:val="00640962"/>
    <w:rsid w:val="00640AC5"/>
    <w:rsid w:val="00640E82"/>
    <w:rsid w:val="0064126C"/>
    <w:rsid w:val="006413AA"/>
    <w:rsid w:val="006416D2"/>
    <w:rsid w:val="0064182A"/>
    <w:rsid w:val="00641A83"/>
    <w:rsid w:val="00641D62"/>
    <w:rsid w:val="00641D96"/>
    <w:rsid w:val="006423AA"/>
    <w:rsid w:val="006425CA"/>
    <w:rsid w:val="00642686"/>
    <w:rsid w:val="006426C9"/>
    <w:rsid w:val="0064278C"/>
    <w:rsid w:val="00642B48"/>
    <w:rsid w:val="00642E37"/>
    <w:rsid w:val="00642F08"/>
    <w:rsid w:val="00642FAC"/>
    <w:rsid w:val="0064319B"/>
    <w:rsid w:val="00643550"/>
    <w:rsid w:val="006438FB"/>
    <w:rsid w:val="00643AF4"/>
    <w:rsid w:val="00643E35"/>
    <w:rsid w:val="00644178"/>
    <w:rsid w:val="006441F6"/>
    <w:rsid w:val="0064422A"/>
    <w:rsid w:val="006445DB"/>
    <w:rsid w:val="00644A7B"/>
    <w:rsid w:val="00644B7A"/>
    <w:rsid w:val="00644B8F"/>
    <w:rsid w:val="00644D3A"/>
    <w:rsid w:val="00644DE9"/>
    <w:rsid w:val="00644FC4"/>
    <w:rsid w:val="0064511B"/>
    <w:rsid w:val="0064516B"/>
    <w:rsid w:val="006455AF"/>
    <w:rsid w:val="00645639"/>
    <w:rsid w:val="00645BDE"/>
    <w:rsid w:val="00645D7E"/>
    <w:rsid w:val="00645E23"/>
    <w:rsid w:val="00645E59"/>
    <w:rsid w:val="00645F5B"/>
    <w:rsid w:val="0064629B"/>
    <w:rsid w:val="006465C3"/>
    <w:rsid w:val="0064669D"/>
    <w:rsid w:val="0064679D"/>
    <w:rsid w:val="00646C6F"/>
    <w:rsid w:val="006470C4"/>
    <w:rsid w:val="00647163"/>
    <w:rsid w:val="0064720C"/>
    <w:rsid w:val="0064722E"/>
    <w:rsid w:val="006478DF"/>
    <w:rsid w:val="00647980"/>
    <w:rsid w:val="00647A7F"/>
    <w:rsid w:val="00647E22"/>
    <w:rsid w:val="0065031D"/>
    <w:rsid w:val="00650359"/>
    <w:rsid w:val="0065053B"/>
    <w:rsid w:val="00650941"/>
    <w:rsid w:val="00650C28"/>
    <w:rsid w:val="00650E6D"/>
    <w:rsid w:val="006510C1"/>
    <w:rsid w:val="006510CE"/>
    <w:rsid w:val="006512D6"/>
    <w:rsid w:val="00651434"/>
    <w:rsid w:val="00651812"/>
    <w:rsid w:val="0065196B"/>
    <w:rsid w:val="00651BBB"/>
    <w:rsid w:val="00651C59"/>
    <w:rsid w:val="00651D74"/>
    <w:rsid w:val="00652143"/>
    <w:rsid w:val="006522A8"/>
    <w:rsid w:val="006524BE"/>
    <w:rsid w:val="00652880"/>
    <w:rsid w:val="00652994"/>
    <w:rsid w:val="00652C3A"/>
    <w:rsid w:val="00652DB7"/>
    <w:rsid w:val="00652E92"/>
    <w:rsid w:val="00652FCE"/>
    <w:rsid w:val="006532EC"/>
    <w:rsid w:val="0065394F"/>
    <w:rsid w:val="00653B1B"/>
    <w:rsid w:val="00653C30"/>
    <w:rsid w:val="00653E23"/>
    <w:rsid w:val="006541F5"/>
    <w:rsid w:val="006543BA"/>
    <w:rsid w:val="00654926"/>
    <w:rsid w:val="00654D09"/>
    <w:rsid w:val="00654D72"/>
    <w:rsid w:val="00654ED9"/>
    <w:rsid w:val="006553F3"/>
    <w:rsid w:val="006554E1"/>
    <w:rsid w:val="006556B3"/>
    <w:rsid w:val="006556D1"/>
    <w:rsid w:val="006556D9"/>
    <w:rsid w:val="0065592C"/>
    <w:rsid w:val="00655AEE"/>
    <w:rsid w:val="00655BB2"/>
    <w:rsid w:val="00655C8E"/>
    <w:rsid w:val="00655DDA"/>
    <w:rsid w:val="0065607A"/>
    <w:rsid w:val="006564CB"/>
    <w:rsid w:val="006565F7"/>
    <w:rsid w:val="006566BF"/>
    <w:rsid w:val="006566D0"/>
    <w:rsid w:val="00656CDB"/>
    <w:rsid w:val="00656DA0"/>
    <w:rsid w:val="00657123"/>
    <w:rsid w:val="00657189"/>
    <w:rsid w:val="0065724E"/>
    <w:rsid w:val="006576EC"/>
    <w:rsid w:val="00657F90"/>
    <w:rsid w:val="0066002D"/>
    <w:rsid w:val="006600DB"/>
    <w:rsid w:val="00660596"/>
    <w:rsid w:val="00660935"/>
    <w:rsid w:val="00660CB4"/>
    <w:rsid w:val="006613C0"/>
    <w:rsid w:val="0066194E"/>
    <w:rsid w:val="00661C46"/>
    <w:rsid w:val="0066202F"/>
    <w:rsid w:val="006622A8"/>
    <w:rsid w:val="006626BE"/>
    <w:rsid w:val="00662A43"/>
    <w:rsid w:val="006630FC"/>
    <w:rsid w:val="00663147"/>
    <w:rsid w:val="00663344"/>
    <w:rsid w:val="006633D6"/>
    <w:rsid w:val="00663787"/>
    <w:rsid w:val="00663C93"/>
    <w:rsid w:val="00663DFB"/>
    <w:rsid w:val="006642A9"/>
    <w:rsid w:val="006642E9"/>
    <w:rsid w:val="00664416"/>
    <w:rsid w:val="006644E1"/>
    <w:rsid w:val="006645EC"/>
    <w:rsid w:val="00664642"/>
    <w:rsid w:val="00664674"/>
    <w:rsid w:val="00664C0C"/>
    <w:rsid w:val="00664E76"/>
    <w:rsid w:val="0066506E"/>
    <w:rsid w:val="006652D3"/>
    <w:rsid w:val="0066540D"/>
    <w:rsid w:val="00665888"/>
    <w:rsid w:val="00666CBE"/>
    <w:rsid w:val="00667409"/>
    <w:rsid w:val="00667901"/>
    <w:rsid w:val="00667B59"/>
    <w:rsid w:val="00667BC6"/>
    <w:rsid w:val="00667C3E"/>
    <w:rsid w:val="00667CF3"/>
    <w:rsid w:val="00667F94"/>
    <w:rsid w:val="006702A2"/>
    <w:rsid w:val="00670380"/>
    <w:rsid w:val="0067050A"/>
    <w:rsid w:val="006705D5"/>
    <w:rsid w:val="00670671"/>
    <w:rsid w:val="006706B5"/>
    <w:rsid w:val="00670722"/>
    <w:rsid w:val="00670C07"/>
    <w:rsid w:val="00670F72"/>
    <w:rsid w:val="00670F81"/>
    <w:rsid w:val="00671047"/>
    <w:rsid w:val="0067158A"/>
    <w:rsid w:val="00671738"/>
    <w:rsid w:val="006717DE"/>
    <w:rsid w:val="006719B2"/>
    <w:rsid w:val="00671FF4"/>
    <w:rsid w:val="00672C45"/>
    <w:rsid w:val="00672F79"/>
    <w:rsid w:val="0067319C"/>
    <w:rsid w:val="00673DC1"/>
    <w:rsid w:val="00673F42"/>
    <w:rsid w:val="00674042"/>
    <w:rsid w:val="006744B2"/>
    <w:rsid w:val="00674CA7"/>
    <w:rsid w:val="00674D0D"/>
    <w:rsid w:val="00674D58"/>
    <w:rsid w:val="0067504E"/>
    <w:rsid w:val="006758C9"/>
    <w:rsid w:val="00675A5F"/>
    <w:rsid w:val="00676339"/>
    <w:rsid w:val="006764BC"/>
    <w:rsid w:val="006769C4"/>
    <w:rsid w:val="00676C6F"/>
    <w:rsid w:val="00677456"/>
    <w:rsid w:val="006774B0"/>
    <w:rsid w:val="00677627"/>
    <w:rsid w:val="006776C7"/>
    <w:rsid w:val="00677743"/>
    <w:rsid w:val="00677A67"/>
    <w:rsid w:val="00677A87"/>
    <w:rsid w:val="00677BD5"/>
    <w:rsid w:val="00677CD8"/>
    <w:rsid w:val="00677D92"/>
    <w:rsid w:val="00677E3C"/>
    <w:rsid w:val="0068025E"/>
    <w:rsid w:val="0068051B"/>
    <w:rsid w:val="006805D9"/>
    <w:rsid w:val="00680912"/>
    <w:rsid w:val="00680DC9"/>
    <w:rsid w:val="00680E8B"/>
    <w:rsid w:val="00681450"/>
    <w:rsid w:val="0068150F"/>
    <w:rsid w:val="006818D0"/>
    <w:rsid w:val="006819A3"/>
    <w:rsid w:val="00681D51"/>
    <w:rsid w:val="00681E2F"/>
    <w:rsid w:val="00682129"/>
    <w:rsid w:val="00682218"/>
    <w:rsid w:val="0068266C"/>
    <w:rsid w:val="00682678"/>
    <w:rsid w:val="00682E55"/>
    <w:rsid w:val="0068340E"/>
    <w:rsid w:val="00683528"/>
    <w:rsid w:val="00683546"/>
    <w:rsid w:val="00683722"/>
    <w:rsid w:val="00683A6B"/>
    <w:rsid w:val="00683D2F"/>
    <w:rsid w:val="00684044"/>
    <w:rsid w:val="006840B2"/>
    <w:rsid w:val="006843F6"/>
    <w:rsid w:val="006844FF"/>
    <w:rsid w:val="006845FD"/>
    <w:rsid w:val="0068491F"/>
    <w:rsid w:val="00684F4C"/>
    <w:rsid w:val="0068511D"/>
    <w:rsid w:val="006851A2"/>
    <w:rsid w:val="0068563E"/>
    <w:rsid w:val="00685A4E"/>
    <w:rsid w:val="00685DE4"/>
    <w:rsid w:val="00685E4B"/>
    <w:rsid w:val="00686118"/>
    <w:rsid w:val="006861C0"/>
    <w:rsid w:val="00686469"/>
    <w:rsid w:val="00686596"/>
    <w:rsid w:val="0068686F"/>
    <w:rsid w:val="00686964"/>
    <w:rsid w:val="00686CC2"/>
    <w:rsid w:val="00686F00"/>
    <w:rsid w:val="006871BE"/>
    <w:rsid w:val="006872AB"/>
    <w:rsid w:val="0068767C"/>
    <w:rsid w:val="00687931"/>
    <w:rsid w:val="00687C97"/>
    <w:rsid w:val="00687D5A"/>
    <w:rsid w:val="00687F68"/>
    <w:rsid w:val="00690324"/>
    <w:rsid w:val="006904C2"/>
    <w:rsid w:val="006904DD"/>
    <w:rsid w:val="00690524"/>
    <w:rsid w:val="00690B2A"/>
    <w:rsid w:val="00690E71"/>
    <w:rsid w:val="006911C8"/>
    <w:rsid w:val="00691459"/>
    <w:rsid w:val="00691747"/>
    <w:rsid w:val="00691F15"/>
    <w:rsid w:val="006924D8"/>
    <w:rsid w:val="00692566"/>
    <w:rsid w:val="00692D12"/>
    <w:rsid w:val="00692D37"/>
    <w:rsid w:val="00693137"/>
    <w:rsid w:val="00693531"/>
    <w:rsid w:val="006935B2"/>
    <w:rsid w:val="006935E3"/>
    <w:rsid w:val="006936A2"/>
    <w:rsid w:val="00693842"/>
    <w:rsid w:val="00693888"/>
    <w:rsid w:val="00693C87"/>
    <w:rsid w:val="00693D3E"/>
    <w:rsid w:val="0069457A"/>
    <w:rsid w:val="006949A7"/>
    <w:rsid w:val="00694B53"/>
    <w:rsid w:val="00694B65"/>
    <w:rsid w:val="00694C69"/>
    <w:rsid w:val="00694D53"/>
    <w:rsid w:val="00694E58"/>
    <w:rsid w:val="00694FD4"/>
    <w:rsid w:val="006951CE"/>
    <w:rsid w:val="006951E5"/>
    <w:rsid w:val="006951FF"/>
    <w:rsid w:val="00695B5A"/>
    <w:rsid w:val="00695CD2"/>
    <w:rsid w:val="00695D1E"/>
    <w:rsid w:val="00695DBB"/>
    <w:rsid w:val="00695F6B"/>
    <w:rsid w:val="00695FCA"/>
    <w:rsid w:val="00696335"/>
    <w:rsid w:val="00696A4D"/>
    <w:rsid w:val="00696BAF"/>
    <w:rsid w:val="00696C70"/>
    <w:rsid w:val="00697608"/>
    <w:rsid w:val="00697AC9"/>
    <w:rsid w:val="00697D19"/>
    <w:rsid w:val="006A0052"/>
    <w:rsid w:val="006A046D"/>
    <w:rsid w:val="006A04B0"/>
    <w:rsid w:val="006A05C7"/>
    <w:rsid w:val="006A061E"/>
    <w:rsid w:val="006A085A"/>
    <w:rsid w:val="006A08CA"/>
    <w:rsid w:val="006A0E43"/>
    <w:rsid w:val="006A0F68"/>
    <w:rsid w:val="006A102D"/>
    <w:rsid w:val="006A11E4"/>
    <w:rsid w:val="006A15CF"/>
    <w:rsid w:val="006A16F0"/>
    <w:rsid w:val="006A20A4"/>
    <w:rsid w:val="006A21E8"/>
    <w:rsid w:val="006A2297"/>
    <w:rsid w:val="006A29FF"/>
    <w:rsid w:val="006A2AB9"/>
    <w:rsid w:val="006A2CF1"/>
    <w:rsid w:val="006A2DB4"/>
    <w:rsid w:val="006A350E"/>
    <w:rsid w:val="006A3529"/>
    <w:rsid w:val="006A3FA4"/>
    <w:rsid w:val="006A414D"/>
    <w:rsid w:val="006A41F8"/>
    <w:rsid w:val="006A42A5"/>
    <w:rsid w:val="006A451E"/>
    <w:rsid w:val="006A45BB"/>
    <w:rsid w:val="006A4A9E"/>
    <w:rsid w:val="006A4E52"/>
    <w:rsid w:val="006A4FC8"/>
    <w:rsid w:val="006A50F1"/>
    <w:rsid w:val="006A517B"/>
    <w:rsid w:val="006A55E1"/>
    <w:rsid w:val="006A58EA"/>
    <w:rsid w:val="006A603D"/>
    <w:rsid w:val="006A607B"/>
    <w:rsid w:val="006A61EC"/>
    <w:rsid w:val="006A6296"/>
    <w:rsid w:val="006A6E27"/>
    <w:rsid w:val="006A6EAC"/>
    <w:rsid w:val="006A6FB8"/>
    <w:rsid w:val="006A7240"/>
    <w:rsid w:val="006A72B0"/>
    <w:rsid w:val="006A74E5"/>
    <w:rsid w:val="006A7AB4"/>
    <w:rsid w:val="006A7DFB"/>
    <w:rsid w:val="006B02C4"/>
    <w:rsid w:val="006B04FE"/>
    <w:rsid w:val="006B05D4"/>
    <w:rsid w:val="006B075C"/>
    <w:rsid w:val="006B0856"/>
    <w:rsid w:val="006B0894"/>
    <w:rsid w:val="006B0932"/>
    <w:rsid w:val="006B0DF7"/>
    <w:rsid w:val="006B16E9"/>
    <w:rsid w:val="006B18C5"/>
    <w:rsid w:val="006B1932"/>
    <w:rsid w:val="006B1B85"/>
    <w:rsid w:val="006B1F42"/>
    <w:rsid w:val="006B1F47"/>
    <w:rsid w:val="006B1FDA"/>
    <w:rsid w:val="006B3153"/>
    <w:rsid w:val="006B36AE"/>
    <w:rsid w:val="006B3980"/>
    <w:rsid w:val="006B3D0E"/>
    <w:rsid w:val="006B3D9B"/>
    <w:rsid w:val="006B3E4D"/>
    <w:rsid w:val="006B417B"/>
    <w:rsid w:val="006B4449"/>
    <w:rsid w:val="006B45D3"/>
    <w:rsid w:val="006B46E7"/>
    <w:rsid w:val="006B474F"/>
    <w:rsid w:val="006B4755"/>
    <w:rsid w:val="006B4C0C"/>
    <w:rsid w:val="006B4C84"/>
    <w:rsid w:val="006B4EAB"/>
    <w:rsid w:val="006B5091"/>
    <w:rsid w:val="006B50B8"/>
    <w:rsid w:val="006B50F9"/>
    <w:rsid w:val="006B5756"/>
    <w:rsid w:val="006B5A61"/>
    <w:rsid w:val="006B5C4C"/>
    <w:rsid w:val="006B5D79"/>
    <w:rsid w:val="006B5FBC"/>
    <w:rsid w:val="006B64E8"/>
    <w:rsid w:val="006B654C"/>
    <w:rsid w:val="006B6AEF"/>
    <w:rsid w:val="006B6D67"/>
    <w:rsid w:val="006B6DA1"/>
    <w:rsid w:val="006B744B"/>
    <w:rsid w:val="006B76C2"/>
    <w:rsid w:val="006B7877"/>
    <w:rsid w:val="006B7CBC"/>
    <w:rsid w:val="006C02CD"/>
    <w:rsid w:val="006C06A9"/>
    <w:rsid w:val="006C0DFA"/>
    <w:rsid w:val="006C101B"/>
    <w:rsid w:val="006C126D"/>
    <w:rsid w:val="006C132E"/>
    <w:rsid w:val="006C1343"/>
    <w:rsid w:val="006C13A3"/>
    <w:rsid w:val="006C1535"/>
    <w:rsid w:val="006C154A"/>
    <w:rsid w:val="006C157B"/>
    <w:rsid w:val="006C1822"/>
    <w:rsid w:val="006C1B4F"/>
    <w:rsid w:val="006C21F1"/>
    <w:rsid w:val="006C2810"/>
    <w:rsid w:val="006C2ABA"/>
    <w:rsid w:val="006C2B4F"/>
    <w:rsid w:val="006C2B59"/>
    <w:rsid w:val="006C2C86"/>
    <w:rsid w:val="006C2C8B"/>
    <w:rsid w:val="006C2D1A"/>
    <w:rsid w:val="006C34A1"/>
    <w:rsid w:val="006C3686"/>
    <w:rsid w:val="006C38EF"/>
    <w:rsid w:val="006C3BCF"/>
    <w:rsid w:val="006C3BEF"/>
    <w:rsid w:val="006C3C80"/>
    <w:rsid w:val="006C3EBC"/>
    <w:rsid w:val="006C3FD3"/>
    <w:rsid w:val="006C4043"/>
    <w:rsid w:val="006C41C1"/>
    <w:rsid w:val="006C41ED"/>
    <w:rsid w:val="006C42FF"/>
    <w:rsid w:val="006C43FB"/>
    <w:rsid w:val="006C4950"/>
    <w:rsid w:val="006C49AF"/>
    <w:rsid w:val="006C4B58"/>
    <w:rsid w:val="006C4F0A"/>
    <w:rsid w:val="006C52B9"/>
    <w:rsid w:val="006C559A"/>
    <w:rsid w:val="006C5785"/>
    <w:rsid w:val="006C57EF"/>
    <w:rsid w:val="006C5832"/>
    <w:rsid w:val="006C58E3"/>
    <w:rsid w:val="006C5A18"/>
    <w:rsid w:val="006C5A8D"/>
    <w:rsid w:val="006C5B81"/>
    <w:rsid w:val="006C5CDD"/>
    <w:rsid w:val="006C5D0C"/>
    <w:rsid w:val="006C6037"/>
    <w:rsid w:val="006C6112"/>
    <w:rsid w:val="006C612C"/>
    <w:rsid w:val="006C6346"/>
    <w:rsid w:val="006C6835"/>
    <w:rsid w:val="006C6903"/>
    <w:rsid w:val="006C6A17"/>
    <w:rsid w:val="006C6B24"/>
    <w:rsid w:val="006C6ED1"/>
    <w:rsid w:val="006C6F68"/>
    <w:rsid w:val="006C7965"/>
    <w:rsid w:val="006C7B4E"/>
    <w:rsid w:val="006C7FB8"/>
    <w:rsid w:val="006C7FF1"/>
    <w:rsid w:val="006D0143"/>
    <w:rsid w:val="006D01B3"/>
    <w:rsid w:val="006D01D6"/>
    <w:rsid w:val="006D02AA"/>
    <w:rsid w:val="006D0304"/>
    <w:rsid w:val="006D0549"/>
    <w:rsid w:val="006D0875"/>
    <w:rsid w:val="006D0F89"/>
    <w:rsid w:val="006D13E1"/>
    <w:rsid w:val="006D1573"/>
    <w:rsid w:val="006D1A50"/>
    <w:rsid w:val="006D1D00"/>
    <w:rsid w:val="006D1DFE"/>
    <w:rsid w:val="006D20A4"/>
    <w:rsid w:val="006D2560"/>
    <w:rsid w:val="006D2DAA"/>
    <w:rsid w:val="006D328B"/>
    <w:rsid w:val="006D3620"/>
    <w:rsid w:val="006D38E0"/>
    <w:rsid w:val="006D41CE"/>
    <w:rsid w:val="006D460E"/>
    <w:rsid w:val="006D46F9"/>
    <w:rsid w:val="006D472A"/>
    <w:rsid w:val="006D4CA2"/>
    <w:rsid w:val="006D50F6"/>
    <w:rsid w:val="006D5176"/>
    <w:rsid w:val="006D5201"/>
    <w:rsid w:val="006D5313"/>
    <w:rsid w:val="006D535C"/>
    <w:rsid w:val="006D5366"/>
    <w:rsid w:val="006D5510"/>
    <w:rsid w:val="006D5548"/>
    <w:rsid w:val="006D55C0"/>
    <w:rsid w:val="006D5610"/>
    <w:rsid w:val="006D5820"/>
    <w:rsid w:val="006D5886"/>
    <w:rsid w:val="006D59C8"/>
    <w:rsid w:val="006D5B0D"/>
    <w:rsid w:val="006D5EDF"/>
    <w:rsid w:val="006D5F9A"/>
    <w:rsid w:val="006D6703"/>
    <w:rsid w:val="006D6944"/>
    <w:rsid w:val="006D6989"/>
    <w:rsid w:val="006D6F24"/>
    <w:rsid w:val="006D74ED"/>
    <w:rsid w:val="006D78EB"/>
    <w:rsid w:val="006D7C6D"/>
    <w:rsid w:val="006D7F5B"/>
    <w:rsid w:val="006E0170"/>
    <w:rsid w:val="006E01E5"/>
    <w:rsid w:val="006E058C"/>
    <w:rsid w:val="006E0922"/>
    <w:rsid w:val="006E0B0D"/>
    <w:rsid w:val="006E0ED9"/>
    <w:rsid w:val="006E0EF4"/>
    <w:rsid w:val="006E0F5D"/>
    <w:rsid w:val="006E0FA4"/>
    <w:rsid w:val="006E13A6"/>
    <w:rsid w:val="006E13C3"/>
    <w:rsid w:val="006E1629"/>
    <w:rsid w:val="006E16C0"/>
    <w:rsid w:val="006E16D5"/>
    <w:rsid w:val="006E16F2"/>
    <w:rsid w:val="006E1B53"/>
    <w:rsid w:val="006E2008"/>
    <w:rsid w:val="006E2427"/>
    <w:rsid w:val="006E2429"/>
    <w:rsid w:val="006E2656"/>
    <w:rsid w:val="006E26F3"/>
    <w:rsid w:val="006E28AA"/>
    <w:rsid w:val="006E28FF"/>
    <w:rsid w:val="006E2BB3"/>
    <w:rsid w:val="006E348E"/>
    <w:rsid w:val="006E3582"/>
    <w:rsid w:val="006E35E1"/>
    <w:rsid w:val="006E3848"/>
    <w:rsid w:val="006E385E"/>
    <w:rsid w:val="006E38A2"/>
    <w:rsid w:val="006E3D01"/>
    <w:rsid w:val="006E3DA4"/>
    <w:rsid w:val="006E4021"/>
    <w:rsid w:val="006E402D"/>
    <w:rsid w:val="006E4108"/>
    <w:rsid w:val="006E42CD"/>
    <w:rsid w:val="006E4654"/>
    <w:rsid w:val="006E4690"/>
    <w:rsid w:val="006E48EE"/>
    <w:rsid w:val="006E4A43"/>
    <w:rsid w:val="006E4B4C"/>
    <w:rsid w:val="006E4E3E"/>
    <w:rsid w:val="006E50E1"/>
    <w:rsid w:val="006E5147"/>
    <w:rsid w:val="006E5218"/>
    <w:rsid w:val="006E5269"/>
    <w:rsid w:val="006E5790"/>
    <w:rsid w:val="006E5934"/>
    <w:rsid w:val="006E5AC8"/>
    <w:rsid w:val="006E5BC2"/>
    <w:rsid w:val="006E5D74"/>
    <w:rsid w:val="006E5DDC"/>
    <w:rsid w:val="006E5F40"/>
    <w:rsid w:val="006E5F44"/>
    <w:rsid w:val="006E6156"/>
    <w:rsid w:val="006E6779"/>
    <w:rsid w:val="006E6AD9"/>
    <w:rsid w:val="006E6BC2"/>
    <w:rsid w:val="006E6CE7"/>
    <w:rsid w:val="006E6DA8"/>
    <w:rsid w:val="006E6E7C"/>
    <w:rsid w:val="006E744A"/>
    <w:rsid w:val="006E77A5"/>
    <w:rsid w:val="006E77BB"/>
    <w:rsid w:val="006E780C"/>
    <w:rsid w:val="006E7BD2"/>
    <w:rsid w:val="006E7EF3"/>
    <w:rsid w:val="006E7FB6"/>
    <w:rsid w:val="006F020F"/>
    <w:rsid w:val="006F061C"/>
    <w:rsid w:val="006F0800"/>
    <w:rsid w:val="006F08FA"/>
    <w:rsid w:val="006F0A30"/>
    <w:rsid w:val="006F0C3D"/>
    <w:rsid w:val="006F1024"/>
    <w:rsid w:val="006F129F"/>
    <w:rsid w:val="006F13E0"/>
    <w:rsid w:val="006F1488"/>
    <w:rsid w:val="006F18FC"/>
    <w:rsid w:val="006F1C2B"/>
    <w:rsid w:val="006F1F36"/>
    <w:rsid w:val="006F26B4"/>
    <w:rsid w:val="006F2A0D"/>
    <w:rsid w:val="006F2D0A"/>
    <w:rsid w:val="006F2D32"/>
    <w:rsid w:val="006F2D7F"/>
    <w:rsid w:val="006F2DE7"/>
    <w:rsid w:val="006F319D"/>
    <w:rsid w:val="006F3549"/>
    <w:rsid w:val="006F3ABE"/>
    <w:rsid w:val="006F3C1F"/>
    <w:rsid w:val="006F4021"/>
    <w:rsid w:val="006F41F0"/>
    <w:rsid w:val="006F45A4"/>
    <w:rsid w:val="006F474D"/>
    <w:rsid w:val="006F4C65"/>
    <w:rsid w:val="006F4CC9"/>
    <w:rsid w:val="006F4FB4"/>
    <w:rsid w:val="006F57C6"/>
    <w:rsid w:val="006F5A7C"/>
    <w:rsid w:val="006F5CC2"/>
    <w:rsid w:val="006F6120"/>
    <w:rsid w:val="006F6303"/>
    <w:rsid w:val="006F6316"/>
    <w:rsid w:val="006F65A2"/>
    <w:rsid w:val="006F6885"/>
    <w:rsid w:val="006F6C31"/>
    <w:rsid w:val="006F74B5"/>
    <w:rsid w:val="006F7A56"/>
    <w:rsid w:val="006F7DEF"/>
    <w:rsid w:val="0070007F"/>
    <w:rsid w:val="00700127"/>
    <w:rsid w:val="00700206"/>
    <w:rsid w:val="00700CF2"/>
    <w:rsid w:val="00700F78"/>
    <w:rsid w:val="007011CC"/>
    <w:rsid w:val="007012D2"/>
    <w:rsid w:val="0070150E"/>
    <w:rsid w:val="007016DD"/>
    <w:rsid w:val="00701735"/>
    <w:rsid w:val="007018AD"/>
    <w:rsid w:val="00701C5B"/>
    <w:rsid w:val="00701CC3"/>
    <w:rsid w:val="00701E24"/>
    <w:rsid w:val="00702381"/>
    <w:rsid w:val="007024FB"/>
    <w:rsid w:val="00702577"/>
    <w:rsid w:val="00702AD7"/>
    <w:rsid w:val="00702BE6"/>
    <w:rsid w:val="00702F8D"/>
    <w:rsid w:val="00703238"/>
    <w:rsid w:val="00703253"/>
    <w:rsid w:val="007032EF"/>
    <w:rsid w:val="007034FB"/>
    <w:rsid w:val="00703F05"/>
    <w:rsid w:val="007042B0"/>
    <w:rsid w:val="007043D6"/>
    <w:rsid w:val="00704788"/>
    <w:rsid w:val="00704C5B"/>
    <w:rsid w:val="00704D79"/>
    <w:rsid w:val="00704F28"/>
    <w:rsid w:val="00705212"/>
    <w:rsid w:val="007055E4"/>
    <w:rsid w:val="0070581D"/>
    <w:rsid w:val="00705DB8"/>
    <w:rsid w:val="00705F50"/>
    <w:rsid w:val="0070625C"/>
    <w:rsid w:val="007066F3"/>
    <w:rsid w:val="00706809"/>
    <w:rsid w:val="00706929"/>
    <w:rsid w:val="00706AF7"/>
    <w:rsid w:val="00706C8C"/>
    <w:rsid w:val="00706D9F"/>
    <w:rsid w:val="00707286"/>
    <w:rsid w:val="0070746A"/>
    <w:rsid w:val="0070748A"/>
    <w:rsid w:val="007076A2"/>
    <w:rsid w:val="00707A4C"/>
    <w:rsid w:val="00707A98"/>
    <w:rsid w:val="00707E5B"/>
    <w:rsid w:val="00707FE1"/>
    <w:rsid w:val="00710278"/>
    <w:rsid w:val="00710349"/>
    <w:rsid w:val="0071035A"/>
    <w:rsid w:val="0071049B"/>
    <w:rsid w:val="00710E62"/>
    <w:rsid w:val="0071123F"/>
    <w:rsid w:val="00711412"/>
    <w:rsid w:val="0071152E"/>
    <w:rsid w:val="00711738"/>
    <w:rsid w:val="0071179B"/>
    <w:rsid w:val="00711BC3"/>
    <w:rsid w:val="00711C71"/>
    <w:rsid w:val="00711D57"/>
    <w:rsid w:val="00712ACA"/>
    <w:rsid w:val="00712CF5"/>
    <w:rsid w:val="00712F45"/>
    <w:rsid w:val="00713225"/>
    <w:rsid w:val="007134DC"/>
    <w:rsid w:val="00713AD3"/>
    <w:rsid w:val="00713B79"/>
    <w:rsid w:val="00713BB3"/>
    <w:rsid w:val="00713BE0"/>
    <w:rsid w:val="00713CD5"/>
    <w:rsid w:val="007140E8"/>
    <w:rsid w:val="007141F4"/>
    <w:rsid w:val="00714972"/>
    <w:rsid w:val="00714E9D"/>
    <w:rsid w:val="00714F97"/>
    <w:rsid w:val="007150FB"/>
    <w:rsid w:val="0071529D"/>
    <w:rsid w:val="007152F7"/>
    <w:rsid w:val="0071548F"/>
    <w:rsid w:val="0071550B"/>
    <w:rsid w:val="00715751"/>
    <w:rsid w:val="00715B19"/>
    <w:rsid w:val="00715B8A"/>
    <w:rsid w:val="00715CE9"/>
    <w:rsid w:val="00715F7B"/>
    <w:rsid w:val="007166EA"/>
    <w:rsid w:val="007166EB"/>
    <w:rsid w:val="0071682C"/>
    <w:rsid w:val="00716B4D"/>
    <w:rsid w:val="00716FE6"/>
    <w:rsid w:val="0071717E"/>
    <w:rsid w:val="007171E9"/>
    <w:rsid w:val="007174DE"/>
    <w:rsid w:val="007175A7"/>
    <w:rsid w:val="00717B3E"/>
    <w:rsid w:val="00717E71"/>
    <w:rsid w:val="00720232"/>
    <w:rsid w:val="0072056E"/>
    <w:rsid w:val="007205CC"/>
    <w:rsid w:val="007205E1"/>
    <w:rsid w:val="007206F3"/>
    <w:rsid w:val="0072095F"/>
    <w:rsid w:val="00720F89"/>
    <w:rsid w:val="0072108E"/>
    <w:rsid w:val="007210B9"/>
    <w:rsid w:val="007215E5"/>
    <w:rsid w:val="007216B7"/>
    <w:rsid w:val="00721767"/>
    <w:rsid w:val="00721826"/>
    <w:rsid w:val="00721A20"/>
    <w:rsid w:val="00721C77"/>
    <w:rsid w:val="00721E59"/>
    <w:rsid w:val="007223D1"/>
    <w:rsid w:val="00722757"/>
    <w:rsid w:val="0072299A"/>
    <w:rsid w:val="00722B67"/>
    <w:rsid w:val="00722B70"/>
    <w:rsid w:val="00722D6F"/>
    <w:rsid w:val="00723062"/>
    <w:rsid w:val="007231DD"/>
    <w:rsid w:val="00723373"/>
    <w:rsid w:val="00723636"/>
    <w:rsid w:val="00723770"/>
    <w:rsid w:val="007237D7"/>
    <w:rsid w:val="007241BE"/>
    <w:rsid w:val="007244DF"/>
    <w:rsid w:val="00724786"/>
    <w:rsid w:val="00724A5D"/>
    <w:rsid w:val="0072512A"/>
    <w:rsid w:val="00725356"/>
    <w:rsid w:val="00725966"/>
    <w:rsid w:val="00725F08"/>
    <w:rsid w:val="00726175"/>
    <w:rsid w:val="007261CF"/>
    <w:rsid w:val="00726384"/>
    <w:rsid w:val="007264B1"/>
    <w:rsid w:val="00726B0B"/>
    <w:rsid w:val="00726C80"/>
    <w:rsid w:val="00726F11"/>
    <w:rsid w:val="00726FDC"/>
    <w:rsid w:val="007274DC"/>
    <w:rsid w:val="00727529"/>
    <w:rsid w:val="0072777D"/>
    <w:rsid w:val="00727930"/>
    <w:rsid w:val="00727AAD"/>
    <w:rsid w:val="00727B08"/>
    <w:rsid w:val="00727BB5"/>
    <w:rsid w:val="0073012C"/>
    <w:rsid w:val="0073072C"/>
    <w:rsid w:val="0073130B"/>
    <w:rsid w:val="00731348"/>
    <w:rsid w:val="00731769"/>
    <w:rsid w:val="007319F8"/>
    <w:rsid w:val="00731EE6"/>
    <w:rsid w:val="0073211A"/>
    <w:rsid w:val="00732384"/>
    <w:rsid w:val="0073271E"/>
    <w:rsid w:val="0073291B"/>
    <w:rsid w:val="00732C26"/>
    <w:rsid w:val="00732C2F"/>
    <w:rsid w:val="00732D7D"/>
    <w:rsid w:val="00733081"/>
    <w:rsid w:val="0073347A"/>
    <w:rsid w:val="0073356D"/>
    <w:rsid w:val="0073359C"/>
    <w:rsid w:val="00733723"/>
    <w:rsid w:val="007338BF"/>
    <w:rsid w:val="00733ACE"/>
    <w:rsid w:val="00733AEC"/>
    <w:rsid w:val="00733CA8"/>
    <w:rsid w:val="00734249"/>
    <w:rsid w:val="007343D5"/>
    <w:rsid w:val="00734420"/>
    <w:rsid w:val="007344E9"/>
    <w:rsid w:val="007345E3"/>
    <w:rsid w:val="00734D16"/>
    <w:rsid w:val="00734E92"/>
    <w:rsid w:val="00734F40"/>
    <w:rsid w:val="00734FA3"/>
    <w:rsid w:val="00735025"/>
    <w:rsid w:val="007355A6"/>
    <w:rsid w:val="00735C36"/>
    <w:rsid w:val="00735F43"/>
    <w:rsid w:val="007362ED"/>
    <w:rsid w:val="00736675"/>
    <w:rsid w:val="007368D0"/>
    <w:rsid w:val="00736915"/>
    <w:rsid w:val="00736DB3"/>
    <w:rsid w:val="00736E5C"/>
    <w:rsid w:val="007371C6"/>
    <w:rsid w:val="007371D7"/>
    <w:rsid w:val="007374CD"/>
    <w:rsid w:val="007374E5"/>
    <w:rsid w:val="00737503"/>
    <w:rsid w:val="00737BFB"/>
    <w:rsid w:val="00737E19"/>
    <w:rsid w:val="00737F87"/>
    <w:rsid w:val="00740368"/>
    <w:rsid w:val="00740410"/>
    <w:rsid w:val="00740A71"/>
    <w:rsid w:val="00740E94"/>
    <w:rsid w:val="00740FA6"/>
    <w:rsid w:val="0074106E"/>
    <w:rsid w:val="00741167"/>
    <w:rsid w:val="0074146C"/>
    <w:rsid w:val="00741A31"/>
    <w:rsid w:val="00741D2F"/>
    <w:rsid w:val="00741F79"/>
    <w:rsid w:val="007420C7"/>
    <w:rsid w:val="0074223A"/>
    <w:rsid w:val="00742245"/>
    <w:rsid w:val="00742532"/>
    <w:rsid w:val="00742648"/>
    <w:rsid w:val="00742835"/>
    <w:rsid w:val="00742AFF"/>
    <w:rsid w:val="00743047"/>
    <w:rsid w:val="007439CC"/>
    <w:rsid w:val="00743CAC"/>
    <w:rsid w:val="00743CC3"/>
    <w:rsid w:val="00743E88"/>
    <w:rsid w:val="00743F25"/>
    <w:rsid w:val="00744015"/>
    <w:rsid w:val="00744041"/>
    <w:rsid w:val="00744062"/>
    <w:rsid w:val="0074415A"/>
    <w:rsid w:val="0074436B"/>
    <w:rsid w:val="00744BF5"/>
    <w:rsid w:val="00744E10"/>
    <w:rsid w:val="007450A5"/>
    <w:rsid w:val="007453BE"/>
    <w:rsid w:val="007453E9"/>
    <w:rsid w:val="00745405"/>
    <w:rsid w:val="007458B0"/>
    <w:rsid w:val="007458D5"/>
    <w:rsid w:val="00745A3C"/>
    <w:rsid w:val="00745C92"/>
    <w:rsid w:val="00745E38"/>
    <w:rsid w:val="007460DA"/>
    <w:rsid w:val="00746342"/>
    <w:rsid w:val="00746977"/>
    <w:rsid w:val="0074700B"/>
    <w:rsid w:val="00747126"/>
    <w:rsid w:val="007476A0"/>
    <w:rsid w:val="007477C5"/>
    <w:rsid w:val="0074792C"/>
    <w:rsid w:val="00747938"/>
    <w:rsid w:val="00747FBD"/>
    <w:rsid w:val="00750368"/>
    <w:rsid w:val="00750EC3"/>
    <w:rsid w:val="00750FCF"/>
    <w:rsid w:val="007512B3"/>
    <w:rsid w:val="00751551"/>
    <w:rsid w:val="007515D1"/>
    <w:rsid w:val="007517DA"/>
    <w:rsid w:val="00751B95"/>
    <w:rsid w:val="00751CE5"/>
    <w:rsid w:val="0075204A"/>
    <w:rsid w:val="007521C4"/>
    <w:rsid w:val="00752748"/>
    <w:rsid w:val="00752BEB"/>
    <w:rsid w:val="00752D13"/>
    <w:rsid w:val="00752DD8"/>
    <w:rsid w:val="0075312C"/>
    <w:rsid w:val="007532FA"/>
    <w:rsid w:val="00753671"/>
    <w:rsid w:val="00753757"/>
    <w:rsid w:val="0075377A"/>
    <w:rsid w:val="00753A38"/>
    <w:rsid w:val="00753D0A"/>
    <w:rsid w:val="007541E4"/>
    <w:rsid w:val="0075424D"/>
    <w:rsid w:val="007542AA"/>
    <w:rsid w:val="0075469A"/>
    <w:rsid w:val="007550FF"/>
    <w:rsid w:val="00755467"/>
    <w:rsid w:val="00755817"/>
    <w:rsid w:val="00755B12"/>
    <w:rsid w:val="00755D93"/>
    <w:rsid w:val="00755DCB"/>
    <w:rsid w:val="00755E5C"/>
    <w:rsid w:val="007562F0"/>
    <w:rsid w:val="00756A7B"/>
    <w:rsid w:val="00756CCC"/>
    <w:rsid w:val="00757035"/>
    <w:rsid w:val="0075709F"/>
    <w:rsid w:val="00757186"/>
    <w:rsid w:val="007571E9"/>
    <w:rsid w:val="007578E1"/>
    <w:rsid w:val="00757A6A"/>
    <w:rsid w:val="00757CF3"/>
    <w:rsid w:val="0076006D"/>
    <w:rsid w:val="007605F6"/>
    <w:rsid w:val="00760768"/>
    <w:rsid w:val="00760796"/>
    <w:rsid w:val="00760BCC"/>
    <w:rsid w:val="00760D26"/>
    <w:rsid w:val="00760DF4"/>
    <w:rsid w:val="0076106B"/>
    <w:rsid w:val="00761830"/>
    <w:rsid w:val="00761A03"/>
    <w:rsid w:val="00761A7B"/>
    <w:rsid w:val="00761B62"/>
    <w:rsid w:val="007621FF"/>
    <w:rsid w:val="007625C1"/>
    <w:rsid w:val="00762831"/>
    <w:rsid w:val="00762AFB"/>
    <w:rsid w:val="00762E8C"/>
    <w:rsid w:val="007630B5"/>
    <w:rsid w:val="007630F5"/>
    <w:rsid w:val="00763275"/>
    <w:rsid w:val="00763388"/>
    <w:rsid w:val="007637BC"/>
    <w:rsid w:val="007639D9"/>
    <w:rsid w:val="007640AF"/>
    <w:rsid w:val="0076440A"/>
    <w:rsid w:val="0076475B"/>
    <w:rsid w:val="007647E0"/>
    <w:rsid w:val="00764B31"/>
    <w:rsid w:val="00764B5D"/>
    <w:rsid w:val="00764D00"/>
    <w:rsid w:val="00764FD5"/>
    <w:rsid w:val="007655A9"/>
    <w:rsid w:val="007656A1"/>
    <w:rsid w:val="007656CA"/>
    <w:rsid w:val="00765748"/>
    <w:rsid w:val="00765956"/>
    <w:rsid w:val="00765A07"/>
    <w:rsid w:val="00765BA8"/>
    <w:rsid w:val="00766007"/>
    <w:rsid w:val="007661EA"/>
    <w:rsid w:val="00766218"/>
    <w:rsid w:val="007664F7"/>
    <w:rsid w:val="0076662A"/>
    <w:rsid w:val="00767142"/>
    <w:rsid w:val="00767193"/>
    <w:rsid w:val="007673C8"/>
    <w:rsid w:val="00767768"/>
    <w:rsid w:val="0076784F"/>
    <w:rsid w:val="00767BF3"/>
    <w:rsid w:val="00767D9C"/>
    <w:rsid w:val="00767F49"/>
    <w:rsid w:val="00767FFC"/>
    <w:rsid w:val="0077018F"/>
    <w:rsid w:val="0077021A"/>
    <w:rsid w:val="00770A26"/>
    <w:rsid w:val="00770FA5"/>
    <w:rsid w:val="00771608"/>
    <w:rsid w:val="0077163A"/>
    <w:rsid w:val="007717E4"/>
    <w:rsid w:val="00771B0F"/>
    <w:rsid w:val="00771FB5"/>
    <w:rsid w:val="007724A7"/>
    <w:rsid w:val="007726FA"/>
    <w:rsid w:val="00772945"/>
    <w:rsid w:val="00772970"/>
    <w:rsid w:val="00772AC9"/>
    <w:rsid w:val="00772F5B"/>
    <w:rsid w:val="007730BE"/>
    <w:rsid w:val="007731BC"/>
    <w:rsid w:val="00773285"/>
    <w:rsid w:val="0077330B"/>
    <w:rsid w:val="00773328"/>
    <w:rsid w:val="00773481"/>
    <w:rsid w:val="007735B8"/>
    <w:rsid w:val="00773913"/>
    <w:rsid w:val="00773C3D"/>
    <w:rsid w:val="00773CBA"/>
    <w:rsid w:val="007741E7"/>
    <w:rsid w:val="007746ED"/>
    <w:rsid w:val="00774814"/>
    <w:rsid w:val="00774B93"/>
    <w:rsid w:val="00774EAF"/>
    <w:rsid w:val="00774FC7"/>
    <w:rsid w:val="00775231"/>
    <w:rsid w:val="007754C3"/>
    <w:rsid w:val="0077554D"/>
    <w:rsid w:val="00775567"/>
    <w:rsid w:val="00775618"/>
    <w:rsid w:val="007757C6"/>
    <w:rsid w:val="00775C40"/>
    <w:rsid w:val="00775C59"/>
    <w:rsid w:val="00775EAB"/>
    <w:rsid w:val="00775FB1"/>
    <w:rsid w:val="0077629F"/>
    <w:rsid w:val="0077645D"/>
    <w:rsid w:val="00776542"/>
    <w:rsid w:val="00776616"/>
    <w:rsid w:val="00776749"/>
    <w:rsid w:val="0077676D"/>
    <w:rsid w:val="00776E2E"/>
    <w:rsid w:val="00777442"/>
    <w:rsid w:val="00777451"/>
    <w:rsid w:val="0077791A"/>
    <w:rsid w:val="007779A3"/>
    <w:rsid w:val="00777ADC"/>
    <w:rsid w:val="00777B33"/>
    <w:rsid w:val="0078019C"/>
    <w:rsid w:val="00780290"/>
    <w:rsid w:val="00780296"/>
    <w:rsid w:val="007802E7"/>
    <w:rsid w:val="00780B1A"/>
    <w:rsid w:val="00780D45"/>
    <w:rsid w:val="00780F3F"/>
    <w:rsid w:val="007812E7"/>
    <w:rsid w:val="00781315"/>
    <w:rsid w:val="0078159F"/>
    <w:rsid w:val="007819ED"/>
    <w:rsid w:val="00781A97"/>
    <w:rsid w:val="00781E7D"/>
    <w:rsid w:val="00782065"/>
    <w:rsid w:val="00782419"/>
    <w:rsid w:val="0078249F"/>
    <w:rsid w:val="007824BC"/>
    <w:rsid w:val="00782D2D"/>
    <w:rsid w:val="00782DFC"/>
    <w:rsid w:val="00782EC4"/>
    <w:rsid w:val="00782EEE"/>
    <w:rsid w:val="00783153"/>
    <w:rsid w:val="007836BD"/>
    <w:rsid w:val="00783A74"/>
    <w:rsid w:val="00783AE5"/>
    <w:rsid w:val="00784082"/>
    <w:rsid w:val="00784B98"/>
    <w:rsid w:val="007852C6"/>
    <w:rsid w:val="0078539C"/>
    <w:rsid w:val="007854F7"/>
    <w:rsid w:val="0078553D"/>
    <w:rsid w:val="00785777"/>
    <w:rsid w:val="007857DC"/>
    <w:rsid w:val="00785AEF"/>
    <w:rsid w:val="00785B39"/>
    <w:rsid w:val="00785C83"/>
    <w:rsid w:val="00785F60"/>
    <w:rsid w:val="007864DA"/>
    <w:rsid w:val="00786ED8"/>
    <w:rsid w:val="00787491"/>
    <w:rsid w:val="0078759B"/>
    <w:rsid w:val="007875D7"/>
    <w:rsid w:val="007877F7"/>
    <w:rsid w:val="00787807"/>
    <w:rsid w:val="00787A15"/>
    <w:rsid w:val="00787CF3"/>
    <w:rsid w:val="00787D20"/>
    <w:rsid w:val="00787FD1"/>
    <w:rsid w:val="0079001F"/>
    <w:rsid w:val="00790362"/>
    <w:rsid w:val="007904EA"/>
    <w:rsid w:val="0079065C"/>
    <w:rsid w:val="007906A9"/>
    <w:rsid w:val="00790767"/>
    <w:rsid w:val="00790A3B"/>
    <w:rsid w:val="00790B5F"/>
    <w:rsid w:val="0079108A"/>
    <w:rsid w:val="00791136"/>
    <w:rsid w:val="0079113E"/>
    <w:rsid w:val="007911B6"/>
    <w:rsid w:val="00791433"/>
    <w:rsid w:val="007915A4"/>
    <w:rsid w:val="007919CA"/>
    <w:rsid w:val="00791BF5"/>
    <w:rsid w:val="00791ED5"/>
    <w:rsid w:val="00792061"/>
    <w:rsid w:val="007920FE"/>
    <w:rsid w:val="0079229B"/>
    <w:rsid w:val="00792431"/>
    <w:rsid w:val="00792C16"/>
    <w:rsid w:val="007930B7"/>
    <w:rsid w:val="00793237"/>
    <w:rsid w:val="0079342C"/>
    <w:rsid w:val="00793541"/>
    <w:rsid w:val="007937BB"/>
    <w:rsid w:val="00793921"/>
    <w:rsid w:val="00793EA7"/>
    <w:rsid w:val="007940C6"/>
    <w:rsid w:val="007946AA"/>
    <w:rsid w:val="007946B4"/>
    <w:rsid w:val="00794D41"/>
    <w:rsid w:val="00794DF8"/>
    <w:rsid w:val="00794E6A"/>
    <w:rsid w:val="00794F5F"/>
    <w:rsid w:val="00795372"/>
    <w:rsid w:val="007953AE"/>
    <w:rsid w:val="007954CF"/>
    <w:rsid w:val="00795631"/>
    <w:rsid w:val="00795730"/>
    <w:rsid w:val="007958E5"/>
    <w:rsid w:val="00795DF5"/>
    <w:rsid w:val="00795E2E"/>
    <w:rsid w:val="0079672C"/>
    <w:rsid w:val="0079691E"/>
    <w:rsid w:val="007969E4"/>
    <w:rsid w:val="00796B84"/>
    <w:rsid w:val="00796CD0"/>
    <w:rsid w:val="00796E5B"/>
    <w:rsid w:val="00796E96"/>
    <w:rsid w:val="00797093"/>
    <w:rsid w:val="007970C0"/>
    <w:rsid w:val="0079754D"/>
    <w:rsid w:val="0079776F"/>
    <w:rsid w:val="007977D2"/>
    <w:rsid w:val="00797CD7"/>
    <w:rsid w:val="00797DA8"/>
    <w:rsid w:val="007A0003"/>
    <w:rsid w:val="007A0131"/>
    <w:rsid w:val="007A0395"/>
    <w:rsid w:val="007A04E1"/>
    <w:rsid w:val="007A06CB"/>
    <w:rsid w:val="007A08C1"/>
    <w:rsid w:val="007A08CD"/>
    <w:rsid w:val="007A08CE"/>
    <w:rsid w:val="007A092C"/>
    <w:rsid w:val="007A0AE2"/>
    <w:rsid w:val="007A0BBF"/>
    <w:rsid w:val="007A0BC8"/>
    <w:rsid w:val="007A0F3F"/>
    <w:rsid w:val="007A1364"/>
    <w:rsid w:val="007A13D1"/>
    <w:rsid w:val="007A1785"/>
    <w:rsid w:val="007A1889"/>
    <w:rsid w:val="007A1939"/>
    <w:rsid w:val="007A1F2D"/>
    <w:rsid w:val="007A2286"/>
    <w:rsid w:val="007A2485"/>
    <w:rsid w:val="007A24A0"/>
    <w:rsid w:val="007A262A"/>
    <w:rsid w:val="007A2720"/>
    <w:rsid w:val="007A2769"/>
    <w:rsid w:val="007A2824"/>
    <w:rsid w:val="007A28EC"/>
    <w:rsid w:val="007A2938"/>
    <w:rsid w:val="007A2CCB"/>
    <w:rsid w:val="007A2D89"/>
    <w:rsid w:val="007A2DB0"/>
    <w:rsid w:val="007A2E83"/>
    <w:rsid w:val="007A332C"/>
    <w:rsid w:val="007A35AC"/>
    <w:rsid w:val="007A3B9A"/>
    <w:rsid w:val="007A3FC1"/>
    <w:rsid w:val="007A4094"/>
    <w:rsid w:val="007A40B6"/>
    <w:rsid w:val="007A4171"/>
    <w:rsid w:val="007A41A1"/>
    <w:rsid w:val="007A41B9"/>
    <w:rsid w:val="007A4377"/>
    <w:rsid w:val="007A4637"/>
    <w:rsid w:val="007A48CA"/>
    <w:rsid w:val="007A4AB2"/>
    <w:rsid w:val="007A4E13"/>
    <w:rsid w:val="007A4F10"/>
    <w:rsid w:val="007A5048"/>
    <w:rsid w:val="007A544D"/>
    <w:rsid w:val="007A58DD"/>
    <w:rsid w:val="007A5E68"/>
    <w:rsid w:val="007A602B"/>
    <w:rsid w:val="007A63C9"/>
    <w:rsid w:val="007A64DE"/>
    <w:rsid w:val="007A6CFC"/>
    <w:rsid w:val="007A713D"/>
    <w:rsid w:val="007A71CE"/>
    <w:rsid w:val="007A7442"/>
    <w:rsid w:val="007A75D2"/>
    <w:rsid w:val="007A7825"/>
    <w:rsid w:val="007A7925"/>
    <w:rsid w:val="007A79EE"/>
    <w:rsid w:val="007A7D1A"/>
    <w:rsid w:val="007A7E8C"/>
    <w:rsid w:val="007B08C9"/>
    <w:rsid w:val="007B0A22"/>
    <w:rsid w:val="007B0BD5"/>
    <w:rsid w:val="007B0CAC"/>
    <w:rsid w:val="007B0E20"/>
    <w:rsid w:val="007B13A7"/>
    <w:rsid w:val="007B14FD"/>
    <w:rsid w:val="007B15A6"/>
    <w:rsid w:val="007B18D5"/>
    <w:rsid w:val="007B1B6D"/>
    <w:rsid w:val="007B1BF7"/>
    <w:rsid w:val="007B1DA8"/>
    <w:rsid w:val="007B265A"/>
    <w:rsid w:val="007B27BE"/>
    <w:rsid w:val="007B2892"/>
    <w:rsid w:val="007B2FD6"/>
    <w:rsid w:val="007B321C"/>
    <w:rsid w:val="007B33E5"/>
    <w:rsid w:val="007B36BF"/>
    <w:rsid w:val="007B3999"/>
    <w:rsid w:val="007B3C14"/>
    <w:rsid w:val="007B3D0B"/>
    <w:rsid w:val="007B454A"/>
    <w:rsid w:val="007B45E9"/>
    <w:rsid w:val="007B46A6"/>
    <w:rsid w:val="007B47D1"/>
    <w:rsid w:val="007B4A59"/>
    <w:rsid w:val="007B4D42"/>
    <w:rsid w:val="007B4FD1"/>
    <w:rsid w:val="007B51AA"/>
    <w:rsid w:val="007B53DD"/>
    <w:rsid w:val="007B5502"/>
    <w:rsid w:val="007B5661"/>
    <w:rsid w:val="007B577C"/>
    <w:rsid w:val="007B577F"/>
    <w:rsid w:val="007B5939"/>
    <w:rsid w:val="007B598C"/>
    <w:rsid w:val="007B5A2F"/>
    <w:rsid w:val="007B5B27"/>
    <w:rsid w:val="007B5B32"/>
    <w:rsid w:val="007B5C75"/>
    <w:rsid w:val="007B5E03"/>
    <w:rsid w:val="007B610F"/>
    <w:rsid w:val="007B6162"/>
    <w:rsid w:val="007B629E"/>
    <w:rsid w:val="007B63CF"/>
    <w:rsid w:val="007B6688"/>
    <w:rsid w:val="007B69D8"/>
    <w:rsid w:val="007B6AEE"/>
    <w:rsid w:val="007B6D8D"/>
    <w:rsid w:val="007B6F53"/>
    <w:rsid w:val="007B6F69"/>
    <w:rsid w:val="007B70B3"/>
    <w:rsid w:val="007B713D"/>
    <w:rsid w:val="007B72C0"/>
    <w:rsid w:val="007B745C"/>
    <w:rsid w:val="007B7472"/>
    <w:rsid w:val="007B7573"/>
    <w:rsid w:val="007B7A13"/>
    <w:rsid w:val="007B7AAB"/>
    <w:rsid w:val="007C03BB"/>
    <w:rsid w:val="007C06B2"/>
    <w:rsid w:val="007C115B"/>
    <w:rsid w:val="007C124F"/>
    <w:rsid w:val="007C149D"/>
    <w:rsid w:val="007C1A1C"/>
    <w:rsid w:val="007C1D9D"/>
    <w:rsid w:val="007C223B"/>
    <w:rsid w:val="007C229C"/>
    <w:rsid w:val="007C247C"/>
    <w:rsid w:val="007C28CF"/>
    <w:rsid w:val="007C2941"/>
    <w:rsid w:val="007C29D7"/>
    <w:rsid w:val="007C2A9E"/>
    <w:rsid w:val="007C2B34"/>
    <w:rsid w:val="007C2FC6"/>
    <w:rsid w:val="007C3215"/>
    <w:rsid w:val="007C34DE"/>
    <w:rsid w:val="007C38B5"/>
    <w:rsid w:val="007C38BD"/>
    <w:rsid w:val="007C3B96"/>
    <w:rsid w:val="007C404B"/>
    <w:rsid w:val="007C40B0"/>
    <w:rsid w:val="007C4187"/>
    <w:rsid w:val="007C41A0"/>
    <w:rsid w:val="007C4A68"/>
    <w:rsid w:val="007C4BAE"/>
    <w:rsid w:val="007C4BEE"/>
    <w:rsid w:val="007C4D64"/>
    <w:rsid w:val="007C4EF0"/>
    <w:rsid w:val="007C4FAE"/>
    <w:rsid w:val="007C5BA9"/>
    <w:rsid w:val="007C62AC"/>
    <w:rsid w:val="007C6452"/>
    <w:rsid w:val="007C667A"/>
    <w:rsid w:val="007C6A13"/>
    <w:rsid w:val="007C6A89"/>
    <w:rsid w:val="007C6D50"/>
    <w:rsid w:val="007C6F2E"/>
    <w:rsid w:val="007C73CF"/>
    <w:rsid w:val="007C764E"/>
    <w:rsid w:val="007C77C5"/>
    <w:rsid w:val="007C7E37"/>
    <w:rsid w:val="007D01AF"/>
    <w:rsid w:val="007D039C"/>
    <w:rsid w:val="007D044C"/>
    <w:rsid w:val="007D10C8"/>
    <w:rsid w:val="007D1269"/>
    <w:rsid w:val="007D135C"/>
    <w:rsid w:val="007D1406"/>
    <w:rsid w:val="007D1D3B"/>
    <w:rsid w:val="007D1DF0"/>
    <w:rsid w:val="007D20B0"/>
    <w:rsid w:val="007D24CF"/>
    <w:rsid w:val="007D2A15"/>
    <w:rsid w:val="007D3165"/>
    <w:rsid w:val="007D31C1"/>
    <w:rsid w:val="007D32B3"/>
    <w:rsid w:val="007D3560"/>
    <w:rsid w:val="007D390A"/>
    <w:rsid w:val="007D3DF2"/>
    <w:rsid w:val="007D4068"/>
    <w:rsid w:val="007D41C3"/>
    <w:rsid w:val="007D4284"/>
    <w:rsid w:val="007D4621"/>
    <w:rsid w:val="007D47A8"/>
    <w:rsid w:val="007D4982"/>
    <w:rsid w:val="007D4D87"/>
    <w:rsid w:val="007D4E55"/>
    <w:rsid w:val="007D5438"/>
    <w:rsid w:val="007D54A2"/>
    <w:rsid w:val="007D5696"/>
    <w:rsid w:val="007D5733"/>
    <w:rsid w:val="007D5787"/>
    <w:rsid w:val="007D5960"/>
    <w:rsid w:val="007D5A97"/>
    <w:rsid w:val="007D6002"/>
    <w:rsid w:val="007D606A"/>
    <w:rsid w:val="007D65F6"/>
    <w:rsid w:val="007D6C0C"/>
    <w:rsid w:val="007D6DE3"/>
    <w:rsid w:val="007D7158"/>
    <w:rsid w:val="007D740F"/>
    <w:rsid w:val="007D7882"/>
    <w:rsid w:val="007D7C3C"/>
    <w:rsid w:val="007D7D31"/>
    <w:rsid w:val="007E025A"/>
    <w:rsid w:val="007E032F"/>
    <w:rsid w:val="007E0521"/>
    <w:rsid w:val="007E0672"/>
    <w:rsid w:val="007E071F"/>
    <w:rsid w:val="007E0852"/>
    <w:rsid w:val="007E0A17"/>
    <w:rsid w:val="007E0D25"/>
    <w:rsid w:val="007E0D6E"/>
    <w:rsid w:val="007E0F7D"/>
    <w:rsid w:val="007E114E"/>
    <w:rsid w:val="007E13D6"/>
    <w:rsid w:val="007E15F0"/>
    <w:rsid w:val="007E17FA"/>
    <w:rsid w:val="007E1883"/>
    <w:rsid w:val="007E1A14"/>
    <w:rsid w:val="007E1E70"/>
    <w:rsid w:val="007E239E"/>
    <w:rsid w:val="007E2945"/>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7B9"/>
    <w:rsid w:val="007E587D"/>
    <w:rsid w:val="007E58C0"/>
    <w:rsid w:val="007E5CE8"/>
    <w:rsid w:val="007E5DE9"/>
    <w:rsid w:val="007E6027"/>
    <w:rsid w:val="007E6234"/>
    <w:rsid w:val="007E6447"/>
    <w:rsid w:val="007E6757"/>
    <w:rsid w:val="007E68C0"/>
    <w:rsid w:val="007E6ADF"/>
    <w:rsid w:val="007E6D75"/>
    <w:rsid w:val="007E6D9B"/>
    <w:rsid w:val="007E6DE7"/>
    <w:rsid w:val="007E7124"/>
    <w:rsid w:val="007E71E9"/>
    <w:rsid w:val="007E74E3"/>
    <w:rsid w:val="007E74F3"/>
    <w:rsid w:val="007E76CB"/>
    <w:rsid w:val="007E7721"/>
    <w:rsid w:val="007E7B1C"/>
    <w:rsid w:val="007E7C5C"/>
    <w:rsid w:val="007E7CB2"/>
    <w:rsid w:val="007E7CF2"/>
    <w:rsid w:val="007E7DB8"/>
    <w:rsid w:val="007F0223"/>
    <w:rsid w:val="007F02B2"/>
    <w:rsid w:val="007F02C7"/>
    <w:rsid w:val="007F032B"/>
    <w:rsid w:val="007F050D"/>
    <w:rsid w:val="007F0A7E"/>
    <w:rsid w:val="007F0CBE"/>
    <w:rsid w:val="007F10CC"/>
    <w:rsid w:val="007F1258"/>
    <w:rsid w:val="007F12E0"/>
    <w:rsid w:val="007F160D"/>
    <w:rsid w:val="007F1873"/>
    <w:rsid w:val="007F1BFB"/>
    <w:rsid w:val="007F1D06"/>
    <w:rsid w:val="007F1ECD"/>
    <w:rsid w:val="007F2866"/>
    <w:rsid w:val="007F2C37"/>
    <w:rsid w:val="007F2C72"/>
    <w:rsid w:val="007F2EB2"/>
    <w:rsid w:val="007F2F2E"/>
    <w:rsid w:val="007F2F7E"/>
    <w:rsid w:val="007F3034"/>
    <w:rsid w:val="007F330C"/>
    <w:rsid w:val="007F344C"/>
    <w:rsid w:val="007F3745"/>
    <w:rsid w:val="007F5287"/>
    <w:rsid w:val="007F53E4"/>
    <w:rsid w:val="007F5799"/>
    <w:rsid w:val="007F5A11"/>
    <w:rsid w:val="007F5BF1"/>
    <w:rsid w:val="007F5EF3"/>
    <w:rsid w:val="007F62F3"/>
    <w:rsid w:val="007F641B"/>
    <w:rsid w:val="007F6443"/>
    <w:rsid w:val="007F651C"/>
    <w:rsid w:val="007F66F4"/>
    <w:rsid w:val="007F68DC"/>
    <w:rsid w:val="007F68DF"/>
    <w:rsid w:val="007F6B28"/>
    <w:rsid w:val="007F6D6C"/>
    <w:rsid w:val="007F70B9"/>
    <w:rsid w:val="007F7137"/>
    <w:rsid w:val="007F765E"/>
    <w:rsid w:val="007F7679"/>
    <w:rsid w:val="007F7A75"/>
    <w:rsid w:val="007F7AF0"/>
    <w:rsid w:val="007F7C48"/>
    <w:rsid w:val="007F7ECC"/>
    <w:rsid w:val="0080006E"/>
    <w:rsid w:val="0080019E"/>
    <w:rsid w:val="00800462"/>
    <w:rsid w:val="0080048C"/>
    <w:rsid w:val="00800D69"/>
    <w:rsid w:val="00800E62"/>
    <w:rsid w:val="00800F35"/>
    <w:rsid w:val="008010D7"/>
    <w:rsid w:val="0080128D"/>
    <w:rsid w:val="0080147D"/>
    <w:rsid w:val="008016CA"/>
    <w:rsid w:val="0080175C"/>
    <w:rsid w:val="008017B6"/>
    <w:rsid w:val="00801DB0"/>
    <w:rsid w:val="00801E96"/>
    <w:rsid w:val="00802471"/>
    <w:rsid w:val="0080252E"/>
    <w:rsid w:val="00802A65"/>
    <w:rsid w:val="00802A81"/>
    <w:rsid w:val="00802D17"/>
    <w:rsid w:val="00802DF1"/>
    <w:rsid w:val="00803432"/>
    <w:rsid w:val="00803443"/>
    <w:rsid w:val="008036C0"/>
    <w:rsid w:val="0080385D"/>
    <w:rsid w:val="008039C8"/>
    <w:rsid w:val="00803F2E"/>
    <w:rsid w:val="0080405B"/>
    <w:rsid w:val="008040F6"/>
    <w:rsid w:val="00804131"/>
    <w:rsid w:val="00804144"/>
    <w:rsid w:val="008041DE"/>
    <w:rsid w:val="0080450E"/>
    <w:rsid w:val="00804530"/>
    <w:rsid w:val="00804618"/>
    <w:rsid w:val="008048F5"/>
    <w:rsid w:val="00804937"/>
    <w:rsid w:val="00804A6F"/>
    <w:rsid w:val="00804B1E"/>
    <w:rsid w:val="00804C21"/>
    <w:rsid w:val="00804D52"/>
    <w:rsid w:val="00805159"/>
    <w:rsid w:val="0080516A"/>
    <w:rsid w:val="008053F7"/>
    <w:rsid w:val="00805930"/>
    <w:rsid w:val="00805BB8"/>
    <w:rsid w:val="00805D9C"/>
    <w:rsid w:val="008061D6"/>
    <w:rsid w:val="0080646D"/>
    <w:rsid w:val="008067ED"/>
    <w:rsid w:val="0080680D"/>
    <w:rsid w:val="00806C17"/>
    <w:rsid w:val="00807138"/>
    <w:rsid w:val="0080786A"/>
    <w:rsid w:val="00807AA3"/>
    <w:rsid w:val="00807F10"/>
    <w:rsid w:val="00810139"/>
    <w:rsid w:val="00810552"/>
    <w:rsid w:val="008105B3"/>
    <w:rsid w:val="00810909"/>
    <w:rsid w:val="00810DBD"/>
    <w:rsid w:val="00810F5A"/>
    <w:rsid w:val="00810FE6"/>
    <w:rsid w:val="0081113E"/>
    <w:rsid w:val="008111CF"/>
    <w:rsid w:val="00811258"/>
    <w:rsid w:val="00811616"/>
    <w:rsid w:val="008116C0"/>
    <w:rsid w:val="00811CEA"/>
    <w:rsid w:val="00811D79"/>
    <w:rsid w:val="008127F9"/>
    <w:rsid w:val="00812A4B"/>
    <w:rsid w:val="00812C05"/>
    <w:rsid w:val="00812DF0"/>
    <w:rsid w:val="00812FA4"/>
    <w:rsid w:val="008130B3"/>
    <w:rsid w:val="008130C4"/>
    <w:rsid w:val="0081322A"/>
    <w:rsid w:val="00813678"/>
    <w:rsid w:val="0081367C"/>
    <w:rsid w:val="008137B6"/>
    <w:rsid w:val="00813A02"/>
    <w:rsid w:val="00813B8D"/>
    <w:rsid w:val="00813C26"/>
    <w:rsid w:val="00813DC9"/>
    <w:rsid w:val="00813F34"/>
    <w:rsid w:val="0081423C"/>
    <w:rsid w:val="008145CD"/>
    <w:rsid w:val="00814693"/>
    <w:rsid w:val="00814746"/>
    <w:rsid w:val="00814877"/>
    <w:rsid w:val="008148C2"/>
    <w:rsid w:val="00814CD7"/>
    <w:rsid w:val="00814D2B"/>
    <w:rsid w:val="00814FFC"/>
    <w:rsid w:val="00815055"/>
    <w:rsid w:val="008151CC"/>
    <w:rsid w:val="0081521F"/>
    <w:rsid w:val="008153C9"/>
    <w:rsid w:val="00815617"/>
    <w:rsid w:val="00815E12"/>
    <w:rsid w:val="00815F33"/>
    <w:rsid w:val="0081625F"/>
    <w:rsid w:val="008162AB"/>
    <w:rsid w:val="008164EB"/>
    <w:rsid w:val="008165F5"/>
    <w:rsid w:val="008169C0"/>
    <w:rsid w:val="008169E7"/>
    <w:rsid w:val="00816AC2"/>
    <w:rsid w:val="00816BEB"/>
    <w:rsid w:val="00816CF9"/>
    <w:rsid w:val="00816E7C"/>
    <w:rsid w:val="008172BA"/>
    <w:rsid w:val="0081766B"/>
    <w:rsid w:val="00817A08"/>
    <w:rsid w:val="00817A68"/>
    <w:rsid w:val="00817C50"/>
    <w:rsid w:val="00820071"/>
    <w:rsid w:val="008200CF"/>
    <w:rsid w:val="00820281"/>
    <w:rsid w:val="008203C0"/>
    <w:rsid w:val="00820BC4"/>
    <w:rsid w:val="00820EE5"/>
    <w:rsid w:val="00821175"/>
    <w:rsid w:val="008211E2"/>
    <w:rsid w:val="0082130E"/>
    <w:rsid w:val="00821747"/>
    <w:rsid w:val="008218EE"/>
    <w:rsid w:val="00821C6A"/>
    <w:rsid w:val="00821EE3"/>
    <w:rsid w:val="00822048"/>
    <w:rsid w:val="00822237"/>
    <w:rsid w:val="0082253F"/>
    <w:rsid w:val="0082257E"/>
    <w:rsid w:val="00822C58"/>
    <w:rsid w:val="00822D96"/>
    <w:rsid w:val="008233E7"/>
    <w:rsid w:val="0082353F"/>
    <w:rsid w:val="00823611"/>
    <w:rsid w:val="00823646"/>
    <w:rsid w:val="008236CD"/>
    <w:rsid w:val="00823AEB"/>
    <w:rsid w:val="00823B79"/>
    <w:rsid w:val="00823C4B"/>
    <w:rsid w:val="00823E43"/>
    <w:rsid w:val="00823F22"/>
    <w:rsid w:val="00824637"/>
    <w:rsid w:val="008249A1"/>
    <w:rsid w:val="00824B3F"/>
    <w:rsid w:val="00824E21"/>
    <w:rsid w:val="008251BC"/>
    <w:rsid w:val="008252C7"/>
    <w:rsid w:val="008253BF"/>
    <w:rsid w:val="0082543B"/>
    <w:rsid w:val="00825692"/>
    <w:rsid w:val="008256B0"/>
    <w:rsid w:val="008258DE"/>
    <w:rsid w:val="00825933"/>
    <w:rsid w:val="00825DAA"/>
    <w:rsid w:val="00825FFF"/>
    <w:rsid w:val="0082604B"/>
    <w:rsid w:val="00826220"/>
    <w:rsid w:val="008264F4"/>
    <w:rsid w:val="00826747"/>
    <w:rsid w:val="008267DA"/>
    <w:rsid w:val="00826964"/>
    <w:rsid w:val="00826C83"/>
    <w:rsid w:val="00826D47"/>
    <w:rsid w:val="00826D78"/>
    <w:rsid w:val="008272F7"/>
    <w:rsid w:val="00827368"/>
    <w:rsid w:val="0082756E"/>
    <w:rsid w:val="00827612"/>
    <w:rsid w:val="00827655"/>
    <w:rsid w:val="00827971"/>
    <w:rsid w:val="00827AAC"/>
    <w:rsid w:val="00827C83"/>
    <w:rsid w:val="00827D6E"/>
    <w:rsid w:val="00827DC0"/>
    <w:rsid w:val="00827DEF"/>
    <w:rsid w:val="00827F0B"/>
    <w:rsid w:val="00827F65"/>
    <w:rsid w:val="00830040"/>
    <w:rsid w:val="0083010F"/>
    <w:rsid w:val="008302B7"/>
    <w:rsid w:val="00830340"/>
    <w:rsid w:val="008303A5"/>
    <w:rsid w:val="008307F2"/>
    <w:rsid w:val="00830A36"/>
    <w:rsid w:val="00830B15"/>
    <w:rsid w:val="00830B95"/>
    <w:rsid w:val="00830D58"/>
    <w:rsid w:val="00830F45"/>
    <w:rsid w:val="0083115E"/>
    <w:rsid w:val="00831279"/>
    <w:rsid w:val="00831432"/>
    <w:rsid w:val="00831864"/>
    <w:rsid w:val="00831882"/>
    <w:rsid w:val="00831F0B"/>
    <w:rsid w:val="00831F10"/>
    <w:rsid w:val="00831FC2"/>
    <w:rsid w:val="008324A2"/>
    <w:rsid w:val="0083256E"/>
    <w:rsid w:val="0083269B"/>
    <w:rsid w:val="00832B42"/>
    <w:rsid w:val="00832BB0"/>
    <w:rsid w:val="00832D79"/>
    <w:rsid w:val="00832E06"/>
    <w:rsid w:val="00832F98"/>
    <w:rsid w:val="008330FE"/>
    <w:rsid w:val="0083327A"/>
    <w:rsid w:val="008333AF"/>
    <w:rsid w:val="00833682"/>
    <w:rsid w:val="008337D2"/>
    <w:rsid w:val="00833904"/>
    <w:rsid w:val="00833A60"/>
    <w:rsid w:val="00833B23"/>
    <w:rsid w:val="00833DDB"/>
    <w:rsid w:val="00833E6F"/>
    <w:rsid w:val="00833F3F"/>
    <w:rsid w:val="0083438F"/>
    <w:rsid w:val="00834608"/>
    <w:rsid w:val="008346F0"/>
    <w:rsid w:val="008349B6"/>
    <w:rsid w:val="00834A23"/>
    <w:rsid w:val="00834C54"/>
    <w:rsid w:val="0083508E"/>
    <w:rsid w:val="008353EA"/>
    <w:rsid w:val="0083582D"/>
    <w:rsid w:val="0083585B"/>
    <w:rsid w:val="00835B07"/>
    <w:rsid w:val="00835BD3"/>
    <w:rsid w:val="00835C6D"/>
    <w:rsid w:val="00835F6A"/>
    <w:rsid w:val="0083608A"/>
    <w:rsid w:val="0083613A"/>
    <w:rsid w:val="0083639B"/>
    <w:rsid w:val="00836D98"/>
    <w:rsid w:val="00837295"/>
    <w:rsid w:val="008373B4"/>
    <w:rsid w:val="0083778C"/>
    <w:rsid w:val="0083793B"/>
    <w:rsid w:val="00837AA4"/>
    <w:rsid w:val="00837FBB"/>
    <w:rsid w:val="00840A83"/>
    <w:rsid w:val="00840CA5"/>
    <w:rsid w:val="008414E8"/>
    <w:rsid w:val="00841533"/>
    <w:rsid w:val="00841B13"/>
    <w:rsid w:val="00841E0A"/>
    <w:rsid w:val="00841E92"/>
    <w:rsid w:val="0084207C"/>
    <w:rsid w:val="00842AB6"/>
    <w:rsid w:val="00842E09"/>
    <w:rsid w:val="00843016"/>
    <w:rsid w:val="00843577"/>
    <w:rsid w:val="00843C0C"/>
    <w:rsid w:val="00843E6F"/>
    <w:rsid w:val="008441CE"/>
    <w:rsid w:val="008443E7"/>
    <w:rsid w:val="00844562"/>
    <w:rsid w:val="00844890"/>
    <w:rsid w:val="00844A90"/>
    <w:rsid w:val="00844E7A"/>
    <w:rsid w:val="00844F83"/>
    <w:rsid w:val="0084524A"/>
    <w:rsid w:val="008452DE"/>
    <w:rsid w:val="00845444"/>
    <w:rsid w:val="00845487"/>
    <w:rsid w:val="00845499"/>
    <w:rsid w:val="008456CE"/>
    <w:rsid w:val="00845881"/>
    <w:rsid w:val="008460D6"/>
    <w:rsid w:val="0084650C"/>
    <w:rsid w:val="00846C00"/>
    <w:rsid w:val="00846E05"/>
    <w:rsid w:val="00846E4A"/>
    <w:rsid w:val="00846FDB"/>
    <w:rsid w:val="00847206"/>
    <w:rsid w:val="00847A88"/>
    <w:rsid w:val="00847B2F"/>
    <w:rsid w:val="00847C2B"/>
    <w:rsid w:val="00847F27"/>
    <w:rsid w:val="00847FCB"/>
    <w:rsid w:val="00850128"/>
    <w:rsid w:val="00850376"/>
    <w:rsid w:val="008503D0"/>
    <w:rsid w:val="00850581"/>
    <w:rsid w:val="00850832"/>
    <w:rsid w:val="0085089B"/>
    <w:rsid w:val="00850A66"/>
    <w:rsid w:val="00851046"/>
    <w:rsid w:val="00851100"/>
    <w:rsid w:val="00851111"/>
    <w:rsid w:val="0085120F"/>
    <w:rsid w:val="0085127C"/>
    <w:rsid w:val="00851654"/>
    <w:rsid w:val="00851AF5"/>
    <w:rsid w:val="00851DAA"/>
    <w:rsid w:val="00851E3A"/>
    <w:rsid w:val="00851EA9"/>
    <w:rsid w:val="00851FB5"/>
    <w:rsid w:val="00852182"/>
    <w:rsid w:val="008521DB"/>
    <w:rsid w:val="008522D5"/>
    <w:rsid w:val="008523B5"/>
    <w:rsid w:val="00852591"/>
    <w:rsid w:val="00852677"/>
    <w:rsid w:val="00852766"/>
    <w:rsid w:val="008527D1"/>
    <w:rsid w:val="00852984"/>
    <w:rsid w:val="00852A40"/>
    <w:rsid w:val="00852B97"/>
    <w:rsid w:val="00852D85"/>
    <w:rsid w:val="00852DB9"/>
    <w:rsid w:val="00852EC6"/>
    <w:rsid w:val="008533EE"/>
    <w:rsid w:val="00853489"/>
    <w:rsid w:val="008539C4"/>
    <w:rsid w:val="00853BF9"/>
    <w:rsid w:val="0085404C"/>
    <w:rsid w:val="00854332"/>
    <w:rsid w:val="008543AB"/>
    <w:rsid w:val="00854670"/>
    <w:rsid w:val="00854724"/>
    <w:rsid w:val="00854972"/>
    <w:rsid w:val="00854CBF"/>
    <w:rsid w:val="00854DAA"/>
    <w:rsid w:val="008550CB"/>
    <w:rsid w:val="00855513"/>
    <w:rsid w:val="00855761"/>
    <w:rsid w:val="00855B60"/>
    <w:rsid w:val="00855E0B"/>
    <w:rsid w:val="008560B9"/>
    <w:rsid w:val="008561E8"/>
    <w:rsid w:val="00856A20"/>
    <w:rsid w:val="00856A81"/>
    <w:rsid w:val="00856D81"/>
    <w:rsid w:val="008570DB"/>
    <w:rsid w:val="0085710F"/>
    <w:rsid w:val="0085718B"/>
    <w:rsid w:val="0085741F"/>
    <w:rsid w:val="00857897"/>
    <w:rsid w:val="00857A69"/>
    <w:rsid w:val="008603CB"/>
    <w:rsid w:val="00860793"/>
    <w:rsid w:val="008608A3"/>
    <w:rsid w:val="0086092E"/>
    <w:rsid w:val="00860A8F"/>
    <w:rsid w:val="00860B4C"/>
    <w:rsid w:val="00860D6C"/>
    <w:rsid w:val="008612B7"/>
    <w:rsid w:val="0086137A"/>
    <w:rsid w:val="0086169D"/>
    <w:rsid w:val="00861B3D"/>
    <w:rsid w:val="00861B8D"/>
    <w:rsid w:val="00862196"/>
    <w:rsid w:val="008622FB"/>
    <w:rsid w:val="0086242C"/>
    <w:rsid w:val="0086269A"/>
    <w:rsid w:val="008626B9"/>
    <w:rsid w:val="00862721"/>
    <w:rsid w:val="00862B42"/>
    <w:rsid w:val="00862BB2"/>
    <w:rsid w:val="0086362C"/>
    <w:rsid w:val="0086396F"/>
    <w:rsid w:val="00863A17"/>
    <w:rsid w:val="0086447F"/>
    <w:rsid w:val="008647DE"/>
    <w:rsid w:val="00864A8A"/>
    <w:rsid w:val="00864B95"/>
    <w:rsid w:val="00864DEB"/>
    <w:rsid w:val="00864E48"/>
    <w:rsid w:val="008651E5"/>
    <w:rsid w:val="0086549E"/>
    <w:rsid w:val="008656A2"/>
    <w:rsid w:val="00865737"/>
    <w:rsid w:val="00865787"/>
    <w:rsid w:val="00865931"/>
    <w:rsid w:val="00865E72"/>
    <w:rsid w:val="00865F33"/>
    <w:rsid w:val="00866142"/>
    <w:rsid w:val="00866248"/>
    <w:rsid w:val="00866277"/>
    <w:rsid w:val="0086631B"/>
    <w:rsid w:val="0086632F"/>
    <w:rsid w:val="0086663F"/>
    <w:rsid w:val="00866788"/>
    <w:rsid w:val="008667B8"/>
    <w:rsid w:val="00866864"/>
    <w:rsid w:val="008668F6"/>
    <w:rsid w:val="0086699C"/>
    <w:rsid w:val="00866A85"/>
    <w:rsid w:val="00866AC8"/>
    <w:rsid w:val="00866EFA"/>
    <w:rsid w:val="00867003"/>
    <w:rsid w:val="00867488"/>
    <w:rsid w:val="00867DA2"/>
    <w:rsid w:val="00870122"/>
    <w:rsid w:val="008705D6"/>
    <w:rsid w:val="00870BFB"/>
    <w:rsid w:val="00870C2B"/>
    <w:rsid w:val="00870CC0"/>
    <w:rsid w:val="00871142"/>
    <w:rsid w:val="008711DA"/>
    <w:rsid w:val="0087120D"/>
    <w:rsid w:val="008712E0"/>
    <w:rsid w:val="008713BA"/>
    <w:rsid w:val="00871A6C"/>
    <w:rsid w:val="00871C23"/>
    <w:rsid w:val="00871C8A"/>
    <w:rsid w:val="00871C95"/>
    <w:rsid w:val="00871DDA"/>
    <w:rsid w:val="00872116"/>
    <w:rsid w:val="00872175"/>
    <w:rsid w:val="00872295"/>
    <w:rsid w:val="008723B7"/>
    <w:rsid w:val="008724D1"/>
    <w:rsid w:val="00872735"/>
    <w:rsid w:val="008727F1"/>
    <w:rsid w:val="00872B61"/>
    <w:rsid w:val="00872C32"/>
    <w:rsid w:val="00872C68"/>
    <w:rsid w:val="00872F99"/>
    <w:rsid w:val="008731B8"/>
    <w:rsid w:val="00873620"/>
    <w:rsid w:val="0087387B"/>
    <w:rsid w:val="00873BC3"/>
    <w:rsid w:val="00873BDE"/>
    <w:rsid w:val="00873C67"/>
    <w:rsid w:val="00873EFF"/>
    <w:rsid w:val="00874159"/>
    <w:rsid w:val="0087419F"/>
    <w:rsid w:val="008743A8"/>
    <w:rsid w:val="008745A7"/>
    <w:rsid w:val="008747A6"/>
    <w:rsid w:val="00874ABD"/>
    <w:rsid w:val="00874DB0"/>
    <w:rsid w:val="00874E64"/>
    <w:rsid w:val="0087501A"/>
    <w:rsid w:val="00875A19"/>
    <w:rsid w:val="00875A5A"/>
    <w:rsid w:val="00875A72"/>
    <w:rsid w:val="00875CA9"/>
    <w:rsid w:val="008760EF"/>
    <w:rsid w:val="00876567"/>
    <w:rsid w:val="0087693A"/>
    <w:rsid w:val="00876B8D"/>
    <w:rsid w:val="00876F19"/>
    <w:rsid w:val="00877051"/>
    <w:rsid w:val="008771EA"/>
    <w:rsid w:val="00877277"/>
    <w:rsid w:val="008773A1"/>
    <w:rsid w:val="00877727"/>
    <w:rsid w:val="00877B1A"/>
    <w:rsid w:val="00877E7E"/>
    <w:rsid w:val="00877E9C"/>
    <w:rsid w:val="008800D3"/>
    <w:rsid w:val="00880159"/>
    <w:rsid w:val="008808AE"/>
    <w:rsid w:val="00880C56"/>
    <w:rsid w:val="00880D8E"/>
    <w:rsid w:val="00880F1A"/>
    <w:rsid w:val="00881226"/>
    <w:rsid w:val="008812AB"/>
    <w:rsid w:val="0088141F"/>
    <w:rsid w:val="008816A8"/>
    <w:rsid w:val="00881ADB"/>
    <w:rsid w:val="00881B11"/>
    <w:rsid w:val="00881B16"/>
    <w:rsid w:val="00881C85"/>
    <w:rsid w:val="00882181"/>
    <w:rsid w:val="008822E8"/>
    <w:rsid w:val="0088236F"/>
    <w:rsid w:val="00882748"/>
    <w:rsid w:val="00882D12"/>
    <w:rsid w:val="008831AD"/>
    <w:rsid w:val="008831D1"/>
    <w:rsid w:val="008836D4"/>
    <w:rsid w:val="00883956"/>
    <w:rsid w:val="00883B56"/>
    <w:rsid w:val="00883C9D"/>
    <w:rsid w:val="00883CA4"/>
    <w:rsid w:val="00883E2B"/>
    <w:rsid w:val="00883EC1"/>
    <w:rsid w:val="008841C5"/>
    <w:rsid w:val="00884B86"/>
    <w:rsid w:val="00884EA2"/>
    <w:rsid w:val="008853B4"/>
    <w:rsid w:val="008853C7"/>
    <w:rsid w:val="008853FC"/>
    <w:rsid w:val="00885825"/>
    <w:rsid w:val="00885B9B"/>
    <w:rsid w:val="00885D5E"/>
    <w:rsid w:val="00886030"/>
    <w:rsid w:val="00886501"/>
    <w:rsid w:val="00886531"/>
    <w:rsid w:val="00886CDD"/>
    <w:rsid w:val="00886F36"/>
    <w:rsid w:val="00886F38"/>
    <w:rsid w:val="00886FF6"/>
    <w:rsid w:val="00887060"/>
    <w:rsid w:val="00887462"/>
    <w:rsid w:val="008878CE"/>
    <w:rsid w:val="008879A9"/>
    <w:rsid w:val="00887A37"/>
    <w:rsid w:val="00887A59"/>
    <w:rsid w:val="00887B55"/>
    <w:rsid w:val="00887E1E"/>
    <w:rsid w:val="0089029B"/>
    <w:rsid w:val="00890521"/>
    <w:rsid w:val="00890F44"/>
    <w:rsid w:val="00891052"/>
    <w:rsid w:val="008914FB"/>
    <w:rsid w:val="008915B6"/>
    <w:rsid w:val="00891D47"/>
    <w:rsid w:val="00891DD9"/>
    <w:rsid w:val="0089214D"/>
    <w:rsid w:val="008922AD"/>
    <w:rsid w:val="00892440"/>
    <w:rsid w:val="00892B2D"/>
    <w:rsid w:val="00892F0F"/>
    <w:rsid w:val="008931BC"/>
    <w:rsid w:val="008937B9"/>
    <w:rsid w:val="00893829"/>
    <w:rsid w:val="00893C0D"/>
    <w:rsid w:val="00893D72"/>
    <w:rsid w:val="00894081"/>
    <w:rsid w:val="00894125"/>
    <w:rsid w:val="00894143"/>
    <w:rsid w:val="0089435A"/>
    <w:rsid w:val="0089439F"/>
    <w:rsid w:val="008946DF"/>
    <w:rsid w:val="00894781"/>
    <w:rsid w:val="0089485F"/>
    <w:rsid w:val="00894A50"/>
    <w:rsid w:val="00894ABD"/>
    <w:rsid w:val="00894E3A"/>
    <w:rsid w:val="008950EF"/>
    <w:rsid w:val="00895453"/>
    <w:rsid w:val="008954F9"/>
    <w:rsid w:val="00895653"/>
    <w:rsid w:val="008957DD"/>
    <w:rsid w:val="008958BD"/>
    <w:rsid w:val="00895E30"/>
    <w:rsid w:val="00895F66"/>
    <w:rsid w:val="00896168"/>
    <w:rsid w:val="00896449"/>
    <w:rsid w:val="00897194"/>
    <w:rsid w:val="0089724F"/>
    <w:rsid w:val="0089754C"/>
    <w:rsid w:val="00897B5E"/>
    <w:rsid w:val="00897BC6"/>
    <w:rsid w:val="00897D8B"/>
    <w:rsid w:val="00897DC3"/>
    <w:rsid w:val="008A002A"/>
    <w:rsid w:val="008A014D"/>
    <w:rsid w:val="008A02EC"/>
    <w:rsid w:val="008A055A"/>
    <w:rsid w:val="008A0E11"/>
    <w:rsid w:val="008A10E5"/>
    <w:rsid w:val="008A12ED"/>
    <w:rsid w:val="008A19F1"/>
    <w:rsid w:val="008A1B0F"/>
    <w:rsid w:val="008A1B9F"/>
    <w:rsid w:val="008A20DA"/>
    <w:rsid w:val="008A21C0"/>
    <w:rsid w:val="008A28B1"/>
    <w:rsid w:val="008A298B"/>
    <w:rsid w:val="008A2A05"/>
    <w:rsid w:val="008A2D0B"/>
    <w:rsid w:val="008A2D18"/>
    <w:rsid w:val="008A3163"/>
    <w:rsid w:val="008A35B1"/>
    <w:rsid w:val="008A36C1"/>
    <w:rsid w:val="008A3AAC"/>
    <w:rsid w:val="008A3BA4"/>
    <w:rsid w:val="008A3CC4"/>
    <w:rsid w:val="008A3D0B"/>
    <w:rsid w:val="008A4019"/>
    <w:rsid w:val="008A436D"/>
    <w:rsid w:val="008A4424"/>
    <w:rsid w:val="008A46C7"/>
    <w:rsid w:val="008A4D27"/>
    <w:rsid w:val="008A534C"/>
    <w:rsid w:val="008A536E"/>
    <w:rsid w:val="008A54B2"/>
    <w:rsid w:val="008A5616"/>
    <w:rsid w:val="008A581A"/>
    <w:rsid w:val="008A5FB5"/>
    <w:rsid w:val="008A612D"/>
    <w:rsid w:val="008A6166"/>
    <w:rsid w:val="008A6395"/>
    <w:rsid w:val="008A6830"/>
    <w:rsid w:val="008A6A9D"/>
    <w:rsid w:val="008A6B2C"/>
    <w:rsid w:val="008A6B43"/>
    <w:rsid w:val="008A6D58"/>
    <w:rsid w:val="008A6DE7"/>
    <w:rsid w:val="008A71FC"/>
    <w:rsid w:val="008A7746"/>
    <w:rsid w:val="008A7839"/>
    <w:rsid w:val="008A7878"/>
    <w:rsid w:val="008A7C16"/>
    <w:rsid w:val="008A7CA8"/>
    <w:rsid w:val="008A7FE2"/>
    <w:rsid w:val="008B0164"/>
    <w:rsid w:val="008B0254"/>
    <w:rsid w:val="008B044E"/>
    <w:rsid w:val="008B0526"/>
    <w:rsid w:val="008B05CF"/>
    <w:rsid w:val="008B0D46"/>
    <w:rsid w:val="008B0F41"/>
    <w:rsid w:val="008B119C"/>
    <w:rsid w:val="008B1315"/>
    <w:rsid w:val="008B1ABF"/>
    <w:rsid w:val="008B1E6F"/>
    <w:rsid w:val="008B1F63"/>
    <w:rsid w:val="008B20E3"/>
    <w:rsid w:val="008B22E8"/>
    <w:rsid w:val="008B259C"/>
    <w:rsid w:val="008B261F"/>
    <w:rsid w:val="008B2636"/>
    <w:rsid w:val="008B2B14"/>
    <w:rsid w:val="008B2BEE"/>
    <w:rsid w:val="008B3393"/>
    <w:rsid w:val="008B3612"/>
    <w:rsid w:val="008B3745"/>
    <w:rsid w:val="008B3750"/>
    <w:rsid w:val="008B398F"/>
    <w:rsid w:val="008B3C5E"/>
    <w:rsid w:val="008B3D58"/>
    <w:rsid w:val="008B4026"/>
    <w:rsid w:val="008B406E"/>
    <w:rsid w:val="008B4093"/>
    <w:rsid w:val="008B40F2"/>
    <w:rsid w:val="008B56A3"/>
    <w:rsid w:val="008B5B64"/>
    <w:rsid w:val="008B5C8F"/>
    <w:rsid w:val="008B5DD6"/>
    <w:rsid w:val="008B5EC9"/>
    <w:rsid w:val="008B5F16"/>
    <w:rsid w:val="008B60A9"/>
    <w:rsid w:val="008B623E"/>
    <w:rsid w:val="008B664F"/>
    <w:rsid w:val="008B69DB"/>
    <w:rsid w:val="008B6AF5"/>
    <w:rsid w:val="008B6B1E"/>
    <w:rsid w:val="008B6F7C"/>
    <w:rsid w:val="008B7183"/>
    <w:rsid w:val="008B7193"/>
    <w:rsid w:val="008B71F1"/>
    <w:rsid w:val="008B722F"/>
    <w:rsid w:val="008B7451"/>
    <w:rsid w:val="008B7722"/>
    <w:rsid w:val="008B77CE"/>
    <w:rsid w:val="008B7868"/>
    <w:rsid w:val="008B786F"/>
    <w:rsid w:val="008B792C"/>
    <w:rsid w:val="008B7EAB"/>
    <w:rsid w:val="008B7F9A"/>
    <w:rsid w:val="008C02BE"/>
    <w:rsid w:val="008C02E7"/>
    <w:rsid w:val="008C0475"/>
    <w:rsid w:val="008C068C"/>
    <w:rsid w:val="008C07DA"/>
    <w:rsid w:val="008C0AFA"/>
    <w:rsid w:val="008C0DAB"/>
    <w:rsid w:val="008C0E5C"/>
    <w:rsid w:val="008C0EEC"/>
    <w:rsid w:val="008C12CF"/>
    <w:rsid w:val="008C1832"/>
    <w:rsid w:val="008C184B"/>
    <w:rsid w:val="008C18BC"/>
    <w:rsid w:val="008C1ADE"/>
    <w:rsid w:val="008C1B45"/>
    <w:rsid w:val="008C1E2C"/>
    <w:rsid w:val="008C2597"/>
    <w:rsid w:val="008C26ED"/>
    <w:rsid w:val="008C28D0"/>
    <w:rsid w:val="008C2981"/>
    <w:rsid w:val="008C2BB5"/>
    <w:rsid w:val="008C2D54"/>
    <w:rsid w:val="008C343F"/>
    <w:rsid w:val="008C36BD"/>
    <w:rsid w:val="008C39E1"/>
    <w:rsid w:val="008C3B3A"/>
    <w:rsid w:val="008C3C63"/>
    <w:rsid w:val="008C4206"/>
    <w:rsid w:val="008C43E2"/>
    <w:rsid w:val="008C4425"/>
    <w:rsid w:val="008C4581"/>
    <w:rsid w:val="008C489E"/>
    <w:rsid w:val="008C4FA9"/>
    <w:rsid w:val="008C504D"/>
    <w:rsid w:val="008C556B"/>
    <w:rsid w:val="008C56E7"/>
    <w:rsid w:val="008C56F5"/>
    <w:rsid w:val="008C5995"/>
    <w:rsid w:val="008C59DF"/>
    <w:rsid w:val="008C5D76"/>
    <w:rsid w:val="008C5EE3"/>
    <w:rsid w:val="008C671C"/>
    <w:rsid w:val="008C6829"/>
    <w:rsid w:val="008C6A17"/>
    <w:rsid w:val="008C6B32"/>
    <w:rsid w:val="008C6E40"/>
    <w:rsid w:val="008C6F52"/>
    <w:rsid w:val="008C7138"/>
    <w:rsid w:val="008C73B9"/>
    <w:rsid w:val="008C7584"/>
    <w:rsid w:val="008C79A1"/>
    <w:rsid w:val="008C7C57"/>
    <w:rsid w:val="008D0369"/>
    <w:rsid w:val="008D0519"/>
    <w:rsid w:val="008D05B7"/>
    <w:rsid w:val="008D0902"/>
    <w:rsid w:val="008D0B43"/>
    <w:rsid w:val="008D0ED4"/>
    <w:rsid w:val="008D100D"/>
    <w:rsid w:val="008D1497"/>
    <w:rsid w:val="008D1C1A"/>
    <w:rsid w:val="008D1FB9"/>
    <w:rsid w:val="008D2099"/>
    <w:rsid w:val="008D248E"/>
    <w:rsid w:val="008D264B"/>
    <w:rsid w:val="008D283F"/>
    <w:rsid w:val="008D2B4A"/>
    <w:rsid w:val="008D32FC"/>
    <w:rsid w:val="008D335A"/>
    <w:rsid w:val="008D348B"/>
    <w:rsid w:val="008D3B23"/>
    <w:rsid w:val="008D3BC7"/>
    <w:rsid w:val="008D3C47"/>
    <w:rsid w:val="008D3C94"/>
    <w:rsid w:val="008D4269"/>
    <w:rsid w:val="008D4398"/>
    <w:rsid w:val="008D4629"/>
    <w:rsid w:val="008D4658"/>
    <w:rsid w:val="008D46EE"/>
    <w:rsid w:val="008D4837"/>
    <w:rsid w:val="008D4A17"/>
    <w:rsid w:val="008D4ABD"/>
    <w:rsid w:val="008D4B72"/>
    <w:rsid w:val="008D4E5B"/>
    <w:rsid w:val="008D52A5"/>
    <w:rsid w:val="008D55D1"/>
    <w:rsid w:val="008D5662"/>
    <w:rsid w:val="008D5705"/>
    <w:rsid w:val="008D5986"/>
    <w:rsid w:val="008D635F"/>
    <w:rsid w:val="008D6505"/>
    <w:rsid w:val="008D6600"/>
    <w:rsid w:val="008D6782"/>
    <w:rsid w:val="008D6C04"/>
    <w:rsid w:val="008D6D34"/>
    <w:rsid w:val="008D7947"/>
    <w:rsid w:val="008D795C"/>
    <w:rsid w:val="008D7BC4"/>
    <w:rsid w:val="008D7CD8"/>
    <w:rsid w:val="008D7EE9"/>
    <w:rsid w:val="008E006C"/>
    <w:rsid w:val="008E027A"/>
    <w:rsid w:val="008E0629"/>
    <w:rsid w:val="008E07EB"/>
    <w:rsid w:val="008E097D"/>
    <w:rsid w:val="008E12F0"/>
    <w:rsid w:val="008E13C9"/>
    <w:rsid w:val="008E14F9"/>
    <w:rsid w:val="008E1619"/>
    <w:rsid w:val="008E1B8E"/>
    <w:rsid w:val="008E1BF5"/>
    <w:rsid w:val="008E1FC2"/>
    <w:rsid w:val="008E2136"/>
    <w:rsid w:val="008E230B"/>
    <w:rsid w:val="008E27A2"/>
    <w:rsid w:val="008E27BD"/>
    <w:rsid w:val="008E2BE4"/>
    <w:rsid w:val="008E2CBC"/>
    <w:rsid w:val="008E2D39"/>
    <w:rsid w:val="008E2D87"/>
    <w:rsid w:val="008E3191"/>
    <w:rsid w:val="008E3357"/>
    <w:rsid w:val="008E345C"/>
    <w:rsid w:val="008E3A3F"/>
    <w:rsid w:val="008E3B97"/>
    <w:rsid w:val="008E3ED5"/>
    <w:rsid w:val="008E4190"/>
    <w:rsid w:val="008E41BE"/>
    <w:rsid w:val="008E4254"/>
    <w:rsid w:val="008E456A"/>
    <w:rsid w:val="008E49F3"/>
    <w:rsid w:val="008E4A5B"/>
    <w:rsid w:val="008E4D62"/>
    <w:rsid w:val="008E4FAE"/>
    <w:rsid w:val="008E5047"/>
    <w:rsid w:val="008E5175"/>
    <w:rsid w:val="008E529B"/>
    <w:rsid w:val="008E538E"/>
    <w:rsid w:val="008E53A2"/>
    <w:rsid w:val="008E55FD"/>
    <w:rsid w:val="008E564D"/>
    <w:rsid w:val="008E5786"/>
    <w:rsid w:val="008E58F0"/>
    <w:rsid w:val="008E5B20"/>
    <w:rsid w:val="008E62D2"/>
    <w:rsid w:val="008E66B3"/>
    <w:rsid w:val="008E67D6"/>
    <w:rsid w:val="008E68E4"/>
    <w:rsid w:val="008E68E5"/>
    <w:rsid w:val="008E6B4E"/>
    <w:rsid w:val="008E6B70"/>
    <w:rsid w:val="008E6B79"/>
    <w:rsid w:val="008E6CE6"/>
    <w:rsid w:val="008E6DC0"/>
    <w:rsid w:val="008E72EE"/>
    <w:rsid w:val="008E731B"/>
    <w:rsid w:val="008E7419"/>
    <w:rsid w:val="008E7455"/>
    <w:rsid w:val="008E7970"/>
    <w:rsid w:val="008E7B02"/>
    <w:rsid w:val="008E7B40"/>
    <w:rsid w:val="008E7C34"/>
    <w:rsid w:val="008E7ECA"/>
    <w:rsid w:val="008E7F4A"/>
    <w:rsid w:val="008F0155"/>
    <w:rsid w:val="008F03A7"/>
    <w:rsid w:val="008F06EC"/>
    <w:rsid w:val="008F0709"/>
    <w:rsid w:val="008F0B57"/>
    <w:rsid w:val="008F0BFF"/>
    <w:rsid w:val="008F0C36"/>
    <w:rsid w:val="008F0EB2"/>
    <w:rsid w:val="008F1016"/>
    <w:rsid w:val="008F107F"/>
    <w:rsid w:val="008F10B3"/>
    <w:rsid w:val="008F10D9"/>
    <w:rsid w:val="008F10DD"/>
    <w:rsid w:val="008F1959"/>
    <w:rsid w:val="008F1BDA"/>
    <w:rsid w:val="008F1C38"/>
    <w:rsid w:val="008F1E85"/>
    <w:rsid w:val="008F1FBC"/>
    <w:rsid w:val="008F20F7"/>
    <w:rsid w:val="008F21B8"/>
    <w:rsid w:val="008F258F"/>
    <w:rsid w:val="008F2847"/>
    <w:rsid w:val="008F286D"/>
    <w:rsid w:val="008F2D3A"/>
    <w:rsid w:val="008F2F7D"/>
    <w:rsid w:val="008F3275"/>
    <w:rsid w:val="008F328D"/>
    <w:rsid w:val="008F344B"/>
    <w:rsid w:val="008F344E"/>
    <w:rsid w:val="008F36E2"/>
    <w:rsid w:val="008F377B"/>
    <w:rsid w:val="008F38B9"/>
    <w:rsid w:val="008F3C4B"/>
    <w:rsid w:val="008F3D94"/>
    <w:rsid w:val="008F43F5"/>
    <w:rsid w:val="008F4453"/>
    <w:rsid w:val="008F4823"/>
    <w:rsid w:val="008F4835"/>
    <w:rsid w:val="008F48F6"/>
    <w:rsid w:val="008F4D6B"/>
    <w:rsid w:val="008F4E23"/>
    <w:rsid w:val="008F4FC9"/>
    <w:rsid w:val="008F50A6"/>
    <w:rsid w:val="008F51DA"/>
    <w:rsid w:val="008F56DE"/>
    <w:rsid w:val="008F5D89"/>
    <w:rsid w:val="008F5E4C"/>
    <w:rsid w:val="008F5FE5"/>
    <w:rsid w:val="008F61A0"/>
    <w:rsid w:val="008F621C"/>
    <w:rsid w:val="008F67CC"/>
    <w:rsid w:val="008F6856"/>
    <w:rsid w:val="008F6AD6"/>
    <w:rsid w:val="008F7503"/>
    <w:rsid w:val="00900259"/>
    <w:rsid w:val="009003B4"/>
    <w:rsid w:val="009007FC"/>
    <w:rsid w:val="009008C5"/>
    <w:rsid w:val="009008DD"/>
    <w:rsid w:val="00900964"/>
    <w:rsid w:val="00900B47"/>
    <w:rsid w:val="00900C35"/>
    <w:rsid w:val="00900ED8"/>
    <w:rsid w:val="00901012"/>
    <w:rsid w:val="009011CE"/>
    <w:rsid w:val="009017A1"/>
    <w:rsid w:val="00901A01"/>
    <w:rsid w:val="00901D41"/>
    <w:rsid w:val="00902050"/>
    <w:rsid w:val="0090252A"/>
    <w:rsid w:val="0090258C"/>
    <w:rsid w:val="009025AB"/>
    <w:rsid w:val="009027F4"/>
    <w:rsid w:val="009028DA"/>
    <w:rsid w:val="00902B9C"/>
    <w:rsid w:val="00902C00"/>
    <w:rsid w:val="00902CA5"/>
    <w:rsid w:val="00902D4F"/>
    <w:rsid w:val="009030E3"/>
    <w:rsid w:val="009031C8"/>
    <w:rsid w:val="009034B9"/>
    <w:rsid w:val="0090383E"/>
    <w:rsid w:val="00903A2F"/>
    <w:rsid w:val="00903FB3"/>
    <w:rsid w:val="00904468"/>
    <w:rsid w:val="00904690"/>
    <w:rsid w:val="00905336"/>
    <w:rsid w:val="0090602D"/>
    <w:rsid w:val="009060FF"/>
    <w:rsid w:val="009066DC"/>
    <w:rsid w:val="00906A25"/>
    <w:rsid w:val="00906B23"/>
    <w:rsid w:val="00906E22"/>
    <w:rsid w:val="00906E85"/>
    <w:rsid w:val="0090728D"/>
    <w:rsid w:val="00907441"/>
    <w:rsid w:val="0090751D"/>
    <w:rsid w:val="00907583"/>
    <w:rsid w:val="0090758F"/>
    <w:rsid w:val="0090766F"/>
    <w:rsid w:val="009076BF"/>
    <w:rsid w:val="0090779A"/>
    <w:rsid w:val="0090780A"/>
    <w:rsid w:val="00907EAB"/>
    <w:rsid w:val="00910176"/>
    <w:rsid w:val="009102B2"/>
    <w:rsid w:val="009102B4"/>
    <w:rsid w:val="0091052B"/>
    <w:rsid w:val="00910715"/>
    <w:rsid w:val="009107FF"/>
    <w:rsid w:val="00910873"/>
    <w:rsid w:val="0091091D"/>
    <w:rsid w:val="009110E2"/>
    <w:rsid w:val="0091129A"/>
    <w:rsid w:val="00911327"/>
    <w:rsid w:val="00911406"/>
    <w:rsid w:val="00911C53"/>
    <w:rsid w:val="00911F7E"/>
    <w:rsid w:val="009122CA"/>
    <w:rsid w:val="009122DB"/>
    <w:rsid w:val="009125DF"/>
    <w:rsid w:val="0091275C"/>
    <w:rsid w:val="00912848"/>
    <w:rsid w:val="009128C0"/>
    <w:rsid w:val="00912B56"/>
    <w:rsid w:val="00912B82"/>
    <w:rsid w:val="00912C6F"/>
    <w:rsid w:val="00912E50"/>
    <w:rsid w:val="00912E6B"/>
    <w:rsid w:val="00913200"/>
    <w:rsid w:val="009133B6"/>
    <w:rsid w:val="009133D4"/>
    <w:rsid w:val="009133EA"/>
    <w:rsid w:val="009136D9"/>
    <w:rsid w:val="00913B2F"/>
    <w:rsid w:val="00913F98"/>
    <w:rsid w:val="00914D25"/>
    <w:rsid w:val="00914D48"/>
    <w:rsid w:val="00915512"/>
    <w:rsid w:val="00915B61"/>
    <w:rsid w:val="00916223"/>
    <w:rsid w:val="00916269"/>
    <w:rsid w:val="009163A0"/>
    <w:rsid w:val="009165A9"/>
    <w:rsid w:val="00916662"/>
    <w:rsid w:val="0091666D"/>
    <w:rsid w:val="0091696F"/>
    <w:rsid w:val="00916AA1"/>
    <w:rsid w:val="00916AAB"/>
    <w:rsid w:val="00916C99"/>
    <w:rsid w:val="00916EE9"/>
    <w:rsid w:val="00917159"/>
    <w:rsid w:val="00917210"/>
    <w:rsid w:val="00917C84"/>
    <w:rsid w:val="00917D6B"/>
    <w:rsid w:val="00917E8B"/>
    <w:rsid w:val="00920FCF"/>
    <w:rsid w:val="0092119F"/>
    <w:rsid w:val="009218A2"/>
    <w:rsid w:val="0092191B"/>
    <w:rsid w:val="00921B31"/>
    <w:rsid w:val="00921D86"/>
    <w:rsid w:val="00921F1C"/>
    <w:rsid w:val="00921FE8"/>
    <w:rsid w:val="0092241F"/>
    <w:rsid w:val="009224A3"/>
    <w:rsid w:val="009224AD"/>
    <w:rsid w:val="009224B7"/>
    <w:rsid w:val="0092261B"/>
    <w:rsid w:val="00922A44"/>
    <w:rsid w:val="00922E3B"/>
    <w:rsid w:val="00922FD8"/>
    <w:rsid w:val="009230B4"/>
    <w:rsid w:val="00923261"/>
    <w:rsid w:val="009233CC"/>
    <w:rsid w:val="009234A5"/>
    <w:rsid w:val="00923509"/>
    <w:rsid w:val="00923551"/>
    <w:rsid w:val="00923633"/>
    <w:rsid w:val="00923651"/>
    <w:rsid w:val="009239CF"/>
    <w:rsid w:val="00923C11"/>
    <w:rsid w:val="009240D8"/>
    <w:rsid w:val="009240FF"/>
    <w:rsid w:val="009241C5"/>
    <w:rsid w:val="00924502"/>
    <w:rsid w:val="00924A63"/>
    <w:rsid w:val="00924AA4"/>
    <w:rsid w:val="00924AA7"/>
    <w:rsid w:val="00924EC9"/>
    <w:rsid w:val="0092518C"/>
    <w:rsid w:val="0092523D"/>
    <w:rsid w:val="0092571D"/>
    <w:rsid w:val="0092586A"/>
    <w:rsid w:val="009259B7"/>
    <w:rsid w:val="00925EF6"/>
    <w:rsid w:val="00925F7F"/>
    <w:rsid w:val="009260FB"/>
    <w:rsid w:val="00926354"/>
    <w:rsid w:val="009264CA"/>
    <w:rsid w:val="009266A2"/>
    <w:rsid w:val="009269CB"/>
    <w:rsid w:val="00926EB3"/>
    <w:rsid w:val="00926F34"/>
    <w:rsid w:val="00927038"/>
    <w:rsid w:val="009275E3"/>
    <w:rsid w:val="0092785A"/>
    <w:rsid w:val="0092789F"/>
    <w:rsid w:val="00927A08"/>
    <w:rsid w:val="00927D07"/>
    <w:rsid w:val="00927DE6"/>
    <w:rsid w:val="00927F26"/>
    <w:rsid w:val="00927FCB"/>
    <w:rsid w:val="009303C3"/>
    <w:rsid w:val="0093051A"/>
    <w:rsid w:val="0093066B"/>
    <w:rsid w:val="0093069F"/>
    <w:rsid w:val="009306B5"/>
    <w:rsid w:val="00930745"/>
    <w:rsid w:val="00930812"/>
    <w:rsid w:val="00930948"/>
    <w:rsid w:val="00930A39"/>
    <w:rsid w:val="00930A74"/>
    <w:rsid w:val="00930CAC"/>
    <w:rsid w:val="00930E1C"/>
    <w:rsid w:val="00930EA1"/>
    <w:rsid w:val="009310EB"/>
    <w:rsid w:val="00931112"/>
    <w:rsid w:val="0093115F"/>
    <w:rsid w:val="00931338"/>
    <w:rsid w:val="009316A4"/>
    <w:rsid w:val="0093176E"/>
    <w:rsid w:val="00931852"/>
    <w:rsid w:val="0093198D"/>
    <w:rsid w:val="00931A52"/>
    <w:rsid w:val="00931B5E"/>
    <w:rsid w:val="00931F47"/>
    <w:rsid w:val="00932100"/>
    <w:rsid w:val="00932509"/>
    <w:rsid w:val="00932929"/>
    <w:rsid w:val="0093297B"/>
    <w:rsid w:val="00932983"/>
    <w:rsid w:val="009329B0"/>
    <w:rsid w:val="009329B2"/>
    <w:rsid w:val="009332E2"/>
    <w:rsid w:val="00933817"/>
    <w:rsid w:val="00933A35"/>
    <w:rsid w:val="00933D1B"/>
    <w:rsid w:val="00933D8F"/>
    <w:rsid w:val="00933FE3"/>
    <w:rsid w:val="00934939"/>
    <w:rsid w:val="00934B9E"/>
    <w:rsid w:val="00934EAC"/>
    <w:rsid w:val="009350E4"/>
    <w:rsid w:val="009353F5"/>
    <w:rsid w:val="009354E5"/>
    <w:rsid w:val="00935753"/>
    <w:rsid w:val="009357A2"/>
    <w:rsid w:val="009359DF"/>
    <w:rsid w:val="00935A5A"/>
    <w:rsid w:val="0093603E"/>
    <w:rsid w:val="0093608B"/>
    <w:rsid w:val="009360D7"/>
    <w:rsid w:val="009362C9"/>
    <w:rsid w:val="00936C51"/>
    <w:rsid w:val="0093743C"/>
    <w:rsid w:val="00937498"/>
    <w:rsid w:val="00937509"/>
    <w:rsid w:val="0093753F"/>
    <w:rsid w:val="009376AA"/>
    <w:rsid w:val="00937935"/>
    <w:rsid w:val="00937E54"/>
    <w:rsid w:val="00937F64"/>
    <w:rsid w:val="009404D7"/>
    <w:rsid w:val="00940514"/>
    <w:rsid w:val="009405A4"/>
    <w:rsid w:val="009407AA"/>
    <w:rsid w:val="00940AD1"/>
    <w:rsid w:val="00940E50"/>
    <w:rsid w:val="00941026"/>
    <w:rsid w:val="009412EF"/>
    <w:rsid w:val="00941536"/>
    <w:rsid w:val="0094162B"/>
    <w:rsid w:val="00941754"/>
    <w:rsid w:val="00941769"/>
    <w:rsid w:val="00941D13"/>
    <w:rsid w:val="00942058"/>
    <w:rsid w:val="0094218A"/>
    <w:rsid w:val="00942226"/>
    <w:rsid w:val="0094228B"/>
    <w:rsid w:val="00942387"/>
    <w:rsid w:val="009423A6"/>
    <w:rsid w:val="00942526"/>
    <w:rsid w:val="00942A1E"/>
    <w:rsid w:val="00942B73"/>
    <w:rsid w:val="0094302E"/>
    <w:rsid w:val="009435B0"/>
    <w:rsid w:val="00943759"/>
    <w:rsid w:val="0094380C"/>
    <w:rsid w:val="0094385A"/>
    <w:rsid w:val="009438FE"/>
    <w:rsid w:val="009439E7"/>
    <w:rsid w:val="00943AD9"/>
    <w:rsid w:val="00943AE3"/>
    <w:rsid w:val="00943F56"/>
    <w:rsid w:val="00944236"/>
    <w:rsid w:val="00944614"/>
    <w:rsid w:val="009446FC"/>
    <w:rsid w:val="00944907"/>
    <w:rsid w:val="00944959"/>
    <w:rsid w:val="00944A7C"/>
    <w:rsid w:val="00944C52"/>
    <w:rsid w:val="00944DC8"/>
    <w:rsid w:val="00944EAE"/>
    <w:rsid w:val="0094517F"/>
    <w:rsid w:val="009451A4"/>
    <w:rsid w:val="0094553C"/>
    <w:rsid w:val="00945613"/>
    <w:rsid w:val="009457B0"/>
    <w:rsid w:val="00945906"/>
    <w:rsid w:val="00945D86"/>
    <w:rsid w:val="00945EF3"/>
    <w:rsid w:val="00946019"/>
    <w:rsid w:val="0094626F"/>
    <w:rsid w:val="009462D2"/>
    <w:rsid w:val="0094692B"/>
    <w:rsid w:val="00946A1D"/>
    <w:rsid w:val="00947248"/>
    <w:rsid w:val="009472E3"/>
    <w:rsid w:val="00947316"/>
    <w:rsid w:val="009476AB"/>
    <w:rsid w:val="009479A6"/>
    <w:rsid w:val="00947E56"/>
    <w:rsid w:val="00950935"/>
    <w:rsid w:val="00950A20"/>
    <w:rsid w:val="00950CD5"/>
    <w:rsid w:val="00950D16"/>
    <w:rsid w:val="0095118D"/>
    <w:rsid w:val="00951389"/>
    <w:rsid w:val="0095144C"/>
    <w:rsid w:val="009515F4"/>
    <w:rsid w:val="0095164D"/>
    <w:rsid w:val="0095165B"/>
    <w:rsid w:val="00951BD0"/>
    <w:rsid w:val="00952085"/>
    <w:rsid w:val="00952548"/>
    <w:rsid w:val="00952759"/>
    <w:rsid w:val="00952844"/>
    <w:rsid w:val="00953151"/>
    <w:rsid w:val="009531B5"/>
    <w:rsid w:val="0095334A"/>
    <w:rsid w:val="00953803"/>
    <w:rsid w:val="00953825"/>
    <w:rsid w:val="009538C2"/>
    <w:rsid w:val="00953D79"/>
    <w:rsid w:val="00953D91"/>
    <w:rsid w:val="00954003"/>
    <w:rsid w:val="00954148"/>
    <w:rsid w:val="00954215"/>
    <w:rsid w:val="009542ED"/>
    <w:rsid w:val="0095434A"/>
    <w:rsid w:val="00954939"/>
    <w:rsid w:val="00954DA0"/>
    <w:rsid w:val="00954E14"/>
    <w:rsid w:val="009553DD"/>
    <w:rsid w:val="00955421"/>
    <w:rsid w:val="0095554D"/>
    <w:rsid w:val="009557D3"/>
    <w:rsid w:val="00955943"/>
    <w:rsid w:val="009559B8"/>
    <w:rsid w:val="00955AC4"/>
    <w:rsid w:val="00955DF3"/>
    <w:rsid w:val="0095654C"/>
    <w:rsid w:val="0095686C"/>
    <w:rsid w:val="00956C4E"/>
    <w:rsid w:val="00956FA7"/>
    <w:rsid w:val="0095744D"/>
    <w:rsid w:val="0095751D"/>
    <w:rsid w:val="00957569"/>
    <w:rsid w:val="00957A77"/>
    <w:rsid w:val="00957CC7"/>
    <w:rsid w:val="00957CE0"/>
    <w:rsid w:val="00957D5D"/>
    <w:rsid w:val="0096002A"/>
    <w:rsid w:val="00960183"/>
    <w:rsid w:val="009608B3"/>
    <w:rsid w:val="0096091F"/>
    <w:rsid w:val="00960CF1"/>
    <w:rsid w:val="00960E96"/>
    <w:rsid w:val="009610DB"/>
    <w:rsid w:val="0096156C"/>
    <w:rsid w:val="00961623"/>
    <w:rsid w:val="009619B3"/>
    <w:rsid w:val="00961CB6"/>
    <w:rsid w:val="00961E2E"/>
    <w:rsid w:val="00961F98"/>
    <w:rsid w:val="00961F9F"/>
    <w:rsid w:val="00961FF0"/>
    <w:rsid w:val="00962323"/>
    <w:rsid w:val="009626AC"/>
    <w:rsid w:val="009627E9"/>
    <w:rsid w:val="0096297B"/>
    <w:rsid w:val="00962AC2"/>
    <w:rsid w:val="00962F02"/>
    <w:rsid w:val="009633D7"/>
    <w:rsid w:val="009637F5"/>
    <w:rsid w:val="00963959"/>
    <w:rsid w:val="00963ACD"/>
    <w:rsid w:val="00963B85"/>
    <w:rsid w:val="009644AA"/>
    <w:rsid w:val="00964723"/>
    <w:rsid w:val="00964A1C"/>
    <w:rsid w:val="00964A79"/>
    <w:rsid w:val="00964B1D"/>
    <w:rsid w:val="00964C14"/>
    <w:rsid w:val="00964C2F"/>
    <w:rsid w:val="00964CF1"/>
    <w:rsid w:val="009652D5"/>
    <w:rsid w:val="009652F1"/>
    <w:rsid w:val="00965973"/>
    <w:rsid w:val="00965EF9"/>
    <w:rsid w:val="00965F68"/>
    <w:rsid w:val="009660FE"/>
    <w:rsid w:val="0096616E"/>
    <w:rsid w:val="009664FD"/>
    <w:rsid w:val="009669DC"/>
    <w:rsid w:val="00966C16"/>
    <w:rsid w:val="00966CA9"/>
    <w:rsid w:val="00966D01"/>
    <w:rsid w:val="009673BF"/>
    <w:rsid w:val="0096761A"/>
    <w:rsid w:val="009677F8"/>
    <w:rsid w:val="0097036B"/>
    <w:rsid w:val="0097054C"/>
    <w:rsid w:val="0097058F"/>
    <w:rsid w:val="009705FE"/>
    <w:rsid w:val="00970801"/>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BF3"/>
    <w:rsid w:val="00971C26"/>
    <w:rsid w:val="00971C3A"/>
    <w:rsid w:val="00971DC0"/>
    <w:rsid w:val="00972278"/>
    <w:rsid w:val="0097229F"/>
    <w:rsid w:val="009723EC"/>
    <w:rsid w:val="009725A0"/>
    <w:rsid w:val="009725F2"/>
    <w:rsid w:val="00972636"/>
    <w:rsid w:val="00972847"/>
    <w:rsid w:val="00972916"/>
    <w:rsid w:val="00972A9A"/>
    <w:rsid w:val="00972AFF"/>
    <w:rsid w:val="00972B99"/>
    <w:rsid w:val="00972DF0"/>
    <w:rsid w:val="00972EEE"/>
    <w:rsid w:val="0097309A"/>
    <w:rsid w:val="009735FB"/>
    <w:rsid w:val="009736E3"/>
    <w:rsid w:val="00973738"/>
    <w:rsid w:val="0097374B"/>
    <w:rsid w:val="00973C85"/>
    <w:rsid w:val="00973F64"/>
    <w:rsid w:val="0097417B"/>
    <w:rsid w:val="00974243"/>
    <w:rsid w:val="0097429B"/>
    <w:rsid w:val="009742C5"/>
    <w:rsid w:val="0097449E"/>
    <w:rsid w:val="009746C6"/>
    <w:rsid w:val="009749F7"/>
    <w:rsid w:val="00974FA3"/>
    <w:rsid w:val="00975578"/>
    <w:rsid w:val="009757B3"/>
    <w:rsid w:val="00975B8C"/>
    <w:rsid w:val="0097600B"/>
    <w:rsid w:val="009761B2"/>
    <w:rsid w:val="009761F7"/>
    <w:rsid w:val="0097691F"/>
    <w:rsid w:val="009769C3"/>
    <w:rsid w:val="00976C74"/>
    <w:rsid w:val="00977263"/>
    <w:rsid w:val="009779F1"/>
    <w:rsid w:val="00977A34"/>
    <w:rsid w:val="00977D75"/>
    <w:rsid w:val="00980125"/>
    <w:rsid w:val="0098045C"/>
    <w:rsid w:val="009805DD"/>
    <w:rsid w:val="009809DC"/>
    <w:rsid w:val="00980E0F"/>
    <w:rsid w:val="00981018"/>
    <w:rsid w:val="009810EA"/>
    <w:rsid w:val="00981126"/>
    <w:rsid w:val="0098155C"/>
    <w:rsid w:val="0098193C"/>
    <w:rsid w:val="00981C05"/>
    <w:rsid w:val="00981E75"/>
    <w:rsid w:val="00981F0A"/>
    <w:rsid w:val="009821F9"/>
    <w:rsid w:val="00982435"/>
    <w:rsid w:val="00982559"/>
    <w:rsid w:val="00982627"/>
    <w:rsid w:val="00982719"/>
    <w:rsid w:val="00982745"/>
    <w:rsid w:val="0098280F"/>
    <w:rsid w:val="00982ADF"/>
    <w:rsid w:val="00982C18"/>
    <w:rsid w:val="0098307E"/>
    <w:rsid w:val="00983096"/>
    <w:rsid w:val="009830BD"/>
    <w:rsid w:val="009832CC"/>
    <w:rsid w:val="0098338D"/>
    <w:rsid w:val="009837CE"/>
    <w:rsid w:val="00983A0F"/>
    <w:rsid w:val="00983C31"/>
    <w:rsid w:val="00983DFB"/>
    <w:rsid w:val="00983E7E"/>
    <w:rsid w:val="00983EF1"/>
    <w:rsid w:val="0098401C"/>
    <w:rsid w:val="009841C1"/>
    <w:rsid w:val="0098461A"/>
    <w:rsid w:val="00984A1E"/>
    <w:rsid w:val="00984B19"/>
    <w:rsid w:val="00984B26"/>
    <w:rsid w:val="00984E8C"/>
    <w:rsid w:val="00985121"/>
    <w:rsid w:val="0098513A"/>
    <w:rsid w:val="009853F3"/>
    <w:rsid w:val="009858D3"/>
    <w:rsid w:val="00985B45"/>
    <w:rsid w:val="00985CF9"/>
    <w:rsid w:val="00985E04"/>
    <w:rsid w:val="009860FA"/>
    <w:rsid w:val="00986459"/>
    <w:rsid w:val="0098651C"/>
    <w:rsid w:val="009865DA"/>
    <w:rsid w:val="009866A4"/>
    <w:rsid w:val="00987008"/>
    <w:rsid w:val="00987347"/>
    <w:rsid w:val="009873FD"/>
    <w:rsid w:val="009874D7"/>
    <w:rsid w:val="0098765E"/>
    <w:rsid w:val="00987A6D"/>
    <w:rsid w:val="00987ABA"/>
    <w:rsid w:val="00987BAC"/>
    <w:rsid w:val="00987BB1"/>
    <w:rsid w:val="00987C50"/>
    <w:rsid w:val="00990169"/>
    <w:rsid w:val="009902F9"/>
    <w:rsid w:val="009905FF"/>
    <w:rsid w:val="00990672"/>
    <w:rsid w:val="00990781"/>
    <w:rsid w:val="00990CF1"/>
    <w:rsid w:val="00990D40"/>
    <w:rsid w:val="00990E6B"/>
    <w:rsid w:val="00990F98"/>
    <w:rsid w:val="00990FB2"/>
    <w:rsid w:val="009912B5"/>
    <w:rsid w:val="009912C1"/>
    <w:rsid w:val="00991675"/>
    <w:rsid w:val="00992008"/>
    <w:rsid w:val="00992625"/>
    <w:rsid w:val="009928FE"/>
    <w:rsid w:val="00992A0D"/>
    <w:rsid w:val="00992B05"/>
    <w:rsid w:val="00992BBD"/>
    <w:rsid w:val="00992BC7"/>
    <w:rsid w:val="00993387"/>
    <w:rsid w:val="00993431"/>
    <w:rsid w:val="00993BFC"/>
    <w:rsid w:val="00993C9D"/>
    <w:rsid w:val="00993EC9"/>
    <w:rsid w:val="00993F9C"/>
    <w:rsid w:val="00994464"/>
    <w:rsid w:val="00994540"/>
    <w:rsid w:val="0099478E"/>
    <w:rsid w:val="0099499F"/>
    <w:rsid w:val="00994B8D"/>
    <w:rsid w:val="0099513F"/>
    <w:rsid w:val="009952AD"/>
    <w:rsid w:val="00995563"/>
    <w:rsid w:val="0099566F"/>
    <w:rsid w:val="0099596A"/>
    <w:rsid w:val="009959F3"/>
    <w:rsid w:val="00995D8B"/>
    <w:rsid w:val="00995F67"/>
    <w:rsid w:val="0099606C"/>
    <w:rsid w:val="00996409"/>
    <w:rsid w:val="00996499"/>
    <w:rsid w:val="009965BC"/>
    <w:rsid w:val="00996750"/>
    <w:rsid w:val="0099699D"/>
    <w:rsid w:val="009969D4"/>
    <w:rsid w:val="00996ACD"/>
    <w:rsid w:val="00996BB0"/>
    <w:rsid w:val="00996D00"/>
    <w:rsid w:val="00996D57"/>
    <w:rsid w:val="009971A6"/>
    <w:rsid w:val="0099752F"/>
    <w:rsid w:val="009977E8"/>
    <w:rsid w:val="0099798D"/>
    <w:rsid w:val="00997AF9"/>
    <w:rsid w:val="00997B48"/>
    <w:rsid w:val="00997B98"/>
    <w:rsid w:val="009A0382"/>
    <w:rsid w:val="009A03A3"/>
    <w:rsid w:val="009A03DC"/>
    <w:rsid w:val="009A0481"/>
    <w:rsid w:val="009A04C9"/>
    <w:rsid w:val="009A058D"/>
    <w:rsid w:val="009A0F4A"/>
    <w:rsid w:val="009A0FD4"/>
    <w:rsid w:val="009A1683"/>
    <w:rsid w:val="009A16C3"/>
    <w:rsid w:val="009A1B0B"/>
    <w:rsid w:val="009A2217"/>
    <w:rsid w:val="009A228E"/>
    <w:rsid w:val="009A2700"/>
    <w:rsid w:val="009A27AD"/>
    <w:rsid w:val="009A2817"/>
    <w:rsid w:val="009A299C"/>
    <w:rsid w:val="009A2C92"/>
    <w:rsid w:val="009A2E38"/>
    <w:rsid w:val="009A3215"/>
    <w:rsid w:val="009A34D9"/>
    <w:rsid w:val="009A34F4"/>
    <w:rsid w:val="009A35F7"/>
    <w:rsid w:val="009A3683"/>
    <w:rsid w:val="009A372D"/>
    <w:rsid w:val="009A39B1"/>
    <w:rsid w:val="009A3B8A"/>
    <w:rsid w:val="009A3D51"/>
    <w:rsid w:val="009A3D6B"/>
    <w:rsid w:val="009A41A1"/>
    <w:rsid w:val="009A4703"/>
    <w:rsid w:val="009A48BF"/>
    <w:rsid w:val="009A5481"/>
    <w:rsid w:val="009A567A"/>
    <w:rsid w:val="009A643D"/>
    <w:rsid w:val="009A6CF3"/>
    <w:rsid w:val="009A7199"/>
    <w:rsid w:val="009A719F"/>
    <w:rsid w:val="009A7397"/>
    <w:rsid w:val="009A74E4"/>
    <w:rsid w:val="009A760B"/>
    <w:rsid w:val="009A76F7"/>
    <w:rsid w:val="009A7999"/>
    <w:rsid w:val="009A7AFD"/>
    <w:rsid w:val="009A7B88"/>
    <w:rsid w:val="009B0134"/>
    <w:rsid w:val="009B042B"/>
    <w:rsid w:val="009B0610"/>
    <w:rsid w:val="009B061B"/>
    <w:rsid w:val="009B0655"/>
    <w:rsid w:val="009B08A0"/>
    <w:rsid w:val="009B0B72"/>
    <w:rsid w:val="009B0D55"/>
    <w:rsid w:val="009B0E88"/>
    <w:rsid w:val="009B1572"/>
    <w:rsid w:val="009B15BE"/>
    <w:rsid w:val="009B1A42"/>
    <w:rsid w:val="009B1A57"/>
    <w:rsid w:val="009B1D12"/>
    <w:rsid w:val="009B2020"/>
    <w:rsid w:val="009B24F2"/>
    <w:rsid w:val="009B252F"/>
    <w:rsid w:val="009B2785"/>
    <w:rsid w:val="009B27E3"/>
    <w:rsid w:val="009B2DBA"/>
    <w:rsid w:val="009B2DD4"/>
    <w:rsid w:val="009B3133"/>
    <w:rsid w:val="009B3504"/>
    <w:rsid w:val="009B366F"/>
    <w:rsid w:val="009B38BC"/>
    <w:rsid w:val="009B403E"/>
    <w:rsid w:val="009B42DD"/>
    <w:rsid w:val="009B43BF"/>
    <w:rsid w:val="009B449D"/>
    <w:rsid w:val="009B4693"/>
    <w:rsid w:val="009B49FF"/>
    <w:rsid w:val="009B4A2D"/>
    <w:rsid w:val="009B4A90"/>
    <w:rsid w:val="009B4B79"/>
    <w:rsid w:val="009B4BE3"/>
    <w:rsid w:val="009B4BF8"/>
    <w:rsid w:val="009B540B"/>
    <w:rsid w:val="009B54E0"/>
    <w:rsid w:val="009B56F9"/>
    <w:rsid w:val="009B591D"/>
    <w:rsid w:val="009B5A00"/>
    <w:rsid w:val="009B5A07"/>
    <w:rsid w:val="009B5CD6"/>
    <w:rsid w:val="009B60C2"/>
    <w:rsid w:val="009B629C"/>
    <w:rsid w:val="009B62B7"/>
    <w:rsid w:val="009B6366"/>
    <w:rsid w:val="009B64D1"/>
    <w:rsid w:val="009B655D"/>
    <w:rsid w:val="009B6884"/>
    <w:rsid w:val="009B6BC6"/>
    <w:rsid w:val="009B6EAB"/>
    <w:rsid w:val="009B74D3"/>
    <w:rsid w:val="009B757A"/>
    <w:rsid w:val="009B7DBB"/>
    <w:rsid w:val="009B7F46"/>
    <w:rsid w:val="009C0406"/>
    <w:rsid w:val="009C065D"/>
    <w:rsid w:val="009C09C4"/>
    <w:rsid w:val="009C0D78"/>
    <w:rsid w:val="009C11B3"/>
    <w:rsid w:val="009C123B"/>
    <w:rsid w:val="009C1363"/>
    <w:rsid w:val="009C14A4"/>
    <w:rsid w:val="009C16B9"/>
    <w:rsid w:val="009C18B8"/>
    <w:rsid w:val="009C1B3C"/>
    <w:rsid w:val="009C1B99"/>
    <w:rsid w:val="009C1E01"/>
    <w:rsid w:val="009C1E0B"/>
    <w:rsid w:val="009C2259"/>
    <w:rsid w:val="009C26C9"/>
    <w:rsid w:val="009C2871"/>
    <w:rsid w:val="009C2EC7"/>
    <w:rsid w:val="009C2F02"/>
    <w:rsid w:val="009C3C5B"/>
    <w:rsid w:val="009C3FC3"/>
    <w:rsid w:val="009C41FB"/>
    <w:rsid w:val="009C442C"/>
    <w:rsid w:val="009C4851"/>
    <w:rsid w:val="009C4884"/>
    <w:rsid w:val="009C49B6"/>
    <w:rsid w:val="009C4A9D"/>
    <w:rsid w:val="009C4AD3"/>
    <w:rsid w:val="009C52A7"/>
    <w:rsid w:val="009C5421"/>
    <w:rsid w:val="009C56C2"/>
    <w:rsid w:val="009C57A4"/>
    <w:rsid w:val="009C5AFF"/>
    <w:rsid w:val="009C5BBE"/>
    <w:rsid w:val="009C5BD2"/>
    <w:rsid w:val="009C601F"/>
    <w:rsid w:val="009C6170"/>
    <w:rsid w:val="009C62F8"/>
    <w:rsid w:val="009C651B"/>
    <w:rsid w:val="009C6A90"/>
    <w:rsid w:val="009C73CB"/>
    <w:rsid w:val="009C7951"/>
    <w:rsid w:val="009C7B7D"/>
    <w:rsid w:val="009D016E"/>
    <w:rsid w:val="009D03E1"/>
    <w:rsid w:val="009D057F"/>
    <w:rsid w:val="009D0581"/>
    <w:rsid w:val="009D06F7"/>
    <w:rsid w:val="009D07C3"/>
    <w:rsid w:val="009D0946"/>
    <w:rsid w:val="009D097D"/>
    <w:rsid w:val="009D09FF"/>
    <w:rsid w:val="009D0BCB"/>
    <w:rsid w:val="009D0C11"/>
    <w:rsid w:val="009D0CEA"/>
    <w:rsid w:val="009D0D3A"/>
    <w:rsid w:val="009D0F03"/>
    <w:rsid w:val="009D101A"/>
    <w:rsid w:val="009D15C6"/>
    <w:rsid w:val="009D17B9"/>
    <w:rsid w:val="009D1928"/>
    <w:rsid w:val="009D1A67"/>
    <w:rsid w:val="009D1CF4"/>
    <w:rsid w:val="009D1DCB"/>
    <w:rsid w:val="009D1ED1"/>
    <w:rsid w:val="009D1F69"/>
    <w:rsid w:val="009D2362"/>
    <w:rsid w:val="009D23F9"/>
    <w:rsid w:val="009D2788"/>
    <w:rsid w:val="009D2C56"/>
    <w:rsid w:val="009D31D1"/>
    <w:rsid w:val="009D38F7"/>
    <w:rsid w:val="009D3DD0"/>
    <w:rsid w:val="009D406F"/>
    <w:rsid w:val="009D420A"/>
    <w:rsid w:val="009D4D70"/>
    <w:rsid w:val="009D4DBD"/>
    <w:rsid w:val="009D5196"/>
    <w:rsid w:val="009D545A"/>
    <w:rsid w:val="009D558A"/>
    <w:rsid w:val="009D58D7"/>
    <w:rsid w:val="009D5BCD"/>
    <w:rsid w:val="009D5BF0"/>
    <w:rsid w:val="009D5E81"/>
    <w:rsid w:val="009D6321"/>
    <w:rsid w:val="009D6606"/>
    <w:rsid w:val="009D669A"/>
    <w:rsid w:val="009D6B83"/>
    <w:rsid w:val="009D6B9B"/>
    <w:rsid w:val="009D6CDA"/>
    <w:rsid w:val="009D6D44"/>
    <w:rsid w:val="009D7225"/>
    <w:rsid w:val="009D7508"/>
    <w:rsid w:val="009D7647"/>
    <w:rsid w:val="009E00EA"/>
    <w:rsid w:val="009E01D7"/>
    <w:rsid w:val="009E02E3"/>
    <w:rsid w:val="009E037D"/>
    <w:rsid w:val="009E0593"/>
    <w:rsid w:val="009E07A5"/>
    <w:rsid w:val="009E0CC9"/>
    <w:rsid w:val="009E0F4D"/>
    <w:rsid w:val="009E10D6"/>
    <w:rsid w:val="009E11F6"/>
    <w:rsid w:val="009E1262"/>
    <w:rsid w:val="009E13ED"/>
    <w:rsid w:val="009E165F"/>
    <w:rsid w:val="009E1CCF"/>
    <w:rsid w:val="009E1F4C"/>
    <w:rsid w:val="009E1F85"/>
    <w:rsid w:val="009E1FED"/>
    <w:rsid w:val="009E22FA"/>
    <w:rsid w:val="009E2D9C"/>
    <w:rsid w:val="009E2E6B"/>
    <w:rsid w:val="009E3069"/>
    <w:rsid w:val="009E323E"/>
    <w:rsid w:val="009E33F3"/>
    <w:rsid w:val="009E34C6"/>
    <w:rsid w:val="009E357C"/>
    <w:rsid w:val="009E3AE0"/>
    <w:rsid w:val="009E3C89"/>
    <w:rsid w:val="009E3F28"/>
    <w:rsid w:val="009E3F46"/>
    <w:rsid w:val="009E3F86"/>
    <w:rsid w:val="009E3FA9"/>
    <w:rsid w:val="009E44DA"/>
    <w:rsid w:val="009E4744"/>
    <w:rsid w:val="009E47E0"/>
    <w:rsid w:val="009E4878"/>
    <w:rsid w:val="009E4947"/>
    <w:rsid w:val="009E4CB5"/>
    <w:rsid w:val="009E4CBA"/>
    <w:rsid w:val="009E4EC9"/>
    <w:rsid w:val="009E4FA3"/>
    <w:rsid w:val="009E5542"/>
    <w:rsid w:val="009E58B0"/>
    <w:rsid w:val="009E5ADB"/>
    <w:rsid w:val="009E5D00"/>
    <w:rsid w:val="009E5D5A"/>
    <w:rsid w:val="009E67F6"/>
    <w:rsid w:val="009E6876"/>
    <w:rsid w:val="009E6D30"/>
    <w:rsid w:val="009E6DB6"/>
    <w:rsid w:val="009E6FD3"/>
    <w:rsid w:val="009E71BC"/>
    <w:rsid w:val="009E784E"/>
    <w:rsid w:val="009E7E1A"/>
    <w:rsid w:val="009E7EA9"/>
    <w:rsid w:val="009E7F68"/>
    <w:rsid w:val="009F0630"/>
    <w:rsid w:val="009F0984"/>
    <w:rsid w:val="009F0B36"/>
    <w:rsid w:val="009F1180"/>
    <w:rsid w:val="009F132D"/>
    <w:rsid w:val="009F1670"/>
    <w:rsid w:val="009F1758"/>
    <w:rsid w:val="009F1BA7"/>
    <w:rsid w:val="009F1C84"/>
    <w:rsid w:val="009F1D68"/>
    <w:rsid w:val="009F1FE7"/>
    <w:rsid w:val="009F2114"/>
    <w:rsid w:val="009F222E"/>
    <w:rsid w:val="009F2262"/>
    <w:rsid w:val="009F2721"/>
    <w:rsid w:val="009F28E2"/>
    <w:rsid w:val="009F299F"/>
    <w:rsid w:val="009F2C2D"/>
    <w:rsid w:val="009F31AC"/>
    <w:rsid w:val="009F3315"/>
    <w:rsid w:val="009F3377"/>
    <w:rsid w:val="009F35F6"/>
    <w:rsid w:val="009F3BCC"/>
    <w:rsid w:val="009F405B"/>
    <w:rsid w:val="009F414D"/>
    <w:rsid w:val="009F4171"/>
    <w:rsid w:val="009F42E8"/>
    <w:rsid w:val="009F441E"/>
    <w:rsid w:val="009F4583"/>
    <w:rsid w:val="009F45C5"/>
    <w:rsid w:val="009F47CE"/>
    <w:rsid w:val="009F4A66"/>
    <w:rsid w:val="009F4ADA"/>
    <w:rsid w:val="009F4BA8"/>
    <w:rsid w:val="009F4BFE"/>
    <w:rsid w:val="009F5858"/>
    <w:rsid w:val="009F605A"/>
    <w:rsid w:val="009F6239"/>
    <w:rsid w:val="009F6658"/>
    <w:rsid w:val="009F6A0D"/>
    <w:rsid w:val="009F6BF2"/>
    <w:rsid w:val="009F6C05"/>
    <w:rsid w:val="009F6CC3"/>
    <w:rsid w:val="009F6E74"/>
    <w:rsid w:val="009F7100"/>
    <w:rsid w:val="009F7294"/>
    <w:rsid w:val="009F734C"/>
    <w:rsid w:val="009F746A"/>
    <w:rsid w:val="009F7C9B"/>
    <w:rsid w:val="009F7E8C"/>
    <w:rsid w:val="009F7FB3"/>
    <w:rsid w:val="00A000CA"/>
    <w:rsid w:val="00A0043B"/>
    <w:rsid w:val="00A00BA5"/>
    <w:rsid w:val="00A010B6"/>
    <w:rsid w:val="00A017A8"/>
    <w:rsid w:val="00A01AAD"/>
    <w:rsid w:val="00A01B15"/>
    <w:rsid w:val="00A01BA3"/>
    <w:rsid w:val="00A01EAA"/>
    <w:rsid w:val="00A028E5"/>
    <w:rsid w:val="00A02F04"/>
    <w:rsid w:val="00A02FD1"/>
    <w:rsid w:val="00A0313B"/>
    <w:rsid w:val="00A03164"/>
    <w:rsid w:val="00A03595"/>
    <w:rsid w:val="00A03D76"/>
    <w:rsid w:val="00A03F67"/>
    <w:rsid w:val="00A043C5"/>
    <w:rsid w:val="00A0465A"/>
    <w:rsid w:val="00A04712"/>
    <w:rsid w:val="00A048DB"/>
    <w:rsid w:val="00A04CFA"/>
    <w:rsid w:val="00A04D9F"/>
    <w:rsid w:val="00A05069"/>
    <w:rsid w:val="00A050D7"/>
    <w:rsid w:val="00A0534B"/>
    <w:rsid w:val="00A0585F"/>
    <w:rsid w:val="00A060A1"/>
    <w:rsid w:val="00A0638A"/>
    <w:rsid w:val="00A06636"/>
    <w:rsid w:val="00A069A4"/>
    <w:rsid w:val="00A069D1"/>
    <w:rsid w:val="00A06E2E"/>
    <w:rsid w:val="00A070B7"/>
    <w:rsid w:val="00A074B7"/>
    <w:rsid w:val="00A07991"/>
    <w:rsid w:val="00A079A5"/>
    <w:rsid w:val="00A07AA7"/>
    <w:rsid w:val="00A07ACD"/>
    <w:rsid w:val="00A07B27"/>
    <w:rsid w:val="00A07F1F"/>
    <w:rsid w:val="00A1008B"/>
    <w:rsid w:val="00A104CE"/>
    <w:rsid w:val="00A1061E"/>
    <w:rsid w:val="00A106AC"/>
    <w:rsid w:val="00A1092B"/>
    <w:rsid w:val="00A10CDE"/>
    <w:rsid w:val="00A11217"/>
    <w:rsid w:val="00A1135A"/>
    <w:rsid w:val="00A11545"/>
    <w:rsid w:val="00A11EAA"/>
    <w:rsid w:val="00A12DE8"/>
    <w:rsid w:val="00A12F1D"/>
    <w:rsid w:val="00A12FE0"/>
    <w:rsid w:val="00A13740"/>
    <w:rsid w:val="00A138AB"/>
    <w:rsid w:val="00A139FC"/>
    <w:rsid w:val="00A13A89"/>
    <w:rsid w:val="00A13C27"/>
    <w:rsid w:val="00A13E76"/>
    <w:rsid w:val="00A143E1"/>
    <w:rsid w:val="00A143F0"/>
    <w:rsid w:val="00A14598"/>
    <w:rsid w:val="00A14748"/>
    <w:rsid w:val="00A14887"/>
    <w:rsid w:val="00A148D4"/>
    <w:rsid w:val="00A14DE8"/>
    <w:rsid w:val="00A150BE"/>
    <w:rsid w:val="00A152E5"/>
    <w:rsid w:val="00A15BD1"/>
    <w:rsid w:val="00A15F04"/>
    <w:rsid w:val="00A15F6E"/>
    <w:rsid w:val="00A160A9"/>
    <w:rsid w:val="00A1680D"/>
    <w:rsid w:val="00A168D9"/>
    <w:rsid w:val="00A16CA1"/>
    <w:rsid w:val="00A16EA7"/>
    <w:rsid w:val="00A1716C"/>
    <w:rsid w:val="00A171B1"/>
    <w:rsid w:val="00A17469"/>
    <w:rsid w:val="00A1749D"/>
    <w:rsid w:val="00A175A9"/>
    <w:rsid w:val="00A176FF"/>
    <w:rsid w:val="00A1775C"/>
    <w:rsid w:val="00A17CC1"/>
    <w:rsid w:val="00A17D1F"/>
    <w:rsid w:val="00A17FEC"/>
    <w:rsid w:val="00A20111"/>
    <w:rsid w:val="00A202B7"/>
    <w:rsid w:val="00A20549"/>
    <w:rsid w:val="00A21028"/>
    <w:rsid w:val="00A212CF"/>
    <w:rsid w:val="00A2190F"/>
    <w:rsid w:val="00A21962"/>
    <w:rsid w:val="00A21B20"/>
    <w:rsid w:val="00A21D6F"/>
    <w:rsid w:val="00A21D7B"/>
    <w:rsid w:val="00A21DA9"/>
    <w:rsid w:val="00A21DDD"/>
    <w:rsid w:val="00A21E83"/>
    <w:rsid w:val="00A21EDD"/>
    <w:rsid w:val="00A22037"/>
    <w:rsid w:val="00A222CC"/>
    <w:rsid w:val="00A2264A"/>
    <w:rsid w:val="00A22BA1"/>
    <w:rsid w:val="00A23718"/>
    <w:rsid w:val="00A23764"/>
    <w:rsid w:val="00A238F3"/>
    <w:rsid w:val="00A23AB0"/>
    <w:rsid w:val="00A241A2"/>
    <w:rsid w:val="00A243E9"/>
    <w:rsid w:val="00A244BA"/>
    <w:rsid w:val="00A24949"/>
    <w:rsid w:val="00A24B1C"/>
    <w:rsid w:val="00A2502A"/>
    <w:rsid w:val="00A2507A"/>
    <w:rsid w:val="00A25988"/>
    <w:rsid w:val="00A25D3B"/>
    <w:rsid w:val="00A266C5"/>
    <w:rsid w:val="00A26704"/>
    <w:rsid w:val="00A2680B"/>
    <w:rsid w:val="00A26B02"/>
    <w:rsid w:val="00A26B03"/>
    <w:rsid w:val="00A26C43"/>
    <w:rsid w:val="00A26D60"/>
    <w:rsid w:val="00A26E70"/>
    <w:rsid w:val="00A27101"/>
    <w:rsid w:val="00A2712F"/>
    <w:rsid w:val="00A27303"/>
    <w:rsid w:val="00A27448"/>
    <w:rsid w:val="00A275BB"/>
    <w:rsid w:val="00A2763B"/>
    <w:rsid w:val="00A27891"/>
    <w:rsid w:val="00A278DB"/>
    <w:rsid w:val="00A3020D"/>
    <w:rsid w:val="00A3052D"/>
    <w:rsid w:val="00A307D6"/>
    <w:rsid w:val="00A308B2"/>
    <w:rsid w:val="00A308D9"/>
    <w:rsid w:val="00A309C6"/>
    <w:rsid w:val="00A30BC0"/>
    <w:rsid w:val="00A30C55"/>
    <w:rsid w:val="00A30CA7"/>
    <w:rsid w:val="00A30D5B"/>
    <w:rsid w:val="00A30E91"/>
    <w:rsid w:val="00A30F98"/>
    <w:rsid w:val="00A3115A"/>
    <w:rsid w:val="00A312AD"/>
    <w:rsid w:val="00A313F8"/>
    <w:rsid w:val="00A31657"/>
    <w:rsid w:val="00A31734"/>
    <w:rsid w:val="00A31778"/>
    <w:rsid w:val="00A317A3"/>
    <w:rsid w:val="00A31879"/>
    <w:rsid w:val="00A3187D"/>
    <w:rsid w:val="00A318E4"/>
    <w:rsid w:val="00A31A74"/>
    <w:rsid w:val="00A31C8F"/>
    <w:rsid w:val="00A3214B"/>
    <w:rsid w:val="00A3227D"/>
    <w:rsid w:val="00A324F3"/>
    <w:rsid w:val="00A326F2"/>
    <w:rsid w:val="00A3277F"/>
    <w:rsid w:val="00A32AFC"/>
    <w:rsid w:val="00A32D5E"/>
    <w:rsid w:val="00A32E4E"/>
    <w:rsid w:val="00A33019"/>
    <w:rsid w:val="00A3301F"/>
    <w:rsid w:val="00A333F6"/>
    <w:rsid w:val="00A336B6"/>
    <w:rsid w:val="00A336E7"/>
    <w:rsid w:val="00A33BAE"/>
    <w:rsid w:val="00A33D3C"/>
    <w:rsid w:val="00A33E28"/>
    <w:rsid w:val="00A33FC7"/>
    <w:rsid w:val="00A340E8"/>
    <w:rsid w:val="00A34221"/>
    <w:rsid w:val="00A3430F"/>
    <w:rsid w:val="00A3443F"/>
    <w:rsid w:val="00A34538"/>
    <w:rsid w:val="00A347CC"/>
    <w:rsid w:val="00A34882"/>
    <w:rsid w:val="00A349DD"/>
    <w:rsid w:val="00A34A53"/>
    <w:rsid w:val="00A34D12"/>
    <w:rsid w:val="00A34DF2"/>
    <w:rsid w:val="00A354E8"/>
    <w:rsid w:val="00A3553E"/>
    <w:rsid w:val="00A355FE"/>
    <w:rsid w:val="00A357C1"/>
    <w:rsid w:val="00A3585D"/>
    <w:rsid w:val="00A358C4"/>
    <w:rsid w:val="00A35ACA"/>
    <w:rsid w:val="00A35B65"/>
    <w:rsid w:val="00A35D07"/>
    <w:rsid w:val="00A35EF3"/>
    <w:rsid w:val="00A35F88"/>
    <w:rsid w:val="00A36400"/>
    <w:rsid w:val="00A3647F"/>
    <w:rsid w:val="00A36493"/>
    <w:rsid w:val="00A36842"/>
    <w:rsid w:val="00A36ABE"/>
    <w:rsid w:val="00A36B76"/>
    <w:rsid w:val="00A36C43"/>
    <w:rsid w:val="00A36C9C"/>
    <w:rsid w:val="00A37125"/>
    <w:rsid w:val="00A372A5"/>
    <w:rsid w:val="00A37574"/>
    <w:rsid w:val="00A379F5"/>
    <w:rsid w:val="00A37BA5"/>
    <w:rsid w:val="00A37F90"/>
    <w:rsid w:val="00A40325"/>
    <w:rsid w:val="00A406BD"/>
    <w:rsid w:val="00A4089E"/>
    <w:rsid w:val="00A40DF2"/>
    <w:rsid w:val="00A40FE5"/>
    <w:rsid w:val="00A4103C"/>
    <w:rsid w:val="00A4109C"/>
    <w:rsid w:val="00A414C7"/>
    <w:rsid w:val="00A415E6"/>
    <w:rsid w:val="00A41726"/>
    <w:rsid w:val="00A41B00"/>
    <w:rsid w:val="00A41D03"/>
    <w:rsid w:val="00A42026"/>
    <w:rsid w:val="00A42067"/>
    <w:rsid w:val="00A4232A"/>
    <w:rsid w:val="00A42379"/>
    <w:rsid w:val="00A4256A"/>
    <w:rsid w:val="00A427D6"/>
    <w:rsid w:val="00A42AF7"/>
    <w:rsid w:val="00A42BED"/>
    <w:rsid w:val="00A42D88"/>
    <w:rsid w:val="00A42EFE"/>
    <w:rsid w:val="00A4327B"/>
    <w:rsid w:val="00A4331F"/>
    <w:rsid w:val="00A434C7"/>
    <w:rsid w:val="00A43B60"/>
    <w:rsid w:val="00A43C6B"/>
    <w:rsid w:val="00A43E70"/>
    <w:rsid w:val="00A43EF4"/>
    <w:rsid w:val="00A44066"/>
    <w:rsid w:val="00A4407E"/>
    <w:rsid w:val="00A445E5"/>
    <w:rsid w:val="00A44625"/>
    <w:rsid w:val="00A44C91"/>
    <w:rsid w:val="00A44EA7"/>
    <w:rsid w:val="00A451A0"/>
    <w:rsid w:val="00A4542B"/>
    <w:rsid w:val="00A45444"/>
    <w:rsid w:val="00A456D9"/>
    <w:rsid w:val="00A459CA"/>
    <w:rsid w:val="00A45D10"/>
    <w:rsid w:val="00A45E2D"/>
    <w:rsid w:val="00A45FF3"/>
    <w:rsid w:val="00A464C8"/>
    <w:rsid w:val="00A46989"/>
    <w:rsid w:val="00A46CB6"/>
    <w:rsid w:val="00A47281"/>
    <w:rsid w:val="00A47583"/>
    <w:rsid w:val="00A4765F"/>
    <w:rsid w:val="00A47868"/>
    <w:rsid w:val="00A47B26"/>
    <w:rsid w:val="00A47D63"/>
    <w:rsid w:val="00A47ECE"/>
    <w:rsid w:val="00A50328"/>
    <w:rsid w:val="00A504C0"/>
    <w:rsid w:val="00A505DE"/>
    <w:rsid w:val="00A506E7"/>
    <w:rsid w:val="00A50C10"/>
    <w:rsid w:val="00A50CDF"/>
    <w:rsid w:val="00A50D3F"/>
    <w:rsid w:val="00A50D81"/>
    <w:rsid w:val="00A50D97"/>
    <w:rsid w:val="00A50DBB"/>
    <w:rsid w:val="00A51003"/>
    <w:rsid w:val="00A5102B"/>
    <w:rsid w:val="00A51164"/>
    <w:rsid w:val="00A51818"/>
    <w:rsid w:val="00A519A1"/>
    <w:rsid w:val="00A51A3D"/>
    <w:rsid w:val="00A51A3F"/>
    <w:rsid w:val="00A51EEA"/>
    <w:rsid w:val="00A525F4"/>
    <w:rsid w:val="00A52857"/>
    <w:rsid w:val="00A529E8"/>
    <w:rsid w:val="00A52D8F"/>
    <w:rsid w:val="00A5314F"/>
    <w:rsid w:val="00A531BB"/>
    <w:rsid w:val="00A5327C"/>
    <w:rsid w:val="00A5337E"/>
    <w:rsid w:val="00A53A4C"/>
    <w:rsid w:val="00A53A7F"/>
    <w:rsid w:val="00A53AE7"/>
    <w:rsid w:val="00A53F6A"/>
    <w:rsid w:val="00A54056"/>
    <w:rsid w:val="00A543DE"/>
    <w:rsid w:val="00A54439"/>
    <w:rsid w:val="00A544F2"/>
    <w:rsid w:val="00A549DA"/>
    <w:rsid w:val="00A557DF"/>
    <w:rsid w:val="00A558F9"/>
    <w:rsid w:val="00A55947"/>
    <w:rsid w:val="00A55B2C"/>
    <w:rsid w:val="00A55D23"/>
    <w:rsid w:val="00A55DBA"/>
    <w:rsid w:val="00A566CB"/>
    <w:rsid w:val="00A56AC3"/>
    <w:rsid w:val="00A56AC9"/>
    <w:rsid w:val="00A56C71"/>
    <w:rsid w:val="00A56E3D"/>
    <w:rsid w:val="00A5721C"/>
    <w:rsid w:val="00A57434"/>
    <w:rsid w:val="00A574FA"/>
    <w:rsid w:val="00A57592"/>
    <w:rsid w:val="00A57EB4"/>
    <w:rsid w:val="00A603FB"/>
    <w:rsid w:val="00A60563"/>
    <w:rsid w:val="00A608C6"/>
    <w:rsid w:val="00A60A26"/>
    <w:rsid w:val="00A60BB9"/>
    <w:rsid w:val="00A60CF4"/>
    <w:rsid w:val="00A611D9"/>
    <w:rsid w:val="00A61239"/>
    <w:rsid w:val="00A61446"/>
    <w:rsid w:val="00A6146C"/>
    <w:rsid w:val="00A614EB"/>
    <w:rsid w:val="00A614EC"/>
    <w:rsid w:val="00A6165A"/>
    <w:rsid w:val="00A61662"/>
    <w:rsid w:val="00A61705"/>
    <w:rsid w:val="00A61E6C"/>
    <w:rsid w:val="00A61F3B"/>
    <w:rsid w:val="00A61F47"/>
    <w:rsid w:val="00A62293"/>
    <w:rsid w:val="00A62781"/>
    <w:rsid w:val="00A627B4"/>
    <w:rsid w:val="00A62D5D"/>
    <w:rsid w:val="00A62FC9"/>
    <w:rsid w:val="00A6304E"/>
    <w:rsid w:val="00A632BF"/>
    <w:rsid w:val="00A63410"/>
    <w:rsid w:val="00A63C5D"/>
    <w:rsid w:val="00A63D22"/>
    <w:rsid w:val="00A63F85"/>
    <w:rsid w:val="00A64132"/>
    <w:rsid w:val="00A646DE"/>
    <w:rsid w:val="00A64769"/>
    <w:rsid w:val="00A64B32"/>
    <w:rsid w:val="00A65017"/>
    <w:rsid w:val="00A65106"/>
    <w:rsid w:val="00A652E8"/>
    <w:rsid w:val="00A653CF"/>
    <w:rsid w:val="00A654D1"/>
    <w:rsid w:val="00A654E7"/>
    <w:rsid w:val="00A6553F"/>
    <w:rsid w:val="00A657F5"/>
    <w:rsid w:val="00A6591E"/>
    <w:rsid w:val="00A65C97"/>
    <w:rsid w:val="00A65DAD"/>
    <w:rsid w:val="00A65E23"/>
    <w:rsid w:val="00A6608F"/>
    <w:rsid w:val="00A660CC"/>
    <w:rsid w:val="00A661CC"/>
    <w:rsid w:val="00A66234"/>
    <w:rsid w:val="00A6633A"/>
    <w:rsid w:val="00A66AF0"/>
    <w:rsid w:val="00A66C52"/>
    <w:rsid w:val="00A66C65"/>
    <w:rsid w:val="00A66D34"/>
    <w:rsid w:val="00A66DE4"/>
    <w:rsid w:val="00A67042"/>
    <w:rsid w:val="00A67215"/>
    <w:rsid w:val="00A67685"/>
    <w:rsid w:val="00A677C9"/>
    <w:rsid w:val="00A67913"/>
    <w:rsid w:val="00A67969"/>
    <w:rsid w:val="00A67A73"/>
    <w:rsid w:val="00A67B22"/>
    <w:rsid w:val="00A67DAB"/>
    <w:rsid w:val="00A67E5E"/>
    <w:rsid w:val="00A70297"/>
    <w:rsid w:val="00A70D18"/>
    <w:rsid w:val="00A710AD"/>
    <w:rsid w:val="00A7113E"/>
    <w:rsid w:val="00A7143B"/>
    <w:rsid w:val="00A714FB"/>
    <w:rsid w:val="00A716BA"/>
    <w:rsid w:val="00A71A6C"/>
    <w:rsid w:val="00A71AD5"/>
    <w:rsid w:val="00A71D06"/>
    <w:rsid w:val="00A71D19"/>
    <w:rsid w:val="00A722A2"/>
    <w:rsid w:val="00A72432"/>
    <w:rsid w:val="00A72FA4"/>
    <w:rsid w:val="00A7358C"/>
    <w:rsid w:val="00A73704"/>
    <w:rsid w:val="00A7391E"/>
    <w:rsid w:val="00A73E86"/>
    <w:rsid w:val="00A74064"/>
    <w:rsid w:val="00A74260"/>
    <w:rsid w:val="00A743F8"/>
    <w:rsid w:val="00A74599"/>
    <w:rsid w:val="00A7483E"/>
    <w:rsid w:val="00A748F0"/>
    <w:rsid w:val="00A74934"/>
    <w:rsid w:val="00A74B35"/>
    <w:rsid w:val="00A74B9B"/>
    <w:rsid w:val="00A74E49"/>
    <w:rsid w:val="00A74F50"/>
    <w:rsid w:val="00A750EE"/>
    <w:rsid w:val="00A75892"/>
    <w:rsid w:val="00A759D5"/>
    <w:rsid w:val="00A75A1F"/>
    <w:rsid w:val="00A75A74"/>
    <w:rsid w:val="00A764C0"/>
    <w:rsid w:val="00A766E4"/>
    <w:rsid w:val="00A766FF"/>
    <w:rsid w:val="00A76BFF"/>
    <w:rsid w:val="00A76CC0"/>
    <w:rsid w:val="00A76E63"/>
    <w:rsid w:val="00A76F95"/>
    <w:rsid w:val="00A774E2"/>
    <w:rsid w:val="00A77C21"/>
    <w:rsid w:val="00A77D6D"/>
    <w:rsid w:val="00A8014C"/>
    <w:rsid w:val="00A8024C"/>
    <w:rsid w:val="00A80331"/>
    <w:rsid w:val="00A808DB"/>
    <w:rsid w:val="00A80B2C"/>
    <w:rsid w:val="00A80B3C"/>
    <w:rsid w:val="00A80E71"/>
    <w:rsid w:val="00A80FF2"/>
    <w:rsid w:val="00A8103C"/>
    <w:rsid w:val="00A81041"/>
    <w:rsid w:val="00A81252"/>
    <w:rsid w:val="00A81A94"/>
    <w:rsid w:val="00A81CE8"/>
    <w:rsid w:val="00A81D28"/>
    <w:rsid w:val="00A81D45"/>
    <w:rsid w:val="00A82029"/>
    <w:rsid w:val="00A8223B"/>
    <w:rsid w:val="00A82534"/>
    <w:rsid w:val="00A82948"/>
    <w:rsid w:val="00A82BA1"/>
    <w:rsid w:val="00A82C5B"/>
    <w:rsid w:val="00A8329D"/>
    <w:rsid w:val="00A8364E"/>
    <w:rsid w:val="00A83ACF"/>
    <w:rsid w:val="00A83DE9"/>
    <w:rsid w:val="00A84276"/>
    <w:rsid w:val="00A843C4"/>
    <w:rsid w:val="00A845F6"/>
    <w:rsid w:val="00A84626"/>
    <w:rsid w:val="00A84D50"/>
    <w:rsid w:val="00A84E12"/>
    <w:rsid w:val="00A85346"/>
    <w:rsid w:val="00A85810"/>
    <w:rsid w:val="00A85BCE"/>
    <w:rsid w:val="00A85D0F"/>
    <w:rsid w:val="00A85DCB"/>
    <w:rsid w:val="00A85EDA"/>
    <w:rsid w:val="00A86039"/>
    <w:rsid w:val="00A860BF"/>
    <w:rsid w:val="00A860F3"/>
    <w:rsid w:val="00A8689E"/>
    <w:rsid w:val="00A86944"/>
    <w:rsid w:val="00A86A62"/>
    <w:rsid w:val="00A86C7B"/>
    <w:rsid w:val="00A86E2E"/>
    <w:rsid w:val="00A8707B"/>
    <w:rsid w:val="00A87332"/>
    <w:rsid w:val="00A8772A"/>
    <w:rsid w:val="00A878B9"/>
    <w:rsid w:val="00A87DD8"/>
    <w:rsid w:val="00A87EF9"/>
    <w:rsid w:val="00A87FF6"/>
    <w:rsid w:val="00A90442"/>
    <w:rsid w:val="00A90503"/>
    <w:rsid w:val="00A90B83"/>
    <w:rsid w:val="00A90C18"/>
    <w:rsid w:val="00A90C7A"/>
    <w:rsid w:val="00A9108B"/>
    <w:rsid w:val="00A9119A"/>
    <w:rsid w:val="00A911F3"/>
    <w:rsid w:val="00A917DA"/>
    <w:rsid w:val="00A917F7"/>
    <w:rsid w:val="00A91968"/>
    <w:rsid w:val="00A92037"/>
    <w:rsid w:val="00A9212D"/>
    <w:rsid w:val="00A927C2"/>
    <w:rsid w:val="00A9289F"/>
    <w:rsid w:val="00A92A30"/>
    <w:rsid w:val="00A92C53"/>
    <w:rsid w:val="00A93036"/>
    <w:rsid w:val="00A930CB"/>
    <w:rsid w:val="00A930D5"/>
    <w:rsid w:val="00A93636"/>
    <w:rsid w:val="00A936A3"/>
    <w:rsid w:val="00A93749"/>
    <w:rsid w:val="00A9396C"/>
    <w:rsid w:val="00A93A7F"/>
    <w:rsid w:val="00A93D6D"/>
    <w:rsid w:val="00A93D73"/>
    <w:rsid w:val="00A93DAA"/>
    <w:rsid w:val="00A93E73"/>
    <w:rsid w:val="00A9417A"/>
    <w:rsid w:val="00A9453E"/>
    <w:rsid w:val="00A949AE"/>
    <w:rsid w:val="00A94C15"/>
    <w:rsid w:val="00A94F3E"/>
    <w:rsid w:val="00A9501B"/>
    <w:rsid w:val="00A951CD"/>
    <w:rsid w:val="00A9522D"/>
    <w:rsid w:val="00A952A9"/>
    <w:rsid w:val="00A95300"/>
    <w:rsid w:val="00A956B1"/>
    <w:rsid w:val="00A95932"/>
    <w:rsid w:val="00A9596E"/>
    <w:rsid w:val="00A95A19"/>
    <w:rsid w:val="00A95D13"/>
    <w:rsid w:val="00A95DED"/>
    <w:rsid w:val="00A95F02"/>
    <w:rsid w:val="00A95F24"/>
    <w:rsid w:val="00A9618D"/>
    <w:rsid w:val="00A961DE"/>
    <w:rsid w:val="00A962F1"/>
    <w:rsid w:val="00A96462"/>
    <w:rsid w:val="00A9663C"/>
    <w:rsid w:val="00A9681E"/>
    <w:rsid w:val="00A96A38"/>
    <w:rsid w:val="00A96CDB"/>
    <w:rsid w:val="00A96E4B"/>
    <w:rsid w:val="00A96FC6"/>
    <w:rsid w:val="00A971A3"/>
    <w:rsid w:val="00A974B9"/>
    <w:rsid w:val="00A97670"/>
    <w:rsid w:val="00A97948"/>
    <w:rsid w:val="00A97B74"/>
    <w:rsid w:val="00A97B82"/>
    <w:rsid w:val="00A97E96"/>
    <w:rsid w:val="00AA007A"/>
    <w:rsid w:val="00AA0235"/>
    <w:rsid w:val="00AA02FE"/>
    <w:rsid w:val="00AA06AA"/>
    <w:rsid w:val="00AA0D6A"/>
    <w:rsid w:val="00AA0DFC"/>
    <w:rsid w:val="00AA0E8A"/>
    <w:rsid w:val="00AA12B3"/>
    <w:rsid w:val="00AA12C5"/>
    <w:rsid w:val="00AA16B2"/>
    <w:rsid w:val="00AA1C89"/>
    <w:rsid w:val="00AA1E89"/>
    <w:rsid w:val="00AA2178"/>
    <w:rsid w:val="00AA255D"/>
    <w:rsid w:val="00AA274B"/>
    <w:rsid w:val="00AA2B08"/>
    <w:rsid w:val="00AA353F"/>
    <w:rsid w:val="00AA354E"/>
    <w:rsid w:val="00AA35B4"/>
    <w:rsid w:val="00AA3603"/>
    <w:rsid w:val="00AA3B49"/>
    <w:rsid w:val="00AA3B57"/>
    <w:rsid w:val="00AA3C0C"/>
    <w:rsid w:val="00AA3D53"/>
    <w:rsid w:val="00AA3EE1"/>
    <w:rsid w:val="00AA46D0"/>
    <w:rsid w:val="00AA46F0"/>
    <w:rsid w:val="00AA4DB7"/>
    <w:rsid w:val="00AA4DD2"/>
    <w:rsid w:val="00AA4E64"/>
    <w:rsid w:val="00AA5069"/>
    <w:rsid w:val="00AA514E"/>
    <w:rsid w:val="00AA53A9"/>
    <w:rsid w:val="00AA5443"/>
    <w:rsid w:val="00AA5CF6"/>
    <w:rsid w:val="00AA5DCD"/>
    <w:rsid w:val="00AA5F1A"/>
    <w:rsid w:val="00AA603A"/>
    <w:rsid w:val="00AA607B"/>
    <w:rsid w:val="00AA6586"/>
    <w:rsid w:val="00AA685A"/>
    <w:rsid w:val="00AA6C3C"/>
    <w:rsid w:val="00AA7225"/>
    <w:rsid w:val="00AA73AF"/>
    <w:rsid w:val="00AA73C3"/>
    <w:rsid w:val="00AA756E"/>
    <w:rsid w:val="00AA75F7"/>
    <w:rsid w:val="00AA76F1"/>
    <w:rsid w:val="00AA7713"/>
    <w:rsid w:val="00AA78B4"/>
    <w:rsid w:val="00AA7DB5"/>
    <w:rsid w:val="00AA7DEE"/>
    <w:rsid w:val="00AA7E3A"/>
    <w:rsid w:val="00AB067C"/>
    <w:rsid w:val="00AB073E"/>
    <w:rsid w:val="00AB07E0"/>
    <w:rsid w:val="00AB0831"/>
    <w:rsid w:val="00AB0950"/>
    <w:rsid w:val="00AB0989"/>
    <w:rsid w:val="00AB09D0"/>
    <w:rsid w:val="00AB0AAB"/>
    <w:rsid w:val="00AB0FC1"/>
    <w:rsid w:val="00AB1074"/>
    <w:rsid w:val="00AB13AF"/>
    <w:rsid w:val="00AB14AE"/>
    <w:rsid w:val="00AB14D7"/>
    <w:rsid w:val="00AB164D"/>
    <w:rsid w:val="00AB16B0"/>
    <w:rsid w:val="00AB1A13"/>
    <w:rsid w:val="00AB1D66"/>
    <w:rsid w:val="00AB240C"/>
    <w:rsid w:val="00AB24C5"/>
    <w:rsid w:val="00AB2550"/>
    <w:rsid w:val="00AB25BF"/>
    <w:rsid w:val="00AB29E8"/>
    <w:rsid w:val="00AB2E87"/>
    <w:rsid w:val="00AB3173"/>
    <w:rsid w:val="00AB31BC"/>
    <w:rsid w:val="00AB33EE"/>
    <w:rsid w:val="00AB346B"/>
    <w:rsid w:val="00AB39E5"/>
    <w:rsid w:val="00AB3D7C"/>
    <w:rsid w:val="00AB3E40"/>
    <w:rsid w:val="00AB3FBA"/>
    <w:rsid w:val="00AB40A7"/>
    <w:rsid w:val="00AB413A"/>
    <w:rsid w:val="00AB4200"/>
    <w:rsid w:val="00AB424B"/>
    <w:rsid w:val="00AB47DC"/>
    <w:rsid w:val="00AB4822"/>
    <w:rsid w:val="00AB48CD"/>
    <w:rsid w:val="00AB4E79"/>
    <w:rsid w:val="00AB4E9F"/>
    <w:rsid w:val="00AB506E"/>
    <w:rsid w:val="00AB5112"/>
    <w:rsid w:val="00AB5468"/>
    <w:rsid w:val="00AB5493"/>
    <w:rsid w:val="00AB54D6"/>
    <w:rsid w:val="00AB5666"/>
    <w:rsid w:val="00AB5CDF"/>
    <w:rsid w:val="00AB5F94"/>
    <w:rsid w:val="00AB60E2"/>
    <w:rsid w:val="00AB63B3"/>
    <w:rsid w:val="00AB69B5"/>
    <w:rsid w:val="00AB6B3F"/>
    <w:rsid w:val="00AB6D65"/>
    <w:rsid w:val="00AB6E87"/>
    <w:rsid w:val="00AB6FFE"/>
    <w:rsid w:val="00AB7A2F"/>
    <w:rsid w:val="00AC00C4"/>
    <w:rsid w:val="00AC0529"/>
    <w:rsid w:val="00AC07DD"/>
    <w:rsid w:val="00AC0901"/>
    <w:rsid w:val="00AC098A"/>
    <w:rsid w:val="00AC0A1D"/>
    <w:rsid w:val="00AC0B0B"/>
    <w:rsid w:val="00AC0C46"/>
    <w:rsid w:val="00AC0CE2"/>
    <w:rsid w:val="00AC126F"/>
    <w:rsid w:val="00AC15F4"/>
    <w:rsid w:val="00AC1736"/>
    <w:rsid w:val="00AC190C"/>
    <w:rsid w:val="00AC1B8A"/>
    <w:rsid w:val="00AC1C55"/>
    <w:rsid w:val="00AC1CDF"/>
    <w:rsid w:val="00AC1D2B"/>
    <w:rsid w:val="00AC1E98"/>
    <w:rsid w:val="00AC210F"/>
    <w:rsid w:val="00AC21C2"/>
    <w:rsid w:val="00AC27FF"/>
    <w:rsid w:val="00AC2A31"/>
    <w:rsid w:val="00AC2AD1"/>
    <w:rsid w:val="00AC2B69"/>
    <w:rsid w:val="00AC2C81"/>
    <w:rsid w:val="00AC2E71"/>
    <w:rsid w:val="00AC2F92"/>
    <w:rsid w:val="00AC3010"/>
    <w:rsid w:val="00AC315E"/>
    <w:rsid w:val="00AC319E"/>
    <w:rsid w:val="00AC328F"/>
    <w:rsid w:val="00AC35FD"/>
    <w:rsid w:val="00AC3685"/>
    <w:rsid w:val="00AC3A04"/>
    <w:rsid w:val="00AC3D80"/>
    <w:rsid w:val="00AC3F70"/>
    <w:rsid w:val="00AC42ED"/>
    <w:rsid w:val="00AC446F"/>
    <w:rsid w:val="00AC4659"/>
    <w:rsid w:val="00AC48B8"/>
    <w:rsid w:val="00AC4BB9"/>
    <w:rsid w:val="00AC4CC2"/>
    <w:rsid w:val="00AC5457"/>
    <w:rsid w:val="00AC55F9"/>
    <w:rsid w:val="00AC5B1B"/>
    <w:rsid w:val="00AC5B7B"/>
    <w:rsid w:val="00AC5BAD"/>
    <w:rsid w:val="00AC5D5A"/>
    <w:rsid w:val="00AC5D6E"/>
    <w:rsid w:val="00AC609E"/>
    <w:rsid w:val="00AC624F"/>
    <w:rsid w:val="00AC63D5"/>
    <w:rsid w:val="00AC67A5"/>
    <w:rsid w:val="00AC6BCD"/>
    <w:rsid w:val="00AC6C4D"/>
    <w:rsid w:val="00AC6C7E"/>
    <w:rsid w:val="00AC6F02"/>
    <w:rsid w:val="00AC6F7A"/>
    <w:rsid w:val="00AC71D8"/>
    <w:rsid w:val="00AC7665"/>
    <w:rsid w:val="00AC7812"/>
    <w:rsid w:val="00AC79CC"/>
    <w:rsid w:val="00AC7C84"/>
    <w:rsid w:val="00AC7D5E"/>
    <w:rsid w:val="00AC7D89"/>
    <w:rsid w:val="00AD0326"/>
    <w:rsid w:val="00AD06BC"/>
    <w:rsid w:val="00AD09B3"/>
    <w:rsid w:val="00AD0A42"/>
    <w:rsid w:val="00AD0AEC"/>
    <w:rsid w:val="00AD0CF7"/>
    <w:rsid w:val="00AD0E20"/>
    <w:rsid w:val="00AD129A"/>
    <w:rsid w:val="00AD148F"/>
    <w:rsid w:val="00AD14C1"/>
    <w:rsid w:val="00AD1B56"/>
    <w:rsid w:val="00AD1C47"/>
    <w:rsid w:val="00AD1D73"/>
    <w:rsid w:val="00AD2027"/>
    <w:rsid w:val="00AD21A1"/>
    <w:rsid w:val="00AD222C"/>
    <w:rsid w:val="00AD2294"/>
    <w:rsid w:val="00AD2AC9"/>
    <w:rsid w:val="00AD2C03"/>
    <w:rsid w:val="00AD30A0"/>
    <w:rsid w:val="00AD34F4"/>
    <w:rsid w:val="00AD353F"/>
    <w:rsid w:val="00AD386C"/>
    <w:rsid w:val="00AD3E4B"/>
    <w:rsid w:val="00AD3F5E"/>
    <w:rsid w:val="00AD3FC6"/>
    <w:rsid w:val="00AD42EE"/>
    <w:rsid w:val="00AD47E6"/>
    <w:rsid w:val="00AD494E"/>
    <w:rsid w:val="00AD4B32"/>
    <w:rsid w:val="00AD4BE5"/>
    <w:rsid w:val="00AD4CB4"/>
    <w:rsid w:val="00AD4ED4"/>
    <w:rsid w:val="00AD50AD"/>
    <w:rsid w:val="00AD5493"/>
    <w:rsid w:val="00AD5A30"/>
    <w:rsid w:val="00AD5EEC"/>
    <w:rsid w:val="00AD5F24"/>
    <w:rsid w:val="00AD5FE2"/>
    <w:rsid w:val="00AD6131"/>
    <w:rsid w:val="00AD66BE"/>
    <w:rsid w:val="00AD675E"/>
    <w:rsid w:val="00AD6AD3"/>
    <w:rsid w:val="00AD6D52"/>
    <w:rsid w:val="00AD6E42"/>
    <w:rsid w:val="00AD6F88"/>
    <w:rsid w:val="00AD722A"/>
    <w:rsid w:val="00AD7286"/>
    <w:rsid w:val="00AD72B1"/>
    <w:rsid w:val="00AD7F4A"/>
    <w:rsid w:val="00AD7FE9"/>
    <w:rsid w:val="00AE00B0"/>
    <w:rsid w:val="00AE0356"/>
    <w:rsid w:val="00AE04BC"/>
    <w:rsid w:val="00AE0961"/>
    <w:rsid w:val="00AE09FB"/>
    <w:rsid w:val="00AE0A2D"/>
    <w:rsid w:val="00AE0B90"/>
    <w:rsid w:val="00AE0E33"/>
    <w:rsid w:val="00AE1529"/>
    <w:rsid w:val="00AE16D1"/>
    <w:rsid w:val="00AE1703"/>
    <w:rsid w:val="00AE18F9"/>
    <w:rsid w:val="00AE1B01"/>
    <w:rsid w:val="00AE261B"/>
    <w:rsid w:val="00AE28E4"/>
    <w:rsid w:val="00AE2AD0"/>
    <w:rsid w:val="00AE2AF7"/>
    <w:rsid w:val="00AE2B5B"/>
    <w:rsid w:val="00AE309D"/>
    <w:rsid w:val="00AE313D"/>
    <w:rsid w:val="00AE3455"/>
    <w:rsid w:val="00AE3739"/>
    <w:rsid w:val="00AE3A1E"/>
    <w:rsid w:val="00AE3AA3"/>
    <w:rsid w:val="00AE3D37"/>
    <w:rsid w:val="00AE4395"/>
    <w:rsid w:val="00AE4673"/>
    <w:rsid w:val="00AE48AC"/>
    <w:rsid w:val="00AE4949"/>
    <w:rsid w:val="00AE4AC3"/>
    <w:rsid w:val="00AE568C"/>
    <w:rsid w:val="00AE578C"/>
    <w:rsid w:val="00AE5F32"/>
    <w:rsid w:val="00AE5F4E"/>
    <w:rsid w:val="00AE6773"/>
    <w:rsid w:val="00AE6868"/>
    <w:rsid w:val="00AE6898"/>
    <w:rsid w:val="00AE68F7"/>
    <w:rsid w:val="00AE69A7"/>
    <w:rsid w:val="00AE69E3"/>
    <w:rsid w:val="00AE6CD0"/>
    <w:rsid w:val="00AE734F"/>
    <w:rsid w:val="00AE7661"/>
    <w:rsid w:val="00AE7D84"/>
    <w:rsid w:val="00AE7F77"/>
    <w:rsid w:val="00AF0308"/>
    <w:rsid w:val="00AF04D1"/>
    <w:rsid w:val="00AF056B"/>
    <w:rsid w:val="00AF0607"/>
    <w:rsid w:val="00AF067A"/>
    <w:rsid w:val="00AF07B2"/>
    <w:rsid w:val="00AF109E"/>
    <w:rsid w:val="00AF11BF"/>
    <w:rsid w:val="00AF12C6"/>
    <w:rsid w:val="00AF1351"/>
    <w:rsid w:val="00AF18AB"/>
    <w:rsid w:val="00AF1A2D"/>
    <w:rsid w:val="00AF2081"/>
    <w:rsid w:val="00AF2270"/>
    <w:rsid w:val="00AF23F3"/>
    <w:rsid w:val="00AF2656"/>
    <w:rsid w:val="00AF272B"/>
    <w:rsid w:val="00AF27EA"/>
    <w:rsid w:val="00AF294A"/>
    <w:rsid w:val="00AF2C0B"/>
    <w:rsid w:val="00AF2DA7"/>
    <w:rsid w:val="00AF2DBC"/>
    <w:rsid w:val="00AF2FCC"/>
    <w:rsid w:val="00AF300E"/>
    <w:rsid w:val="00AF31E0"/>
    <w:rsid w:val="00AF335B"/>
    <w:rsid w:val="00AF3824"/>
    <w:rsid w:val="00AF3B81"/>
    <w:rsid w:val="00AF3BCC"/>
    <w:rsid w:val="00AF3D60"/>
    <w:rsid w:val="00AF3DFE"/>
    <w:rsid w:val="00AF3E63"/>
    <w:rsid w:val="00AF3E8F"/>
    <w:rsid w:val="00AF3E9C"/>
    <w:rsid w:val="00AF4019"/>
    <w:rsid w:val="00AF4170"/>
    <w:rsid w:val="00AF4DBF"/>
    <w:rsid w:val="00AF4FC5"/>
    <w:rsid w:val="00AF4FD5"/>
    <w:rsid w:val="00AF57E0"/>
    <w:rsid w:val="00AF5A7E"/>
    <w:rsid w:val="00AF5ACD"/>
    <w:rsid w:val="00AF5E7C"/>
    <w:rsid w:val="00AF6110"/>
    <w:rsid w:val="00AF6226"/>
    <w:rsid w:val="00AF63E9"/>
    <w:rsid w:val="00AF6425"/>
    <w:rsid w:val="00AF646E"/>
    <w:rsid w:val="00AF685D"/>
    <w:rsid w:val="00AF69F3"/>
    <w:rsid w:val="00AF6AC6"/>
    <w:rsid w:val="00AF7095"/>
    <w:rsid w:val="00AF70D8"/>
    <w:rsid w:val="00AF719C"/>
    <w:rsid w:val="00AF71C9"/>
    <w:rsid w:val="00AF72E9"/>
    <w:rsid w:val="00AF7D99"/>
    <w:rsid w:val="00AF7E82"/>
    <w:rsid w:val="00B00014"/>
    <w:rsid w:val="00B00286"/>
    <w:rsid w:val="00B004B4"/>
    <w:rsid w:val="00B00552"/>
    <w:rsid w:val="00B00611"/>
    <w:rsid w:val="00B00D72"/>
    <w:rsid w:val="00B013E3"/>
    <w:rsid w:val="00B01756"/>
    <w:rsid w:val="00B01D81"/>
    <w:rsid w:val="00B01ED2"/>
    <w:rsid w:val="00B01F1F"/>
    <w:rsid w:val="00B02141"/>
    <w:rsid w:val="00B02B88"/>
    <w:rsid w:val="00B02BC3"/>
    <w:rsid w:val="00B02DD8"/>
    <w:rsid w:val="00B03037"/>
    <w:rsid w:val="00B03077"/>
    <w:rsid w:val="00B0334E"/>
    <w:rsid w:val="00B03484"/>
    <w:rsid w:val="00B03719"/>
    <w:rsid w:val="00B03979"/>
    <w:rsid w:val="00B03A5A"/>
    <w:rsid w:val="00B03A82"/>
    <w:rsid w:val="00B03CED"/>
    <w:rsid w:val="00B042E1"/>
    <w:rsid w:val="00B04354"/>
    <w:rsid w:val="00B0461C"/>
    <w:rsid w:val="00B04663"/>
    <w:rsid w:val="00B048DB"/>
    <w:rsid w:val="00B049C5"/>
    <w:rsid w:val="00B04FD7"/>
    <w:rsid w:val="00B05316"/>
    <w:rsid w:val="00B05686"/>
    <w:rsid w:val="00B05BB5"/>
    <w:rsid w:val="00B05FF2"/>
    <w:rsid w:val="00B06224"/>
    <w:rsid w:val="00B062DD"/>
    <w:rsid w:val="00B065B9"/>
    <w:rsid w:val="00B067BF"/>
    <w:rsid w:val="00B067DC"/>
    <w:rsid w:val="00B0684A"/>
    <w:rsid w:val="00B06BA4"/>
    <w:rsid w:val="00B06BDC"/>
    <w:rsid w:val="00B06C9E"/>
    <w:rsid w:val="00B0700E"/>
    <w:rsid w:val="00B0770C"/>
    <w:rsid w:val="00B07817"/>
    <w:rsid w:val="00B07D14"/>
    <w:rsid w:val="00B07DB8"/>
    <w:rsid w:val="00B10118"/>
    <w:rsid w:val="00B101C7"/>
    <w:rsid w:val="00B101E6"/>
    <w:rsid w:val="00B10367"/>
    <w:rsid w:val="00B1038F"/>
    <w:rsid w:val="00B10553"/>
    <w:rsid w:val="00B10737"/>
    <w:rsid w:val="00B10CF2"/>
    <w:rsid w:val="00B10D0C"/>
    <w:rsid w:val="00B10D51"/>
    <w:rsid w:val="00B10D6B"/>
    <w:rsid w:val="00B10DFF"/>
    <w:rsid w:val="00B1116F"/>
    <w:rsid w:val="00B11706"/>
    <w:rsid w:val="00B117ED"/>
    <w:rsid w:val="00B11B7E"/>
    <w:rsid w:val="00B11BAA"/>
    <w:rsid w:val="00B11BCB"/>
    <w:rsid w:val="00B11D09"/>
    <w:rsid w:val="00B11E11"/>
    <w:rsid w:val="00B11E5A"/>
    <w:rsid w:val="00B1232A"/>
    <w:rsid w:val="00B1258C"/>
    <w:rsid w:val="00B13013"/>
    <w:rsid w:val="00B130FC"/>
    <w:rsid w:val="00B1325A"/>
    <w:rsid w:val="00B135E1"/>
    <w:rsid w:val="00B1361C"/>
    <w:rsid w:val="00B136C2"/>
    <w:rsid w:val="00B1372B"/>
    <w:rsid w:val="00B1382E"/>
    <w:rsid w:val="00B13B71"/>
    <w:rsid w:val="00B13C94"/>
    <w:rsid w:val="00B13DCB"/>
    <w:rsid w:val="00B14BB1"/>
    <w:rsid w:val="00B14E7F"/>
    <w:rsid w:val="00B154F0"/>
    <w:rsid w:val="00B157A5"/>
    <w:rsid w:val="00B157B6"/>
    <w:rsid w:val="00B15B1B"/>
    <w:rsid w:val="00B15BA3"/>
    <w:rsid w:val="00B15BAF"/>
    <w:rsid w:val="00B15DFC"/>
    <w:rsid w:val="00B15ED6"/>
    <w:rsid w:val="00B160CA"/>
    <w:rsid w:val="00B16126"/>
    <w:rsid w:val="00B16420"/>
    <w:rsid w:val="00B164E0"/>
    <w:rsid w:val="00B165C3"/>
    <w:rsid w:val="00B168BF"/>
    <w:rsid w:val="00B16AB8"/>
    <w:rsid w:val="00B16BCB"/>
    <w:rsid w:val="00B16D7F"/>
    <w:rsid w:val="00B16F6B"/>
    <w:rsid w:val="00B16FF7"/>
    <w:rsid w:val="00B1748A"/>
    <w:rsid w:val="00B1763B"/>
    <w:rsid w:val="00B17AE0"/>
    <w:rsid w:val="00B17D28"/>
    <w:rsid w:val="00B17EC5"/>
    <w:rsid w:val="00B17FBC"/>
    <w:rsid w:val="00B20C13"/>
    <w:rsid w:val="00B20CCB"/>
    <w:rsid w:val="00B20E6A"/>
    <w:rsid w:val="00B212B4"/>
    <w:rsid w:val="00B22173"/>
    <w:rsid w:val="00B221B5"/>
    <w:rsid w:val="00B2234B"/>
    <w:rsid w:val="00B223EF"/>
    <w:rsid w:val="00B2283A"/>
    <w:rsid w:val="00B22CC0"/>
    <w:rsid w:val="00B22D1A"/>
    <w:rsid w:val="00B22DD7"/>
    <w:rsid w:val="00B2324E"/>
    <w:rsid w:val="00B238E4"/>
    <w:rsid w:val="00B23A6B"/>
    <w:rsid w:val="00B23C92"/>
    <w:rsid w:val="00B243B0"/>
    <w:rsid w:val="00B244A5"/>
    <w:rsid w:val="00B2462E"/>
    <w:rsid w:val="00B2484E"/>
    <w:rsid w:val="00B249E4"/>
    <w:rsid w:val="00B249FC"/>
    <w:rsid w:val="00B24CE9"/>
    <w:rsid w:val="00B25147"/>
    <w:rsid w:val="00B254B8"/>
    <w:rsid w:val="00B2564E"/>
    <w:rsid w:val="00B259DE"/>
    <w:rsid w:val="00B25C8C"/>
    <w:rsid w:val="00B268A9"/>
    <w:rsid w:val="00B26EBB"/>
    <w:rsid w:val="00B27212"/>
    <w:rsid w:val="00B27649"/>
    <w:rsid w:val="00B27740"/>
    <w:rsid w:val="00B277C9"/>
    <w:rsid w:val="00B27975"/>
    <w:rsid w:val="00B27BFD"/>
    <w:rsid w:val="00B27FC2"/>
    <w:rsid w:val="00B30713"/>
    <w:rsid w:val="00B30D78"/>
    <w:rsid w:val="00B31035"/>
    <w:rsid w:val="00B310B0"/>
    <w:rsid w:val="00B31215"/>
    <w:rsid w:val="00B31552"/>
    <w:rsid w:val="00B315C8"/>
    <w:rsid w:val="00B317E7"/>
    <w:rsid w:val="00B31A96"/>
    <w:rsid w:val="00B31C0F"/>
    <w:rsid w:val="00B31FF9"/>
    <w:rsid w:val="00B324A0"/>
    <w:rsid w:val="00B328AA"/>
    <w:rsid w:val="00B32976"/>
    <w:rsid w:val="00B32B64"/>
    <w:rsid w:val="00B32FB1"/>
    <w:rsid w:val="00B336D2"/>
    <w:rsid w:val="00B338FB"/>
    <w:rsid w:val="00B33A0F"/>
    <w:rsid w:val="00B33A57"/>
    <w:rsid w:val="00B34083"/>
    <w:rsid w:val="00B34118"/>
    <w:rsid w:val="00B34226"/>
    <w:rsid w:val="00B34744"/>
    <w:rsid w:val="00B3475D"/>
    <w:rsid w:val="00B34BD6"/>
    <w:rsid w:val="00B34C57"/>
    <w:rsid w:val="00B34F90"/>
    <w:rsid w:val="00B34FFF"/>
    <w:rsid w:val="00B35056"/>
    <w:rsid w:val="00B3514C"/>
    <w:rsid w:val="00B35392"/>
    <w:rsid w:val="00B35538"/>
    <w:rsid w:val="00B355D2"/>
    <w:rsid w:val="00B3574A"/>
    <w:rsid w:val="00B35A94"/>
    <w:rsid w:val="00B35BC4"/>
    <w:rsid w:val="00B360AE"/>
    <w:rsid w:val="00B36704"/>
    <w:rsid w:val="00B3678D"/>
    <w:rsid w:val="00B3693B"/>
    <w:rsid w:val="00B36B42"/>
    <w:rsid w:val="00B36C36"/>
    <w:rsid w:val="00B36E37"/>
    <w:rsid w:val="00B37514"/>
    <w:rsid w:val="00B37728"/>
    <w:rsid w:val="00B37885"/>
    <w:rsid w:val="00B37935"/>
    <w:rsid w:val="00B37B3A"/>
    <w:rsid w:val="00B37D18"/>
    <w:rsid w:val="00B37E36"/>
    <w:rsid w:val="00B37E37"/>
    <w:rsid w:val="00B37E88"/>
    <w:rsid w:val="00B4015E"/>
    <w:rsid w:val="00B4020A"/>
    <w:rsid w:val="00B404C4"/>
    <w:rsid w:val="00B404E0"/>
    <w:rsid w:val="00B4080F"/>
    <w:rsid w:val="00B40949"/>
    <w:rsid w:val="00B409CE"/>
    <w:rsid w:val="00B409DC"/>
    <w:rsid w:val="00B40BEA"/>
    <w:rsid w:val="00B40CEF"/>
    <w:rsid w:val="00B41288"/>
    <w:rsid w:val="00B41733"/>
    <w:rsid w:val="00B41B52"/>
    <w:rsid w:val="00B4291E"/>
    <w:rsid w:val="00B42ADE"/>
    <w:rsid w:val="00B42CCF"/>
    <w:rsid w:val="00B42E87"/>
    <w:rsid w:val="00B42EA7"/>
    <w:rsid w:val="00B42F07"/>
    <w:rsid w:val="00B432C6"/>
    <w:rsid w:val="00B4338B"/>
    <w:rsid w:val="00B435E3"/>
    <w:rsid w:val="00B43827"/>
    <w:rsid w:val="00B43C7F"/>
    <w:rsid w:val="00B43E60"/>
    <w:rsid w:val="00B43EEA"/>
    <w:rsid w:val="00B44205"/>
    <w:rsid w:val="00B444AF"/>
    <w:rsid w:val="00B447B2"/>
    <w:rsid w:val="00B449E9"/>
    <w:rsid w:val="00B44BD5"/>
    <w:rsid w:val="00B44C94"/>
    <w:rsid w:val="00B44F50"/>
    <w:rsid w:val="00B44F8E"/>
    <w:rsid w:val="00B44F9C"/>
    <w:rsid w:val="00B450AB"/>
    <w:rsid w:val="00B45373"/>
    <w:rsid w:val="00B4541C"/>
    <w:rsid w:val="00B454C3"/>
    <w:rsid w:val="00B45702"/>
    <w:rsid w:val="00B458E7"/>
    <w:rsid w:val="00B45C64"/>
    <w:rsid w:val="00B45D7F"/>
    <w:rsid w:val="00B45DB8"/>
    <w:rsid w:val="00B46207"/>
    <w:rsid w:val="00B46531"/>
    <w:rsid w:val="00B466F6"/>
    <w:rsid w:val="00B4678F"/>
    <w:rsid w:val="00B46A32"/>
    <w:rsid w:val="00B46B29"/>
    <w:rsid w:val="00B46EA3"/>
    <w:rsid w:val="00B46EF4"/>
    <w:rsid w:val="00B46F34"/>
    <w:rsid w:val="00B46FE3"/>
    <w:rsid w:val="00B47298"/>
    <w:rsid w:val="00B474F8"/>
    <w:rsid w:val="00B476B0"/>
    <w:rsid w:val="00B476D6"/>
    <w:rsid w:val="00B476E0"/>
    <w:rsid w:val="00B47836"/>
    <w:rsid w:val="00B47896"/>
    <w:rsid w:val="00B47954"/>
    <w:rsid w:val="00B47BF7"/>
    <w:rsid w:val="00B47C01"/>
    <w:rsid w:val="00B50058"/>
    <w:rsid w:val="00B502EF"/>
    <w:rsid w:val="00B50368"/>
    <w:rsid w:val="00B5054B"/>
    <w:rsid w:val="00B50765"/>
    <w:rsid w:val="00B50A40"/>
    <w:rsid w:val="00B50E43"/>
    <w:rsid w:val="00B50E9E"/>
    <w:rsid w:val="00B51177"/>
    <w:rsid w:val="00B511AB"/>
    <w:rsid w:val="00B512B8"/>
    <w:rsid w:val="00B51B18"/>
    <w:rsid w:val="00B51B1B"/>
    <w:rsid w:val="00B51D59"/>
    <w:rsid w:val="00B51E1A"/>
    <w:rsid w:val="00B51F96"/>
    <w:rsid w:val="00B5230B"/>
    <w:rsid w:val="00B52723"/>
    <w:rsid w:val="00B528DF"/>
    <w:rsid w:val="00B529FF"/>
    <w:rsid w:val="00B52A32"/>
    <w:rsid w:val="00B52ABC"/>
    <w:rsid w:val="00B52BE4"/>
    <w:rsid w:val="00B52E18"/>
    <w:rsid w:val="00B53547"/>
    <w:rsid w:val="00B53597"/>
    <w:rsid w:val="00B53784"/>
    <w:rsid w:val="00B537EF"/>
    <w:rsid w:val="00B544E6"/>
    <w:rsid w:val="00B54516"/>
    <w:rsid w:val="00B54690"/>
    <w:rsid w:val="00B5494B"/>
    <w:rsid w:val="00B54A2D"/>
    <w:rsid w:val="00B54A46"/>
    <w:rsid w:val="00B54B65"/>
    <w:rsid w:val="00B54C75"/>
    <w:rsid w:val="00B550D8"/>
    <w:rsid w:val="00B55114"/>
    <w:rsid w:val="00B5524F"/>
    <w:rsid w:val="00B55322"/>
    <w:rsid w:val="00B55A8B"/>
    <w:rsid w:val="00B55BA9"/>
    <w:rsid w:val="00B55D3E"/>
    <w:rsid w:val="00B56F38"/>
    <w:rsid w:val="00B5706F"/>
    <w:rsid w:val="00B5711C"/>
    <w:rsid w:val="00B572B3"/>
    <w:rsid w:val="00B57642"/>
    <w:rsid w:val="00B5791A"/>
    <w:rsid w:val="00B57921"/>
    <w:rsid w:val="00B57938"/>
    <w:rsid w:val="00B57B8D"/>
    <w:rsid w:val="00B57D00"/>
    <w:rsid w:val="00B60122"/>
    <w:rsid w:val="00B606E4"/>
    <w:rsid w:val="00B60994"/>
    <w:rsid w:val="00B60BF9"/>
    <w:rsid w:val="00B60F2B"/>
    <w:rsid w:val="00B610F4"/>
    <w:rsid w:val="00B611E8"/>
    <w:rsid w:val="00B6141E"/>
    <w:rsid w:val="00B61619"/>
    <w:rsid w:val="00B619F4"/>
    <w:rsid w:val="00B61A01"/>
    <w:rsid w:val="00B61F34"/>
    <w:rsid w:val="00B61F4E"/>
    <w:rsid w:val="00B62590"/>
    <w:rsid w:val="00B626C0"/>
    <w:rsid w:val="00B62700"/>
    <w:rsid w:val="00B62F20"/>
    <w:rsid w:val="00B63140"/>
    <w:rsid w:val="00B6327D"/>
    <w:rsid w:val="00B632FF"/>
    <w:rsid w:val="00B63498"/>
    <w:rsid w:val="00B6377B"/>
    <w:rsid w:val="00B638B8"/>
    <w:rsid w:val="00B6393A"/>
    <w:rsid w:val="00B63970"/>
    <w:rsid w:val="00B63B5B"/>
    <w:rsid w:val="00B646A9"/>
    <w:rsid w:val="00B64AA0"/>
    <w:rsid w:val="00B64C7F"/>
    <w:rsid w:val="00B64CB5"/>
    <w:rsid w:val="00B650B2"/>
    <w:rsid w:val="00B651B5"/>
    <w:rsid w:val="00B65AF3"/>
    <w:rsid w:val="00B6634B"/>
    <w:rsid w:val="00B66381"/>
    <w:rsid w:val="00B663F1"/>
    <w:rsid w:val="00B6649F"/>
    <w:rsid w:val="00B6684C"/>
    <w:rsid w:val="00B66988"/>
    <w:rsid w:val="00B670BA"/>
    <w:rsid w:val="00B67271"/>
    <w:rsid w:val="00B6727D"/>
    <w:rsid w:val="00B6729F"/>
    <w:rsid w:val="00B676E1"/>
    <w:rsid w:val="00B7006C"/>
    <w:rsid w:val="00B70329"/>
    <w:rsid w:val="00B7038A"/>
    <w:rsid w:val="00B70666"/>
    <w:rsid w:val="00B706E2"/>
    <w:rsid w:val="00B70A8C"/>
    <w:rsid w:val="00B70C52"/>
    <w:rsid w:val="00B720D4"/>
    <w:rsid w:val="00B721B4"/>
    <w:rsid w:val="00B7222D"/>
    <w:rsid w:val="00B7267A"/>
    <w:rsid w:val="00B72988"/>
    <w:rsid w:val="00B72AB6"/>
    <w:rsid w:val="00B730C2"/>
    <w:rsid w:val="00B73230"/>
    <w:rsid w:val="00B7361F"/>
    <w:rsid w:val="00B73788"/>
    <w:rsid w:val="00B742DF"/>
    <w:rsid w:val="00B747F1"/>
    <w:rsid w:val="00B74A08"/>
    <w:rsid w:val="00B74BA0"/>
    <w:rsid w:val="00B74E9A"/>
    <w:rsid w:val="00B74F73"/>
    <w:rsid w:val="00B754A4"/>
    <w:rsid w:val="00B755ED"/>
    <w:rsid w:val="00B75608"/>
    <w:rsid w:val="00B75682"/>
    <w:rsid w:val="00B756A7"/>
    <w:rsid w:val="00B757F1"/>
    <w:rsid w:val="00B759AA"/>
    <w:rsid w:val="00B75B36"/>
    <w:rsid w:val="00B75B4F"/>
    <w:rsid w:val="00B75D53"/>
    <w:rsid w:val="00B75DB8"/>
    <w:rsid w:val="00B75F67"/>
    <w:rsid w:val="00B760B4"/>
    <w:rsid w:val="00B76188"/>
    <w:rsid w:val="00B761D4"/>
    <w:rsid w:val="00B76292"/>
    <w:rsid w:val="00B768C2"/>
    <w:rsid w:val="00B76BDD"/>
    <w:rsid w:val="00B76C7B"/>
    <w:rsid w:val="00B76D3B"/>
    <w:rsid w:val="00B76DBB"/>
    <w:rsid w:val="00B770BC"/>
    <w:rsid w:val="00B775FE"/>
    <w:rsid w:val="00B77A40"/>
    <w:rsid w:val="00B77A6B"/>
    <w:rsid w:val="00B77B49"/>
    <w:rsid w:val="00B77BBF"/>
    <w:rsid w:val="00B77D2C"/>
    <w:rsid w:val="00B77F1D"/>
    <w:rsid w:val="00B77F57"/>
    <w:rsid w:val="00B800CF"/>
    <w:rsid w:val="00B8050A"/>
    <w:rsid w:val="00B80772"/>
    <w:rsid w:val="00B809E8"/>
    <w:rsid w:val="00B80A0E"/>
    <w:rsid w:val="00B80B50"/>
    <w:rsid w:val="00B812BB"/>
    <w:rsid w:val="00B81389"/>
    <w:rsid w:val="00B8166E"/>
    <w:rsid w:val="00B8197D"/>
    <w:rsid w:val="00B819E7"/>
    <w:rsid w:val="00B81AA6"/>
    <w:rsid w:val="00B81AFB"/>
    <w:rsid w:val="00B81C48"/>
    <w:rsid w:val="00B81F24"/>
    <w:rsid w:val="00B81F86"/>
    <w:rsid w:val="00B821C9"/>
    <w:rsid w:val="00B821CF"/>
    <w:rsid w:val="00B823A7"/>
    <w:rsid w:val="00B82567"/>
    <w:rsid w:val="00B82627"/>
    <w:rsid w:val="00B82731"/>
    <w:rsid w:val="00B82D02"/>
    <w:rsid w:val="00B83202"/>
    <w:rsid w:val="00B83298"/>
    <w:rsid w:val="00B83403"/>
    <w:rsid w:val="00B8358F"/>
    <w:rsid w:val="00B83A4B"/>
    <w:rsid w:val="00B83E63"/>
    <w:rsid w:val="00B84045"/>
    <w:rsid w:val="00B84331"/>
    <w:rsid w:val="00B848D5"/>
    <w:rsid w:val="00B84913"/>
    <w:rsid w:val="00B849E7"/>
    <w:rsid w:val="00B84A8E"/>
    <w:rsid w:val="00B84B30"/>
    <w:rsid w:val="00B84B6C"/>
    <w:rsid w:val="00B84D75"/>
    <w:rsid w:val="00B84DB6"/>
    <w:rsid w:val="00B84EED"/>
    <w:rsid w:val="00B84F29"/>
    <w:rsid w:val="00B8510C"/>
    <w:rsid w:val="00B85271"/>
    <w:rsid w:val="00B8528E"/>
    <w:rsid w:val="00B854EA"/>
    <w:rsid w:val="00B8624B"/>
    <w:rsid w:val="00B863B2"/>
    <w:rsid w:val="00B86804"/>
    <w:rsid w:val="00B8693B"/>
    <w:rsid w:val="00B86978"/>
    <w:rsid w:val="00B86A81"/>
    <w:rsid w:val="00B86AF9"/>
    <w:rsid w:val="00B86EFD"/>
    <w:rsid w:val="00B87017"/>
    <w:rsid w:val="00B871F0"/>
    <w:rsid w:val="00B872C4"/>
    <w:rsid w:val="00B87378"/>
    <w:rsid w:val="00B87403"/>
    <w:rsid w:val="00B8751C"/>
    <w:rsid w:val="00B875AD"/>
    <w:rsid w:val="00B87802"/>
    <w:rsid w:val="00B878BC"/>
    <w:rsid w:val="00B87951"/>
    <w:rsid w:val="00B8799F"/>
    <w:rsid w:val="00B879CE"/>
    <w:rsid w:val="00B87BCE"/>
    <w:rsid w:val="00B90220"/>
    <w:rsid w:val="00B9058C"/>
    <w:rsid w:val="00B90A0B"/>
    <w:rsid w:val="00B90AA7"/>
    <w:rsid w:val="00B90D03"/>
    <w:rsid w:val="00B90FB0"/>
    <w:rsid w:val="00B9137B"/>
    <w:rsid w:val="00B91453"/>
    <w:rsid w:val="00B91A26"/>
    <w:rsid w:val="00B91D1E"/>
    <w:rsid w:val="00B9230F"/>
    <w:rsid w:val="00B92368"/>
    <w:rsid w:val="00B9239F"/>
    <w:rsid w:val="00B923CA"/>
    <w:rsid w:val="00B924DE"/>
    <w:rsid w:val="00B925CD"/>
    <w:rsid w:val="00B92825"/>
    <w:rsid w:val="00B92B39"/>
    <w:rsid w:val="00B932B9"/>
    <w:rsid w:val="00B93311"/>
    <w:rsid w:val="00B933FF"/>
    <w:rsid w:val="00B934C5"/>
    <w:rsid w:val="00B9360C"/>
    <w:rsid w:val="00B93610"/>
    <w:rsid w:val="00B93798"/>
    <w:rsid w:val="00B937BA"/>
    <w:rsid w:val="00B93809"/>
    <w:rsid w:val="00B938DC"/>
    <w:rsid w:val="00B940D0"/>
    <w:rsid w:val="00B941ED"/>
    <w:rsid w:val="00B94335"/>
    <w:rsid w:val="00B944A0"/>
    <w:rsid w:val="00B94569"/>
    <w:rsid w:val="00B94879"/>
    <w:rsid w:val="00B94887"/>
    <w:rsid w:val="00B94D92"/>
    <w:rsid w:val="00B9500F"/>
    <w:rsid w:val="00B95273"/>
    <w:rsid w:val="00B952EC"/>
    <w:rsid w:val="00B957B9"/>
    <w:rsid w:val="00B95AD0"/>
    <w:rsid w:val="00B95AEC"/>
    <w:rsid w:val="00B95B4F"/>
    <w:rsid w:val="00B95FBC"/>
    <w:rsid w:val="00B9630C"/>
    <w:rsid w:val="00B963FA"/>
    <w:rsid w:val="00B9643F"/>
    <w:rsid w:val="00B9655A"/>
    <w:rsid w:val="00B96777"/>
    <w:rsid w:val="00B96A15"/>
    <w:rsid w:val="00B96C3C"/>
    <w:rsid w:val="00B96CDE"/>
    <w:rsid w:val="00B96E12"/>
    <w:rsid w:val="00B97943"/>
    <w:rsid w:val="00B979EE"/>
    <w:rsid w:val="00B97A8A"/>
    <w:rsid w:val="00B97ACA"/>
    <w:rsid w:val="00B97AD7"/>
    <w:rsid w:val="00BA0002"/>
    <w:rsid w:val="00BA0033"/>
    <w:rsid w:val="00BA012A"/>
    <w:rsid w:val="00BA0152"/>
    <w:rsid w:val="00BA0270"/>
    <w:rsid w:val="00BA0485"/>
    <w:rsid w:val="00BA0B59"/>
    <w:rsid w:val="00BA0D13"/>
    <w:rsid w:val="00BA0FC7"/>
    <w:rsid w:val="00BA1011"/>
    <w:rsid w:val="00BA12A2"/>
    <w:rsid w:val="00BA168B"/>
    <w:rsid w:val="00BA17DE"/>
    <w:rsid w:val="00BA1810"/>
    <w:rsid w:val="00BA18C8"/>
    <w:rsid w:val="00BA1CEC"/>
    <w:rsid w:val="00BA206E"/>
    <w:rsid w:val="00BA2098"/>
    <w:rsid w:val="00BA230D"/>
    <w:rsid w:val="00BA23CC"/>
    <w:rsid w:val="00BA23D4"/>
    <w:rsid w:val="00BA24E0"/>
    <w:rsid w:val="00BA24EC"/>
    <w:rsid w:val="00BA2698"/>
    <w:rsid w:val="00BA27EF"/>
    <w:rsid w:val="00BA2837"/>
    <w:rsid w:val="00BA2952"/>
    <w:rsid w:val="00BA2C95"/>
    <w:rsid w:val="00BA2C9F"/>
    <w:rsid w:val="00BA2F9B"/>
    <w:rsid w:val="00BA303A"/>
    <w:rsid w:val="00BA3064"/>
    <w:rsid w:val="00BA32B2"/>
    <w:rsid w:val="00BA3359"/>
    <w:rsid w:val="00BA35C7"/>
    <w:rsid w:val="00BA3717"/>
    <w:rsid w:val="00BA386D"/>
    <w:rsid w:val="00BA38F6"/>
    <w:rsid w:val="00BA3DA3"/>
    <w:rsid w:val="00BA3DC6"/>
    <w:rsid w:val="00BA40EA"/>
    <w:rsid w:val="00BA426B"/>
    <w:rsid w:val="00BA4C59"/>
    <w:rsid w:val="00BA4C9E"/>
    <w:rsid w:val="00BA4EC4"/>
    <w:rsid w:val="00BA5456"/>
    <w:rsid w:val="00BA55A6"/>
    <w:rsid w:val="00BA56C3"/>
    <w:rsid w:val="00BA5D37"/>
    <w:rsid w:val="00BA5E16"/>
    <w:rsid w:val="00BA60C8"/>
    <w:rsid w:val="00BA60E5"/>
    <w:rsid w:val="00BA659D"/>
    <w:rsid w:val="00BA65E5"/>
    <w:rsid w:val="00BA664F"/>
    <w:rsid w:val="00BA68D1"/>
    <w:rsid w:val="00BA6CEE"/>
    <w:rsid w:val="00BA6D47"/>
    <w:rsid w:val="00BA6E52"/>
    <w:rsid w:val="00BA70B4"/>
    <w:rsid w:val="00BA75E4"/>
    <w:rsid w:val="00BA7903"/>
    <w:rsid w:val="00BA7A62"/>
    <w:rsid w:val="00BA7D37"/>
    <w:rsid w:val="00BA7DB3"/>
    <w:rsid w:val="00BA7DDD"/>
    <w:rsid w:val="00BB0386"/>
    <w:rsid w:val="00BB0513"/>
    <w:rsid w:val="00BB087D"/>
    <w:rsid w:val="00BB09DF"/>
    <w:rsid w:val="00BB0D58"/>
    <w:rsid w:val="00BB0F75"/>
    <w:rsid w:val="00BB128A"/>
    <w:rsid w:val="00BB13D3"/>
    <w:rsid w:val="00BB1867"/>
    <w:rsid w:val="00BB1AF2"/>
    <w:rsid w:val="00BB1B43"/>
    <w:rsid w:val="00BB1B4C"/>
    <w:rsid w:val="00BB2028"/>
    <w:rsid w:val="00BB210A"/>
    <w:rsid w:val="00BB235F"/>
    <w:rsid w:val="00BB23B7"/>
    <w:rsid w:val="00BB2559"/>
    <w:rsid w:val="00BB2ACB"/>
    <w:rsid w:val="00BB2B29"/>
    <w:rsid w:val="00BB2BBC"/>
    <w:rsid w:val="00BB3405"/>
    <w:rsid w:val="00BB36E3"/>
    <w:rsid w:val="00BB3765"/>
    <w:rsid w:val="00BB3E36"/>
    <w:rsid w:val="00BB3FC5"/>
    <w:rsid w:val="00BB4226"/>
    <w:rsid w:val="00BB4456"/>
    <w:rsid w:val="00BB456D"/>
    <w:rsid w:val="00BB4627"/>
    <w:rsid w:val="00BB48D2"/>
    <w:rsid w:val="00BB4A61"/>
    <w:rsid w:val="00BB4BCA"/>
    <w:rsid w:val="00BB4C11"/>
    <w:rsid w:val="00BB538B"/>
    <w:rsid w:val="00BB551D"/>
    <w:rsid w:val="00BB582F"/>
    <w:rsid w:val="00BB5D8E"/>
    <w:rsid w:val="00BB5DFA"/>
    <w:rsid w:val="00BB60A2"/>
    <w:rsid w:val="00BB6281"/>
    <w:rsid w:val="00BB64D6"/>
    <w:rsid w:val="00BB6B54"/>
    <w:rsid w:val="00BB702E"/>
    <w:rsid w:val="00BB768A"/>
    <w:rsid w:val="00BB7751"/>
    <w:rsid w:val="00BB7B9C"/>
    <w:rsid w:val="00BB7BC5"/>
    <w:rsid w:val="00BC02D4"/>
    <w:rsid w:val="00BC09FB"/>
    <w:rsid w:val="00BC0A2C"/>
    <w:rsid w:val="00BC0A61"/>
    <w:rsid w:val="00BC0BFB"/>
    <w:rsid w:val="00BC10CA"/>
    <w:rsid w:val="00BC18B1"/>
    <w:rsid w:val="00BC1E27"/>
    <w:rsid w:val="00BC2087"/>
    <w:rsid w:val="00BC2098"/>
    <w:rsid w:val="00BC20C8"/>
    <w:rsid w:val="00BC24D8"/>
    <w:rsid w:val="00BC2605"/>
    <w:rsid w:val="00BC2790"/>
    <w:rsid w:val="00BC28D1"/>
    <w:rsid w:val="00BC29FA"/>
    <w:rsid w:val="00BC2B3B"/>
    <w:rsid w:val="00BC2B7D"/>
    <w:rsid w:val="00BC2DDA"/>
    <w:rsid w:val="00BC2EFC"/>
    <w:rsid w:val="00BC31AA"/>
    <w:rsid w:val="00BC3232"/>
    <w:rsid w:val="00BC353B"/>
    <w:rsid w:val="00BC36A7"/>
    <w:rsid w:val="00BC39FC"/>
    <w:rsid w:val="00BC3A6A"/>
    <w:rsid w:val="00BC4008"/>
    <w:rsid w:val="00BC4198"/>
    <w:rsid w:val="00BC4579"/>
    <w:rsid w:val="00BC463D"/>
    <w:rsid w:val="00BC4661"/>
    <w:rsid w:val="00BC4714"/>
    <w:rsid w:val="00BC47AE"/>
    <w:rsid w:val="00BC49B1"/>
    <w:rsid w:val="00BC4ACA"/>
    <w:rsid w:val="00BC4F8B"/>
    <w:rsid w:val="00BC51A4"/>
    <w:rsid w:val="00BC54DC"/>
    <w:rsid w:val="00BC5799"/>
    <w:rsid w:val="00BC59F8"/>
    <w:rsid w:val="00BC5E81"/>
    <w:rsid w:val="00BC5F9A"/>
    <w:rsid w:val="00BC6215"/>
    <w:rsid w:val="00BC6254"/>
    <w:rsid w:val="00BC6304"/>
    <w:rsid w:val="00BC65C6"/>
    <w:rsid w:val="00BC695E"/>
    <w:rsid w:val="00BC6BFB"/>
    <w:rsid w:val="00BC6E8B"/>
    <w:rsid w:val="00BC6EBC"/>
    <w:rsid w:val="00BC72DD"/>
    <w:rsid w:val="00BC741D"/>
    <w:rsid w:val="00BC7606"/>
    <w:rsid w:val="00BC7984"/>
    <w:rsid w:val="00BC79D1"/>
    <w:rsid w:val="00BC7D96"/>
    <w:rsid w:val="00BD01BF"/>
    <w:rsid w:val="00BD0AA0"/>
    <w:rsid w:val="00BD0B1B"/>
    <w:rsid w:val="00BD0BB6"/>
    <w:rsid w:val="00BD1106"/>
    <w:rsid w:val="00BD11D4"/>
    <w:rsid w:val="00BD1248"/>
    <w:rsid w:val="00BD13E7"/>
    <w:rsid w:val="00BD1464"/>
    <w:rsid w:val="00BD165F"/>
    <w:rsid w:val="00BD1940"/>
    <w:rsid w:val="00BD1AAD"/>
    <w:rsid w:val="00BD1BDE"/>
    <w:rsid w:val="00BD1BF9"/>
    <w:rsid w:val="00BD1BFC"/>
    <w:rsid w:val="00BD1F06"/>
    <w:rsid w:val="00BD1F15"/>
    <w:rsid w:val="00BD21B0"/>
    <w:rsid w:val="00BD2853"/>
    <w:rsid w:val="00BD2C7B"/>
    <w:rsid w:val="00BD2F79"/>
    <w:rsid w:val="00BD368B"/>
    <w:rsid w:val="00BD3737"/>
    <w:rsid w:val="00BD3747"/>
    <w:rsid w:val="00BD3D24"/>
    <w:rsid w:val="00BD405C"/>
    <w:rsid w:val="00BD4127"/>
    <w:rsid w:val="00BD469D"/>
    <w:rsid w:val="00BD49FD"/>
    <w:rsid w:val="00BD4A85"/>
    <w:rsid w:val="00BD4B1A"/>
    <w:rsid w:val="00BD5B06"/>
    <w:rsid w:val="00BD5C5C"/>
    <w:rsid w:val="00BD62E0"/>
    <w:rsid w:val="00BD640F"/>
    <w:rsid w:val="00BD6551"/>
    <w:rsid w:val="00BD67FF"/>
    <w:rsid w:val="00BD6A77"/>
    <w:rsid w:val="00BD6C77"/>
    <w:rsid w:val="00BD6C86"/>
    <w:rsid w:val="00BD6E40"/>
    <w:rsid w:val="00BD6EEE"/>
    <w:rsid w:val="00BD73F4"/>
    <w:rsid w:val="00BD7556"/>
    <w:rsid w:val="00BD7B2F"/>
    <w:rsid w:val="00BD7B3E"/>
    <w:rsid w:val="00BD7BB3"/>
    <w:rsid w:val="00BD7C26"/>
    <w:rsid w:val="00BD7C82"/>
    <w:rsid w:val="00BD7D61"/>
    <w:rsid w:val="00BD7DD8"/>
    <w:rsid w:val="00BE0854"/>
    <w:rsid w:val="00BE0BFF"/>
    <w:rsid w:val="00BE0C60"/>
    <w:rsid w:val="00BE0CA9"/>
    <w:rsid w:val="00BE128F"/>
    <w:rsid w:val="00BE13AD"/>
    <w:rsid w:val="00BE1650"/>
    <w:rsid w:val="00BE17A3"/>
    <w:rsid w:val="00BE197B"/>
    <w:rsid w:val="00BE1FDD"/>
    <w:rsid w:val="00BE206D"/>
    <w:rsid w:val="00BE24E5"/>
    <w:rsid w:val="00BE27F2"/>
    <w:rsid w:val="00BE2855"/>
    <w:rsid w:val="00BE2ACF"/>
    <w:rsid w:val="00BE2FE9"/>
    <w:rsid w:val="00BE36AA"/>
    <w:rsid w:val="00BE36E0"/>
    <w:rsid w:val="00BE3716"/>
    <w:rsid w:val="00BE3CCE"/>
    <w:rsid w:val="00BE3E6B"/>
    <w:rsid w:val="00BE3FDF"/>
    <w:rsid w:val="00BE409A"/>
    <w:rsid w:val="00BE4469"/>
    <w:rsid w:val="00BE4768"/>
    <w:rsid w:val="00BE4835"/>
    <w:rsid w:val="00BE48AD"/>
    <w:rsid w:val="00BE491C"/>
    <w:rsid w:val="00BE4D48"/>
    <w:rsid w:val="00BE5355"/>
    <w:rsid w:val="00BE5436"/>
    <w:rsid w:val="00BE5447"/>
    <w:rsid w:val="00BE55AE"/>
    <w:rsid w:val="00BE59A1"/>
    <w:rsid w:val="00BE5A5F"/>
    <w:rsid w:val="00BE5AEF"/>
    <w:rsid w:val="00BE5C8C"/>
    <w:rsid w:val="00BE5DBC"/>
    <w:rsid w:val="00BE6000"/>
    <w:rsid w:val="00BE63AF"/>
    <w:rsid w:val="00BE67E6"/>
    <w:rsid w:val="00BE6EC8"/>
    <w:rsid w:val="00BE6FA7"/>
    <w:rsid w:val="00BE71AE"/>
    <w:rsid w:val="00BE7238"/>
    <w:rsid w:val="00BE7398"/>
    <w:rsid w:val="00BE7465"/>
    <w:rsid w:val="00BE74E6"/>
    <w:rsid w:val="00BE7566"/>
    <w:rsid w:val="00BE769B"/>
    <w:rsid w:val="00BE7801"/>
    <w:rsid w:val="00BE7C40"/>
    <w:rsid w:val="00BE7D7A"/>
    <w:rsid w:val="00BE7DC3"/>
    <w:rsid w:val="00BF01CB"/>
    <w:rsid w:val="00BF02A3"/>
    <w:rsid w:val="00BF09C9"/>
    <w:rsid w:val="00BF0BA7"/>
    <w:rsid w:val="00BF0BD7"/>
    <w:rsid w:val="00BF0C46"/>
    <w:rsid w:val="00BF0CD1"/>
    <w:rsid w:val="00BF0D9D"/>
    <w:rsid w:val="00BF12E9"/>
    <w:rsid w:val="00BF1AF1"/>
    <w:rsid w:val="00BF1CBD"/>
    <w:rsid w:val="00BF1FD8"/>
    <w:rsid w:val="00BF20E8"/>
    <w:rsid w:val="00BF232E"/>
    <w:rsid w:val="00BF258F"/>
    <w:rsid w:val="00BF2C44"/>
    <w:rsid w:val="00BF2D81"/>
    <w:rsid w:val="00BF30EC"/>
    <w:rsid w:val="00BF30F8"/>
    <w:rsid w:val="00BF3782"/>
    <w:rsid w:val="00BF38CD"/>
    <w:rsid w:val="00BF38DC"/>
    <w:rsid w:val="00BF3A96"/>
    <w:rsid w:val="00BF3BCA"/>
    <w:rsid w:val="00BF3C0A"/>
    <w:rsid w:val="00BF3D9D"/>
    <w:rsid w:val="00BF42CB"/>
    <w:rsid w:val="00BF433C"/>
    <w:rsid w:val="00BF5481"/>
    <w:rsid w:val="00BF586D"/>
    <w:rsid w:val="00BF5997"/>
    <w:rsid w:val="00BF59CA"/>
    <w:rsid w:val="00BF5BDD"/>
    <w:rsid w:val="00BF5C35"/>
    <w:rsid w:val="00BF5C7E"/>
    <w:rsid w:val="00BF5DAA"/>
    <w:rsid w:val="00BF6050"/>
    <w:rsid w:val="00BF62AE"/>
    <w:rsid w:val="00BF62CD"/>
    <w:rsid w:val="00BF63B6"/>
    <w:rsid w:val="00BF66EE"/>
    <w:rsid w:val="00BF6D2C"/>
    <w:rsid w:val="00BF6DBD"/>
    <w:rsid w:val="00BF71A3"/>
    <w:rsid w:val="00BF728E"/>
    <w:rsid w:val="00BF75A1"/>
    <w:rsid w:val="00BF7680"/>
    <w:rsid w:val="00BF796C"/>
    <w:rsid w:val="00BF7A2C"/>
    <w:rsid w:val="00BF7A2E"/>
    <w:rsid w:val="00BF7A78"/>
    <w:rsid w:val="00BF7E8C"/>
    <w:rsid w:val="00C0018A"/>
    <w:rsid w:val="00C0037D"/>
    <w:rsid w:val="00C003B9"/>
    <w:rsid w:val="00C003D5"/>
    <w:rsid w:val="00C008A2"/>
    <w:rsid w:val="00C00905"/>
    <w:rsid w:val="00C00A7C"/>
    <w:rsid w:val="00C00BB7"/>
    <w:rsid w:val="00C00E51"/>
    <w:rsid w:val="00C0104C"/>
    <w:rsid w:val="00C010DA"/>
    <w:rsid w:val="00C01170"/>
    <w:rsid w:val="00C013AB"/>
    <w:rsid w:val="00C0156D"/>
    <w:rsid w:val="00C01892"/>
    <w:rsid w:val="00C01BBB"/>
    <w:rsid w:val="00C01FD1"/>
    <w:rsid w:val="00C024A5"/>
    <w:rsid w:val="00C0257B"/>
    <w:rsid w:val="00C02B42"/>
    <w:rsid w:val="00C02CE1"/>
    <w:rsid w:val="00C02D1E"/>
    <w:rsid w:val="00C0314D"/>
    <w:rsid w:val="00C0331F"/>
    <w:rsid w:val="00C0351E"/>
    <w:rsid w:val="00C035B5"/>
    <w:rsid w:val="00C036AC"/>
    <w:rsid w:val="00C03865"/>
    <w:rsid w:val="00C03B64"/>
    <w:rsid w:val="00C03D5A"/>
    <w:rsid w:val="00C03EF6"/>
    <w:rsid w:val="00C043BA"/>
    <w:rsid w:val="00C04A19"/>
    <w:rsid w:val="00C04F49"/>
    <w:rsid w:val="00C04FDD"/>
    <w:rsid w:val="00C05276"/>
    <w:rsid w:val="00C054A3"/>
    <w:rsid w:val="00C055AA"/>
    <w:rsid w:val="00C05622"/>
    <w:rsid w:val="00C0582D"/>
    <w:rsid w:val="00C05851"/>
    <w:rsid w:val="00C05A8A"/>
    <w:rsid w:val="00C05D74"/>
    <w:rsid w:val="00C05ECD"/>
    <w:rsid w:val="00C06A47"/>
    <w:rsid w:val="00C06BEC"/>
    <w:rsid w:val="00C06D3D"/>
    <w:rsid w:val="00C06EFF"/>
    <w:rsid w:val="00C071E6"/>
    <w:rsid w:val="00C07508"/>
    <w:rsid w:val="00C07555"/>
    <w:rsid w:val="00C07620"/>
    <w:rsid w:val="00C07897"/>
    <w:rsid w:val="00C07AB6"/>
    <w:rsid w:val="00C07ACB"/>
    <w:rsid w:val="00C07AF8"/>
    <w:rsid w:val="00C07FF3"/>
    <w:rsid w:val="00C102F3"/>
    <w:rsid w:val="00C106B8"/>
    <w:rsid w:val="00C1075D"/>
    <w:rsid w:val="00C1095C"/>
    <w:rsid w:val="00C10AFD"/>
    <w:rsid w:val="00C10B22"/>
    <w:rsid w:val="00C10C3F"/>
    <w:rsid w:val="00C10C52"/>
    <w:rsid w:val="00C1120A"/>
    <w:rsid w:val="00C11623"/>
    <w:rsid w:val="00C1172F"/>
    <w:rsid w:val="00C119A0"/>
    <w:rsid w:val="00C11A22"/>
    <w:rsid w:val="00C11A92"/>
    <w:rsid w:val="00C11ABD"/>
    <w:rsid w:val="00C11C22"/>
    <w:rsid w:val="00C11DD3"/>
    <w:rsid w:val="00C12302"/>
    <w:rsid w:val="00C129D9"/>
    <w:rsid w:val="00C13089"/>
    <w:rsid w:val="00C134DA"/>
    <w:rsid w:val="00C13547"/>
    <w:rsid w:val="00C13C06"/>
    <w:rsid w:val="00C13C90"/>
    <w:rsid w:val="00C13CF2"/>
    <w:rsid w:val="00C14A9A"/>
    <w:rsid w:val="00C14F19"/>
    <w:rsid w:val="00C14F4A"/>
    <w:rsid w:val="00C14FB2"/>
    <w:rsid w:val="00C15205"/>
    <w:rsid w:val="00C15253"/>
    <w:rsid w:val="00C1575F"/>
    <w:rsid w:val="00C1585A"/>
    <w:rsid w:val="00C15B0C"/>
    <w:rsid w:val="00C15DE5"/>
    <w:rsid w:val="00C16298"/>
    <w:rsid w:val="00C162C1"/>
    <w:rsid w:val="00C16621"/>
    <w:rsid w:val="00C168CF"/>
    <w:rsid w:val="00C16912"/>
    <w:rsid w:val="00C16FEF"/>
    <w:rsid w:val="00C17007"/>
    <w:rsid w:val="00C170D1"/>
    <w:rsid w:val="00C17204"/>
    <w:rsid w:val="00C17304"/>
    <w:rsid w:val="00C1748F"/>
    <w:rsid w:val="00C176AC"/>
    <w:rsid w:val="00C17CCB"/>
    <w:rsid w:val="00C17CE1"/>
    <w:rsid w:val="00C17EE4"/>
    <w:rsid w:val="00C17F1A"/>
    <w:rsid w:val="00C2058B"/>
    <w:rsid w:val="00C20668"/>
    <w:rsid w:val="00C208B8"/>
    <w:rsid w:val="00C209AD"/>
    <w:rsid w:val="00C20B13"/>
    <w:rsid w:val="00C20FE9"/>
    <w:rsid w:val="00C2103A"/>
    <w:rsid w:val="00C2164B"/>
    <w:rsid w:val="00C21761"/>
    <w:rsid w:val="00C2178D"/>
    <w:rsid w:val="00C21A50"/>
    <w:rsid w:val="00C21DA3"/>
    <w:rsid w:val="00C21EF9"/>
    <w:rsid w:val="00C21FE6"/>
    <w:rsid w:val="00C221C0"/>
    <w:rsid w:val="00C222A1"/>
    <w:rsid w:val="00C222F7"/>
    <w:rsid w:val="00C22391"/>
    <w:rsid w:val="00C22397"/>
    <w:rsid w:val="00C224E3"/>
    <w:rsid w:val="00C224F1"/>
    <w:rsid w:val="00C22690"/>
    <w:rsid w:val="00C22A15"/>
    <w:rsid w:val="00C22AAB"/>
    <w:rsid w:val="00C22ECB"/>
    <w:rsid w:val="00C23BB4"/>
    <w:rsid w:val="00C23BD2"/>
    <w:rsid w:val="00C23C57"/>
    <w:rsid w:val="00C23F47"/>
    <w:rsid w:val="00C23FC4"/>
    <w:rsid w:val="00C242C1"/>
    <w:rsid w:val="00C24589"/>
    <w:rsid w:val="00C24707"/>
    <w:rsid w:val="00C24792"/>
    <w:rsid w:val="00C24839"/>
    <w:rsid w:val="00C248A0"/>
    <w:rsid w:val="00C24C88"/>
    <w:rsid w:val="00C24D35"/>
    <w:rsid w:val="00C2525E"/>
    <w:rsid w:val="00C25706"/>
    <w:rsid w:val="00C2584D"/>
    <w:rsid w:val="00C25F77"/>
    <w:rsid w:val="00C26159"/>
    <w:rsid w:val="00C2629C"/>
    <w:rsid w:val="00C262ED"/>
    <w:rsid w:val="00C265C9"/>
    <w:rsid w:val="00C2664A"/>
    <w:rsid w:val="00C26968"/>
    <w:rsid w:val="00C26A69"/>
    <w:rsid w:val="00C27037"/>
    <w:rsid w:val="00C271ED"/>
    <w:rsid w:val="00C277DA"/>
    <w:rsid w:val="00C27931"/>
    <w:rsid w:val="00C27C23"/>
    <w:rsid w:val="00C27CF7"/>
    <w:rsid w:val="00C30019"/>
    <w:rsid w:val="00C301CF"/>
    <w:rsid w:val="00C305E8"/>
    <w:rsid w:val="00C309E6"/>
    <w:rsid w:val="00C30B6D"/>
    <w:rsid w:val="00C30B95"/>
    <w:rsid w:val="00C30BC0"/>
    <w:rsid w:val="00C30C46"/>
    <w:rsid w:val="00C30E72"/>
    <w:rsid w:val="00C30F35"/>
    <w:rsid w:val="00C30FB8"/>
    <w:rsid w:val="00C311E2"/>
    <w:rsid w:val="00C31439"/>
    <w:rsid w:val="00C31460"/>
    <w:rsid w:val="00C31808"/>
    <w:rsid w:val="00C31852"/>
    <w:rsid w:val="00C31ACA"/>
    <w:rsid w:val="00C31C6B"/>
    <w:rsid w:val="00C31D03"/>
    <w:rsid w:val="00C31D26"/>
    <w:rsid w:val="00C31E1D"/>
    <w:rsid w:val="00C32064"/>
    <w:rsid w:val="00C3210C"/>
    <w:rsid w:val="00C3223A"/>
    <w:rsid w:val="00C3237C"/>
    <w:rsid w:val="00C32576"/>
    <w:rsid w:val="00C325AC"/>
    <w:rsid w:val="00C32BE3"/>
    <w:rsid w:val="00C32CA7"/>
    <w:rsid w:val="00C32E58"/>
    <w:rsid w:val="00C330B7"/>
    <w:rsid w:val="00C33157"/>
    <w:rsid w:val="00C33183"/>
    <w:rsid w:val="00C33706"/>
    <w:rsid w:val="00C33A05"/>
    <w:rsid w:val="00C33B39"/>
    <w:rsid w:val="00C33F14"/>
    <w:rsid w:val="00C34600"/>
    <w:rsid w:val="00C346C2"/>
    <w:rsid w:val="00C34760"/>
    <w:rsid w:val="00C34AF6"/>
    <w:rsid w:val="00C34D0A"/>
    <w:rsid w:val="00C34E39"/>
    <w:rsid w:val="00C35028"/>
    <w:rsid w:val="00C357EA"/>
    <w:rsid w:val="00C35941"/>
    <w:rsid w:val="00C359BF"/>
    <w:rsid w:val="00C35A3D"/>
    <w:rsid w:val="00C35BCA"/>
    <w:rsid w:val="00C35D5D"/>
    <w:rsid w:val="00C3616F"/>
    <w:rsid w:val="00C36339"/>
    <w:rsid w:val="00C36691"/>
    <w:rsid w:val="00C366C6"/>
    <w:rsid w:val="00C36A9F"/>
    <w:rsid w:val="00C37039"/>
    <w:rsid w:val="00C37155"/>
    <w:rsid w:val="00C374C1"/>
    <w:rsid w:val="00C37611"/>
    <w:rsid w:val="00C37666"/>
    <w:rsid w:val="00C37952"/>
    <w:rsid w:val="00C379B9"/>
    <w:rsid w:val="00C37B9E"/>
    <w:rsid w:val="00C37C7F"/>
    <w:rsid w:val="00C37CF3"/>
    <w:rsid w:val="00C40013"/>
    <w:rsid w:val="00C403AF"/>
    <w:rsid w:val="00C411E9"/>
    <w:rsid w:val="00C412B9"/>
    <w:rsid w:val="00C416FD"/>
    <w:rsid w:val="00C41772"/>
    <w:rsid w:val="00C417CC"/>
    <w:rsid w:val="00C417F5"/>
    <w:rsid w:val="00C41AFB"/>
    <w:rsid w:val="00C41C84"/>
    <w:rsid w:val="00C41DAC"/>
    <w:rsid w:val="00C41DF7"/>
    <w:rsid w:val="00C41E33"/>
    <w:rsid w:val="00C41F79"/>
    <w:rsid w:val="00C424DF"/>
    <w:rsid w:val="00C426CE"/>
    <w:rsid w:val="00C428FF"/>
    <w:rsid w:val="00C42C84"/>
    <w:rsid w:val="00C42DE9"/>
    <w:rsid w:val="00C42FAA"/>
    <w:rsid w:val="00C43051"/>
    <w:rsid w:val="00C43314"/>
    <w:rsid w:val="00C43C04"/>
    <w:rsid w:val="00C43EA9"/>
    <w:rsid w:val="00C4473A"/>
    <w:rsid w:val="00C44A3B"/>
    <w:rsid w:val="00C44D46"/>
    <w:rsid w:val="00C44DED"/>
    <w:rsid w:val="00C44FC3"/>
    <w:rsid w:val="00C451CE"/>
    <w:rsid w:val="00C45289"/>
    <w:rsid w:val="00C454D9"/>
    <w:rsid w:val="00C45525"/>
    <w:rsid w:val="00C45537"/>
    <w:rsid w:val="00C45779"/>
    <w:rsid w:val="00C45C60"/>
    <w:rsid w:val="00C45C62"/>
    <w:rsid w:val="00C467F2"/>
    <w:rsid w:val="00C4684C"/>
    <w:rsid w:val="00C469F2"/>
    <w:rsid w:val="00C46D29"/>
    <w:rsid w:val="00C46E19"/>
    <w:rsid w:val="00C46F35"/>
    <w:rsid w:val="00C47541"/>
    <w:rsid w:val="00C475C7"/>
    <w:rsid w:val="00C47601"/>
    <w:rsid w:val="00C478DA"/>
    <w:rsid w:val="00C47DF2"/>
    <w:rsid w:val="00C50AAE"/>
    <w:rsid w:val="00C50DB4"/>
    <w:rsid w:val="00C51039"/>
    <w:rsid w:val="00C5119C"/>
    <w:rsid w:val="00C513EA"/>
    <w:rsid w:val="00C5147D"/>
    <w:rsid w:val="00C51591"/>
    <w:rsid w:val="00C515B0"/>
    <w:rsid w:val="00C51702"/>
    <w:rsid w:val="00C5171D"/>
    <w:rsid w:val="00C517ED"/>
    <w:rsid w:val="00C51B08"/>
    <w:rsid w:val="00C51B5E"/>
    <w:rsid w:val="00C51BA8"/>
    <w:rsid w:val="00C51C23"/>
    <w:rsid w:val="00C51C57"/>
    <w:rsid w:val="00C51DB8"/>
    <w:rsid w:val="00C51FF9"/>
    <w:rsid w:val="00C5215A"/>
    <w:rsid w:val="00C5298A"/>
    <w:rsid w:val="00C529E0"/>
    <w:rsid w:val="00C52BBA"/>
    <w:rsid w:val="00C5304F"/>
    <w:rsid w:val="00C53513"/>
    <w:rsid w:val="00C53520"/>
    <w:rsid w:val="00C53730"/>
    <w:rsid w:val="00C53E49"/>
    <w:rsid w:val="00C540B9"/>
    <w:rsid w:val="00C54398"/>
    <w:rsid w:val="00C54411"/>
    <w:rsid w:val="00C54CC3"/>
    <w:rsid w:val="00C54D6E"/>
    <w:rsid w:val="00C54EE3"/>
    <w:rsid w:val="00C552F9"/>
    <w:rsid w:val="00C554D4"/>
    <w:rsid w:val="00C554D9"/>
    <w:rsid w:val="00C55F78"/>
    <w:rsid w:val="00C560BC"/>
    <w:rsid w:val="00C560DB"/>
    <w:rsid w:val="00C56532"/>
    <w:rsid w:val="00C56B80"/>
    <w:rsid w:val="00C56D39"/>
    <w:rsid w:val="00C57155"/>
    <w:rsid w:val="00C5715C"/>
    <w:rsid w:val="00C573AB"/>
    <w:rsid w:val="00C57A92"/>
    <w:rsid w:val="00C57C0D"/>
    <w:rsid w:val="00C57E63"/>
    <w:rsid w:val="00C60053"/>
    <w:rsid w:val="00C602BA"/>
    <w:rsid w:val="00C6069B"/>
    <w:rsid w:val="00C607D1"/>
    <w:rsid w:val="00C60896"/>
    <w:rsid w:val="00C60A86"/>
    <w:rsid w:val="00C60B8E"/>
    <w:rsid w:val="00C60CB5"/>
    <w:rsid w:val="00C60D11"/>
    <w:rsid w:val="00C60FBF"/>
    <w:rsid w:val="00C61109"/>
    <w:rsid w:val="00C61324"/>
    <w:rsid w:val="00C615BF"/>
    <w:rsid w:val="00C6183D"/>
    <w:rsid w:val="00C6186A"/>
    <w:rsid w:val="00C61AB2"/>
    <w:rsid w:val="00C61B02"/>
    <w:rsid w:val="00C61E90"/>
    <w:rsid w:val="00C61F1C"/>
    <w:rsid w:val="00C61FD2"/>
    <w:rsid w:val="00C620B7"/>
    <w:rsid w:val="00C620D4"/>
    <w:rsid w:val="00C6222B"/>
    <w:rsid w:val="00C623E3"/>
    <w:rsid w:val="00C624A7"/>
    <w:rsid w:val="00C6276A"/>
    <w:rsid w:val="00C62798"/>
    <w:rsid w:val="00C6297B"/>
    <w:rsid w:val="00C62AB4"/>
    <w:rsid w:val="00C6331C"/>
    <w:rsid w:val="00C63BFA"/>
    <w:rsid w:val="00C64208"/>
    <w:rsid w:val="00C643EB"/>
    <w:rsid w:val="00C644C4"/>
    <w:rsid w:val="00C644F2"/>
    <w:rsid w:val="00C64544"/>
    <w:rsid w:val="00C645EA"/>
    <w:rsid w:val="00C645FD"/>
    <w:rsid w:val="00C64868"/>
    <w:rsid w:val="00C64C61"/>
    <w:rsid w:val="00C64DA3"/>
    <w:rsid w:val="00C64E8C"/>
    <w:rsid w:val="00C6539B"/>
    <w:rsid w:val="00C6540F"/>
    <w:rsid w:val="00C65840"/>
    <w:rsid w:val="00C65D6D"/>
    <w:rsid w:val="00C65FF3"/>
    <w:rsid w:val="00C66072"/>
    <w:rsid w:val="00C6642E"/>
    <w:rsid w:val="00C66494"/>
    <w:rsid w:val="00C66676"/>
    <w:rsid w:val="00C666B9"/>
    <w:rsid w:val="00C66913"/>
    <w:rsid w:val="00C66B4A"/>
    <w:rsid w:val="00C66D45"/>
    <w:rsid w:val="00C66E98"/>
    <w:rsid w:val="00C670FC"/>
    <w:rsid w:val="00C67360"/>
    <w:rsid w:val="00C67950"/>
    <w:rsid w:val="00C67F59"/>
    <w:rsid w:val="00C70072"/>
    <w:rsid w:val="00C702A2"/>
    <w:rsid w:val="00C70370"/>
    <w:rsid w:val="00C70585"/>
    <w:rsid w:val="00C70975"/>
    <w:rsid w:val="00C7097F"/>
    <w:rsid w:val="00C709F0"/>
    <w:rsid w:val="00C70C85"/>
    <w:rsid w:val="00C71399"/>
    <w:rsid w:val="00C71490"/>
    <w:rsid w:val="00C71588"/>
    <w:rsid w:val="00C71783"/>
    <w:rsid w:val="00C71876"/>
    <w:rsid w:val="00C719A2"/>
    <w:rsid w:val="00C71A0E"/>
    <w:rsid w:val="00C71CA4"/>
    <w:rsid w:val="00C71DC7"/>
    <w:rsid w:val="00C71F6D"/>
    <w:rsid w:val="00C72165"/>
    <w:rsid w:val="00C72184"/>
    <w:rsid w:val="00C72773"/>
    <w:rsid w:val="00C72A19"/>
    <w:rsid w:val="00C72B8E"/>
    <w:rsid w:val="00C72D7B"/>
    <w:rsid w:val="00C73620"/>
    <w:rsid w:val="00C73779"/>
    <w:rsid w:val="00C73AB0"/>
    <w:rsid w:val="00C73B06"/>
    <w:rsid w:val="00C73D66"/>
    <w:rsid w:val="00C73F09"/>
    <w:rsid w:val="00C740C3"/>
    <w:rsid w:val="00C74167"/>
    <w:rsid w:val="00C741D2"/>
    <w:rsid w:val="00C7486E"/>
    <w:rsid w:val="00C74929"/>
    <w:rsid w:val="00C74D98"/>
    <w:rsid w:val="00C75357"/>
    <w:rsid w:val="00C754E3"/>
    <w:rsid w:val="00C7574B"/>
    <w:rsid w:val="00C757AE"/>
    <w:rsid w:val="00C758BD"/>
    <w:rsid w:val="00C75A6D"/>
    <w:rsid w:val="00C75CEB"/>
    <w:rsid w:val="00C760F7"/>
    <w:rsid w:val="00C76268"/>
    <w:rsid w:val="00C76624"/>
    <w:rsid w:val="00C76661"/>
    <w:rsid w:val="00C7692D"/>
    <w:rsid w:val="00C76A7B"/>
    <w:rsid w:val="00C76AAF"/>
    <w:rsid w:val="00C76C46"/>
    <w:rsid w:val="00C76E35"/>
    <w:rsid w:val="00C77478"/>
    <w:rsid w:val="00C7748C"/>
    <w:rsid w:val="00C774A1"/>
    <w:rsid w:val="00C775A0"/>
    <w:rsid w:val="00C801F1"/>
    <w:rsid w:val="00C80653"/>
    <w:rsid w:val="00C80B9C"/>
    <w:rsid w:val="00C80C41"/>
    <w:rsid w:val="00C80CEF"/>
    <w:rsid w:val="00C80E40"/>
    <w:rsid w:val="00C81120"/>
    <w:rsid w:val="00C81432"/>
    <w:rsid w:val="00C81833"/>
    <w:rsid w:val="00C81999"/>
    <w:rsid w:val="00C81D56"/>
    <w:rsid w:val="00C820CD"/>
    <w:rsid w:val="00C8233C"/>
    <w:rsid w:val="00C828B8"/>
    <w:rsid w:val="00C82958"/>
    <w:rsid w:val="00C82994"/>
    <w:rsid w:val="00C82CF7"/>
    <w:rsid w:val="00C82E07"/>
    <w:rsid w:val="00C82EC5"/>
    <w:rsid w:val="00C83041"/>
    <w:rsid w:val="00C83277"/>
    <w:rsid w:val="00C83571"/>
    <w:rsid w:val="00C838C3"/>
    <w:rsid w:val="00C83C2C"/>
    <w:rsid w:val="00C83F27"/>
    <w:rsid w:val="00C842DD"/>
    <w:rsid w:val="00C844A9"/>
    <w:rsid w:val="00C8452A"/>
    <w:rsid w:val="00C8463D"/>
    <w:rsid w:val="00C848A7"/>
    <w:rsid w:val="00C849C0"/>
    <w:rsid w:val="00C84F2E"/>
    <w:rsid w:val="00C85023"/>
    <w:rsid w:val="00C85035"/>
    <w:rsid w:val="00C851F6"/>
    <w:rsid w:val="00C858FF"/>
    <w:rsid w:val="00C85988"/>
    <w:rsid w:val="00C859DC"/>
    <w:rsid w:val="00C85A3F"/>
    <w:rsid w:val="00C85AE0"/>
    <w:rsid w:val="00C85E30"/>
    <w:rsid w:val="00C86BFA"/>
    <w:rsid w:val="00C86E8E"/>
    <w:rsid w:val="00C87075"/>
    <w:rsid w:val="00C8712F"/>
    <w:rsid w:val="00C87640"/>
    <w:rsid w:val="00C876A0"/>
    <w:rsid w:val="00C8779F"/>
    <w:rsid w:val="00C878CA"/>
    <w:rsid w:val="00C87AF2"/>
    <w:rsid w:val="00C87B57"/>
    <w:rsid w:val="00C87FC6"/>
    <w:rsid w:val="00C908C6"/>
    <w:rsid w:val="00C9092D"/>
    <w:rsid w:val="00C90B42"/>
    <w:rsid w:val="00C90E92"/>
    <w:rsid w:val="00C91074"/>
    <w:rsid w:val="00C91296"/>
    <w:rsid w:val="00C9182B"/>
    <w:rsid w:val="00C91C5F"/>
    <w:rsid w:val="00C91F4B"/>
    <w:rsid w:val="00C9213E"/>
    <w:rsid w:val="00C92143"/>
    <w:rsid w:val="00C924CC"/>
    <w:rsid w:val="00C9255D"/>
    <w:rsid w:val="00C926E6"/>
    <w:rsid w:val="00C9296C"/>
    <w:rsid w:val="00C92DFF"/>
    <w:rsid w:val="00C93384"/>
    <w:rsid w:val="00C93AC7"/>
    <w:rsid w:val="00C93FD8"/>
    <w:rsid w:val="00C94170"/>
    <w:rsid w:val="00C945C2"/>
    <w:rsid w:val="00C946B2"/>
    <w:rsid w:val="00C946F6"/>
    <w:rsid w:val="00C9475D"/>
    <w:rsid w:val="00C94872"/>
    <w:rsid w:val="00C94B1E"/>
    <w:rsid w:val="00C94C90"/>
    <w:rsid w:val="00C94EEC"/>
    <w:rsid w:val="00C95056"/>
    <w:rsid w:val="00C95115"/>
    <w:rsid w:val="00C951FD"/>
    <w:rsid w:val="00C952C3"/>
    <w:rsid w:val="00C9536E"/>
    <w:rsid w:val="00C95A15"/>
    <w:rsid w:val="00C95A37"/>
    <w:rsid w:val="00C95C7A"/>
    <w:rsid w:val="00C95CA2"/>
    <w:rsid w:val="00C95D21"/>
    <w:rsid w:val="00C961DD"/>
    <w:rsid w:val="00C962F3"/>
    <w:rsid w:val="00C96366"/>
    <w:rsid w:val="00C963BF"/>
    <w:rsid w:val="00C96516"/>
    <w:rsid w:val="00C96611"/>
    <w:rsid w:val="00C96650"/>
    <w:rsid w:val="00C968AC"/>
    <w:rsid w:val="00C96B8E"/>
    <w:rsid w:val="00C96DA5"/>
    <w:rsid w:val="00C970A1"/>
    <w:rsid w:val="00C97397"/>
    <w:rsid w:val="00C975E6"/>
    <w:rsid w:val="00C978FE"/>
    <w:rsid w:val="00C97D48"/>
    <w:rsid w:val="00C97EAC"/>
    <w:rsid w:val="00CA0116"/>
    <w:rsid w:val="00CA0297"/>
    <w:rsid w:val="00CA0C2D"/>
    <w:rsid w:val="00CA0E9B"/>
    <w:rsid w:val="00CA10D0"/>
    <w:rsid w:val="00CA1333"/>
    <w:rsid w:val="00CA1363"/>
    <w:rsid w:val="00CA13DE"/>
    <w:rsid w:val="00CA1458"/>
    <w:rsid w:val="00CA14D5"/>
    <w:rsid w:val="00CA14F6"/>
    <w:rsid w:val="00CA175E"/>
    <w:rsid w:val="00CA19A9"/>
    <w:rsid w:val="00CA1B16"/>
    <w:rsid w:val="00CA1E0D"/>
    <w:rsid w:val="00CA1E23"/>
    <w:rsid w:val="00CA1E51"/>
    <w:rsid w:val="00CA21A9"/>
    <w:rsid w:val="00CA2EE7"/>
    <w:rsid w:val="00CA2EFA"/>
    <w:rsid w:val="00CA3014"/>
    <w:rsid w:val="00CA38D3"/>
    <w:rsid w:val="00CA3B88"/>
    <w:rsid w:val="00CA3CB0"/>
    <w:rsid w:val="00CA43F9"/>
    <w:rsid w:val="00CA4458"/>
    <w:rsid w:val="00CA45FC"/>
    <w:rsid w:val="00CA46E0"/>
    <w:rsid w:val="00CA481F"/>
    <w:rsid w:val="00CA487E"/>
    <w:rsid w:val="00CA516C"/>
    <w:rsid w:val="00CA52B2"/>
    <w:rsid w:val="00CA56C5"/>
    <w:rsid w:val="00CA59C2"/>
    <w:rsid w:val="00CA5C47"/>
    <w:rsid w:val="00CA5C82"/>
    <w:rsid w:val="00CA62EE"/>
    <w:rsid w:val="00CA65EF"/>
    <w:rsid w:val="00CA6647"/>
    <w:rsid w:val="00CA679A"/>
    <w:rsid w:val="00CA729C"/>
    <w:rsid w:val="00CA7414"/>
    <w:rsid w:val="00CA7632"/>
    <w:rsid w:val="00CA7682"/>
    <w:rsid w:val="00CA7854"/>
    <w:rsid w:val="00CA7915"/>
    <w:rsid w:val="00CA7A75"/>
    <w:rsid w:val="00CA7D47"/>
    <w:rsid w:val="00CA7D5D"/>
    <w:rsid w:val="00CA7E03"/>
    <w:rsid w:val="00CA7F28"/>
    <w:rsid w:val="00CA7F39"/>
    <w:rsid w:val="00CB00EA"/>
    <w:rsid w:val="00CB0125"/>
    <w:rsid w:val="00CB01EF"/>
    <w:rsid w:val="00CB01F6"/>
    <w:rsid w:val="00CB0262"/>
    <w:rsid w:val="00CB029E"/>
    <w:rsid w:val="00CB06A1"/>
    <w:rsid w:val="00CB0768"/>
    <w:rsid w:val="00CB0A1F"/>
    <w:rsid w:val="00CB0C99"/>
    <w:rsid w:val="00CB0CB7"/>
    <w:rsid w:val="00CB0CE9"/>
    <w:rsid w:val="00CB131F"/>
    <w:rsid w:val="00CB1320"/>
    <w:rsid w:val="00CB15B1"/>
    <w:rsid w:val="00CB16C4"/>
    <w:rsid w:val="00CB1A00"/>
    <w:rsid w:val="00CB1F19"/>
    <w:rsid w:val="00CB2121"/>
    <w:rsid w:val="00CB21AF"/>
    <w:rsid w:val="00CB221C"/>
    <w:rsid w:val="00CB2476"/>
    <w:rsid w:val="00CB2B76"/>
    <w:rsid w:val="00CB2CA4"/>
    <w:rsid w:val="00CB2E15"/>
    <w:rsid w:val="00CB2EDB"/>
    <w:rsid w:val="00CB311E"/>
    <w:rsid w:val="00CB33D0"/>
    <w:rsid w:val="00CB3555"/>
    <w:rsid w:val="00CB3693"/>
    <w:rsid w:val="00CB372C"/>
    <w:rsid w:val="00CB376B"/>
    <w:rsid w:val="00CB384F"/>
    <w:rsid w:val="00CB3A9D"/>
    <w:rsid w:val="00CB3E69"/>
    <w:rsid w:val="00CB433A"/>
    <w:rsid w:val="00CB434C"/>
    <w:rsid w:val="00CB439C"/>
    <w:rsid w:val="00CB452B"/>
    <w:rsid w:val="00CB45B5"/>
    <w:rsid w:val="00CB4900"/>
    <w:rsid w:val="00CB4DC2"/>
    <w:rsid w:val="00CB4DCD"/>
    <w:rsid w:val="00CB4E26"/>
    <w:rsid w:val="00CB4E4B"/>
    <w:rsid w:val="00CB4F2D"/>
    <w:rsid w:val="00CB5008"/>
    <w:rsid w:val="00CB535F"/>
    <w:rsid w:val="00CB53F8"/>
    <w:rsid w:val="00CB544A"/>
    <w:rsid w:val="00CB5E59"/>
    <w:rsid w:val="00CB5F09"/>
    <w:rsid w:val="00CB5FF4"/>
    <w:rsid w:val="00CB603C"/>
    <w:rsid w:val="00CB6272"/>
    <w:rsid w:val="00CB6439"/>
    <w:rsid w:val="00CB6933"/>
    <w:rsid w:val="00CB6A49"/>
    <w:rsid w:val="00CB6B3F"/>
    <w:rsid w:val="00CB6BA9"/>
    <w:rsid w:val="00CB6C9D"/>
    <w:rsid w:val="00CB7418"/>
    <w:rsid w:val="00CB7A7D"/>
    <w:rsid w:val="00CB7BAF"/>
    <w:rsid w:val="00CB7C49"/>
    <w:rsid w:val="00CB7EC4"/>
    <w:rsid w:val="00CB7ED3"/>
    <w:rsid w:val="00CC01EB"/>
    <w:rsid w:val="00CC035E"/>
    <w:rsid w:val="00CC03FB"/>
    <w:rsid w:val="00CC049B"/>
    <w:rsid w:val="00CC0670"/>
    <w:rsid w:val="00CC06FB"/>
    <w:rsid w:val="00CC0743"/>
    <w:rsid w:val="00CC0BBE"/>
    <w:rsid w:val="00CC0FD9"/>
    <w:rsid w:val="00CC100B"/>
    <w:rsid w:val="00CC1311"/>
    <w:rsid w:val="00CC1690"/>
    <w:rsid w:val="00CC1930"/>
    <w:rsid w:val="00CC1969"/>
    <w:rsid w:val="00CC19DE"/>
    <w:rsid w:val="00CC1BEE"/>
    <w:rsid w:val="00CC1DD6"/>
    <w:rsid w:val="00CC20F8"/>
    <w:rsid w:val="00CC2213"/>
    <w:rsid w:val="00CC2221"/>
    <w:rsid w:val="00CC23B3"/>
    <w:rsid w:val="00CC261E"/>
    <w:rsid w:val="00CC27FE"/>
    <w:rsid w:val="00CC2A78"/>
    <w:rsid w:val="00CC2D98"/>
    <w:rsid w:val="00CC2E06"/>
    <w:rsid w:val="00CC3066"/>
    <w:rsid w:val="00CC367D"/>
    <w:rsid w:val="00CC36F2"/>
    <w:rsid w:val="00CC39B3"/>
    <w:rsid w:val="00CC3A33"/>
    <w:rsid w:val="00CC3D23"/>
    <w:rsid w:val="00CC3D91"/>
    <w:rsid w:val="00CC4052"/>
    <w:rsid w:val="00CC4210"/>
    <w:rsid w:val="00CC4238"/>
    <w:rsid w:val="00CC44F1"/>
    <w:rsid w:val="00CC44FE"/>
    <w:rsid w:val="00CC469A"/>
    <w:rsid w:val="00CC4921"/>
    <w:rsid w:val="00CC52C5"/>
    <w:rsid w:val="00CC5431"/>
    <w:rsid w:val="00CC5476"/>
    <w:rsid w:val="00CC5A4A"/>
    <w:rsid w:val="00CC5C0B"/>
    <w:rsid w:val="00CC5C4D"/>
    <w:rsid w:val="00CC5F56"/>
    <w:rsid w:val="00CC621F"/>
    <w:rsid w:val="00CC644D"/>
    <w:rsid w:val="00CC658D"/>
    <w:rsid w:val="00CC665A"/>
    <w:rsid w:val="00CC67D7"/>
    <w:rsid w:val="00CC67EC"/>
    <w:rsid w:val="00CC6D92"/>
    <w:rsid w:val="00CC6FB8"/>
    <w:rsid w:val="00CC7082"/>
    <w:rsid w:val="00CC718D"/>
    <w:rsid w:val="00CC7210"/>
    <w:rsid w:val="00CC72F2"/>
    <w:rsid w:val="00CC74A2"/>
    <w:rsid w:val="00CC763C"/>
    <w:rsid w:val="00CC779C"/>
    <w:rsid w:val="00CC77BA"/>
    <w:rsid w:val="00CC7C4B"/>
    <w:rsid w:val="00CC7F36"/>
    <w:rsid w:val="00CC7FEB"/>
    <w:rsid w:val="00CD0492"/>
    <w:rsid w:val="00CD0518"/>
    <w:rsid w:val="00CD0593"/>
    <w:rsid w:val="00CD0725"/>
    <w:rsid w:val="00CD07CA"/>
    <w:rsid w:val="00CD07DE"/>
    <w:rsid w:val="00CD107A"/>
    <w:rsid w:val="00CD1184"/>
    <w:rsid w:val="00CD1311"/>
    <w:rsid w:val="00CD146B"/>
    <w:rsid w:val="00CD155B"/>
    <w:rsid w:val="00CD1A3E"/>
    <w:rsid w:val="00CD1B95"/>
    <w:rsid w:val="00CD1FD1"/>
    <w:rsid w:val="00CD20D4"/>
    <w:rsid w:val="00CD2187"/>
    <w:rsid w:val="00CD246B"/>
    <w:rsid w:val="00CD2519"/>
    <w:rsid w:val="00CD251C"/>
    <w:rsid w:val="00CD2C94"/>
    <w:rsid w:val="00CD2CDC"/>
    <w:rsid w:val="00CD2F34"/>
    <w:rsid w:val="00CD3071"/>
    <w:rsid w:val="00CD32FD"/>
    <w:rsid w:val="00CD3A4A"/>
    <w:rsid w:val="00CD3B66"/>
    <w:rsid w:val="00CD4098"/>
    <w:rsid w:val="00CD4817"/>
    <w:rsid w:val="00CD4892"/>
    <w:rsid w:val="00CD4BEF"/>
    <w:rsid w:val="00CD4CB3"/>
    <w:rsid w:val="00CD4CC2"/>
    <w:rsid w:val="00CD4F23"/>
    <w:rsid w:val="00CD4FC6"/>
    <w:rsid w:val="00CD520E"/>
    <w:rsid w:val="00CD5217"/>
    <w:rsid w:val="00CD5242"/>
    <w:rsid w:val="00CD5562"/>
    <w:rsid w:val="00CD558B"/>
    <w:rsid w:val="00CD55B3"/>
    <w:rsid w:val="00CD59D9"/>
    <w:rsid w:val="00CD59F4"/>
    <w:rsid w:val="00CD5A05"/>
    <w:rsid w:val="00CD5B7D"/>
    <w:rsid w:val="00CD5D9A"/>
    <w:rsid w:val="00CD5F3B"/>
    <w:rsid w:val="00CD66DA"/>
    <w:rsid w:val="00CD6ABC"/>
    <w:rsid w:val="00CD6EA9"/>
    <w:rsid w:val="00CD6FB8"/>
    <w:rsid w:val="00CD73CE"/>
    <w:rsid w:val="00CD750A"/>
    <w:rsid w:val="00CD7CD0"/>
    <w:rsid w:val="00CD7E16"/>
    <w:rsid w:val="00CD7EE5"/>
    <w:rsid w:val="00CD7FD7"/>
    <w:rsid w:val="00CE0097"/>
    <w:rsid w:val="00CE03C2"/>
    <w:rsid w:val="00CE0490"/>
    <w:rsid w:val="00CE04A0"/>
    <w:rsid w:val="00CE04BA"/>
    <w:rsid w:val="00CE0579"/>
    <w:rsid w:val="00CE06BD"/>
    <w:rsid w:val="00CE07A2"/>
    <w:rsid w:val="00CE0855"/>
    <w:rsid w:val="00CE120A"/>
    <w:rsid w:val="00CE1AAD"/>
    <w:rsid w:val="00CE23B9"/>
    <w:rsid w:val="00CE23BA"/>
    <w:rsid w:val="00CE25FD"/>
    <w:rsid w:val="00CE265B"/>
    <w:rsid w:val="00CE3042"/>
    <w:rsid w:val="00CE30A7"/>
    <w:rsid w:val="00CE30B0"/>
    <w:rsid w:val="00CE30E6"/>
    <w:rsid w:val="00CE333D"/>
    <w:rsid w:val="00CE341F"/>
    <w:rsid w:val="00CE345F"/>
    <w:rsid w:val="00CE34DC"/>
    <w:rsid w:val="00CE357D"/>
    <w:rsid w:val="00CE368B"/>
    <w:rsid w:val="00CE36DD"/>
    <w:rsid w:val="00CE3B8F"/>
    <w:rsid w:val="00CE3BF2"/>
    <w:rsid w:val="00CE3ED0"/>
    <w:rsid w:val="00CE3F11"/>
    <w:rsid w:val="00CE476B"/>
    <w:rsid w:val="00CE4BBB"/>
    <w:rsid w:val="00CE4D3C"/>
    <w:rsid w:val="00CE4D54"/>
    <w:rsid w:val="00CE5889"/>
    <w:rsid w:val="00CE5899"/>
    <w:rsid w:val="00CE593A"/>
    <w:rsid w:val="00CE593C"/>
    <w:rsid w:val="00CE59C0"/>
    <w:rsid w:val="00CE5E10"/>
    <w:rsid w:val="00CE5E98"/>
    <w:rsid w:val="00CE5F30"/>
    <w:rsid w:val="00CE60CD"/>
    <w:rsid w:val="00CE69FC"/>
    <w:rsid w:val="00CE6CC6"/>
    <w:rsid w:val="00CE6DBD"/>
    <w:rsid w:val="00CE6E7E"/>
    <w:rsid w:val="00CE6E81"/>
    <w:rsid w:val="00CE722C"/>
    <w:rsid w:val="00CE7698"/>
    <w:rsid w:val="00CF0219"/>
    <w:rsid w:val="00CF04B4"/>
    <w:rsid w:val="00CF05DB"/>
    <w:rsid w:val="00CF07B4"/>
    <w:rsid w:val="00CF07C8"/>
    <w:rsid w:val="00CF0B33"/>
    <w:rsid w:val="00CF0B8C"/>
    <w:rsid w:val="00CF0C3E"/>
    <w:rsid w:val="00CF0FC4"/>
    <w:rsid w:val="00CF1089"/>
    <w:rsid w:val="00CF1587"/>
    <w:rsid w:val="00CF1619"/>
    <w:rsid w:val="00CF1A3F"/>
    <w:rsid w:val="00CF1C79"/>
    <w:rsid w:val="00CF1D89"/>
    <w:rsid w:val="00CF1E71"/>
    <w:rsid w:val="00CF2121"/>
    <w:rsid w:val="00CF2157"/>
    <w:rsid w:val="00CF223A"/>
    <w:rsid w:val="00CF25D6"/>
    <w:rsid w:val="00CF26C2"/>
    <w:rsid w:val="00CF2708"/>
    <w:rsid w:val="00CF2B96"/>
    <w:rsid w:val="00CF2C08"/>
    <w:rsid w:val="00CF2C97"/>
    <w:rsid w:val="00CF2F64"/>
    <w:rsid w:val="00CF311A"/>
    <w:rsid w:val="00CF3204"/>
    <w:rsid w:val="00CF3359"/>
    <w:rsid w:val="00CF3400"/>
    <w:rsid w:val="00CF3635"/>
    <w:rsid w:val="00CF379F"/>
    <w:rsid w:val="00CF42DF"/>
    <w:rsid w:val="00CF4307"/>
    <w:rsid w:val="00CF47F4"/>
    <w:rsid w:val="00CF4F71"/>
    <w:rsid w:val="00CF533C"/>
    <w:rsid w:val="00CF570D"/>
    <w:rsid w:val="00CF5D4D"/>
    <w:rsid w:val="00CF5D80"/>
    <w:rsid w:val="00CF616A"/>
    <w:rsid w:val="00CF631A"/>
    <w:rsid w:val="00CF6350"/>
    <w:rsid w:val="00CF64F6"/>
    <w:rsid w:val="00CF71DB"/>
    <w:rsid w:val="00CF7B62"/>
    <w:rsid w:val="00CF7FAF"/>
    <w:rsid w:val="00D0008E"/>
    <w:rsid w:val="00D001F6"/>
    <w:rsid w:val="00D007CD"/>
    <w:rsid w:val="00D009E6"/>
    <w:rsid w:val="00D00C58"/>
    <w:rsid w:val="00D00EEC"/>
    <w:rsid w:val="00D01224"/>
    <w:rsid w:val="00D01453"/>
    <w:rsid w:val="00D01525"/>
    <w:rsid w:val="00D018FE"/>
    <w:rsid w:val="00D01903"/>
    <w:rsid w:val="00D01954"/>
    <w:rsid w:val="00D01B5B"/>
    <w:rsid w:val="00D01ED5"/>
    <w:rsid w:val="00D021F0"/>
    <w:rsid w:val="00D02271"/>
    <w:rsid w:val="00D02456"/>
    <w:rsid w:val="00D026BC"/>
    <w:rsid w:val="00D0282A"/>
    <w:rsid w:val="00D028FF"/>
    <w:rsid w:val="00D029C7"/>
    <w:rsid w:val="00D02AD7"/>
    <w:rsid w:val="00D02C47"/>
    <w:rsid w:val="00D03458"/>
    <w:rsid w:val="00D03AFD"/>
    <w:rsid w:val="00D03C56"/>
    <w:rsid w:val="00D03E7A"/>
    <w:rsid w:val="00D04033"/>
    <w:rsid w:val="00D045AD"/>
    <w:rsid w:val="00D04827"/>
    <w:rsid w:val="00D048F7"/>
    <w:rsid w:val="00D04C4F"/>
    <w:rsid w:val="00D04D28"/>
    <w:rsid w:val="00D04EFF"/>
    <w:rsid w:val="00D051A6"/>
    <w:rsid w:val="00D051E5"/>
    <w:rsid w:val="00D05245"/>
    <w:rsid w:val="00D05307"/>
    <w:rsid w:val="00D0557D"/>
    <w:rsid w:val="00D05669"/>
    <w:rsid w:val="00D05D41"/>
    <w:rsid w:val="00D060FB"/>
    <w:rsid w:val="00D06191"/>
    <w:rsid w:val="00D0630F"/>
    <w:rsid w:val="00D06574"/>
    <w:rsid w:val="00D06650"/>
    <w:rsid w:val="00D0673D"/>
    <w:rsid w:val="00D067BD"/>
    <w:rsid w:val="00D06868"/>
    <w:rsid w:val="00D06878"/>
    <w:rsid w:val="00D069D7"/>
    <w:rsid w:val="00D06A55"/>
    <w:rsid w:val="00D06B32"/>
    <w:rsid w:val="00D06CBF"/>
    <w:rsid w:val="00D0713C"/>
    <w:rsid w:val="00D071BE"/>
    <w:rsid w:val="00D078C6"/>
    <w:rsid w:val="00D07D2E"/>
    <w:rsid w:val="00D07EEB"/>
    <w:rsid w:val="00D07F93"/>
    <w:rsid w:val="00D07FB4"/>
    <w:rsid w:val="00D1036E"/>
    <w:rsid w:val="00D10496"/>
    <w:rsid w:val="00D1052A"/>
    <w:rsid w:val="00D10585"/>
    <w:rsid w:val="00D1060A"/>
    <w:rsid w:val="00D107E7"/>
    <w:rsid w:val="00D10851"/>
    <w:rsid w:val="00D10980"/>
    <w:rsid w:val="00D10D0E"/>
    <w:rsid w:val="00D10E7B"/>
    <w:rsid w:val="00D10E91"/>
    <w:rsid w:val="00D1102B"/>
    <w:rsid w:val="00D1105A"/>
    <w:rsid w:val="00D1137B"/>
    <w:rsid w:val="00D11DB6"/>
    <w:rsid w:val="00D1224E"/>
    <w:rsid w:val="00D12482"/>
    <w:rsid w:val="00D125BD"/>
    <w:rsid w:val="00D12700"/>
    <w:rsid w:val="00D1298F"/>
    <w:rsid w:val="00D12BB7"/>
    <w:rsid w:val="00D132D5"/>
    <w:rsid w:val="00D13621"/>
    <w:rsid w:val="00D13E53"/>
    <w:rsid w:val="00D14492"/>
    <w:rsid w:val="00D14A45"/>
    <w:rsid w:val="00D151EA"/>
    <w:rsid w:val="00D15303"/>
    <w:rsid w:val="00D1557D"/>
    <w:rsid w:val="00D15FE5"/>
    <w:rsid w:val="00D16051"/>
    <w:rsid w:val="00D160F7"/>
    <w:rsid w:val="00D16297"/>
    <w:rsid w:val="00D16410"/>
    <w:rsid w:val="00D164EC"/>
    <w:rsid w:val="00D16768"/>
    <w:rsid w:val="00D168DB"/>
    <w:rsid w:val="00D16C83"/>
    <w:rsid w:val="00D16CB6"/>
    <w:rsid w:val="00D16E9D"/>
    <w:rsid w:val="00D16EB1"/>
    <w:rsid w:val="00D16EF2"/>
    <w:rsid w:val="00D16F9E"/>
    <w:rsid w:val="00D17592"/>
    <w:rsid w:val="00D17788"/>
    <w:rsid w:val="00D20039"/>
    <w:rsid w:val="00D20185"/>
    <w:rsid w:val="00D20437"/>
    <w:rsid w:val="00D20461"/>
    <w:rsid w:val="00D20733"/>
    <w:rsid w:val="00D20B75"/>
    <w:rsid w:val="00D20C02"/>
    <w:rsid w:val="00D20EB0"/>
    <w:rsid w:val="00D21163"/>
    <w:rsid w:val="00D21275"/>
    <w:rsid w:val="00D2148E"/>
    <w:rsid w:val="00D218BB"/>
    <w:rsid w:val="00D21A6E"/>
    <w:rsid w:val="00D21FA8"/>
    <w:rsid w:val="00D220EF"/>
    <w:rsid w:val="00D22166"/>
    <w:rsid w:val="00D22675"/>
    <w:rsid w:val="00D22A06"/>
    <w:rsid w:val="00D22B80"/>
    <w:rsid w:val="00D22B8A"/>
    <w:rsid w:val="00D2314B"/>
    <w:rsid w:val="00D233AE"/>
    <w:rsid w:val="00D236B7"/>
    <w:rsid w:val="00D239C5"/>
    <w:rsid w:val="00D23AF4"/>
    <w:rsid w:val="00D23BE3"/>
    <w:rsid w:val="00D23E48"/>
    <w:rsid w:val="00D244BE"/>
    <w:rsid w:val="00D244CE"/>
    <w:rsid w:val="00D24537"/>
    <w:rsid w:val="00D24640"/>
    <w:rsid w:val="00D2482F"/>
    <w:rsid w:val="00D24ADA"/>
    <w:rsid w:val="00D24B50"/>
    <w:rsid w:val="00D24B54"/>
    <w:rsid w:val="00D25352"/>
    <w:rsid w:val="00D25410"/>
    <w:rsid w:val="00D25964"/>
    <w:rsid w:val="00D25B84"/>
    <w:rsid w:val="00D25EC2"/>
    <w:rsid w:val="00D25EC9"/>
    <w:rsid w:val="00D25FED"/>
    <w:rsid w:val="00D263FE"/>
    <w:rsid w:val="00D26488"/>
    <w:rsid w:val="00D26712"/>
    <w:rsid w:val="00D268D9"/>
    <w:rsid w:val="00D2692A"/>
    <w:rsid w:val="00D26A83"/>
    <w:rsid w:val="00D26D2F"/>
    <w:rsid w:val="00D26EF9"/>
    <w:rsid w:val="00D26F36"/>
    <w:rsid w:val="00D27232"/>
    <w:rsid w:val="00D278E5"/>
    <w:rsid w:val="00D278F4"/>
    <w:rsid w:val="00D27B83"/>
    <w:rsid w:val="00D27F2D"/>
    <w:rsid w:val="00D300E9"/>
    <w:rsid w:val="00D30118"/>
    <w:rsid w:val="00D30334"/>
    <w:rsid w:val="00D304CF"/>
    <w:rsid w:val="00D307EB"/>
    <w:rsid w:val="00D30814"/>
    <w:rsid w:val="00D3090A"/>
    <w:rsid w:val="00D310F3"/>
    <w:rsid w:val="00D3111E"/>
    <w:rsid w:val="00D31221"/>
    <w:rsid w:val="00D31318"/>
    <w:rsid w:val="00D316DF"/>
    <w:rsid w:val="00D31700"/>
    <w:rsid w:val="00D31851"/>
    <w:rsid w:val="00D31F4B"/>
    <w:rsid w:val="00D31F8D"/>
    <w:rsid w:val="00D323C6"/>
    <w:rsid w:val="00D323F9"/>
    <w:rsid w:val="00D32449"/>
    <w:rsid w:val="00D32664"/>
    <w:rsid w:val="00D326D0"/>
    <w:rsid w:val="00D32D36"/>
    <w:rsid w:val="00D32D6B"/>
    <w:rsid w:val="00D32FA5"/>
    <w:rsid w:val="00D3300B"/>
    <w:rsid w:val="00D33044"/>
    <w:rsid w:val="00D3307C"/>
    <w:rsid w:val="00D336AD"/>
    <w:rsid w:val="00D33C32"/>
    <w:rsid w:val="00D33EBE"/>
    <w:rsid w:val="00D34058"/>
    <w:rsid w:val="00D34376"/>
    <w:rsid w:val="00D34615"/>
    <w:rsid w:val="00D34B96"/>
    <w:rsid w:val="00D34FC4"/>
    <w:rsid w:val="00D35357"/>
    <w:rsid w:val="00D353B4"/>
    <w:rsid w:val="00D35755"/>
    <w:rsid w:val="00D35BB9"/>
    <w:rsid w:val="00D35CF4"/>
    <w:rsid w:val="00D35D9E"/>
    <w:rsid w:val="00D35E91"/>
    <w:rsid w:val="00D35FDE"/>
    <w:rsid w:val="00D35FE9"/>
    <w:rsid w:val="00D361D9"/>
    <w:rsid w:val="00D361E3"/>
    <w:rsid w:val="00D36CB6"/>
    <w:rsid w:val="00D36CFB"/>
    <w:rsid w:val="00D36DE0"/>
    <w:rsid w:val="00D373FF"/>
    <w:rsid w:val="00D375EF"/>
    <w:rsid w:val="00D37CC4"/>
    <w:rsid w:val="00D37ECC"/>
    <w:rsid w:val="00D401AB"/>
    <w:rsid w:val="00D401C6"/>
    <w:rsid w:val="00D4020F"/>
    <w:rsid w:val="00D4049E"/>
    <w:rsid w:val="00D40508"/>
    <w:rsid w:val="00D40522"/>
    <w:rsid w:val="00D405F9"/>
    <w:rsid w:val="00D406B2"/>
    <w:rsid w:val="00D40B95"/>
    <w:rsid w:val="00D40EAE"/>
    <w:rsid w:val="00D4111E"/>
    <w:rsid w:val="00D41244"/>
    <w:rsid w:val="00D414C7"/>
    <w:rsid w:val="00D4172F"/>
    <w:rsid w:val="00D41839"/>
    <w:rsid w:val="00D41A59"/>
    <w:rsid w:val="00D41CF9"/>
    <w:rsid w:val="00D41DF8"/>
    <w:rsid w:val="00D41E77"/>
    <w:rsid w:val="00D4247C"/>
    <w:rsid w:val="00D4281E"/>
    <w:rsid w:val="00D42B97"/>
    <w:rsid w:val="00D42C09"/>
    <w:rsid w:val="00D42C74"/>
    <w:rsid w:val="00D42F02"/>
    <w:rsid w:val="00D43096"/>
    <w:rsid w:val="00D43B3C"/>
    <w:rsid w:val="00D43B5E"/>
    <w:rsid w:val="00D43BC4"/>
    <w:rsid w:val="00D43C0B"/>
    <w:rsid w:val="00D43D89"/>
    <w:rsid w:val="00D43DE4"/>
    <w:rsid w:val="00D43EED"/>
    <w:rsid w:val="00D43F83"/>
    <w:rsid w:val="00D445E0"/>
    <w:rsid w:val="00D44715"/>
    <w:rsid w:val="00D4471D"/>
    <w:rsid w:val="00D44C5E"/>
    <w:rsid w:val="00D44DEF"/>
    <w:rsid w:val="00D44FC7"/>
    <w:rsid w:val="00D45001"/>
    <w:rsid w:val="00D452D4"/>
    <w:rsid w:val="00D454B6"/>
    <w:rsid w:val="00D45626"/>
    <w:rsid w:val="00D457D1"/>
    <w:rsid w:val="00D458E5"/>
    <w:rsid w:val="00D45A0E"/>
    <w:rsid w:val="00D45A7A"/>
    <w:rsid w:val="00D45DA9"/>
    <w:rsid w:val="00D45DEB"/>
    <w:rsid w:val="00D45DF8"/>
    <w:rsid w:val="00D4610D"/>
    <w:rsid w:val="00D463A2"/>
    <w:rsid w:val="00D463F4"/>
    <w:rsid w:val="00D46593"/>
    <w:rsid w:val="00D46602"/>
    <w:rsid w:val="00D46852"/>
    <w:rsid w:val="00D468F0"/>
    <w:rsid w:val="00D469D9"/>
    <w:rsid w:val="00D46AB2"/>
    <w:rsid w:val="00D46C90"/>
    <w:rsid w:val="00D46D50"/>
    <w:rsid w:val="00D471ED"/>
    <w:rsid w:val="00D472D9"/>
    <w:rsid w:val="00D47331"/>
    <w:rsid w:val="00D474DA"/>
    <w:rsid w:val="00D47815"/>
    <w:rsid w:val="00D47A4F"/>
    <w:rsid w:val="00D47D2C"/>
    <w:rsid w:val="00D500D3"/>
    <w:rsid w:val="00D501AA"/>
    <w:rsid w:val="00D501FA"/>
    <w:rsid w:val="00D50344"/>
    <w:rsid w:val="00D503A5"/>
    <w:rsid w:val="00D5050B"/>
    <w:rsid w:val="00D5069A"/>
    <w:rsid w:val="00D50785"/>
    <w:rsid w:val="00D50B7D"/>
    <w:rsid w:val="00D51104"/>
    <w:rsid w:val="00D5127A"/>
    <w:rsid w:val="00D51477"/>
    <w:rsid w:val="00D514AA"/>
    <w:rsid w:val="00D51647"/>
    <w:rsid w:val="00D516BD"/>
    <w:rsid w:val="00D518A7"/>
    <w:rsid w:val="00D518B3"/>
    <w:rsid w:val="00D51F0F"/>
    <w:rsid w:val="00D52283"/>
    <w:rsid w:val="00D526F8"/>
    <w:rsid w:val="00D52710"/>
    <w:rsid w:val="00D5276E"/>
    <w:rsid w:val="00D527C8"/>
    <w:rsid w:val="00D52824"/>
    <w:rsid w:val="00D5287C"/>
    <w:rsid w:val="00D52B7E"/>
    <w:rsid w:val="00D52BBB"/>
    <w:rsid w:val="00D52BD8"/>
    <w:rsid w:val="00D52E6A"/>
    <w:rsid w:val="00D53509"/>
    <w:rsid w:val="00D53637"/>
    <w:rsid w:val="00D5376F"/>
    <w:rsid w:val="00D5392D"/>
    <w:rsid w:val="00D53953"/>
    <w:rsid w:val="00D5396D"/>
    <w:rsid w:val="00D539BD"/>
    <w:rsid w:val="00D53BC0"/>
    <w:rsid w:val="00D53CE6"/>
    <w:rsid w:val="00D547D7"/>
    <w:rsid w:val="00D54840"/>
    <w:rsid w:val="00D54B50"/>
    <w:rsid w:val="00D54E69"/>
    <w:rsid w:val="00D552EE"/>
    <w:rsid w:val="00D555EB"/>
    <w:rsid w:val="00D5565A"/>
    <w:rsid w:val="00D5567E"/>
    <w:rsid w:val="00D557F0"/>
    <w:rsid w:val="00D55928"/>
    <w:rsid w:val="00D55AF0"/>
    <w:rsid w:val="00D55B8F"/>
    <w:rsid w:val="00D55F0F"/>
    <w:rsid w:val="00D5648E"/>
    <w:rsid w:val="00D565D4"/>
    <w:rsid w:val="00D567A6"/>
    <w:rsid w:val="00D56A55"/>
    <w:rsid w:val="00D56B70"/>
    <w:rsid w:val="00D56BF9"/>
    <w:rsid w:val="00D56F15"/>
    <w:rsid w:val="00D5713D"/>
    <w:rsid w:val="00D57180"/>
    <w:rsid w:val="00D573EC"/>
    <w:rsid w:val="00D57455"/>
    <w:rsid w:val="00D57575"/>
    <w:rsid w:val="00D577B7"/>
    <w:rsid w:val="00D578F0"/>
    <w:rsid w:val="00D57AB1"/>
    <w:rsid w:val="00D57B11"/>
    <w:rsid w:val="00D60157"/>
    <w:rsid w:val="00D602A8"/>
    <w:rsid w:val="00D6057C"/>
    <w:rsid w:val="00D606C0"/>
    <w:rsid w:val="00D60805"/>
    <w:rsid w:val="00D608AF"/>
    <w:rsid w:val="00D60A87"/>
    <w:rsid w:val="00D61217"/>
    <w:rsid w:val="00D614B7"/>
    <w:rsid w:val="00D616C5"/>
    <w:rsid w:val="00D6173B"/>
    <w:rsid w:val="00D61981"/>
    <w:rsid w:val="00D619FD"/>
    <w:rsid w:val="00D62363"/>
    <w:rsid w:val="00D62DB6"/>
    <w:rsid w:val="00D62F7C"/>
    <w:rsid w:val="00D63141"/>
    <w:rsid w:val="00D63190"/>
    <w:rsid w:val="00D63447"/>
    <w:rsid w:val="00D6347A"/>
    <w:rsid w:val="00D6356D"/>
    <w:rsid w:val="00D635CE"/>
    <w:rsid w:val="00D635D6"/>
    <w:rsid w:val="00D636D3"/>
    <w:rsid w:val="00D63934"/>
    <w:rsid w:val="00D63B98"/>
    <w:rsid w:val="00D63E85"/>
    <w:rsid w:val="00D64059"/>
    <w:rsid w:val="00D6428D"/>
    <w:rsid w:val="00D6437F"/>
    <w:rsid w:val="00D644B1"/>
    <w:rsid w:val="00D644C2"/>
    <w:rsid w:val="00D64667"/>
    <w:rsid w:val="00D64833"/>
    <w:rsid w:val="00D65425"/>
    <w:rsid w:val="00D6553D"/>
    <w:rsid w:val="00D655A0"/>
    <w:rsid w:val="00D655E5"/>
    <w:rsid w:val="00D656EB"/>
    <w:rsid w:val="00D65C69"/>
    <w:rsid w:val="00D65D96"/>
    <w:rsid w:val="00D65F20"/>
    <w:rsid w:val="00D66180"/>
    <w:rsid w:val="00D66181"/>
    <w:rsid w:val="00D6686E"/>
    <w:rsid w:val="00D66ABE"/>
    <w:rsid w:val="00D66BA4"/>
    <w:rsid w:val="00D66CFF"/>
    <w:rsid w:val="00D679FD"/>
    <w:rsid w:val="00D67FB7"/>
    <w:rsid w:val="00D701E8"/>
    <w:rsid w:val="00D70222"/>
    <w:rsid w:val="00D703B9"/>
    <w:rsid w:val="00D707A9"/>
    <w:rsid w:val="00D708E9"/>
    <w:rsid w:val="00D70AE2"/>
    <w:rsid w:val="00D70C64"/>
    <w:rsid w:val="00D70EE4"/>
    <w:rsid w:val="00D70F58"/>
    <w:rsid w:val="00D71026"/>
    <w:rsid w:val="00D7149A"/>
    <w:rsid w:val="00D71528"/>
    <w:rsid w:val="00D715B2"/>
    <w:rsid w:val="00D7192F"/>
    <w:rsid w:val="00D71A89"/>
    <w:rsid w:val="00D720DF"/>
    <w:rsid w:val="00D721E0"/>
    <w:rsid w:val="00D7250F"/>
    <w:rsid w:val="00D72544"/>
    <w:rsid w:val="00D7275B"/>
    <w:rsid w:val="00D727B9"/>
    <w:rsid w:val="00D72A83"/>
    <w:rsid w:val="00D72BF1"/>
    <w:rsid w:val="00D72CBF"/>
    <w:rsid w:val="00D72FDC"/>
    <w:rsid w:val="00D730B0"/>
    <w:rsid w:val="00D73385"/>
    <w:rsid w:val="00D73744"/>
    <w:rsid w:val="00D73A5B"/>
    <w:rsid w:val="00D73EF6"/>
    <w:rsid w:val="00D74031"/>
    <w:rsid w:val="00D741D5"/>
    <w:rsid w:val="00D749A1"/>
    <w:rsid w:val="00D749C1"/>
    <w:rsid w:val="00D74D67"/>
    <w:rsid w:val="00D74D7B"/>
    <w:rsid w:val="00D7506D"/>
    <w:rsid w:val="00D7563F"/>
    <w:rsid w:val="00D75B70"/>
    <w:rsid w:val="00D75FDF"/>
    <w:rsid w:val="00D76269"/>
    <w:rsid w:val="00D765A0"/>
    <w:rsid w:val="00D76684"/>
    <w:rsid w:val="00D766AA"/>
    <w:rsid w:val="00D768F9"/>
    <w:rsid w:val="00D76998"/>
    <w:rsid w:val="00D76AB5"/>
    <w:rsid w:val="00D77114"/>
    <w:rsid w:val="00D771FD"/>
    <w:rsid w:val="00D7720E"/>
    <w:rsid w:val="00D7796D"/>
    <w:rsid w:val="00D77A63"/>
    <w:rsid w:val="00D77C1F"/>
    <w:rsid w:val="00D77E97"/>
    <w:rsid w:val="00D77FDB"/>
    <w:rsid w:val="00D800F7"/>
    <w:rsid w:val="00D8015F"/>
    <w:rsid w:val="00D805C0"/>
    <w:rsid w:val="00D80855"/>
    <w:rsid w:val="00D80B1A"/>
    <w:rsid w:val="00D80C06"/>
    <w:rsid w:val="00D8111F"/>
    <w:rsid w:val="00D812C7"/>
    <w:rsid w:val="00D81B18"/>
    <w:rsid w:val="00D81EFD"/>
    <w:rsid w:val="00D82253"/>
    <w:rsid w:val="00D82666"/>
    <w:rsid w:val="00D82D07"/>
    <w:rsid w:val="00D82D5B"/>
    <w:rsid w:val="00D831DB"/>
    <w:rsid w:val="00D8327F"/>
    <w:rsid w:val="00D83541"/>
    <w:rsid w:val="00D835C2"/>
    <w:rsid w:val="00D836EA"/>
    <w:rsid w:val="00D836F8"/>
    <w:rsid w:val="00D83768"/>
    <w:rsid w:val="00D8435E"/>
    <w:rsid w:val="00D8466B"/>
    <w:rsid w:val="00D8471F"/>
    <w:rsid w:val="00D847F5"/>
    <w:rsid w:val="00D8487E"/>
    <w:rsid w:val="00D84978"/>
    <w:rsid w:val="00D849B8"/>
    <w:rsid w:val="00D84B4D"/>
    <w:rsid w:val="00D84B77"/>
    <w:rsid w:val="00D84BC4"/>
    <w:rsid w:val="00D84D05"/>
    <w:rsid w:val="00D8501A"/>
    <w:rsid w:val="00D856AF"/>
    <w:rsid w:val="00D85AF3"/>
    <w:rsid w:val="00D85F1D"/>
    <w:rsid w:val="00D85F27"/>
    <w:rsid w:val="00D86281"/>
    <w:rsid w:val="00D86421"/>
    <w:rsid w:val="00D864CF"/>
    <w:rsid w:val="00D865F5"/>
    <w:rsid w:val="00D866A4"/>
    <w:rsid w:val="00D86757"/>
    <w:rsid w:val="00D86981"/>
    <w:rsid w:val="00D86BED"/>
    <w:rsid w:val="00D86F9B"/>
    <w:rsid w:val="00D8704C"/>
    <w:rsid w:val="00D873DC"/>
    <w:rsid w:val="00D87453"/>
    <w:rsid w:val="00D8794E"/>
    <w:rsid w:val="00D87B25"/>
    <w:rsid w:val="00D87B4E"/>
    <w:rsid w:val="00D87C14"/>
    <w:rsid w:val="00D87F05"/>
    <w:rsid w:val="00D90166"/>
    <w:rsid w:val="00D901AD"/>
    <w:rsid w:val="00D903DE"/>
    <w:rsid w:val="00D906D9"/>
    <w:rsid w:val="00D91390"/>
    <w:rsid w:val="00D91540"/>
    <w:rsid w:val="00D916B3"/>
    <w:rsid w:val="00D91B3E"/>
    <w:rsid w:val="00D91B9B"/>
    <w:rsid w:val="00D91F6E"/>
    <w:rsid w:val="00D92148"/>
    <w:rsid w:val="00D9223B"/>
    <w:rsid w:val="00D922E4"/>
    <w:rsid w:val="00D927AC"/>
    <w:rsid w:val="00D92801"/>
    <w:rsid w:val="00D92832"/>
    <w:rsid w:val="00D92A3A"/>
    <w:rsid w:val="00D92AAC"/>
    <w:rsid w:val="00D9340D"/>
    <w:rsid w:val="00D9355C"/>
    <w:rsid w:val="00D9381F"/>
    <w:rsid w:val="00D939A2"/>
    <w:rsid w:val="00D93A16"/>
    <w:rsid w:val="00D93B28"/>
    <w:rsid w:val="00D93B89"/>
    <w:rsid w:val="00D93C1B"/>
    <w:rsid w:val="00D93CD5"/>
    <w:rsid w:val="00D93D55"/>
    <w:rsid w:val="00D93E19"/>
    <w:rsid w:val="00D94187"/>
    <w:rsid w:val="00D94567"/>
    <w:rsid w:val="00D945AB"/>
    <w:rsid w:val="00D9473E"/>
    <w:rsid w:val="00D9496D"/>
    <w:rsid w:val="00D94DE8"/>
    <w:rsid w:val="00D94E49"/>
    <w:rsid w:val="00D9500A"/>
    <w:rsid w:val="00D9531F"/>
    <w:rsid w:val="00D9549C"/>
    <w:rsid w:val="00D95BB7"/>
    <w:rsid w:val="00D95F52"/>
    <w:rsid w:val="00D96092"/>
    <w:rsid w:val="00D961BB"/>
    <w:rsid w:val="00D96288"/>
    <w:rsid w:val="00D96356"/>
    <w:rsid w:val="00D96699"/>
    <w:rsid w:val="00D969FA"/>
    <w:rsid w:val="00D96A1A"/>
    <w:rsid w:val="00D96D9E"/>
    <w:rsid w:val="00D96DBC"/>
    <w:rsid w:val="00D96DCC"/>
    <w:rsid w:val="00D96E5F"/>
    <w:rsid w:val="00D96ED8"/>
    <w:rsid w:val="00D97252"/>
    <w:rsid w:val="00D975AB"/>
    <w:rsid w:val="00D97AE3"/>
    <w:rsid w:val="00D97BEF"/>
    <w:rsid w:val="00D97CAF"/>
    <w:rsid w:val="00D97D53"/>
    <w:rsid w:val="00D97E3B"/>
    <w:rsid w:val="00D97F9A"/>
    <w:rsid w:val="00DA004C"/>
    <w:rsid w:val="00DA03C7"/>
    <w:rsid w:val="00DA05D8"/>
    <w:rsid w:val="00DA0768"/>
    <w:rsid w:val="00DA076C"/>
    <w:rsid w:val="00DA0E91"/>
    <w:rsid w:val="00DA0F8E"/>
    <w:rsid w:val="00DA15C8"/>
    <w:rsid w:val="00DA161A"/>
    <w:rsid w:val="00DA1A94"/>
    <w:rsid w:val="00DA1CD0"/>
    <w:rsid w:val="00DA1EBF"/>
    <w:rsid w:val="00DA20A3"/>
    <w:rsid w:val="00DA2220"/>
    <w:rsid w:val="00DA284B"/>
    <w:rsid w:val="00DA2886"/>
    <w:rsid w:val="00DA296E"/>
    <w:rsid w:val="00DA2BA8"/>
    <w:rsid w:val="00DA2C18"/>
    <w:rsid w:val="00DA2D0A"/>
    <w:rsid w:val="00DA32A5"/>
    <w:rsid w:val="00DA3494"/>
    <w:rsid w:val="00DA3633"/>
    <w:rsid w:val="00DA3856"/>
    <w:rsid w:val="00DA3A39"/>
    <w:rsid w:val="00DA3BF4"/>
    <w:rsid w:val="00DA3E2F"/>
    <w:rsid w:val="00DA3EEE"/>
    <w:rsid w:val="00DA4039"/>
    <w:rsid w:val="00DA4258"/>
    <w:rsid w:val="00DA43A0"/>
    <w:rsid w:val="00DA46CD"/>
    <w:rsid w:val="00DA475F"/>
    <w:rsid w:val="00DA4850"/>
    <w:rsid w:val="00DA4968"/>
    <w:rsid w:val="00DA4F7F"/>
    <w:rsid w:val="00DA52FA"/>
    <w:rsid w:val="00DA5745"/>
    <w:rsid w:val="00DA5A93"/>
    <w:rsid w:val="00DA5A94"/>
    <w:rsid w:val="00DA5CEF"/>
    <w:rsid w:val="00DA6514"/>
    <w:rsid w:val="00DA6824"/>
    <w:rsid w:val="00DA6A04"/>
    <w:rsid w:val="00DA6A4B"/>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342"/>
    <w:rsid w:val="00DB14EB"/>
    <w:rsid w:val="00DB1B4A"/>
    <w:rsid w:val="00DB1C73"/>
    <w:rsid w:val="00DB1FCF"/>
    <w:rsid w:val="00DB2355"/>
    <w:rsid w:val="00DB276D"/>
    <w:rsid w:val="00DB2914"/>
    <w:rsid w:val="00DB2C16"/>
    <w:rsid w:val="00DB2CF9"/>
    <w:rsid w:val="00DB2E7C"/>
    <w:rsid w:val="00DB316D"/>
    <w:rsid w:val="00DB35FF"/>
    <w:rsid w:val="00DB38DC"/>
    <w:rsid w:val="00DB3BB4"/>
    <w:rsid w:val="00DB3D2D"/>
    <w:rsid w:val="00DB3D71"/>
    <w:rsid w:val="00DB3EA6"/>
    <w:rsid w:val="00DB40E4"/>
    <w:rsid w:val="00DB41D2"/>
    <w:rsid w:val="00DB43B7"/>
    <w:rsid w:val="00DB4403"/>
    <w:rsid w:val="00DB45AB"/>
    <w:rsid w:val="00DB4717"/>
    <w:rsid w:val="00DB4FCC"/>
    <w:rsid w:val="00DB5239"/>
    <w:rsid w:val="00DB52B8"/>
    <w:rsid w:val="00DB5415"/>
    <w:rsid w:val="00DB541B"/>
    <w:rsid w:val="00DB5620"/>
    <w:rsid w:val="00DB564D"/>
    <w:rsid w:val="00DB5777"/>
    <w:rsid w:val="00DB5889"/>
    <w:rsid w:val="00DB59A9"/>
    <w:rsid w:val="00DB5B8E"/>
    <w:rsid w:val="00DB5BA2"/>
    <w:rsid w:val="00DB5D04"/>
    <w:rsid w:val="00DB5F6C"/>
    <w:rsid w:val="00DB6699"/>
    <w:rsid w:val="00DB685C"/>
    <w:rsid w:val="00DB6920"/>
    <w:rsid w:val="00DB6A0F"/>
    <w:rsid w:val="00DB6AFE"/>
    <w:rsid w:val="00DB6F15"/>
    <w:rsid w:val="00DB70C1"/>
    <w:rsid w:val="00DB74B3"/>
    <w:rsid w:val="00DB762B"/>
    <w:rsid w:val="00DB7996"/>
    <w:rsid w:val="00DB7A2E"/>
    <w:rsid w:val="00DB7A38"/>
    <w:rsid w:val="00DB7CF1"/>
    <w:rsid w:val="00DB7FDD"/>
    <w:rsid w:val="00DC0015"/>
    <w:rsid w:val="00DC023A"/>
    <w:rsid w:val="00DC033F"/>
    <w:rsid w:val="00DC0504"/>
    <w:rsid w:val="00DC0697"/>
    <w:rsid w:val="00DC07A1"/>
    <w:rsid w:val="00DC092E"/>
    <w:rsid w:val="00DC0BFE"/>
    <w:rsid w:val="00DC0DB1"/>
    <w:rsid w:val="00DC0F02"/>
    <w:rsid w:val="00DC0F8D"/>
    <w:rsid w:val="00DC112C"/>
    <w:rsid w:val="00DC1325"/>
    <w:rsid w:val="00DC1816"/>
    <w:rsid w:val="00DC1EAA"/>
    <w:rsid w:val="00DC1FBF"/>
    <w:rsid w:val="00DC2132"/>
    <w:rsid w:val="00DC220F"/>
    <w:rsid w:val="00DC2284"/>
    <w:rsid w:val="00DC2483"/>
    <w:rsid w:val="00DC24F1"/>
    <w:rsid w:val="00DC2618"/>
    <w:rsid w:val="00DC2956"/>
    <w:rsid w:val="00DC2D04"/>
    <w:rsid w:val="00DC2D52"/>
    <w:rsid w:val="00DC2DED"/>
    <w:rsid w:val="00DC2E98"/>
    <w:rsid w:val="00DC2EB4"/>
    <w:rsid w:val="00DC34F2"/>
    <w:rsid w:val="00DC3667"/>
    <w:rsid w:val="00DC36B7"/>
    <w:rsid w:val="00DC3718"/>
    <w:rsid w:val="00DC38AC"/>
    <w:rsid w:val="00DC38DA"/>
    <w:rsid w:val="00DC3B02"/>
    <w:rsid w:val="00DC3CA4"/>
    <w:rsid w:val="00DC3E5D"/>
    <w:rsid w:val="00DC3E76"/>
    <w:rsid w:val="00DC40D2"/>
    <w:rsid w:val="00DC410B"/>
    <w:rsid w:val="00DC420E"/>
    <w:rsid w:val="00DC4304"/>
    <w:rsid w:val="00DC4733"/>
    <w:rsid w:val="00DC49F5"/>
    <w:rsid w:val="00DC4D10"/>
    <w:rsid w:val="00DC4FAF"/>
    <w:rsid w:val="00DC519F"/>
    <w:rsid w:val="00DC5201"/>
    <w:rsid w:val="00DC52E1"/>
    <w:rsid w:val="00DC53B8"/>
    <w:rsid w:val="00DC556C"/>
    <w:rsid w:val="00DC5857"/>
    <w:rsid w:val="00DC5872"/>
    <w:rsid w:val="00DC5AD1"/>
    <w:rsid w:val="00DC5B96"/>
    <w:rsid w:val="00DC5C0D"/>
    <w:rsid w:val="00DC5EF1"/>
    <w:rsid w:val="00DC6158"/>
    <w:rsid w:val="00DC68A2"/>
    <w:rsid w:val="00DC7032"/>
    <w:rsid w:val="00DC718E"/>
    <w:rsid w:val="00DC72A4"/>
    <w:rsid w:val="00DC72D1"/>
    <w:rsid w:val="00DC734D"/>
    <w:rsid w:val="00DC7435"/>
    <w:rsid w:val="00DC746E"/>
    <w:rsid w:val="00DC76EE"/>
    <w:rsid w:val="00DC7D95"/>
    <w:rsid w:val="00DD01CA"/>
    <w:rsid w:val="00DD02F4"/>
    <w:rsid w:val="00DD043A"/>
    <w:rsid w:val="00DD069E"/>
    <w:rsid w:val="00DD0EB9"/>
    <w:rsid w:val="00DD1176"/>
    <w:rsid w:val="00DD1523"/>
    <w:rsid w:val="00DD1A7E"/>
    <w:rsid w:val="00DD1B4E"/>
    <w:rsid w:val="00DD2098"/>
    <w:rsid w:val="00DD214E"/>
    <w:rsid w:val="00DD245C"/>
    <w:rsid w:val="00DD2484"/>
    <w:rsid w:val="00DD25EB"/>
    <w:rsid w:val="00DD295D"/>
    <w:rsid w:val="00DD2E0D"/>
    <w:rsid w:val="00DD304A"/>
    <w:rsid w:val="00DD30D8"/>
    <w:rsid w:val="00DD3652"/>
    <w:rsid w:val="00DD3808"/>
    <w:rsid w:val="00DD399A"/>
    <w:rsid w:val="00DD3A13"/>
    <w:rsid w:val="00DD3BDC"/>
    <w:rsid w:val="00DD3CA5"/>
    <w:rsid w:val="00DD43C7"/>
    <w:rsid w:val="00DD4561"/>
    <w:rsid w:val="00DD4850"/>
    <w:rsid w:val="00DD4D92"/>
    <w:rsid w:val="00DD5039"/>
    <w:rsid w:val="00DD552F"/>
    <w:rsid w:val="00DD5A48"/>
    <w:rsid w:val="00DD5A72"/>
    <w:rsid w:val="00DD5BF3"/>
    <w:rsid w:val="00DD5CB3"/>
    <w:rsid w:val="00DD6405"/>
    <w:rsid w:val="00DD6621"/>
    <w:rsid w:val="00DD6705"/>
    <w:rsid w:val="00DD6B1E"/>
    <w:rsid w:val="00DD6D1F"/>
    <w:rsid w:val="00DD6E9C"/>
    <w:rsid w:val="00DD742C"/>
    <w:rsid w:val="00DD75C0"/>
    <w:rsid w:val="00DD75EF"/>
    <w:rsid w:val="00DD7875"/>
    <w:rsid w:val="00DD7AD5"/>
    <w:rsid w:val="00DD7CB3"/>
    <w:rsid w:val="00DE0122"/>
    <w:rsid w:val="00DE03A0"/>
    <w:rsid w:val="00DE077F"/>
    <w:rsid w:val="00DE0B17"/>
    <w:rsid w:val="00DE1129"/>
    <w:rsid w:val="00DE1255"/>
    <w:rsid w:val="00DE1376"/>
    <w:rsid w:val="00DE1C0E"/>
    <w:rsid w:val="00DE1CF4"/>
    <w:rsid w:val="00DE2193"/>
    <w:rsid w:val="00DE228D"/>
    <w:rsid w:val="00DE2293"/>
    <w:rsid w:val="00DE2417"/>
    <w:rsid w:val="00DE2468"/>
    <w:rsid w:val="00DE246B"/>
    <w:rsid w:val="00DE2953"/>
    <w:rsid w:val="00DE2D56"/>
    <w:rsid w:val="00DE2DB1"/>
    <w:rsid w:val="00DE2E9D"/>
    <w:rsid w:val="00DE3275"/>
    <w:rsid w:val="00DE3440"/>
    <w:rsid w:val="00DE36A9"/>
    <w:rsid w:val="00DE374E"/>
    <w:rsid w:val="00DE37BE"/>
    <w:rsid w:val="00DE4103"/>
    <w:rsid w:val="00DE4210"/>
    <w:rsid w:val="00DE42B4"/>
    <w:rsid w:val="00DE42F6"/>
    <w:rsid w:val="00DE4578"/>
    <w:rsid w:val="00DE461A"/>
    <w:rsid w:val="00DE4744"/>
    <w:rsid w:val="00DE4812"/>
    <w:rsid w:val="00DE4B9B"/>
    <w:rsid w:val="00DE4C5E"/>
    <w:rsid w:val="00DE4CD1"/>
    <w:rsid w:val="00DE4D81"/>
    <w:rsid w:val="00DE4DA8"/>
    <w:rsid w:val="00DE51B4"/>
    <w:rsid w:val="00DE5403"/>
    <w:rsid w:val="00DE5585"/>
    <w:rsid w:val="00DE55CB"/>
    <w:rsid w:val="00DE57C5"/>
    <w:rsid w:val="00DE58E6"/>
    <w:rsid w:val="00DE591A"/>
    <w:rsid w:val="00DE59F4"/>
    <w:rsid w:val="00DE5E6A"/>
    <w:rsid w:val="00DE65A4"/>
    <w:rsid w:val="00DE6C91"/>
    <w:rsid w:val="00DE70FC"/>
    <w:rsid w:val="00DE77EE"/>
    <w:rsid w:val="00DE7B41"/>
    <w:rsid w:val="00DE7CC2"/>
    <w:rsid w:val="00DF005A"/>
    <w:rsid w:val="00DF010F"/>
    <w:rsid w:val="00DF0155"/>
    <w:rsid w:val="00DF04EE"/>
    <w:rsid w:val="00DF07D3"/>
    <w:rsid w:val="00DF08AE"/>
    <w:rsid w:val="00DF0D8B"/>
    <w:rsid w:val="00DF0DE5"/>
    <w:rsid w:val="00DF0DFB"/>
    <w:rsid w:val="00DF0EA2"/>
    <w:rsid w:val="00DF1879"/>
    <w:rsid w:val="00DF198F"/>
    <w:rsid w:val="00DF1E48"/>
    <w:rsid w:val="00DF1E58"/>
    <w:rsid w:val="00DF1E89"/>
    <w:rsid w:val="00DF1F1E"/>
    <w:rsid w:val="00DF22DB"/>
    <w:rsid w:val="00DF2390"/>
    <w:rsid w:val="00DF2549"/>
    <w:rsid w:val="00DF26FF"/>
    <w:rsid w:val="00DF2741"/>
    <w:rsid w:val="00DF2BD1"/>
    <w:rsid w:val="00DF2EA0"/>
    <w:rsid w:val="00DF3038"/>
    <w:rsid w:val="00DF32E7"/>
    <w:rsid w:val="00DF33DD"/>
    <w:rsid w:val="00DF3467"/>
    <w:rsid w:val="00DF34EF"/>
    <w:rsid w:val="00DF3743"/>
    <w:rsid w:val="00DF3757"/>
    <w:rsid w:val="00DF38EA"/>
    <w:rsid w:val="00DF3E35"/>
    <w:rsid w:val="00DF40FE"/>
    <w:rsid w:val="00DF42E0"/>
    <w:rsid w:val="00DF43F3"/>
    <w:rsid w:val="00DF441A"/>
    <w:rsid w:val="00DF45FA"/>
    <w:rsid w:val="00DF4742"/>
    <w:rsid w:val="00DF4A36"/>
    <w:rsid w:val="00DF4F84"/>
    <w:rsid w:val="00DF53A0"/>
    <w:rsid w:val="00DF5B56"/>
    <w:rsid w:val="00DF5BED"/>
    <w:rsid w:val="00DF5F7E"/>
    <w:rsid w:val="00DF6076"/>
    <w:rsid w:val="00DF61FC"/>
    <w:rsid w:val="00DF620E"/>
    <w:rsid w:val="00DF6326"/>
    <w:rsid w:val="00DF65CD"/>
    <w:rsid w:val="00DF66E4"/>
    <w:rsid w:val="00DF6DD6"/>
    <w:rsid w:val="00DF6F93"/>
    <w:rsid w:val="00DF70D1"/>
    <w:rsid w:val="00DF718E"/>
    <w:rsid w:val="00DF7249"/>
    <w:rsid w:val="00DF7D84"/>
    <w:rsid w:val="00DF7FC3"/>
    <w:rsid w:val="00E0026E"/>
    <w:rsid w:val="00E00460"/>
    <w:rsid w:val="00E004BA"/>
    <w:rsid w:val="00E006E9"/>
    <w:rsid w:val="00E0070E"/>
    <w:rsid w:val="00E00844"/>
    <w:rsid w:val="00E00C71"/>
    <w:rsid w:val="00E00EAA"/>
    <w:rsid w:val="00E00F12"/>
    <w:rsid w:val="00E01034"/>
    <w:rsid w:val="00E0103C"/>
    <w:rsid w:val="00E01934"/>
    <w:rsid w:val="00E01ECD"/>
    <w:rsid w:val="00E0220F"/>
    <w:rsid w:val="00E02399"/>
    <w:rsid w:val="00E0240A"/>
    <w:rsid w:val="00E0269C"/>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9D"/>
    <w:rsid w:val="00E04AE7"/>
    <w:rsid w:val="00E04C97"/>
    <w:rsid w:val="00E05160"/>
    <w:rsid w:val="00E05508"/>
    <w:rsid w:val="00E05A10"/>
    <w:rsid w:val="00E05D6F"/>
    <w:rsid w:val="00E0601D"/>
    <w:rsid w:val="00E0623D"/>
    <w:rsid w:val="00E06243"/>
    <w:rsid w:val="00E062B6"/>
    <w:rsid w:val="00E0632A"/>
    <w:rsid w:val="00E064E3"/>
    <w:rsid w:val="00E065DF"/>
    <w:rsid w:val="00E06853"/>
    <w:rsid w:val="00E068D6"/>
    <w:rsid w:val="00E068ED"/>
    <w:rsid w:val="00E06E3E"/>
    <w:rsid w:val="00E07169"/>
    <w:rsid w:val="00E071D5"/>
    <w:rsid w:val="00E0722D"/>
    <w:rsid w:val="00E07358"/>
    <w:rsid w:val="00E07828"/>
    <w:rsid w:val="00E0783F"/>
    <w:rsid w:val="00E07ABA"/>
    <w:rsid w:val="00E07F7E"/>
    <w:rsid w:val="00E109BC"/>
    <w:rsid w:val="00E109C1"/>
    <w:rsid w:val="00E10F9C"/>
    <w:rsid w:val="00E1114D"/>
    <w:rsid w:val="00E11277"/>
    <w:rsid w:val="00E11282"/>
    <w:rsid w:val="00E1144B"/>
    <w:rsid w:val="00E11807"/>
    <w:rsid w:val="00E11863"/>
    <w:rsid w:val="00E11BA4"/>
    <w:rsid w:val="00E11D0F"/>
    <w:rsid w:val="00E11DF4"/>
    <w:rsid w:val="00E11E64"/>
    <w:rsid w:val="00E11F51"/>
    <w:rsid w:val="00E12099"/>
    <w:rsid w:val="00E12185"/>
    <w:rsid w:val="00E12378"/>
    <w:rsid w:val="00E124AF"/>
    <w:rsid w:val="00E1264C"/>
    <w:rsid w:val="00E128D5"/>
    <w:rsid w:val="00E128FF"/>
    <w:rsid w:val="00E12F0C"/>
    <w:rsid w:val="00E130AD"/>
    <w:rsid w:val="00E1331B"/>
    <w:rsid w:val="00E13601"/>
    <w:rsid w:val="00E136BF"/>
    <w:rsid w:val="00E137A1"/>
    <w:rsid w:val="00E13C52"/>
    <w:rsid w:val="00E13FCA"/>
    <w:rsid w:val="00E14D94"/>
    <w:rsid w:val="00E14E5A"/>
    <w:rsid w:val="00E14E5F"/>
    <w:rsid w:val="00E15026"/>
    <w:rsid w:val="00E150D1"/>
    <w:rsid w:val="00E156CF"/>
    <w:rsid w:val="00E157D3"/>
    <w:rsid w:val="00E15A4F"/>
    <w:rsid w:val="00E15D54"/>
    <w:rsid w:val="00E15E7A"/>
    <w:rsid w:val="00E15FB5"/>
    <w:rsid w:val="00E15FCB"/>
    <w:rsid w:val="00E162A4"/>
    <w:rsid w:val="00E162D7"/>
    <w:rsid w:val="00E1643E"/>
    <w:rsid w:val="00E16474"/>
    <w:rsid w:val="00E16569"/>
    <w:rsid w:val="00E16716"/>
    <w:rsid w:val="00E16717"/>
    <w:rsid w:val="00E16869"/>
    <w:rsid w:val="00E16888"/>
    <w:rsid w:val="00E1688C"/>
    <w:rsid w:val="00E1695E"/>
    <w:rsid w:val="00E1725C"/>
    <w:rsid w:val="00E172C5"/>
    <w:rsid w:val="00E17CFF"/>
    <w:rsid w:val="00E17E8E"/>
    <w:rsid w:val="00E2006F"/>
    <w:rsid w:val="00E2082B"/>
    <w:rsid w:val="00E20955"/>
    <w:rsid w:val="00E20995"/>
    <w:rsid w:val="00E20DCA"/>
    <w:rsid w:val="00E20E33"/>
    <w:rsid w:val="00E2122B"/>
    <w:rsid w:val="00E2171D"/>
    <w:rsid w:val="00E21877"/>
    <w:rsid w:val="00E21887"/>
    <w:rsid w:val="00E219B4"/>
    <w:rsid w:val="00E21AD0"/>
    <w:rsid w:val="00E21BFD"/>
    <w:rsid w:val="00E21E4C"/>
    <w:rsid w:val="00E220C6"/>
    <w:rsid w:val="00E22665"/>
    <w:rsid w:val="00E227AE"/>
    <w:rsid w:val="00E229A8"/>
    <w:rsid w:val="00E22EEA"/>
    <w:rsid w:val="00E23185"/>
    <w:rsid w:val="00E2323B"/>
    <w:rsid w:val="00E233E7"/>
    <w:rsid w:val="00E23425"/>
    <w:rsid w:val="00E23526"/>
    <w:rsid w:val="00E2387C"/>
    <w:rsid w:val="00E23D56"/>
    <w:rsid w:val="00E23F4E"/>
    <w:rsid w:val="00E2411B"/>
    <w:rsid w:val="00E24469"/>
    <w:rsid w:val="00E2454B"/>
    <w:rsid w:val="00E24799"/>
    <w:rsid w:val="00E2482D"/>
    <w:rsid w:val="00E2486C"/>
    <w:rsid w:val="00E24906"/>
    <w:rsid w:val="00E24981"/>
    <w:rsid w:val="00E24AF1"/>
    <w:rsid w:val="00E24B28"/>
    <w:rsid w:val="00E24C10"/>
    <w:rsid w:val="00E24C6A"/>
    <w:rsid w:val="00E24F55"/>
    <w:rsid w:val="00E24FB5"/>
    <w:rsid w:val="00E25365"/>
    <w:rsid w:val="00E2539E"/>
    <w:rsid w:val="00E25740"/>
    <w:rsid w:val="00E25E05"/>
    <w:rsid w:val="00E25F0E"/>
    <w:rsid w:val="00E263D8"/>
    <w:rsid w:val="00E2641C"/>
    <w:rsid w:val="00E26810"/>
    <w:rsid w:val="00E2682C"/>
    <w:rsid w:val="00E269D9"/>
    <w:rsid w:val="00E276A9"/>
    <w:rsid w:val="00E30029"/>
    <w:rsid w:val="00E30037"/>
    <w:rsid w:val="00E3025B"/>
    <w:rsid w:val="00E30370"/>
    <w:rsid w:val="00E30499"/>
    <w:rsid w:val="00E3063C"/>
    <w:rsid w:val="00E30729"/>
    <w:rsid w:val="00E30B51"/>
    <w:rsid w:val="00E30B8E"/>
    <w:rsid w:val="00E3102A"/>
    <w:rsid w:val="00E31043"/>
    <w:rsid w:val="00E31097"/>
    <w:rsid w:val="00E31116"/>
    <w:rsid w:val="00E31290"/>
    <w:rsid w:val="00E3153B"/>
    <w:rsid w:val="00E31767"/>
    <w:rsid w:val="00E31A5C"/>
    <w:rsid w:val="00E31AB7"/>
    <w:rsid w:val="00E31BDD"/>
    <w:rsid w:val="00E32128"/>
    <w:rsid w:val="00E321EF"/>
    <w:rsid w:val="00E324BB"/>
    <w:rsid w:val="00E32A7A"/>
    <w:rsid w:val="00E32B12"/>
    <w:rsid w:val="00E32ECD"/>
    <w:rsid w:val="00E338C4"/>
    <w:rsid w:val="00E339F0"/>
    <w:rsid w:val="00E341E1"/>
    <w:rsid w:val="00E341F5"/>
    <w:rsid w:val="00E34287"/>
    <w:rsid w:val="00E34324"/>
    <w:rsid w:val="00E344CB"/>
    <w:rsid w:val="00E345EC"/>
    <w:rsid w:val="00E34796"/>
    <w:rsid w:val="00E347A0"/>
    <w:rsid w:val="00E34884"/>
    <w:rsid w:val="00E34B1D"/>
    <w:rsid w:val="00E34D3B"/>
    <w:rsid w:val="00E34D8C"/>
    <w:rsid w:val="00E35427"/>
    <w:rsid w:val="00E35659"/>
    <w:rsid w:val="00E35718"/>
    <w:rsid w:val="00E35E8B"/>
    <w:rsid w:val="00E369F1"/>
    <w:rsid w:val="00E36CE6"/>
    <w:rsid w:val="00E37017"/>
    <w:rsid w:val="00E37071"/>
    <w:rsid w:val="00E371D3"/>
    <w:rsid w:val="00E37235"/>
    <w:rsid w:val="00E37373"/>
    <w:rsid w:val="00E373AC"/>
    <w:rsid w:val="00E37424"/>
    <w:rsid w:val="00E375C1"/>
    <w:rsid w:val="00E377E8"/>
    <w:rsid w:val="00E37821"/>
    <w:rsid w:val="00E37841"/>
    <w:rsid w:val="00E37B7F"/>
    <w:rsid w:val="00E37C98"/>
    <w:rsid w:val="00E37E42"/>
    <w:rsid w:val="00E37E88"/>
    <w:rsid w:val="00E40283"/>
    <w:rsid w:val="00E402D7"/>
    <w:rsid w:val="00E403FB"/>
    <w:rsid w:val="00E40444"/>
    <w:rsid w:val="00E40986"/>
    <w:rsid w:val="00E40D3B"/>
    <w:rsid w:val="00E40F22"/>
    <w:rsid w:val="00E40F94"/>
    <w:rsid w:val="00E412C6"/>
    <w:rsid w:val="00E414A7"/>
    <w:rsid w:val="00E415B1"/>
    <w:rsid w:val="00E41670"/>
    <w:rsid w:val="00E416FC"/>
    <w:rsid w:val="00E41711"/>
    <w:rsid w:val="00E41C77"/>
    <w:rsid w:val="00E41CA3"/>
    <w:rsid w:val="00E41E0A"/>
    <w:rsid w:val="00E41FB9"/>
    <w:rsid w:val="00E42442"/>
    <w:rsid w:val="00E4261B"/>
    <w:rsid w:val="00E427F0"/>
    <w:rsid w:val="00E42BE9"/>
    <w:rsid w:val="00E42C72"/>
    <w:rsid w:val="00E42EB4"/>
    <w:rsid w:val="00E42EDF"/>
    <w:rsid w:val="00E43055"/>
    <w:rsid w:val="00E43464"/>
    <w:rsid w:val="00E43542"/>
    <w:rsid w:val="00E43852"/>
    <w:rsid w:val="00E4394A"/>
    <w:rsid w:val="00E43A9B"/>
    <w:rsid w:val="00E43AED"/>
    <w:rsid w:val="00E43C11"/>
    <w:rsid w:val="00E43D44"/>
    <w:rsid w:val="00E43D60"/>
    <w:rsid w:val="00E43DBD"/>
    <w:rsid w:val="00E43F14"/>
    <w:rsid w:val="00E440E1"/>
    <w:rsid w:val="00E44270"/>
    <w:rsid w:val="00E44414"/>
    <w:rsid w:val="00E4444F"/>
    <w:rsid w:val="00E44472"/>
    <w:rsid w:val="00E44511"/>
    <w:rsid w:val="00E4472D"/>
    <w:rsid w:val="00E44AD2"/>
    <w:rsid w:val="00E451BE"/>
    <w:rsid w:val="00E4564D"/>
    <w:rsid w:val="00E456B4"/>
    <w:rsid w:val="00E45782"/>
    <w:rsid w:val="00E45B68"/>
    <w:rsid w:val="00E45D80"/>
    <w:rsid w:val="00E45EF9"/>
    <w:rsid w:val="00E4600A"/>
    <w:rsid w:val="00E46181"/>
    <w:rsid w:val="00E463D2"/>
    <w:rsid w:val="00E471D4"/>
    <w:rsid w:val="00E4767B"/>
    <w:rsid w:val="00E477EE"/>
    <w:rsid w:val="00E47A69"/>
    <w:rsid w:val="00E47A75"/>
    <w:rsid w:val="00E47C85"/>
    <w:rsid w:val="00E501F9"/>
    <w:rsid w:val="00E505A9"/>
    <w:rsid w:val="00E50861"/>
    <w:rsid w:val="00E50A52"/>
    <w:rsid w:val="00E50B87"/>
    <w:rsid w:val="00E50C35"/>
    <w:rsid w:val="00E51472"/>
    <w:rsid w:val="00E518D2"/>
    <w:rsid w:val="00E51919"/>
    <w:rsid w:val="00E51AB6"/>
    <w:rsid w:val="00E51E3A"/>
    <w:rsid w:val="00E51EAD"/>
    <w:rsid w:val="00E521A6"/>
    <w:rsid w:val="00E523E2"/>
    <w:rsid w:val="00E52A96"/>
    <w:rsid w:val="00E52CF0"/>
    <w:rsid w:val="00E52EA1"/>
    <w:rsid w:val="00E52EB9"/>
    <w:rsid w:val="00E52FFE"/>
    <w:rsid w:val="00E53142"/>
    <w:rsid w:val="00E532C7"/>
    <w:rsid w:val="00E5330C"/>
    <w:rsid w:val="00E5336C"/>
    <w:rsid w:val="00E534C6"/>
    <w:rsid w:val="00E536EA"/>
    <w:rsid w:val="00E5371F"/>
    <w:rsid w:val="00E53967"/>
    <w:rsid w:val="00E53A27"/>
    <w:rsid w:val="00E53B57"/>
    <w:rsid w:val="00E53F73"/>
    <w:rsid w:val="00E54168"/>
    <w:rsid w:val="00E542EA"/>
    <w:rsid w:val="00E546DA"/>
    <w:rsid w:val="00E5545A"/>
    <w:rsid w:val="00E55696"/>
    <w:rsid w:val="00E556F7"/>
    <w:rsid w:val="00E5578F"/>
    <w:rsid w:val="00E55A1F"/>
    <w:rsid w:val="00E55D5A"/>
    <w:rsid w:val="00E56002"/>
    <w:rsid w:val="00E561DE"/>
    <w:rsid w:val="00E56347"/>
    <w:rsid w:val="00E56410"/>
    <w:rsid w:val="00E564DD"/>
    <w:rsid w:val="00E5650C"/>
    <w:rsid w:val="00E56DAC"/>
    <w:rsid w:val="00E571BB"/>
    <w:rsid w:val="00E57219"/>
    <w:rsid w:val="00E5778D"/>
    <w:rsid w:val="00E577C9"/>
    <w:rsid w:val="00E57C0E"/>
    <w:rsid w:val="00E57C5B"/>
    <w:rsid w:val="00E57C9A"/>
    <w:rsid w:val="00E60147"/>
    <w:rsid w:val="00E603B9"/>
    <w:rsid w:val="00E603E1"/>
    <w:rsid w:val="00E60430"/>
    <w:rsid w:val="00E605E6"/>
    <w:rsid w:val="00E60774"/>
    <w:rsid w:val="00E6086D"/>
    <w:rsid w:val="00E6092E"/>
    <w:rsid w:val="00E60A84"/>
    <w:rsid w:val="00E60B92"/>
    <w:rsid w:val="00E60FC8"/>
    <w:rsid w:val="00E61404"/>
    <w:rsid w:val="00E615CB"/>
    <w:rsid w:val="00E61990"/>
    <w:rsid w:val="00E61A98"/>
    <w:rsid w:val="00E61DFF"/>
    <w:rsid w:val="00E61F08"/>
    <w:rsid w:val="00E620F9"/>
    <w:rsid w:val="00E623C8"/>
    <w:rsid w:val="00E6268C"/>
    <w:rsid w:val="00E62740"/>
    <w:rsid w:val="00E62AFA"/>
    <w:rsid w:val="00E62C15"/>
    <w:rsid w:val="00E62DFB"/>
    <w:rsid w:val="00E62FB8"/>
    <w:rsid w:val="00E631AB"/>
    <w:rsid w:val="00E63361"/>
    <w:rsid w:val="00E63760"/>
    <w:rsid w:val="00E637D7"/>
    <w:rsid w:val="00E63827"/>
    <w:rsid w:val="00E6383D"/>
    <w:rsid w:val="00E63847"/>
    <w:rsid w:val="00E638A3"/>
    <w:rsid w:val="00E63E86"/>
    <w:rsid w:val="00E6432A"/>
    <w:rsid w:val="00E6435E"/>
    <w:rsid w:val="00E643C6"/>
    <w:rsid w:val="00E644DE"/>
    <w:rsid w:val="00E644ED"/>
    <w:rsid w:val="00E6472E"/>
    <w:rsid w:val="00E64B24"/>
    <w:rsid w:val="00E64D19"/>
    <w:rsid w:val="00E64DF4"/>
    <w:rsid w:val="00E65145"/>
    <w:rsid w:val="00E6527F"/>
    <w:rsid w:val="00E652D3"/>
    <w:rsid w:val="00E65370"/>
    <w:rsid w:val="00E654E2"/>
    <w:rsid w:val="00E655E8"/>
    <w:rsid w:val="00E65837"/>
    <w:rsid w:val="00E65881"/>
    <w:rsid w:val="00E65906"/>
    <w:rsid w:val="00E66475"/>
    <w:rsid w:val="00E6657E"/>
    <w:rsid w:val="00E665F9"/>
    <w:rsid w:val="00E666B9"/>
    <w:rsid w:val="00E66867"/>
    <w:rsid w:val="00E6697E"/>
    <w:rsid w:val="00E66F79"/>
    <w:rsid w:val="00E670C0"/>
    <w:rsid w:val="00E67128"/>
    <w:rsid w:val="00E672EF"/>
    <w:rsid w:val="00E674FD"/>
    <w:rsid w:val="00E675E0"/>
    <w:rsid w:val="00E67A21"/>
    <w:rsid w:val="00E67EF1"/>
    <w:rsid w:val="00E706CF"/>
    <w:rsid w:val="00E708AC"/>
    <w:rsid w:val="00E70957"/>
    <w:rsid w:val="00E70BF2"/>
    <w:rsid w:val="00E70E20"/>
    <w:rsid w:val="00E710CF"/>
    <w:rsid w:val="00E7140C"/>
    <w:rsid w:val="00E71821"/>
    <w:rsid w:val="00E71C02"/>
    <w:rsid w:val="00E71C50"/>
    <w:rsid w:val="00E71D34"/>
    <w:rsid w:val="00E71DDF"/>
    <w:rsid w:val="00E7229E"/>
    <w:rsid w:val="00E722E7"/>
    <w:rsid w:val="00E72A82"/>
    <w:rsid w:val="00E72CE0"/>
    <w:rsid w:val="00E73434"/>
    <w:rsid w:val="00E73B44"/>
    <w:rsid w:val="00E73BE1"/>
    <w:rsid w:val="00E73E2C"/>
    <w:rsid w:val="00E73FE1"/>
    <w:rsid w:val="00E742D4"/>
    <w:rsid w:val="00E742F5"/>
    <w:rsid w:val="00E74435"/>
    <w:rsid w:val="00E7444B"/>
    <w:rsid w:val="00E74860"/>
    <w:rsid w:val="00E74A0E"/>
    <w:rsid w:val="00E74B5D"/>
    <w:rsid w:val="00E74E72"/>
    <w:rsid w:val="00E74F11"/>
    <w:rsid w:val="00E74F45"/>
    <w:rsid w:val="00E74F46"/>
    <w:rsid w:val="00E74F92"/>
    <w:rsid w:val="00E75236"/>
    <w:rsid w:val="00E7566E"/>
    <w:rsid w:val="00E75866"/>
    <w:rsid w:val="00E758AD"/>
    <w:rsid w:val="00E75DD2"/>
    <w:rsid w:val="00E75F53"/>
    <w:rsid w:val="00E761C3"/>
    <w:rsid w:val="00E76430"/>
    <w:rsid w:val="00E7667C"/>
    <w:rsid w:val="00E7691E"/>
    <w:rsid w:val="00E76A68"/>
    <w:rsid w:val="00E76A86"/>
    <w:rsid w:val="00E76DAC"/>
    <w:rsid w:val="00E76E17"/>
    <w:rsid w:val="00E774A2"/>
    <w:rsid w:val="00E7790C"/>
    <w:rsid w:val="00E77A79"/>
    <w:rsid w:val="00E77D4E"/>
    <w:rsid w:val="00E8010C"/>
    <w:rsid w:val="00E801BC"/>
    <w:rsid w:val="00E80235"/>
    <w:rsid w:val="00E807DA"/>
    <w:rsid w:val="00E80834"/>
    <w:rsid w:val="00E80898"/>
    <w:rsid w:val="00E80ADA"/>
    <w:rsid w:val="00E80AF8"/>
    <w:rsid w:val="00E81119"/>
    <w:rsid w:val="00E812C6"/>
    <w:rsid w:val="00E816B3"/>
    <w:rsid w:val="00E817E4"/>
    <w:rsid w:val="00E81B1A"/>
    <w:rsid w:val="00E82357"/>
    <w:rsid w:val="00E82880"/>
    <w:rsid w:val="00E82958"/>
    <w:rsid w:val="00E829CA"/>
    <w:rsid w:val="00E829F8"/>
    <w:rsid w:val="00E82B73"/>
    <w:rsid w:val="00E82DD1"/>
    <w:rsid w:val="00E82E19"/>
    <w:rsid w:val="00E831E5"/>
    <w:rsid w:val="00E83650"/>
    <w:rsid w:val="00E83BA4"/>
    <w:rsid w:val="00E83BBD"/>
    <w:rsid w:val="00E83C03"/>
    <w:rsid w:val="00E83F1B"/>
    <w:rsid w:val="00E844B2"/>
    <w:rsid w:val="00E848C5"/>
    <w:rsid w:val="00E84B91"/>
    <w:rsid w:val="00E84B9A"/>
    <w:rsid w:val="00E84E40"/>
    <w:rsid w:val="00E8509A"/>
    <w:rsid w:val="00E8529E"/>
    <w:rsid w:val="00E85573"/>
    <w:rsid w:val="00E855C8"/>
    <w:rsid w:val="00E857C7"/>
    <w:rsid w:val="00E859DC"/>
    <w:rsid w:val="00E85A42"/>
    <w:rsid w:val="00E85A5D"/>
    <w:rsid w:val="00E85EF5"/>
    <w:rsid w:val="00E85F7C"/>
    <w:rsid w:val="00E85FE7"/>
    <w:rsid w:val="00E860BF"/>
    <w:rsid w:val="00E864A7"/>
    <w:rsid w:val="00E8656B"/>
    <w:rsid w:val="00E865FB"/>
    <w:rsid w:val="00E868B9"/>
    <w:rsid w:val="00E86B7B"/>
    <w:rsid w:val="00E8702F"/>
    <w:rsid w:val="00E874B0"/>
    <w:rsid w:val="00E874FA"/>
    <w:rsid w:val="00E87908"/>
    <w:rsid w:val="00E87BB9"/>
    <w:rsid w:val="00E87BF8"/>
    <w:rsid w:val="00E900F1"/>
    <w:rsid w:val="00E90457"/>
    <w:rsid w:val="00E90533"/>
    <w:rsid w:val="00E90685"/>
    <w:rsid w:val="00E90B49"/>
    <w:rsid w:val="00E90B9C"/>
    <w:rsid w:val="00E90D4C"/>
    <w:rsid w:val="00E915B9"/>
    <w:rsid w:val="00E91860"/>
    <w:rsid w:val="00E91C12"/>
    <w:rsid w:val="00E91E5B"/>
    <w:rsid w:val="00E92395"/>
    <w:rsid w:val="00E9256D"/>
    <w:rsid w:val="00E9283C"/>
    <w:rsid w:val="00E92AC9"/>
    <w:rsid w:val="00E92B67"/>
    <w:rsid w:val="00E92C15"/>
    <w:rsid w:val="00E932AE"/>
    <w:rsid w:val="00E934B5"/>
    <w:rsid w:val="00E936F6"/>
    <w:rsid w:val="00E937DD"/>
    <w:rsid w:val="00E93D55"/>
    <w:rsid w:val="00E93E5F"/>
    <w:rsid w:val="00E9402F"/>
    <w:rsid w:val="00E9431A"/>
    <w:rsid w:val="00E9460B"/>
    <w:rsid w:val="00E9498C"/>
    <w:rsid w:val="00E94BE3"/>
    <w:rsid w:val="00E9505D"/>
    <w:rsid w:val="00E954B7"/>
    <w:rsid w:val="00E954D2"/>
    <w:rsid w:val="00E955FC"/>
    <w:rsid w:val="00E95666"/>
    <w:rsid w:val="00E95770"/>
    <w:rsid w:val="00E95CEB"/>
    <w:rsid w:val="00E95F53"/>
    <w:rsid w:val="00E960F5"/>
    <w:rsid w:val="00E9620A"/>
    <w:rsid w:val="00E9627C"/>
    <w:rsid w:val="00E96768"/>
    <w:rsid w:val="00E96AF3"/>
    <w:rsid w:val="00E96CCA"/>
    <w:rsid w:val="00E96E58"/>
    <w:rsid w:val="00E96FDB"/>
    <w:rsid w:val="00E97032"/>
    <w:rsid w:val="00E976AC"/>
    <w:rsid w:val="00E9794E"/>
    <w:rsid w:val="00E97A77"/>
    <w:rsid w:val="00E97C3D"/>
    <w:rsid w:val="00E97CF8"/>
    <w:rsid w:val="00E97E43"/>
    <w:rsid w:val="00E97EBD"/>
    <w:rsid w:val="00EA0075"/>
    <w:rsid w:val="00EA00F9"/>
    <w:rsid w:val="00EA031F"/>
    <w:rsid w:val="00EA032A"/>
    <w:rsid w:val="00EA0491"/>
    <w:rsid w:val="00EA059C"/>
    <w:rsid w:val="00EA074A"/>
    <w:rsid w:val="00EA0BA2"/>
    <w:rsid w:val="00EA0D29"/>
    <w:rsid w:val="00EA107B"/>
    <w:rsid w:val="00EA1186"/>
    <w:rsid w:val="00EA155A"/>
    <w:rsid w:val="00EA1F36"/>
    <w:rsid w:val="00EA2328"/>
    <w:rsid w:val="00EA23F6"/>
    <w:rsid w:val="00EA28F3"/>
    <w:rsid w:val="00EA2A96"/>
    <w:rsid w:val="00EA2E80"/>
    <w:rsid w:val="00EA2E94"/>
    <w:rsid w:val="00EA34D0"/>
    <w:rsid w:val="00EA3575"/>
    <w:rsid w:val="00EA3CF7"/>
    <w:rsid w:val="00EA3E12"/>
    <w:rsid w:val="00EA3ED8"/>
    <w:rsid w:val="00EA40A6"/>
    <w:rsid w:val="00EA4232"/>
    <w:rsid w:val="00EA43AA"/>
    <w:rsid w:val="00EA43EE"/>
    <w:rsid w:val="00EA44D4"/>
    <w:rsid w:val="00EA4645"/>
    <w:rsid w:val="00EA478E"/>
    <w:rsid w:val="00EA4D40"/>
    <w:rsid w:val="00EA50E8"/>
    <w:rsid w:val="00EA5201"/>
    <w:rsid w:val="00EA59C6"/>
    <w:rsid w:val="00EA6099"/>
    <w:rsid w:val="00EA63C3"/>
    <w:rsid w:val="00EA64A8"/>
    <w:rsid w:val="00EA68BA"/>
    <w:rsid w:val="00EA6BA8"/>
    <w:rsid w:val="00EA6D62"/>
    <w:rsid w:val="00EA701D"/>
    <w:rsid w:val="00EA72D6"/>
    <w:rsid w:val="00EA75E0"/>
    <w:rsid w:val="00EA76EE"/>
    <w:rsid w:val="00EA79F7"/>
    <w:rsid w:val="00EA7AEE"/>
    <w:rsid w:val="00EA7DA4"/>
    <w:rsid w:val="00EA7F09"/>
    <w:rsid w:val="00EB0BE2"/>
    <w:rsid w:val="00EB0E5A"/>
    <w:rsid w:val="00EB1029"/>
    <w:rsid w:val="00EB1098"/>
    <w:rsid w:val="00EB10AC"/>
    <w:rsid w:val="00EB13BC"/>
    <w:rsid w:val="00EB13D5"/>
    <w:rsid w:val="00EB1748"/>
    <w:rsid w:val="00EB196D"/>
    <w:rsid w:val="00EB196F"/>
    <w:rsid w:val="00EB1E53"/>
    <w:rsid w:val="00EB2100"/>
    <w:rsid w:val="00EB21A0"/>
    <w:rsid w:val="00EB22A8"/>
    <w:rsid w:val="00EB25E0"/>
    <w:rsid w:val="00EB25EC"/>
    <w:rsid w:val="00EB2C64"/>
    <w:rsid w:val="00EB3295"/>
    <w:rsid w:val="00EB356D"/>
    <w:rsid w:val="00EB3CE5"/>
    <w:rsid w:val="00EB3D5C"/>
    <w:rsid w:val="00EB3F40"/>
    <w:rsid w:val="00EB4125"/>
    <w:rsid w:val="00EB47C0"/>
    <w:rsid w:val="00EB4A21"/>
    <w:rsid w:val="00EB4A22"/>
    <w:rsid w:val="00EB4A93"/>
    <w:rsid w:val="00EB4C29"/>
    <w:rsid w:val="00EB506B"/>
    <w:rsid w:val="00EB50A1"/>
    <w:rsid w:val="00EB50F1"/>
    <w:rsid w:val="00EB55E4"/>
    <w:rsid w:val="00EB5A97"/>
    <w:rsid w:val="00EB5C8A"/>
    <w:rsid w:val="00EB5F9E"/>
    <w:rsid w:val="00EB633B"/>
    <w:rsid w:val="00EB641F"/>
    <w:rsid w:val="00EB6750"/>
    <w:rsid w:val="00EB67A9"/>
    <w:rsid w:val="00EB6889"/>
    <w:rsid w:val="00EB69A1"/>
    <w:rsid w:val="00EB6AB9"/>
    <w:rsid w:val="00EB6AC3"/>
    <w:rsid w:val="00EB6D31"/>
    <w:rsid w:val="00EB707A"/>
    <w:rsid w:val="00EB745E"/>
    <w:rsid w:val="00EB784E"/>
    <w:rsid w:val="00EB7A93"/>
    <w:rsid w:val="00EB7D5C"/>
    <w:rsid w:val="00EC01BB"/>
    <w:rsid w:val="00EC06CC"/>
    <w:rsid w:val="00EC0DFD"/>
    <w:rsid w:val="00EC109E"/>
    <w:rsid w:val="00EC10A0"/>
    <w:rsid w:val="00EC1195"/>
    <w:rsid w:val="00EC122F"/>
    <w:rsid w:val="00EC1383"/>
    <w:rsid w:val="00EC13D0"/>
    <w:rsid w:val="00EC1591"/>
    <w:rsid w:val="00EC16C6"/>
    <w:rsid w:val="00EC16F1"/>
    <w:rsid w:val="00EC183E"/>
    <w:rsid w:val="00EC1C26"/>
    <w:rsid w:val="00EC1C8A"/>
    <w:rsid w:val="00EC1DFD"/>
    <w:rsid w:val="00EC1E6D"/>
    <w:rsid w:val="00EC20D8"/>
    <w:rsid w:val="00EC282D"/>
    <w:rsid w:val="00EC2840"/>
    <w:rsid w:val="00EC2B0D"/>
    <w:rsid w:val="00EC2BD6"/>
    <w:rsid w:val="00EC3367"/>
    <w:rsid w:val="00EC3573"/>
    <w:rsid w:val="00EC3703"/>
    <w:rsid w:val="00EC3E4B"/>
    <w:rsid w:val="00EC3F9B"/>
    <w:rsid w:val="00EC410A"/>
    <w:rsid w:val="00EC419F"/>
    <w:rsid w:val="00EC4CE6"/>
    <w:rsid w:val="00EC4E0A"/>
    <w:rsid w:val="00EC5035"/>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2B0"/>
    <w:rsid w:val="00EC7392"/>
    <w:rsid w:val="00EC769C"/>
    <w:rsid w:val="00EC76F3"/>
    <w:rsid w:val="00EC7797"/>
    <w:rsid w:val="00EC78BC"/>
    <w:rsid w:val="00EC799A"/>
    <w:rsid w:val="00EC7C75"/>
    <w:rsid w:val="00EC7D87"/>
    <w:rsid w:val="00EC7E17"/>
    <w:rsid w:val="00ED05D6"/>
    <w:rsid w:val="00ED060E"/>
    <w:rsid w:val="00ED0A8A"/>
    <w:rsid w:val="00ED0C6F"/>
    <w:rsid w:val="00ED0D88"/>
    <w:rsid w:val="00ED0FB4"/>
    <w:rsid w:val="00ED105A"/>
    <w:rsid w:val="00ED13D1"/>
    <w:rsid w:val="00ED1759"/>
    <w:rsid w:val="00ED1998"/>
    <w:rsid w:val="00ED1AA8"/>
    <w:rsid w:val="00ED1C07"/>
    <w:rsid w:val="00ED233E"/>
    <w:rsid w:val="00ED2504"/>
    <w:rsid w:val="00ED29F2"/>
    <w:rsid w:val="00ED2D3B"/>
    <w:rsid w:val="00ED2F56"/>
    <w:rsid w:val="00ED2FCC"/>
    <w:rsid w:val="00ED3028"/>
    <w:rsid w:val="00ED3A81"/>
    <w:rsid w:val="00ED3F32"/>
    <w:rsid w:val="00ED4102"/>
    <w:rsid w:val="00ED4967"/>
    <w:rsid w:val="00ED4C12"/>
    <w:rsid w:val="00ED4E12"/>
    <w:rsid w:val="00ED50D8"/>
    <w:rsid w:val="00ED51C1"/>
    <w:rsid w:val="00ED53B0"/>
    <w:rsid w:val="00ED5646"/>
    <w:rsid w:val="00ED5EAA"/>
    <w:rsid w:val="00ED6088"/>
    <w:rsid w:val="00ED608A"/>
    <w:rsid w:val="00ED6152"/>
    <w:rsid w:val="00ED6188"/>
    <w:rsid w:val="00ED67CE"/>
    <w:rsid w:val="00ED6A6E"/>
    <w:rsid w:val="00ED6C41"/>
    <w:rsid w:val="00ED6EDA"/>
    <w:rsid w:val="00ED7559"/>
    <w:rsid w:val="00ED7637"/>
    <w:rsid w:val="00ED78CF"/>
    <w:rsid w:val="00ED7A84"/>
    <w:rsid w:val="00EE025C"/>
    <w:rsid w:val="00EE0279"/>
    <w:rsid w:val="00EE042F"/>
    <w:rsid w:val="00EE0538"/>
    <w:rsid w:val="00EE05EC"/>
    <w:rsid w:val="00EE0625"/>
    <w:rsid w:val="00EE0A4C"/>
    <w:rsid w:val="00EE0B13"/>
    <w:rsid w:val="00EE0B6E"/>
    <w:rsid w:val="00EE0F57"/>
    <w:rsid w:val="00EE0F97"/>
    <w:rsid w:val="00EE1046"/>
    <w:rsid w:val="00EE1B10"/>
    <w:rsid w:val="00EE1E85"/>
    <w:rsid w:val="00EE1F65"/>
    <w:rsid w:val="00EE20ED"/>
    <w:rsid w:val="00EE2322"/>
    <w:rsid w:val="00EE2371"/>
    <w:rsid w:val="00EE28A4"/>
    <w:rsid w:val="00EE28CE"/>
    <w:rsid w:val="00EE28F4"/>
    <w:rsid w:val="00EE2B3B"/>
    <w:rsid w:val="00EE2D19"/>
    <w:rsid w:val="00EE30BE"/>
    <w:rsid w:val="00EE353C"/>
    <w:rsid w:val="00EE3728"/>
    <w:rsid w:val="00EE38B6"/>
    <w:rsid w:val="00EE3BE5"/>
    <w:rsid w:val="00EE3E7B"/>
    <w:rsid w:val="00EE3E83"/>
    <w:rsid w:val="00EE4261"/>
    <w:rsid w:val="00EE4493"/>
    <w:rsid w:val="00EE45C5"/>
    <w:rsid w:val="00EE4936"/>
    <w:rsid w:val="00EE4ADF"/>
    <w:rsid w:val="00EE4B3E"/>
    <w:rsid w:val="00EE4C68"/>
    <w:rsid w:val="00EE529C"/>
    <w:rsid w:val="00EE56E9"/>
    <w:rsid w:val="00EE5A6B"/>
    <w:rsid w:val="00EE5B3C"/>
    <w:rsid w:val="00EE5EA1"/>
    <w:rsid w:val="00EE5F75"/>
    <w:rsid w:val="00EE60DB"/>
    <w:rsid w:val="00EE63BE"/>
    <w:rsid w:val="00EE6798"/>
    <w:rsid w:val="00EE6972"/>
    <w:rsid w:val="00EE6978"/>
    <w:rsid w:val="00EE6A2B"/>
    <w:rsid w:val="00EE6B04"/>
    <w:rsid w:val="00EE6B89"/>
    <w:rsid w:val="00EE712F"/>
    <w:rsid w:val="00EE73B5"/>
    <w:rsid w:val="00EE772A"/>
    <w:rsid w:val="00EE7842"/>
    <w:rsid w:val="00EE7915"/>
    <w:rsid w:val="00EE79AF"/>
    <w:rsid w:val="00EE7CFD"/>
    <w:rsid w:val="00EF0024"/>
    <w:rsid w:val="00EF0799"/>
    <w:rsid w:val="00EF09CD"/>
    <w:rsid w:val="00EF0BD3"/>
    <w:rsid w:val="00EF10CC"/>
    <w:rsid w:val="00EF12C5"/>
    <w:rsid w:val="00EF1514"/>
    <w:rsid w:val="00EF15F5"/>
    <w:rsid w:val="00EF1807"/>
    <w:rsid w:val="00EF1903"/>
    <w:rsid w:val="00EF1C75"/>
    <w:rsid w:val="00EF1CF5"/>
    <w:rsid w:val="00EF1EB2"/>
    <w:rsid w:val="00EF2006"/>
    <w:rsid w:val="00EF216D"/>
    <w:rsid w:val="00EF21AF"/>
    <w:rsid w:val="00EF24F7"/>
    <w:rsid w:val="00EF2722"/>
    <w:rsid w:val="00EF27AF"/>
    <w:rsid w:val="00EF2A35"/>
    <w:rsid w:val="00EF2B93"/>
    <w:rsid w:val="00EF2DB3"/>
    <w:rsid w:val="00EF332E"/>
    <w:rsid w:val="00EF363D"/>
    <w:rsid w:val="00EF37DC"/>
    <w:rsid w:val="00EF37FB"/>
    <w:rsid w:val="00EF3850"/>
    <w:rsid w:val="00EF3E73"/>
    <w:rsid w:val="00EF3F60"/>
    <w:rsid w:val="00EF40A5"/>
    <w:rsid w:val="00EF40BE"/>
    <w:rsid w:val="00EF416B"/>
    <w:rsid w:val="00EF41D3"/>
    <w:rsid w:val="00EF4469"/>
    <w:rsid w:val="00EF47C8"/>
    <w:rsid w:val="00EF4AE4"/>
    <w:rsid w:val="00EF5107"/>
    <w:rsid w:val="00EF5B55"/>
    <w:rsid w:val="00EF5BC7"/>
    <w:rsid w:val="00EF5CE4"/>
    <w:rsid w:val="00EF5E9A"/>
    <w:rsid w:val="00EF5EEA"/>
    <w:rsid w:val="00EF5FBD"/>
    <w:rsid w:val="00EF60A2"/>
    <w:rsid w:val="00EF623C"/>
    <w:rsid w:val="00EF6294"/>
    <w:rsid w:val="00EF62BE"/>
    <w:rsid w:val="00EF6455"/>
    <w:rsid w:val="00EF6575"/>
    <w:rsid w:val="00EF6601"/>
    <w:rsid w:val="00EF6805"/>
    <w:rsid w:val="00EF696D"/>
    <w:rsid w:val="00EF6D9B"/>
    <w:rsid w:val="00EF6EAE"/>
    <w:rsid w:val="00EF711F"/>
    <w:rsid w:val="00EF730B"/>
    <w:rsid w:val="00EF768F"/>
    <w:rsid w:val="00EF77D1"/>
    <w:rsid w:val="00EF78A0"/>
    <w:rsid w:val="00EF7CF2"/>
    <w:rsid w:val="00EF7D85"/>
    <w:rsid w:val="00EF7F31"/>
    <w:rsid w:val="00F00508"/>
    <w:rsid w:val="00F0060F"/>
    <w:rsid w:val="00F00819"/>
    <w:rsid w:val="00F00B2E"/>
    <w:rsid w:val="00F01490"/>
    <w:rsid w:val="00F0158D"/>
    <w:rsid w:val="00F01820"/>
    <w:rsid w:val="00F0193F"/>
    <w:rsid w:val="00F01C5B"/>
    <w:rsid w:val="00F01E52"/>
    <w:rsid w:val="00F022A8"/>
    <w:rsid w:val="00F02473"/>
    <w:rsid w:val="00F0256E"/>
    <w:rsid w:val="00F02DCB"/>
    <w:rsid w:val="00F02FB1"/>
    <w:rsid w:val="00F0319D"/>
    <w:rsid w:val="00F03587"/>
    <w:rsid w:val="00F0363C"/>
    <w:rsid w:val="00F0389E"/>
    <w:rsid w:val="00F03CF2"/>
    <w:rsid w:val="00F04286"/>
    <w:rsid w:val="00F042DC"/>
    <w:rsid w:val="00F04309"/>
    <w:rsid w:val="00F0448B"/>
    <w:rsid w:val="00F0463B"/>
    <w:rsid w:val="00F046BD"/>
    <w:rsid w:val="00F04A1A"/>
    <w:rsid w:val="00F04D63"/>
    <w:rsid w:val="00F04E40"/>
    <w:rsid w:val="00F04E72"/>
    <w:rsid w:val="00F05151"/>
    <w:rsid w:val="00F0526B"/>
    <w:rsid w:val="00F053A5"/>
    <w:rsid w:val="00F0576E"/>
    <w:rsid w:val="00F057C2"/>
    <w:rsid w:val="00F0584D"/>
    <w:rsid w:val="00F05999"/>
    <w:rsid w:val="00F059AB"/>
    <w:rsid w:val="00F05B05"/>
    <w:rsid w:val="00F05D12"/>
    <w:rsid w:val="00F05F23"/>
    <w:rsid w:val="00F06086"/>
    <w:rsid w:val="00F06322"/>
    <w:rsid w:val="00F06894"/>
    <w:rsid w:val="00F068AC"/>
    <w:rsid w:val="00F06906"/>
    <w:rsid w:val="00F06C35"/>
    <w:rsid w:val="00F06D9C"/>
    <w:rsid w:val="00F06DDD"/>
    <w:rsid w:val="00F06EDD"/>
    <w:rsid w:val="00F07099"/>
    <w:rsid w:val="00F074FA"/>
    <w:rsid w:val="00F07622"/>
    <w:rsid w:val="00F077F3"/>
    <w:rsid w:val="00F0792F"/>
    <w:rsid w:val="00F07A90"/>
    <w:rsid w:val="00F07B33"/>
    <w:rsid w:val="00F07B75"/>
    <w:rsid w:val="00F102A7"/>
    <w:rsid w:val="00F105EA"/>
    <w:rsid w:val="00F107E1"/>
    <w:rsid w:val="00F10B8A"/>
    <w:rsid w:val="00F10F10"/>
    <w:rsid w:val="00F1106A"/>
    <w:rsid w:val="00F11089"/>
    <w:rsid w:val="00F1109A"/>
    <w:rsid w:val="00F11117"/>
    <w:rsid w:val="00F111B8"/>
    <w:rsid w:val="00F112B0"/>
    <w:rsid w:val="00F11304"/>
    <w:rsid w:val="00F116C8"/>
    <w:rsid w:val="00F11768"/>
    <w:rsid w:val="00F118F2"/>
    <w:rsid w:val="00F11D55"/>
    <w:rsid w:val="00F11DC7"/>
    <w:rsid w:val="00F11FA7"/>
    <w:rsid w:val="00F123EA"/>
    <w:rsid w:val="00F12541"/>
    <w:rsid w:val="00F128A2"/>
    <w:rsid w:val="00F12E11"/>
    <w:rsid w:val="00F13580"/>
    <w:rsid w:val="00F13586"/>
    <w:rsid w:val="00F13B86"/>
    <w:rsid w:val="00F13E6B"/>
    <w:rsid w:val="00F143EE"/>
    <w:rsid w:val="00F14435"/>
    <w:rsid w:val="00F145A7"/>
    <w:rsid w:val="00F1477E"/>
    <w:rsid w:val="00F14C45"/>
    <w:rsid w:val="00F1510D"/>
    <w:rsid w:val="00F15233"/>
    <w:rsid w:val="00F15363"/>
    <w:rsid w:val="00F15618"/>
    <w:rsid w:val="00F15E91"/>
    <w:rsid w:val="00F16377"/>
    <w:rsid w:val="00F1639D"/>
    <w:rsid w:val="00F16449"/>
    <w:rsid w:val="00F164D2"/>
    <w:rsid w:val="00F16AAF"/>
    <w:rsid w:val="00F16E72"/>
    <w:rsid w:val="00F16F98"/>
    <w:rsid w:val="00F17000"/>
    <w:rsid w:val="00F1735C"/>
    <w:rsid w:val="00F17465"/>
    <w:rsid w:val="00F17473"/>
    <w:rsid w:val="00F178FF"/>
    <w:rsid w:val="00F1792A"/>
    <w:rsid w:val="00F17949"/>
    <w:rsid w:val="00F17C97"/>
    <w:rsid w:val="00F17EF5"/>
    <w:rsid w:val="00F17F93"/>
    <w:rsid w:val="00F202EA"/>
    <w:rsid w:val="00F20406"/>
    <w:rsid w:val="00F2064C"/>
    <w:rsid w:val="00F20B53"/>
    <w:rsid w:val="00F20B5F"/>
    <w:rsid w:val="00F21056"/>
    <w:rsid w:val="00F21673"/>
    <w:rsid w:val="00F21961"/>
    <w:rsid w:val="00F21A42"/>
    <w:rsid w:val="00F21BA6"/>
    <w:rsid w:val="00F21C71"/>
    <w:rsid w:val="00F21D12"/>
    <w:rsid w:val="00F21D4F"/>
    <w:rsid w:val="00F21FB3"/>
    <w:rsid w:val="00F22035"/>
    <w:rsid w:val="00F22597"/>
    <w:rsid w:val="00F2291C"/>
    <w:rsid w:val="00F22A18"/>
    <w:rsid w:val="00F22C19"/>
    <w:rsid w:val="00F22D18"/>
    <w:rsid w:val="00F22FD6"/>
    <w:rsid w:val="00F2300F"/>
    <w:rsid w:val="00F23243"/>
    <w:rsid w:val="00F23350"/>
    <w:rsid w:val="00F23434"/>
    <w:rsid w:val="00F23485"/>
    <w:rsid w:val="00F235FB"/>
    <w:rsid w:val="00F23664"/>
    <w:rsid w:val="00F2367A"/>
    <w:rsid w:val="00F23880"/>
    <w:rsid w:val="00F23BBD"/>
    <w:rsid w:val="00F23E16"/>
    <w:rsid w:val="00F23E4E"/>
    <w:rsid w:val="00F23F3C"/>
    <w:rsid w:val="00F2438B"/>
    <w:rsid w:val="00F24450"/>
    <w:rsid w:val="00F247F5"/>
    <w:rsid w:val="00F24B44"/>
    <w:rsid w:val="00F2521E"/>
    <w:rsid w:val="00F25679"/>
    <w:rsid w:val="00F25B50"/>
    <w:rsid w:val="00F25D28"/>
    <w:rsid w:val="00F26073"/>
    <w:rsid w:val="00F26137"/>
    <w:rsid w:val="00F26270"/>
    <w:rsid w:val="00F26385"/>
    <w:rsid w:val="00F2678A"/>
    <w:rsid w:val="00F267AE"/>
    <w:rsid w:val="00F26AA8"/>
    <w:rsid w:val="00F26AF2"/>
    <w:rsid w:val="00F26B6B"/>
    <w:rsid w:val="00F27182"/>
    <w:rsid w:val="00F27232"/>
    <w:rsid w:val="00F27A1E"/>
    <w:rsid w:val="00F27CF0"/>
    <w:rsid w:val="00F27D48"/>
    <w:rsid w:val="00F27EA1"/>
    <w:rsid w:val="00F3026A"/>
    <w:rsid w:val="00F3039A"/>
    <w:rsid w:val="00F307B3"/>
    <w:rsid w:val="00F30A58"/>
    <w:rsid w:val="00F30A91"/>
    <w:rsid w:val="00F30BB4"/>
    <w:rsid w:val="00F30F01"/>
    <w:rsid w:val="00F30F8A"/>
    <w:rsid w:val="00F30FD2"/>
    <w:rsid w:val="00F312B5"/>
    <w:rsid w:val="00F312C1"/>
    <w:rsid w:val="00F313C9"/>
    <w:rsid w:val="00F3174C"/>
    <w:rsid w:val="00F31837"/>
    <w:rsid w:val="00F31B86"/>
    <w:rsid w:val="00F31DD9"/>
    <w:rsid w:val="00F31E7F"/>
    <w:rsid w:val="00F31EC4"/>
    <w:rsid w:val="00F321C0"/>
    <w:rsid w:val="00F327CC"/>
    <w:rsid w:val="00F32A89"/>
    <w:rsid w:val="00F32F13"/>
    <w:rsid w:val="00F33789"/>
    <w:rsid w:val="00F33A08"/>
    <w:rsid w:val="00F33B83"/>
    <w:rsid w:val="00F33D53"/>
    <w:rsid w:val="00F33F9F"/>
    <w:rsid w:val="00F34042"/>
    <w:rsid w:val="00F34200"/>
    <w:rsid w:val="00F34390"/>
    <w:rsid w:val="00F3445E"/>
    <w:rsid w:val="00F344A9"/>
    <w:rsid w:val="00F3468D"/>
    <w:rsid w:val="00F34C8E"/>
    <w:rsid w:val="00F34FC3"/>
    <w:rsid w:val="00F35613"/>
    <w:rsid w:val="00F357BC"/>
    <w:rsid w:val="00F361CF"/>
    <w:rsid w:val="00F361D0"/>
    <w:rsid w:val="00F36337"/>
    <w:rsid w:val="00F3663A"/>
    <w:rsid w:val="00F36670"/>
    <w:rsid w:val="00F368E6"/>
    <w:rsid w:val="00F369C2"/>
    <w:rsid w:val="00F36C87"/>
    <w:rsid w:val="00F36E5C"/>
    <w:rsid w:val="00F376F4"/>
    <w:rsid w:val="00F37AAC"/>
    <w:rsid w:val="00F37C04"/>
    <w:rsid w:val="00F37D6F"/>
    <w:rsid w:val="00F40184"/>
    <w:rsid w:val="00F40460"/>
    <w:rsid w:val="00F40485"/>
    <w:rsid w:val="00F40612"/>
    <w:rsid w:val="00F40931"/>
    <w:rsid w:val="00F40D50"/>
    <w:rsid w:val="00F4156B"/>
    <w:rsid w:val="00F4165C"/>
    <w:rsid w:val="00F41869"/>
    <w:rsid w:val="00F41A52"/>
    <w:rsid w:val="00F41A79"/>
    <w:rsid w:val="00F41E2A"/>
    <w:rsid w:val="00F420C8"/>
    <w:rsid w:val="00F4256F"/>
    <w:rsid w:val="00F427F0"/>
    <w:rsid w:val="00F42C4B"/>
    <w:rsid w:val="00F4325B"/>
    <w:rsid w:val="00F432F3"/>
    <w:rsid w:val="00F4347F"/>
    <w:rsid w:val="00F4348E"/>
    <w:rsid w:val="00F434FE"/>
    <w:rsid w:val="00F4367D"/>
    <w:rsid w:val="00F439C2"/>
    <w:rsid w:val="00F439C9"/>
    <w:rsid w:val="00F43AC4"/>
    <w:rsid w:val="00F43DE0"/>
    <w:rsid w:val="00F44094"/>
    <w:rsid w:val="00F44339"/>
    <w:rsid w:val="00F4433B"/>
    <w:rsid w:val="00F4471F"/>
    <w:rsid w:val="00F44A07"/>
    <w:rsid w:val="00F44EC9"/>
    <w:rsid w:val="00F45218"/>
    <w:rsid w:val="00F45674"/>
    <w:rsid w:val="00F45736"/>
    <w:rsid w:val="00F4594F"/>
    <w:rsid w:val="00F45A0C"/>
    <w:rsid w:val="00F468D3"/>
    <w:rsid w:val="00F46927"/>
    <w:rsid w:val="00F46F69"/>
    <w:rsid w:val="00F47062"/>
    <w:rsid w:val="00F4771A"/>
    <w:rsid w:val="00F5019F"/>
    <w:rsid w:val="00F501E9"/>
    <w:rsid w:val="00F504F3"/>
    <w:rsid w:val="00F5070E"/>
    <w:rsid w:val="00F50999"/>
    <w:rsid w:val="00F50F5A"/>
    <w:rsid w:val="00F51119"/>
    <w:rsid w:val="00F51129"/>
    <w:rsid w:val="00F51302"/>
    <w:rsid w:val="00F51396"/>
    <w:rsid w:val="00F516DA"/>
    <w:rsid w:val="00F519A2"/>
    <w:rsid w:val="00F51AA5"/>
    <w:rsid w:val="00F51C6A"/>
    <w:rsid w:val="00F51C8A"/>
    <w:rsid w:val="00F51C95"/>
    <w:rsid w:val="00F51D13"/>
    <w:rsid w:val="00F51E9D"/>
    <w:rsid w:val="00F52406"/>
    <w:rsid w:val="00F5285C"/>
    <w:rsid w:val="00F53237"/>
    <w:rsid w:val="00F537C7"/>
    <w:rsid w:val="00F5385F"/>
    <w:rsid w:val="00F538BE"/>
    <w:rsid w:val="00F53CC4"/>
    <w:rsid w:val="00F53CEB"/>
    <w:rsid w:val="00F53DA0"/>
    <w:rsid w:val="00F543CC"/>
    <w:rsid w:val="00F54498"/>
    <w:rsid w:val="00F54633"/>
    <w:rsid w:val="00F54812"/>
    <w:rsid w:val="00F5493B"/>
    <w:rsid w:val="00F54D1E"/>
    <w:rsid w:val="00F55097"/>
    <w:rsid w:val="00F55854"/>
    <w:rsid w:val="00F55A50"/>
    <w:rsid w:val="00F55A97"/>
    <w:rsid w:val="00F55CEC"/>
    <w:rsid w:val="00F55DCA"/>
    <w:rsid w:val="00F5609A"/>
    <w:rsid w:val="00F5634E"/>
    <w:rsid w:val="00F56813"/>
    <w:rsid w:val="00F5686F"/>
    <w:rsid w:val="00F56FAE"/>
    <w:rsid w:val="00F574AB"/>
    <w:rsid w:val="00F57B66"/>
    <w:rsid w:val="00F57BEC"/>
    <w:rsid w:val="00F57F4B"/>
    <w:rsid w:val="00F6009A"/>
    <w:rsid w:val="00F600BC"/>
    <w:rsid w:val="00F60240"/>
    <w:rsid w:val="00F60257"/>
    <w:rsid w:val="00F60557"/>
    <w:rsid w:val="00F60932"/>
    <w:rsid w:val="00F60A34"/>
    <w:rsid w:val="00F60B8D"/>
    <w:rsid w:val="00F60CA1"/>
    <w:rsid w:val="00F60F15"/>
    <w:rsid w:val="00F61600"/>
    <w:rsid w:val="00F616BB"/>
    <w:rsid w:val="00F616DB"/>
    <w:rsid w:val="00F6180A"/>
    <w:rsid w:val="00F627EF"/>
    <w:rsid w:val="00F6283D"/>
    <w:rsid w:val="00F62D42"/>
    <w:rsid w:val="00F62DDB"/>
    <w:rsid w:val="00F62EDF"/>
    <w:rsid w:val="00F63278"/>
    <w:rsid w:val="00F63515"/>
    <w:rsid w:val="00F63565"/>
    <w:rsid w:val="00F636AC"/>
    <w:rsid w:val="00F63A8B"/>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6907"/>
    <w:rsid w:val="00F67053"/>
    <w:rsid w:val="00F67470"/>
    <w:rsid w:val="00F67F3B"/>
    <w:rsid w:val="00F70110"/>
    <w:rsid w:val="00F7011F"/>
    <w:rsid w:val="00F707C2"/>
    <w:rsid w:val="00F70830"/>
    <w:rsid w:val="00F711DA"/>
    <w:rsid w:val="00F714FC"/>
    <w:rsid w:val="00F7167A"/>
    <w:rsid w:val="00F718A1"/>
    <w:rsid w:val="00F71A2D"/>
    <w:rsid w:val="00F71B9E"/>
    <w:rsid w:val="00F71DFF"/>
    <w:rsid w:val="00F71E9A"/>
    <w:rsid w:val="00F721A0"/>
    <w:rsid w:val="00F72478"/>
    <w:rsid w:val="00F72587"/>
    <w:rsid w:val="00F72A80"/>
    <w:rsid w:val="00F72C1B"/>
    <w:rsid w:val="00F72C85"/>
    <w:rsid w:val="00F72C93"/>
    <w:rsid w:val="00F731F4"/>
    <w:rsid w:val="00F732F8"/>
    <w:rsid w:val="00F733EB"/>
    <w:rsid w:val="00F735BA"/>
    <w:rsid w:val="00F73671"/>
    <w:rsid w:val="00F736F7"/>
    <w:rsid w:val="00F73701"/>
    <w:rsid w:val="00F737DE"/>
    <w:rsid w:val="00F738A2"/>
    <w:rsid w:val="00F73AAB"/>
    <w:rsid w:val="00F73DB4"/>
    <w:rsid w:val="00F73DF2"/>
    <w:rsid w:val="00F73E5A"/>
    <w:rsid w:val="00F74288"/>
    <w:rsid w:val="00F746B3"/>
    <w:rsid w:val="00F74A58"/>
    <w:rsid w:val="00F74B4B"/>
    <w:rsid w:val="00F74CB4"/>
    <w:rsid w:val="00F74EC7"/>
    <w:rsid w:val="00F7500A"/>
    <w:rsid w:val="00F754C2"/>
    <w:rsid w:val="00F7568B"/>
    <w:rsid w:val="00F75843"/>
    <w:rsid w:val="00F75A5A"/>
    <w:rsid w:val="00F7673C"/>
    <w:rsid w:val="00F76E5A"/>
    <w:rsid w:val="00F77498"/>
    <w:rsid w:val="00F77768"/>
    <w:rsid w:val="00F77818"/>
    <w:rsid w:val="00F77E25"/>
    <w:rsid w:val="00F800B8"/>
    <w:rsid w:val="00F80131"/>
    <w:rsid w:val="00F8031E"/>
    <w:rsid w:val="00F80496"/>
    <w:rsid w:val="00F80662"/>
    <w:rsid w:val="00F80866"/>
    <w:rsid w:val="00F80A4F"/>
    <w:rsid w:val="00F80A88"/>
    <w:rsid w:val="00F80B4E"/>
    <w:rsid w:val="00F80F5A"/>
    <w:rsid w:val="00F80F6B"/>
    <w:rsid w:val="00F81498"/>
    <w:rsid w:val="00F81858"/>
    <w:rsid w:val="00F81CCF"/>
    <w:rsid w:val="00F81DCC"/>
    <w:rsid w:val="00F81E6D"/>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2A6"/>
    <w:rsid w:val="00F848F9"/>
    <w:rsid w:val="00F84CC1"/>
    <w:rsid w:val="00F85721"/>
    <w:rsid w:val="00F8579D"/>
    <w:rsid w:val="00F85B1B"/>
    <w:rsid w:val="00F85B66"/>
    <w:rsid w:val="00F85C00"/>
    <w:rsid w:val="00F85EB7"/>
    <w:rsid w:val="00F85F5C"/>
    <w:rsid w:val="00F85F71"/>
    <w:rsid w:val="00F86028"/>
    <w:rsid w:val="00F860DC"/>
    <w:rsid w:val="00F8614D"/>
    <w:rsid w:val="00F861E2"/>
    <w:rsid w:val="00F8626D"/>
    <w:rsid w:val="00F863A8"/>
    <w:rsid w:val="00F86519"/>
    <w:rsid w:val="00F86799"/>
    <w:rsid w:val="00F86903"/>
    <w:rsid w:val="00F86B66"/>
    <w:rsid w:val="00F86F78"/>
    <w:rsid w:val="00F877FF"/>
    <w:rsid w:val="00F879DA"/>
    <w:rsid w:val="00F87CCC"/>
    <w:rsid w:val="00F902DB"/>
    <w:rsid w:val="00F90311"/>
    <w:rsid w:val="00F90B45"/>
    <w:rsid w:val="00F90F65"/>
    <w:rsid w:val="00F90FA6"/>
    <w:rsid w:val="00F91011"/>
    <w:rsid w:val="00F9156A"/>
    <w:rsid w:val="00F9170D"/>
    <w:rsid w:val="00F91AD1"/>
    <w:rsid w:val="00F91CD3"/>
    <w:rsid w:val="00F91FA0"/>
    <w:rsid w:val="00F920C9"/>
    <w:rsid w:val="00F92608"/>
    <w:rsid w:val="00F926E2"/>
    <w:rsid w:val="00F92734"/>
    <w:rsid w:val="00F9299A"/>
    <w:rsid w:val="00F92A95"/>
    <w:rsid w:val="00F932D3"/>
    <w:rsid w:val="00F935A7"/>
    <w:rsid w:val="00F936A6"/>
    <w:rsid w:val="00F937B3"/>
    <w:rsid w:val="00F93824"/>
    <w:rsid w:val="00F93B52"/>
    <w:rsid w:val="00F93BD3"/>
    <w:rsid w:val="00F93D18"/>
    <w:rsid w:val="00F93D8D"/>
    <w:rsid w:val="00F93F47"/>
    <w:rsid w:val="00F94368"/>
    <w:rsid w:val="00F94423"/>
    <w:rsid w:val="00F945EB"/>
    <w:rsid w:val="00F9472E"/>
    <w:rsid w:val="00F9494C"/>
    <w:rsid w:val="00F94A0E"/>
    <w:rsid w:val="00F94C8B"/>
    <w:rsid w:val="00F94EC4"/>
    <w:rsid w:val="00F958D7"/>
    <w:rsid w:val="00F95A03"/>
    <w:rsid w:val="00F95FC4"/>
    <w:rsid w:val="00F960AE"/>
    <w:rsid w:val="00F962C0"/>
    <w:rsid w:val="00F965D3"/>
    <w:rsid w:val="00F96B53"/>
    <w:rsid w:val="00F96E89"/>
    <w:rsid w:val="00F971B0"/>
    <w:rsid w:val="00F9733D"/>
    <w:rsid w:val="00F97691"/>
    <w:rsid w:val="00F97900"/>
    <w:rsid w:val="00F97A46"/>
    <w:rsid w:val="00F97A61"/>
    <w:rsid w:val="00F97B23"/>
    <w:rsid w:val="00F97C76"/>
    <w:rsid w:val="00F97CB8"/>
    <w:rsid w:val="00F97E47"/>
    <w:rsid w:val="00FA01A1"/>
    <w:rsid w:val="00FA051E"/>
    <w:rsid w:val="00FA0597"/>
    <w:rsid w:val="00FA0840"/>
    <w:rsid w:val="00FA0B2F"/>
    <w:rsid w:val="00FA15C8"/>
    <w:rsid w:val="00FA1640"/>
    <w:rsid w:val="00FA176B"/>
    <w:rsid w:val="00FA1949"/>
    <w:rsid w:val="00FA19B5"/>
    <w:rsid w:val="00FA1FFC"/>
    <w:rsid w:val="00FA21D5"/>
    <w:rsid w:val="00FA289B"/>
    <w:rsid w:val="00FA2C5D"/>
    <w:rsid w:val="00FA2D86"/>
    <w:rsid w:val="00FA348C"/>
    <w:rsid w:val="00FA39D5"/>
    <w:rsid w:val="00FA3D87"/>
    <w:rsid w:val="00FA3EBD"/>
    <w:rsid w:val="00FA4023"/>
    <w:rsid w:val="00FA43F9"/>
    <w:rsid w:val="00FA463F"/>
    <w:rsid w:val="00FA4A94"/>
    <w:rsid w:val="00FA4AED"/>
    <w:rsid w:val="00FA4C57"/>
    <w:rsid w:val="00FA4F25"/>
    <w:rsid w:val="00FA512D"/>
    <w:rsid w:val="00FA515B"/>
    <w:rsid w:val="00FA53D8"/>
    <w:rsid w:val="00FA5538"/>
    <w:rsid w:val="00FA5721"/>
    <w:rsid w:val="00FA5F7E"/>
    <w:rsid w:val="00FA6201"/>
    <w:rsid w:val="00FA645E"/>
    <w:rsid w:val="00FA6674"/>
    <w:rsid w:val="00FA6792"/>
    <w:rsid w:val="00FA679E"/>
    <w:rsid w:val="00FA6961"/>
    <w:rsid w:val="00FA6A31"/>
    <w:rsid w:val="00FA6A7C"/>
    <w:rsid w:val="00FA7064"/>
    <w:rsid w:val="00FA7EB1"/>
    <w:rsid w:val="00FB0185"/>
    <w:rsid w:val="00FB027A"/>
    <w:rsid w:val="00FB045F"/>
    <w:rsid w:val="00FB0520"/>
    <w:rsid w:val="00FB0A85"/>
    <w:rsid w:val="00FB0AD8"/>
    <w:rsid w:val="00FB0C38"/>
    <w:rsid w:val="00FB0E05"/>
    <w:rsid w:val="00FB1220"/>
    <w:rsid w:val="00FB12DE"/>
    <w:rsid w:val="00FB13C9"/>
    <w:rsid w:val="00FB16A9"/>
    <w:rsid w:val="00FB1767"/>
    <w:rsid w:val="00FB195C"/>
    <w:rsid w:val="00FB1A3B"/>
    <w:rsid w:val="00FB20E7"/>
    <w:rsid w:val="00FB2479"/>
    <w:rsid w:val="00FB2AC3"/>
    <w:rsid w:val="00FB2D93"/>
    <w:rsid w:val="00FB2E17"/>
    <w:rsid w:val="00FB2E47"/>
    <w:rsid w:val="00FB2ED2"/>
    <w:rsid w:val="00FB363C"/>
    <w:rsid w:val="00FB3802"/>
    <w:rsid w:val="00FB38C2"/>
    <w:rsid w:val="00FB39D8"/>
    <w:rsid w:val="00FB39F1"/>
    <w:rsid w:val="00FB3D71"/>
    <w:rsid w:val="00FB404B"/>
    <w:rsid w:val="00FB435F"/>
    <w:rsid w:val="00FB45E7"/>
    <w:rsid w:val="00FB4A29"/>
    <w:rsid w:val="00FB4AEF"/>
    <w:rsid w:val="00FB4C1F"/>
    <w:rsid w:val="00FB4C99"/>
    <w:rsid w:val="00FB4D6C"/>
    <w:rsid w:val="00FB4DBB"/>
    <w:rsid w:val="00FB4ED0"/>
    <w:rsid w:val="00FB5526"/>
    <w:rsid w:val="00FB552F"/>
    <w:rsid w:val="00FB5659"/>
    <w:rsid w:val="00FB5753"/>
    <w:rsid w:val="00FB58C0"/>
    <w:rsid w:val="00FB59C2"/>
    <w:rsid w:val="00FB5E1E"/>
    <w:rsid w:val="00FB5EFF"/>
    <w:rsid w:val="00FB5F97"/>
    <w:rsid w:val="00FB64FC"/>
    <w:rsid w:val="00FB66E4"/>
    <w:rsid w:val="00FB6C5B"/>
    <w:rsid w:val="00FB6E68"/>
    <w:rsid w:val="00FB7337"/>
    <w:rsid w:val="00FB735A"/>
    <w:rsid w:val="00FB748F"/>
    <w:rsid w:val="00FB7622"/>
    <w:rsid w:val="00FB792A"/>
    <w:rsid w:val="00FB7A57"/>
    <w:rsid w:val="00FB7B0F"/>
    <w:rsid w:val="00FB7D3F"/>
    <w:rsid w:val="00FC023D"/>
    <w:rsid w:val="00FC03CB"/>
    <w:rsid w:val="00FC05C4"/>
    <w:rsid w:val="00FC0851"/>
    <w:rsid w:val="00FC0BFA"/>
    <w:rsid w:val="00FC0F5A"/>
    <w:rsid w:val="00FC10D7"/>
    <w:rsid w:val="00FC1195"/>
    <w:rsid w:val="00FC13AD"/>
    <w:rsid w:val="00FC13E5"/>
    <w:rsid w:val="00FC1510"/>
    <w:rsid w:val="00FC1717"/>
    <w:rsid w:val="00FC195C"/>
    <w:rsid w:val="00FC1A06"/>
    <w:rsid w:val="00FC1B86"/>
    <w:rsid w:val="00FC1BA3"/>
    <w:rsid w:val="00FC1BC7"/>
    <w:rsid w:val="00FC1C66"/>
    <w:rsid w:val="00FC1D33"/>
    <w:rsid w:val="00FC1FFE"/>
    <w:rsid w:val="00FC2007"/>
    <w:rsid w:val="00FC2099"/>
    <w:rsid w:val="00FC2189"/>
    <w:rsid w:val="00FC21E3"/>
    <w:rsid w:val="00FC244B"/>
    <w:rsid w:val="00FC2685"/>
    <w:rsid w:val="00FC28B1"/>
    <w:rsid w:val="00FC2974"/>
    <w:rsid w:val="00FC2A44"/>
    <w:rsid w:val="00FC3280"/>
    <w:rsid w:val="00FC3557"/>
    <w:rsid w:val="00FC36EE"/>
    <w:rsid w:val="00FC3A39"/>
    <w:rsid w:val="00FC3B9F"/>
    <w:rsid w:val="00FC3BED"/>
    <w:rsid w:val="00FC3F97"/>
    <w:rsid w:val="00FC43D1"/>
    <w:rsid w:val="00FC45A5"/>
    <w:rsid w:val="00FC46CA"/>
    <w:rsid w:val="00FC4CF8"/>
    <w:rsid w:val="00FC531B"/>
    <w:rsid w:val="00FC5701"/>
    <w:rsid w:val="00FC5757"/>
    <w:rsid w:val="00FC583B"/>
    <w:rsid w:val="00FC59AD"/>
    <w:rsid w:val="00FC5F85"/>
    <w:rsid w:val="00FC5F9F"/>
    <w:rsid w:val="00FC6457"/>
    <w:rsid w:val="00FC6596"/>
    <w:rsid w:val="00FC69A1"/>
    <w:rsid w:val="00FC7206"/>
    <w:rsid w:val="00FC7740"/>
    <w:rsid w:val="00FC7BDB"/>
    <w:rsid w:val="00FC7C01"/>
    <w:rsid w:val="00FC7D7A"/>
    <w:rsid w:val="00FD00AA"/>
    <w:rsid w:val="00FD0147"/>
    <w:rsid w:val="00FD019D"/>
    <w:rsid w:val="00FD0423"/>
    <w:rsid w:val="00FD05BA"/>
    <w:rsid w:val="00FD08D4"/>
    <w:rsid w:val="00FD0A9D"/>
    <w:rsid w:val="00FD0C68"/>
    <w:rsid w:val="00FD0E5A"/>
    <w:rsid w:val="00FD1065"/>
    <w:rsid w:val="00FD10FE"/>
    <w:rsid w:val="00FD1387"/>
    <w:rsid w:val="00FD1749"/>
    <w:rsid w:val="00FD1954"/>
    <w:rsid w:val="00FD1C2B"/>
    <w:rsid w:val="00FD1EEE"/>
    <w:rsid w:val="00FD2050"/>
    <w:rsid w:val="00FD2393"/>
    <w:rsid w:val="00FD24DE"/>
    <w:rsid w:val="00FD260F"/>
    <w:rsid w:val="00FD26E5"/>
    <w:rsid w:val="00FD2A40"/>
    <w:rsid w:val="00FD2DE2"/>
    <w:rsid w:val="00FD354A"/>
    <w:rsid w:val="00FD4085"/>
    <w:rsid w:val="00FD45BD"/>
    <w:rsid w:val="00FD4B9F"/>
    <w:rsid w:val="00FD51F3"/>
    <w:rsid w:val="00FD588E"/>
    <w:rsid w:val="00FD5907"/>
    <w:rsid w:val="00FD592E"/>
    <w:rsid w:val="00FD62A6"/>
    <w:rsid w:val="00FD6826"/>
    <w:rsid w:val="00FD6AEB"/>
    <w:rsid w:val="00FD6B8A"/>
    <w:rsid w:val="00FD6C12"/>
    <w:rsid w:val="00FD717A"/>
    <w:rsid w:val="00FD7374"/>
    <w:rsid w:val="00FD74B9"/>
    <w:rsid w:val="00FD7546"/>
    <w:rsid w:val="00FD7778"/>
    <w:rsid w:val="00FD788F"/>
    <w:rsid w:val="00FD795A"/>
    <w:rsid w:val="00FD79E4"/>
    <w:rsid w:val="00FD7BA2"/>
    <w:rsid w:val="00FD7DAB"/>
    <w:rsid w:val="00FD7E3E"/>
    <w:rsid w:val="00FE01C2"/>
    <w:rsid w:val="00FE0249"/>
    <w:rsid w:val="00FE030E"/>
    <w:rsid w:val="00FE032C"/>
    <w:rsid w:val="00FE040A"/>
    <w:rsid w:val="00FE0471"/>
    <w:rsid w:val="00FE0C45"/>
    <w:rsid w:val="00FE0C87"/>
    <w:rsid w:val="00FE0D40"/>
    <w:rsid w:val="00FE0DAB"/>
    <w:rsid w:val="00FE123B"/>
    <w:rsid w:val="00FE1265"/>
    <w:rsid w:val="00FE1369"/>
    <w:rsid w:val="00FE136C"/>
    <w:rsid w:val="00FE1406"/>
    <w:rsid w:val="00FE176A"/>
    <w:rsid w:val="00FE18B8"/>
    <w:rsid w:val="00FE1AC3"/>
    <w:rsid w:val="00FE1B8D"/>
    <w:rsid w:val="00FE1EC3"/>
    <w:rsid w:val="00FE2107"/>
    <w:rsid w:val="00FE21B4"/>
    <w:rsid w:val="00FE234E"/>
    <w:rsid w:val="00FE23E4"/>
    <w:rsid w:val="00FE2459"/>
    <w:rsid w:val="00FE24FF"/>
    <w:rsid w:val="00FE253B"/>
    <w:rsid w:val="00FE28BB"/>
    <w:rsid w:val="00FE2C17"/>
    <w:rsid w:val="00FE2D97"/>
    <w:rsid w:val="00FE2DF8"/>
    <w:rsid w:val="00FE2E1C"/>
    <w:rsid w:val="00FE3496"/>
    <w:rsid w:val="00FE39C8"/>
    <w:rsid w:val="00FE3E6C"/>
    <w:rsid w:val="00FE40A2"/>
    <w:rsid w:val="00FE41BD"/>
    <w:rsid w:val="00FE434D"/>
    <w:rsid w:val="00FE435A"/>
    <w:rsid w:val="00FE441E"/>
    <w:rsid w:val="00FE4751"/>
    <w:rsid w:val="00FE47AE"/>
    <w:rsid w:val="00FE48E8"/>
    <w:rsid w:val="00FE4B98"/>
    <w:rsid w:val="00FE4D0B"/>
    <w:rsid w:val="00FE4E64"/>
    <w:rsid w:val="00FE5131"/>
    <w:rsid w:val="00FE518B"/>
    <w:rsid w:val="00FE56DE"/>
    <w:rsid w:val="00FE5C60"/>
    <w:rsid w:val="00FE6179"/>
    <w:rsid w:val="00FE699F"/>
    <w:rsid w:val="00FE69B9"/>
    <w:rsid w:val="00FE6DFE"/>
    <w:rsid w:val="00FE71D5"/>
    <w:rsid w:val="00FE736A"/>
    <w:rsid w:val="00FE7446"/>
    <w:rsid w:val="00FE7AEE"/>
    <w:rsid w:val="00FE7E05"/>
    <w:rsid w:val="00FE7E4E"/>
    <w:rsid w:val="00FE7FAF"/>
    <w:rsid w:val="00FF01D7"/>
    <w:rsid w:val="00FF02CF"/>
    <w:rsid w:val="00FF03C5"/>
    <w:rsid w:val="00FF0402"/>
    <w:rsid w:val="00FF0406"/>
    <w:rsid w:val="00FF050E"/>
    <w:rsid w:val="00FF072F"/>
    <w:rsid w:val="00FF0841"/>
    <w:rsid w:val="00FF09C7"/>
    <w:rsid w:val="00FF0A81"/>
    <w:rsid w:val="00FF0C86"/>
    <w:rsid w:val="00FF0DA3"/>
    <w:rsid w:val="00FF0DF0"/>
    <w:rsid w:val="00FF1027"/>
    <w:rsid w:val="00FF1589"/>
    <w:rsid w:val="00FF15AE"/>
    <w:rsid w:val="00FF15B5"/>
    <w:rsid w:val="00FF1A4E"/>
    <w:rsid w:val="00FF1C26"/>
    <w:rsid w:val="00FF1CBE"/>
    <w:rsid w:val="00FF1D48"/>
    <w:rsid w:val="00FF1F04"/>
    <w:rsid w:val="00FF20B9"/>
    <w:rsid w:val="00FF20D7"/>
    <w:rsid w:val="00FF246E"/>
    <w:rsid w:val="00FF26AB"/>
    <w:rsid w:val="00FF26C0"/>
    <w:rsid w:val="00FF2B14"/>
    <w:rsid w:val="00FF2D85"/>
    <w:rsid w:val="00FF35B8"/>
    <w:rsid w:val="00FF3733"/>
    <w:rsid w:val="00FF381A"/>
    <w:rsid w:val="00FF3AA1"/>
    <w:rsid w:val="00FF3D5A"/>
    <w:rsid w:val="00FF3ED1"/>
    <w:rsid w:val="00FF3F09"/>
    <w:rsid w:val="00FF3FF2"/>
    <w:rsid w:val="00FF450D"/>
    <w:rsid w:val="00FF4613"/>
    <w:rsid w:val="00FF477B"/>
    <w:rsid w:val="00FF489E"/>
    <w:rsid w:val="00FF4CEC"/>
    <w:rsid w:val="00FF534A"/>
    <w:rsid w:val="00FF5373"/>
    <w:rsid w:val="00FF55B1"/>
    <w:rsid w:val="00FF57DA"/>
    <w:rsid w:val="00FF5937"/>
    <w:rsid w:val="00FF5D26"/>
    <w:rsid w:val="00FF613B"/>
    <w:rsid w:val="00FF6558"/>
    <w:rsid w:val="00FF6658"/>
    <w:rsid w:val="00FF6EBB"/>
    <w:rsid w:val="00FF760F"/>
    <w:rsid w:val="00FF7707"/>
    <w:rsid w:val="00FF77AD"/>
    <w:rsid w:val="00FF796C"/>
    <w:rsid w:val="00FF79A4"/>
    <w:rsid w:val="00FF7B22"/>
    <w:rsid w:val="00FF7F6A"/>
    <w:rsid w:val="036A90C2"/>
    <w:rsid w:val="0404F309"/>
    <w:rsid w:val="041B4017"/>
    <w:rsid w:val="0670B265"/>
    <w:rsid w:val="067FEF2B"/>
    <w:rsid w:val="0757A342"/>
    <w:rsid w:val="07810FB2"/>
    <w:rsid w:val="078FE952"/>
    <w:rsid w:val="09B8C5CE"/>
    <w:rsid w:val="0A8B4DC2"/>
    <w:rsid w:val="0ABB79E3"/>
    <w:rsid w:val="0CA3AE72"/>
    <w:rsid w:val="10C7199A"/>
    <w:rsid w:val="10E0324A"/>
    <w:rsid w:val="1146B336"/>
    <w:rsid w:val="114C00FC"/>
    <w:rsid w:val="1265D4CD"/>
    <w:rsid w:val="15AE0B9A"/>
    <w:rsid w:val="174C6A89"/>
    <w:rsid w:val="19E59813"/>
    <w:rsid w:val="1A10DA79"/>
    <w:rsid w:val="1AFED081"/>
    <w:rsid w:val="1B65C165"/>
    <w:rsid w:val="1C74C3DB"/>
    <w:rsid w:val="1DB874B0"/>
    <w:rsid w:val="1F2C73C9"/>
    <w:rsid w:val="1FB80704"/>
    <w:rsid w:val="23B22024"/>
    <w:rsid w:val="23DC9AC4"/>
    <w:rsid w:val="24CAEE80"/>
    <w:rsid w:val="24F50054"/>
    <w:rsid w:val="26AE7A62"/>
    <w:rsid w:val="272CA2A2"/>
    <w:rsid w:val="295F5A62"/>
    <w:rsid w:val="29A255B2"/>
    <w:rsid w:val="2A6DE07B"/>
    <w:rsid w:val="2C33F8DC"/>
    <w:rsid w:val="2CFC9453"/>
    <w:rsid w:val="2D138C03"/>
    <w:rsid w:val="2E850CBD"/>
    <w:rsid w:val="31BA9522"/>
    <w:rsid w:val="32082CDF"/>
    <w:rsid w:val="3366A7C7"/>
    <w:rsid w:val="34721722"/>
    <w:rsid w:val="3495AE98"/>
    <w:rsid w:val="35CEBCE6"/>
    <w:rsid w:val="3882C4B1"/>
    <w:rsid w:val="3CC8918C"/>
    <w:rsid w:val="3EEEC718"/>
    <w:rsid w:val="456E2746"/>
    <w:rsid w:val="460D8C84"/>
    <w:rsid w:val="46227FD3"/>
    <w:rsid w:val="46F25864"/>
    <w:rsid w:val="477855AB"/>
    <w:rsid w:val="4917E216"/>
    <w:rsid w:val="49BC46E6"/>
    <w:rsid w:val="4A48E502"/>
    <w:rsid w:val="4CA435D8"/>
    <w:rsid w:val="4E940D90"/>
    <w:rsid w:val="4ED231FD"/>
    <w:rsid w:val="4FA0265A"/>
    <w:rsid w:val="50274945"/>
    <w:rsid w:val="512A003F"/>
    <w:rsid w:val="5280316E"/>
    <w:rsid w:val="53A7A6C3"/>
    <w:rsid w:val="590B4D12"/>
    <w:rsid w:val="59F70394"/>
    <w:rsid w:val="5B12185C"/>
    <w:rsid w:val="5B5760B0"/>
    <w:rsid w:val="5B788B4C"/>
    <w:rsid w:val="5CA3A712"/>
    <w:rsid w:val="5CF52FF9"/>
    <w:rsid w:val="5D3C852E"/>
    <w:rsid w:val="5F8C5919"/>
    <w:rsid w:val="5F995CEA"/>
    <w:rsid w:val="60A46A72"/>
    <w:rsid w:val="60BE9244"/>
    <w:rsid w:val="6277717C"/>
    <w:rsid w:val="63365415"/>
    <w:rsid w:val="63F84288"/>
    <w:rsid w:val="65EB87FB"/>
    <w:rsid w:val="66AFCFA2"/>
    <w:rsid w:val="6789AA63"/>
    <w:rsid w:val="69DC9783"/>
    <w:rsid w:val="6B4F0A64"/>
    <w:rsid w:val="6C1D6C37"/>
    <w:rsid w:val="6C2F0CAC"/>
    <w:rsid w:val="6D757224"/>
    <w:rsid w:val="6DD78384"/>
    <w:rsid w:val="6E67DAC9"/>
    <w:rsid w:val="6F270CCF"/>
    <w:rsid w:val="701F2AE4"/>
    <w:rsid w:val="71721C9D"/>
    <w:rsid w:val="71DDE573"/>
    <w:rsid w:val="73B22ADA"/>
    <w:rsid w:val="75D948AC"/>
    <w:rsid w:val="78394C23"/>
    <w:rsid w:val="79FFDD8C"/>
    <w:rsid w:val="7BD46A1E"/>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115BC582-D4C8-4B39-A32D-EBBD997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812A4"/>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812A4"/>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ParaNoChar"/>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BulletPoints">
    <w:name w:val="Bullet Points"/>
    <w:basedOn w:val="Normal"/>
    <w:qFormat/>
    <w:rsid w:val="007A5048"/>
    <w:pPr>
      <w:numPr>
        <w:numId w:val="15"/>
      </w:numPr>
      <w:tabs>
        <w:tab w:val="clear" w:pos="567"/>
      </w:tabs>
      <w:spacing w:before="60" w:line="312" w:lineRule="auto"/>
    </w:pPr>
    <w:rPr>
      <w:rFonts w:ascii="Work Sans" w:eastAsia="Calibri" w:hAnsi="Work Sans" w:cs="Arial"/>
    </w:rPr>
  </w:style>
  <w:style w:type="paragraph" w:styleId="EndnoteText">
    <w:name w:val="endnote text"/>
    <w:basedOn w:val="Normal"/>
    <w:link w:val="EndnoteTextChar"/>
    <w:semiHidden/>
    <w:unhideWhenUsed/>
    <w:rsid w:val="00482D0D"/>
    <w:pPr>
      <w:spacing w:before="0" w:line="240" w:lineRule="auto"/>
    </w:pPr>
    <w:rPr>
      <w:szCs w:val="20"/>
    </w:rPr>
  </w:style>
  <w:style w:type="character" w:customStyle="1" w:styleId="EndnoteTextChar">
    <w:name w:val="Endnote Text Char"/>
    <w:basedOn w:val="DefaultParagraphFont"/>
    <w:link w:val="EndnoteText"/>
    <w:semiHidden/>
    <w:rsid w:val="00482D0D"/>
    <w:rPr>
      <w:rFonts w:ascii="Open Sans Light" w:hAnsi="Open Sans Light"/>
      <w:sz w:val="20"/>
      <w:szCs w:val="20"/>
    </w:rPr>
  </w:style>
  <w:style w:type="character" w:styleId="EndnoteReference">
    <w:name w:val="endnote reference"/>
    <w:basedOn w:val="DefaultParagraphFont"/>
    <w:semiHidden/>
    <w:unhideWhenUsed/>
    <w:rsid w:val="00482D0D"/>
    <w:rPr>
      <w:vertAlign w:val="superscript"/>
    </w:rPr>
  </w:style>
  <w:style w:type="character" w:customStyle="1" w:styleId="CGCParaNoChar">
    <w:name w:val="CGC Para No Char"/>
    <w:aliases w:val="CGC Numbered Para Char"/>
    <w:basedOn w:val="DefaultParagraphFont"/>
    <w:link w:val="CGCNumberedPara"/>
    <w:rsid w:val="00821175"/>
    <w:rPr>
      <w:sz w:val="24"/>
      <w:szCs w:val="24"/>
    </w:rPr>
  </w:style>
  <w:style w:type="character" w:styleId="PlaceholderText">
    <w:name w:val="Placeholder Text"/>
    <w:basedOn w:val="DefaultParagraphFont"/>
    <w:uiPriority w:val="99"/>
    <w:semiHidden/>
    <w:rsid w:val="00810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475466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385027172">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4363626">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49389480">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4482525">
      <w:bodyDiv w:val="1"/>
      <w:marLeft w:val="0"/>
      <w:marRight w:val="0"/>
      <w:marTop w:val="0"/>
      <w:marBottom w:val="0"/>
      <w:divBdr>
        <w:top w:val="none" w:sz="0" w:space="0" w:color="auto"/>
        <w:left w:val="none" w:sz="0" w:space="0" w:color="auto"/>
        <w:bottom w:val="none" w:sz="0" w:space="0" w:color="auto"/>
        <w:right w:val="none" w:sz="0" w:space="0" w:color="auto"/>
      </w:divBdr>
    </w:div>
    <w:div w:id="626156204">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33552619">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73596018">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1720665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0666793">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44437322">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388683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1675235">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38027084">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90539914">
      <w:bodyDiv w:val="1"/>
      <w:marLeft w:val="0"/>
      <w:marRight w:val="0"/>
      <w:marTop w:val="0"/>
      <w:marBottom w:val="0"/>
      <w:divBdr>
        <w:top w:val="none" w:sz="0" w:space="0" w:color="auto"/>
        <w:left w:val="none" w:sz="0" w:space="0" w:color="auto"/>
        <w:bottom w:val="none" w:sz="0" w:space="0" w:color="auto"/>
        <w:right w:val="none" w:sz="0" w:space="0" w:color="auto"/>
      </w:divBdr>
    </w:div>
    <w:div w:id="1826702508">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967884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110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reports-for-government/2020-review/2020-review-consult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Stamp%20duty%20on%20conveyances_Fin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tf.vic.gov.au/funds-programs-and-policies/commercial-and-industrial-property-tax-reform" TargetMode="External"/><Relationship Id="rId1" Type="http://schemas.openxmlformats.org/officeDocument/2006/relationships/hyperlink" Target="https://www.budget.nsw.gov.au/2023-24/budget-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87E31BFB-A0B1-4A51-AD8E-AF27157D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1611</TotalTime>
  <Pages>14</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32345</CharactersWithSpaces>
  <SharedDoc>false</SharedDoc>
  <HLinks>
    <vt:vector size="36" baseType="variant">
      <vt:variant>
        <vt:i4>7929964</vt:i4>
      </vt:variant>
      <vt:variant>
        <vt:i4>12</vt:i4>
      </vt:variant>
      <vt:variant>
        <vt:i4>0</vt:i4>
      </vt:variant>
      <vt:variant>
        <vt:i4>5</vt:i4>
      </vt:variant>
      <vt:variant>
        <vt:lpwstr>https://www.cgc.gov.au/reports-for-government/2020-review/2020-review-consultation</vt:lpwstr>
      </vt:variant>
      <vt:variant>
        <vt:lpwstr/>
      </vt:variant>
      <vt:variant>
        <vt:i4>5242954</vt:i4>
      </vt:variant>
      <vt:variant>
        <vt:i4>3</vt:i4>
      </vt:variant>
      <vt:variant>
        <vt:i4>0</vt:i4>
      </vt:variant>
      <vt:variant>
        <vt:i4>5</vt:i4>
      </vt:variant>
      <vt:variant>
        <vt:lpwstr>https://www.cgc.gov.au/reports-for-government/2025-methodology-review/consultation/tranche-1-consultation-papers</vt:lpwstr>
      </vt:variant>
      <vt:variant>
        <vt:lpwstr/>
      </vt:variant>
      <vt:variant>
        <vt:i4>2818135</vt:i4>
      </vt:variant>
      <vt:variant>
        <vt:i4>0</vt:i4>
      </vt:variant>
      <vt:variant>
        <vt:i4>0</vt:i4>
      </vt:variant>
      <vt:variant>
        <vt:i4>5</vt:i4>
      </vt:variant>
      <vt:variant>
        <vt:lpwstr>https://www.cgc.gov.au/sites/default/files/2023-06/2025 Methodology Review - Consultation paper - Stamp duty on conveyances_Final.pdf</vt:lpwstr>
      </vt:variant>
      <vt:variant>
        <vt:lpwstr/>
      </vt:variant>
      <vt:variant>
        <vt:i4>852048</vt:i4>
      </vt:variant>
      <vt:variant>
        <vt:i4>3</vt:i4>
      </vt:variant>
      <vt:variant>
        <vt:i4>0</vt:i4>
      </vt:variant>
      <vt:variant>
        <vt:i4>5</vt:i4>
      </vt:variant>
      <vt:variant>
        <vt:lpwstr>https://www.dtf.vic.gov.au/funds-programs-and-policies/commercial-and-industrial-property-tax-reform</vt:lpwstr>
      </vt:variant>
      <vt:variant>
        <vt:lpwstr/>
      </vt:variant>
      <vt:variant>
        <vt:i4>1179733</vt:i4>
      </vt:variant>
      <vt:variant>
        <vt:i4>0</vt:i4>
      </vt:variant>
      <vt:variant>
        <vt:i4>0</vt:i4>
      </vt:variant>
      <vt:variant>
        <vt:i4>5</vt:i4>
      </vt:variant>
      <vt:variant>
        <vt:lpwstr>https://www.budget.nsw.gov.au/2023-24/budget-papers</vt:lpwstr>
      </vt:variant>
      <vt:variant>
        <vt:lpwstr>bp1</vt:lpwstr>
      </vt:variant>
      <vt:variant>
        <vt:i4>6422610</vt:i4>
      </vt:variant>
      <vt:variant>
        <vt:i4>0</vt:i4>
      </vt:variant>
      <vt:variant>
        <vt:i4>0</vt:i4>
      </vt:variant>
      <vt:variant>
        <vt:i4>5</vt:i4>
      </vt:variant>
      <vt:variant>
        <vt:lpwstr>mailto:Jeffrey.Evans@cgc.gov.au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2320</cp:revision>
  <cp:lastPrinted>2024-06-02T04:36:00Z</cp:lastPrinted>
  <dcterms:created xsi:type="dcterms:W3CDTF">2023-10-18T12:27:00Z</dcterms:created>
  <dcterms:modified xsi:type="dcterms:W3CDTF">2024-06-21T03:40:00Z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62efd0b8-7247-43cc-bf86-2fd0ea4da575</vt:lpwstr>
  </property>
</Properties>
</file>